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95F" w:rsidRPr="0034695F" w:rsidRDefault="0034695F" w:rsidP="0034695F">
      <w:pPr>
        <w:rPr>
          <w:b/>
          <w:bCs/>
          <w:lang w:val="en-US"/>
        </w:rPr>
      </w:pPr>
    </w:p>
    <w:p w:rsidR="0034695F" w:rsidRPr="0034695F" w:rsidRDefault="0034695F" w:rsidP="0034695F">
      <w:pPr>
        <w:rPr>
          <w:b/>
          <w:bCs/>
          <w:lang w:val="en-US"/>
        </w:rPr>
      </w:pPr>
    </w:p>
    <w:p w:rsidR="0034695F" w:rsidRPr="0034695F" w:rsidRDefault="0034695F" w:rsidP="0034695F">
      <w:pPr>
        <w:rPr>
          <w:b/>
          <w:bCs/>
          <w:lang w:val="en-US"/>
        </w:rPr>
      </w:pPr>
    </w:p>
    <w:p w:rsidR="0034695F" w:rsidRPr="0034695F" w:rsidRDefault="0034695F" w:rsidP="0034695F">
      <w:pPr>
        <w:rPr>
          <w:b/>
          <w:bCs/>
          <w:lang w:val="en-US"/>
        </w:rPr>
      </w:pPr>
    </w:p>
    <w:p w:rsidR="0034695F" w:rsidRPr="0034695F" w:rsidRDefault="0034695F" w:rsidP="0034695F">
      <w:pPr>
        <w:rPr>
          <w:b/>
          <w:bCs/>
          <w:lang w:val="en-US"/>
        </w:rPr>
      </w:pPr>
    </w:p>
    <w:p w:rsidR="0034695F" w:rsidRPr="0034695F" w:rsidRDefault="0034695F" w:rsidP="0034695F">
      <w:pPr>
        <w:rPr>
          <w:b/>
          <w:bCs/>
          <w:lang w:val="en-US"/>
        </w:rPr>
      </w:pPr>
      <w:r w:rsidRPr="0034695F">
        <w:rPr>
          <w:b/>
          <w:bCs/>
          <w:lang w:val="en-US"/>
        </w:rPr>
        <w:t>YELLANKI MALLIKARJUN GOUD</w:t>
      </w:r>
    </w:p>
    <w:p w:rsidR="0034695F" w:rsidRPr="0034695F" w:rsidRDefault="0034695F" w:rsidP="0034695F">
      <w:pPr>
        <w:rPr>
          <w:b/>
          <w:bCs/>
          <w:lang w:val="en-US"/>
        </w:rPr>
      </w:pPr>
      <w:r w:rsidRPr="0034695F">
        <w:rPr>
          <w:b/>
          <w:bCs/>
          <w:lang w:val="en-US"/>
        </w:rPr>
        <w:t xml:space="preserve">Email: </w:t>
      </w:r>
      <w:r w:rsidRPr="0034695F">
        <w:rPr>
          <w:lang w:val="en-US"/>
        </w:rPr>
        <w:t>Yellankimallikarjun@gmail.com</w:t>
      </w:r>
    </w:p>
    <w:p w:rsidR="0034695F" w:rsidRPr="0034695F" w:rsidRDefault="0034695F" w:rsidP="0034695F">
      <w:pPr>
        <w:rPr>
          <w:lang w:val="en-US"/>
        </w:rPr>
      </w:pPr>
      <w:r w:rsidRPr="0034695F">
        <w:rPr>
          <w:b/>
          <w:bCs/>
          <w:lang w:val="en-US"/>
        </w:rPr>
        <w:t xml:space="preserve">Phone: </w:t>
      </w:r>
      <w:r w:rsidRPr="0034695F">
        <w:rPr>
          <w:lang w:val="en-US"/>
        </w:rPr>
        <w:t>+91 9100356289</w:t>
      </w:r>
    </w:p>
    <w:p w:rsidR="0034695F" w:rsidRDefault="0034695F" w:rsidP="0034695F">
      <w:pPr>
        <w:rPr>
          <w:lang w:val="en-US"/>
        </w:rPr>
      </w:pPr>
    </w:p>
    <w:p w:rsidR="0034695F" w:rsidRPr="0034695F" w:rsidRDefault="0034695F" w:rsidP="0034695F">
      <w:pPr>
        <w:rPr>
          <w:b/>
          <w:bCs/>
          <w:lang w:val="en-US"/>
        </w:rPr>
      </w:pPr>
      <w:r w:rsidRPr="0034695F">
        <w:rPr>
          <w:b/>
          <w:bCs/>
          <w:lang w:val="en-US"/>
        </w:rPr>
        <w:t>OBJECTIVE:</w:t>
      </w:r>
    </w:p>
    <w:p w:rsidR="0034695F" w:rsidRPr="0034695F" w:rsidRDefault="0034695F" w:rsidP="0034695F">
      <w:pPr>
        <w:rPr>
          <w:lang w:val="en-US"/>
        </w:rPr>
      </w:pPr>
      <w:r w:rsidRPr="0034695F">
        <w:rPr>
          <w:lang w:val="en-US"/>
        </w:rPr>
        <w:t xml:space="preserve">           Looking for a challenging career which will demands the best of my professional ability in terms of technical and analytical skills, and helps me in enhancing my current skill and knowledge.</w:t>
      </w:r>
    </w:p>
    <w:p w:rsidR="0034695F" w:rsidRPr="0034695F" w:rsidRDefault="0034695F" w:rsidP="0034695F">
      <w:pPr>
        <w:rPr>
          <w:lang w:val="en-US"/>
        </w:rPr>
      </w:pPr>
    </w:p>
    <w:p w:rsidR="0034695F" w:rsidRPr="0034695F" w:rsidRDefault="0034695F" w:rsidP="0034695F">
      <w:pPr>
        <w:rPr>
          <w:b/>
          <w:bCs/>
          <w:lang w:val="en-US"/>
        </w:rPr>
      </w:pPr>
      <w:r w:rsidRPr="0034695F">
        <w:rPr>
          <w:b/>
          <w:bCs/>
          <w:lang w:val="en-US"/>
        </w:rPr>
        <w:t>EDUCATIONAL QUALIFICATION:</w:t>
      </w:r>
    </w:p>
    <w:p w:rsidR="0034695F" w:rsidRPr="0034695F" w:rsidRDefault="0034695F" w:rsidP="0034695F">
      <w:pPr>
        <w:rPr>
          <w:lang w:val="en-US"/>
        </w:rPr>
      </w:pPr>
    </w:p>
    <w:p w:rsidR="0034695F" w:rsidRPr="0034695F" w:rsidRDefault="0034695F" w:rsidP="0034695F">
      <w:pPr>
        <w:numPr>
          <w:ilvl w:val="0"/>
          <w:numId w:val="1"/>
        </w:numPr>
        <w:rPr>
          <w:b/>
          <w:lang w:val="en-US"/>
        </w:rPr>
      </w:pPr>
      <w:r w:rsidRPr="0034695F">
        <w:rPr>
          <w:b/>
          <w:lang w:val="en-US"/>
        </w:rPr>
        <w:t xml:space="preserve">Bachelor of Technology, Electronics and Communication Engineering </w:t>
      </w:r>
    </w:p>
    <w:p w:rsidR="0034695F" w:rsidRPr="0034695F" w:rsidRDefault="0034695F" w:rsidP="0034695F">
      <w:pPr>
        <w:rPr>
          <w:lang w:val="en-US"/>
        </w:rPr>
      </w:pPr>
      <w:r w:rsidRPr="0034695F">
        <w:rPr>
          <w:lang w:val="en-US"/>
        </w:rPr>
        <w:t xml:space="preserve">                     </w:t>
      </w:r>
      <w:proofErr w:type="spellStart"/>
      <w:r w:rsidRPr="0034695F">
        <w:rPr>
          <w:lang w:val="en-US"/>
        </w:rPr>
        <w:t>Vignana</w:t>
      </w:r>
      <w:proofErr w:type="spellEnd"/>
      <w:r w:rsidRPr="0034695F">
        <w:rPr>
          <w:lang w:val="en-US"/>
        </w:rPr>
        <w:t xml:space="preserve"> Bharathi Institute of Technology, </w:t>
      </w:r>
      <w:proofErr w:type="spellStart"/>
      <w:r w:rsidRPr="0034695F">
        <w:rPr>
          <w:lang w:val="en-US"/>
        </w:rPr>
        <w:t>Ghatkesar</w:t>
      </w:r>
      <w:proofErr w:type="spellEnd"/>
      <w:r w:rsidRPr="0034695F">
        <w:rPr>
          <w:lang w:val="en-US"/>
        </w:rPr>
        <w:t xml:space="preserve"> (2020-2024) – 71%</w:t>
      </w:r>
    </w:p>
    <w:p w:rsidR="0034695F" w:rsidRPr="0034695F" w:rsidRDefault="0034695F" w:rsidP="0034695F">
      <w:pPr>
        <w:numPr>
          <w:ilvl w:val="0"/>
          <w:numId w:val="1"/>
        </w:numPr>
        <w:rPr>
          <w:b/>
          <w:bCs/>
          <w:lang w:val="en-US"/>
        </w:rPr>
      </w:pPr>
      <w:r w:rsidRPr="0034695F">
        <w:rPr>
          <w:b/>
          <w:bCs/>
          <w:lang w:val="en-US"/>
        </w:rPr>
        <w:t>Board of Intermediate Education</w:t>
      </w:r>
    </w:p>
    <w:p w:rsidR="0034695F" w:rsidRPr="0034695F" w:rsidRDefault="0034695F" w:rsidP="0034695F">
      <w:pPr>
        <w:rPr>
          <w:lang w:val="en-US"/>
        </w:rPr>
      </w:pPr>
      <w:r w:rsidRPr="0034695F">
        <w:rPr>
          <w:lang w:val="en-US"/>
        </w:rPr>
        <w:t xml:space="preserve">                    (Mathematics, Physics, and Chemistry) from Sri Gayatri Junior College, S.R Nagar (2018-2020) – 51%</w:t>
      </w:r>
    </w:p>
    <w:p w:rsidR="0034695F" w:rsidRPr="0034695F" w:rsidRDefault="0034695F" w:rsidP="0034695F">
      <w:pPr>
        <w:numPr>
          <w:ilvl w:val="0"/>
          <w:numId w:val="2"/>
        </w:numPr>
        <w:rPr>
          <w:b/>
          <w:bCs/>
          <w:lang w:val="en-US"/>
        </w:rPr>
      </w:pPr>
      <w:r w:rsidRPr="0034695F">
        <w:rPr>
          <w:b/>
          <w:bCs/>
          <w:lang w:val="en-US"/>
        </w:rPr>
        <w:t>Board of Secondary Education</w:t>
      </w:r>
    </w:p>
    <w:p w:rsidR="0034695F" w:rsidRPr="0034695F" w:rsidRDefault="0034695F" w:rsidP="0034695F">
      <w:pPr>
        <w:rPr>
          <w:lang w:val="en-US"/>
        </w:rPr>
      </w:pPr>
      <w:r w:rsidRPr="0034695F">
        <w:rPr>
          <w:lang w:val="en-US"/>
        </w:rPr>
        <w:t xml:space="preserve">                              Brillant Grammar High School, S.R Nagar (2017-2018) – 6.8%</w:t>
      </w:r>
    </w:p>
    <w:p w:rsidR="0034695F" w:rsidRDefault="0034695F" w:rsidP="0034695F">
      <w:pPr>
        <w:rPr>
          <w:lang w:val="en-US"/>
        </w:rPr>
      </w:pPr>
    </w:p>
    <w:p w:rsidR="0034695F" w:rsidRPr="0034695F" w:rsidRDefault="0034695F" w:rsidP="0034695F">
      <w:pPr>
        <w:rPr>
          <w:b/>
          <w:bCs/>
          <w:lang w:val="en-US"/>
        </w:rPr>
      </w:pPr>
      <w:r w:rsidRPr="0034695F">
        <w:rPr>
          <w:b/>
          <w:bCs/>
          <w:lang w:val="en-US"/>
        </w:rPr>
        <w:t>CERTIFICATIONS:</w:t>
      </w:r>
    </w:p>
    <w:p w:rsidR="0034695F" w:rsidRPr="0034695F" w:rsidRDefault="0034695F" w:rsidP="0034695F">
      <w:pPr>
        <w:rPr>
          <w:b/>
          <w:bCs/>
          <w:lang w:val="en-US"/>
        </w:rPr>
      </w:pPr>
      <w:r w:rsidRPr="0034695F">
        <w:rPr>
          <w:b/>
          <w:bCs/>
          <w:lang w:val="en-US"/>
        </w:rPr>
        <w:t xml:space="preserve">     </w:t>
      </w:r>
    </w:p>
    <w:p w:rsidR="0034695F" w:rsidRPr="0034695F" w:rsidRDefault="0034695F" w:rsidP="0034695F">
      <w:pPr>
        <w:rPr>
          <w:lang w:val="en-US"/>
        </w:rPr>
      </w:pPr>
      <w:r w:rsidRPr="0034695F">
        <w:rPr>
          <w:lang w:val="en-US"/>
        </w:rPr>
        <w:t xml:space="preserve">        • Robotic Process Automation (RPA) Virtual Internship (Mar- May 2022)</w:t>
      </w:r>
    </w:p>
    <w:p w:rsidR="0034695F" w:rsidRPr="0034695F" w:rsidRDefault="0034695F" w:rsidP="0034695F">
      <w:pPr>
        <w:rPr>
          <w:lang w:val="en-US"/>
        </w:rPr>
      </w:pPr>
      <w:r w:rsidRPr="0034695F">
        <w:rPr>
          <w:lang w:val="en-US"/>
        </w:rPr>
        <w:t xml:space="preserve">        • Process Mining Virtual Internship (July -Sep 2022)</w:t>
      </w:r>
    </w:p>
    <w:p w:rsidR="0034695F" w:rsidRPr="0034695F" w:rsidRDefault="0034695F" w:rsidP="0034695F">
      <w:pPr>
        <w:rPr>
          <w:lang w:val="en-US"/>
        </w:rPr>
      </w:pPr>
    </w:p>
    <w:p w:rsidR="0034695F" w:rsidRPr="0034695F" w:rsidRDefault="0034695F" w:rsidP="0034695F">
      <w:pPr>
        <w:rPr>
          <w:b/>
          <w:bCs/>
          <w:lang w:val="en-US"/>
        </w:rPr>
      </w:pPr>
      <w:r w:rsidRPr="0034695F">
        <w:rPr>
          <w:b/>
          <w:bCs/>
          <w:lang w:val="en-US"/>
        </w:rPr>
        <w:t>TECHNICAL SKILLS:</w:t>
      </w:r>
    </w:p>
    <w:p w:rsidR="0034695F" w:rsidRPr="0034695F" w:rsidRDefault="0034695F" w:rsidP="0034695F">
      <w:pPr>
        <w:numPr>
          <w:ilvl w:val="0"/>
          <w:numId w:val="3"/>
        </w:numPr>
        <w:rPr>
          <w:lang w:val="en-US"/>
        </w:rPr>
      </w:pPr>
      <w:r w:rsidRPr="0034695F">
        <w:rPr>
          <w:b/>
          <w:bCs/>
          <w:lang w:val="en-US"/>
        </w:rPr>
        <w:t>Technical Skills</w:t>
      </w:r>
      <w:r w:rsidRPr="0034695F">
        <w:rPr>
          <w:lang w:val="en-US"/>
        </w:rPr>
        <w:t>: C,</w:t>
      </w:r>
      <w:r>
        <w:rPr>
          <w:lang w:val="en-US"/>
        </w:rPr>
        <w:t xml:space="preserve">C++, </w:t>
      </w:r>
      <w:proofErr w:type="spellStart"/>
      <w:r>
        <w:rPr>
          <w:lang w:val="en-US"/>
        </w:rPr>
        <w:t>Excel,</w:t>
      </w:r>
      <w:r w:rsidR="004B4186">
        <w:rPr>
          <w:lang w:val="en-US"/>
        </w:rPr>
        <w:t>Devops</w:t>
      </w:r>
      <w:proofErr w:type="spellEnd"/>
      <w:r w:rsidR="004B4186">
        <w:rPr>
          <w:lang w:val="en-US"/>
        </w:rPr>
        <w:t>,</w:t>
      </w:r>
      <w:r w:rsidR="006E5A7E">
        <w:rPr>
          <w:lang w:val="en-US"/>
        </w:rPr>
        <w:t xml:space="preserve"> .Net ,</w:t>
      </w:r>
      <w:proofErr w:type="spellStart"/>
      <w:r w:rsidR="004B4186">
        <w:rPr>
          <w:lang w:val="en-US"/>
        </w:rPr>
        <w:t>AWS,Azure</w:t>
      </w:r>
      <w:proofErr w:type="spellEnd"/>
      <w:r w:rsidR="004B4186">
        <w:rPr>
          <w:lang w:val="en-US"/>
        </w:rPr>
        <w:t>,</w:t>
      </w:r>
      <w:r w:rsidRPr="0034695F">
        <w:rPr>
          <w:lang w:val="en-US"/>
        </w:rPr>
        <w:t xml:space="preserve"> Python</w:t>
      </w:r>
      <w:r>
        <w:rPr>
          <w:lang w:val="en-US"/>
        </w:rPr>
        <w:t xml:space="preserve"> ,SQL,</w:t>
      </w:r>
      <w:r w:rsidR="00157CF5">
        <w:rPr>
          <w:lang w:val="en-US"/>
        </w:rPr>
        <w:t>HTML,Javascript,</w:t>
      </w:r>
      <w:r>
        <w:rPr>
          <w:lang w:val="en-US"/>
        </w:rPr>
        <w:t xml:space="preserve"> </w:t>
      </w:r>
      <w:r w:rsidRPr="0034695F">
        <w:t>Power BI</w:t>
      </w:r>
      <w:r>
        <w:t>,</w:t>
      </w:r>
      <w:r>
        <w:rPr>
          <w:lang w:val="en-US"/>
        </w:rPr>
        <w:t>MySQL</w:t>
      </w:r>
    </w:p>
    <w:p w:rsidR="0034695F" w:rsidRPr="0034695F" w:rsidRDefault="0034695F" w:rsidP="0034695F">
      <w:pPr>
        <w:numPr>
          <w:ilvl w:val="0"/>
          <w:numId w:val="3"/>
        </w:numPr>
        <w:rPr>
          <w:lang w:val="en-US"/>
        </w:rPr>
      </w:pPr>
      <w:r w:rsidRPr="0034695F">
        <w:rPr>
          <w:b/>
          <w:bCs/>
          <w:lang w:val="en-US"/>
        </w:rPr>
        <w:t>Microsoft Tools:</w:t>
      </w:r>
      <w:r w:rsidRPr="0034695F">
        <w:rPr>
          <w:lang w:val="en-US"/>
        </w:rPr>
        <w:t xml:space="preserve"> MS Word, MS Excel, MS PowerPoint</w:t>
      </w:r>
    </w:p>
    <w:p w:rsidR="0034695F" w:rsidRPr="0034695F" w:rsidRDefault="0034695F" w:rsidP="0034695F">
      <w:pPr>
        <w:rPr>
          <w:lang w:val="en-US"/>
        </w:rPr>
        <w:sectPr w:rsidR="0034695F" w:rsidRPr="0034695F" w:rsidSect="0034695F">
          <w:pgSz w:w="11910" w:h="16840"/>
          <w:pgMar w:top="2000" w:right="566" w:bottom="280" w:left="566" w:header="657" w:footer="0" w:gutter="0"/>
          <w:pgNumType w:start="1"/>
          <w:cols w:space="720"/>
        </w:sectPr>
      </w:pPr>
    </w:p>
    <w:p w:rsidR="0034695F" w:rsidRPr="0034695F" w:rsidRDefault="0034695F" w:rsidP="0034695F">
      <w:pPr>
        <w:rPr>
          <w:lang w:val="en-US"/>
        </w:rPr>
      </w:pPr>
    </w:p>
    <w:p w:rsidR="0034695F" w:rsidRPr="0034695F" w:rsidRDefault="0034695F" w:rsidP="0034695F">
      <w:pPr>
        <w:rPr>
          <w:lang w:val="en-US"/>
        </w:rPr>
      </w:pPr>
    </w:p>
    <w:p w:rsidR="0034695F" w:rsidRPr="0034695F" w:rsidRDefault="0034695F" w:rsidP="0034695F">
      <w:pPr>
        <w:rPr>
          <w:b/>
          <w:bCs/>
          <w:lang w:val="en-US"/>
        </w:rPr>
      </w:pPr>
      <w:r w:rsidRPr="0034695F">
        <w:rPr>
          <w:b/>
          <w:bCs/>
          <w:lang w:val="en-US"/>
        </w:rPr>
        <w:t>ACADEMIC PROJECT DETAILS:</w:t>
      </w:r>
    </w:p>
    <w:p w:rsidR="0034695F" w:rsidRPr="0034695F" w:rsidRDefault="0034695F" w:rsidP="0034695F">
      <w:pPr>
        <w:rPr>
          <w:lang w:val="en-US"/>
        </w:rPr>
      </w:pPr>
      <w:r w:rsidRPr="0034695F">
        <w:rPr>
          <w:b/>
          <w:bCs/>
          <w:lang w:val="en-US"/>
        </w:rPr>
        <w:t>Title</w:t>
      </w:r>
      <w:r w:rsidRPr="0034695F">
        <w:rPr>
          <w:lang w:val="en-US"/>
        </w:rPr>
        <w:t>: “Advanced metro Station traffic monitoring and updating”</w:t>
      </w:r>
    </w:p>
    <w:p w:rsidR="0034695F" w:rsidRPr="0034695F" w:rsidRDefault="0034695F" w:rsidP="0034695F">
      <w:pPr>
        <w:rPr>
          <w:b/>
          <w:bCs/>
          <w:lang w:val="en-US"/>
        </w:rPr>
      </w:pPr>
      <w:r w:rsidRPr="0034695F">
        <w:rPr>
          <w:b/>
          <w:bCs/>
          <w:lang w:val="en-US"/>
        </w:rPr>
        <w:t>Description:</w:t>
      </w:r>
    </w:p>
    <w:p w:rsidR="0034695F" w:rsidRPr="0034695F" w:rsidRDefault="0034695F" w:rsidP="0034695F">
      <w:pPr>
        <w:rPr>
          <w:lang w:val="en-US"/>
        </w:rPr>
      </w:pPr>
      <w:r w:rsidRPr="0034695F">
        <w:rPr>
          <w:lang w:val="en-US"/>
        </w:rPr>
        <w:t xml:space="preserve">           IR Sensors will count the number of persons entering and leaving the metro station. An Internet of Things (IOT) module will subsequently upload the entire set of data to the website. Therefore, based on that count, people will choose to commute taxi, metro, or their own car. More sensors and technologies will allow us to achieve better outcome.</w:t>
      </w:r>
    </w:p>
    <w:p w:rsidR="0034695F" w:rsidRPr="0034695F" w:rsidRDefault="0034695F" w:rsidP="0034695F">
      <w:pPr>
        <w:rPr>
          <w:lang w:val="en-US"/>
        </w:rPr>
      </w:pPr>
    </w:p>
    <w:p w:rsidR="0034695F" w:rsidRPr="0034695F" w:rsidRDefault="0034695F" w:rsidP="0034695F">
      <w:pPr>
        <w:rPr>
          <w:lang w:val="en-US"/>
        </w:rPr>
      </w:pPr>
      <w:r w:rsidRPr="0034695F">
        <w:rPr>
          <w:b/>
          <w:lang w:val="en-US"/>
        </w:rPr>
        <w:t xml:space="preserve"> HOBBIES: </w:t>
      </w:r>
      <w:r w:rsidRPr="0034695F">
        <w:rPr>
          <w:bCs/>
          <w:lang w:val="en-US"/>
        </w:rPr>
        <w:t xml:space="preserve">Playing </w:t>
      </w:r>
      <w:proofErr w:type="spellStart"/>
      <w:proofErr w:type="gramStart"/>
      <w:r w:rsidRPr="0034695F">
        <w:rPr>
          <w:bCs/>
          <w:lang w:val="en-US"/>
        </w:rPr>
        <w:t>Games,Travelling</w:t>
      </w:r>
      <w:proofErr w:type="spellEnd"/>
      <w:proofErr w:type="gramEnd"/>
      <w:r w:rsidRPr="0034695F">
        <w:rPr>
          <w:bCs/>
          <w:lang w:val="en-US"/>
        </w:rPr>
        <w:t>.</w:t>
      </w:r>
    </w:p>
    <w:p w:rsidR="0034695F" w:rsidRPr="0034695F" w:rsidRDefault="0034695F" w:rsidP="0034695F">
      <w:pPr>
        <w:rPr>
          <w:lang w:val="en-US"/>
        </w:rPr>
      </w:pPr>
    </w:p>
    <w:p w:rsidR="0034695F" w:rsidRPr="0034695F" w:rsidRDefault="0034695F" w:rsidP="0034695F">
      <w:pPr>
        <w:rPr>
          <w:lang w:val="en-US"/>
        </w:rPr>
      </w:pPr>
    </w:p>
    <w:p w:rsidR="00525A38" w:rsidRDefault="00525A38"/>
    <w:sectPr w:rsidR="00525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2AEC"/>
    <w:multiLevelType w:val="hybridMultilevel"/>
    <w:tmpl w:val="C2105B96"/>
    <w:lvl w:ilvl="0" w:tplc="EBBAED04">
      <w:numFmt w:val="bullet"/>
      <w:lvlText w:val="-"/>
      <w:lvlJc w:val="left"/>
      <w:pPr>
        <w:ind w:left="204" w:hanging="147"/>
      </w:pPr>
      <w:rPr>
        <w:rFonts w:ascii="Arial MT" w:eastAsia="Arial MT" w:hAnsi="Arial MT" w:cs="Arial MT" w:hint="default"/>
        <w:b w:val="0"/>
        <w:bCs w:val="0"/>
        <w:i w:val="0"/>
        <w:iCs w:val="0"/>
        <w:spacing w:val="0"/>
        <w:w w:val="100"/>
        <w:sz w:val="24"/>
        <w:szCs w:val="24"/>
        <w:lang w:val="en-US" w:eastAsia="en-US" w:bidi="ar-SA"/>
      </w:rPr>
    </w:lvl>
    <w:lvl w:ilvl="1" w:tplc="4912875E">
      <w:numFmt w:val="bullet"/>
      <w:lvlText w:val="•"/>
      <w:lvlJc w:val="left"/>
      <w:pPr>
        <w:ind w:left="1257" w:hanging="147"/>
      </w:pPr>
      <w:rPr>
        <w:lang w:val="en-US" w:eastAsia="en-US" w:bidi="ar-SA"/>
      </w:rPr>
    </w:lvl>
    <w:lvl w:ilvl="2" w:tplc="AABA4D3A">
      <w:numFmt w:val="bullet"/>
      <w:lvlText w:val="•"/>
      <w:lvlJc w:val="left"/>
      <w:pPr>
        <w:ind w:left="2314" w:hanging="147"/>
      </w:pPr>
      <w:rPr>
        <w:lang w:val="en-US" w:eastAsia="en-US" w:bidi="ar-SA"/>
      </w:rPr>
    </w:lvl>
    <w:lvl w:ilvl="3" w:tplc="201C24E4">
      <w:numFmt w:val="bullet"/>
      <w:lvlText w:val="•"/>
      <w:lvlJc w:val="left"/>
      <w:pPr>
        <w:ind w:left="3372" w:hanging="147"/>
      </w:pPr>
      <w:rPr>
        <w:lang w:val="en-US" w:eastAsia="en-US" w:bidi="ar-SA"/>
      </w:rPr>
    </w:lvl>
    <w:lvl w:ilvl="4" w:tplc="8BD26900">
      <w:numFmt w:val="bullet"/>
      <w:lvlText w:val="•"/>
      <w:lvlJc w:val="left"/>
      <w:pPr>
        <w:ind w:left="4429" w:hanging="147"/>
      </w:pPr>
      <w:rPr>
        <w:lang w:val="en-US" w:eastAsia="en-US" w:bidi="ar-SA"/>
      </w:rPr>
    </w:lvl>
    <w:lvl w:ilvl="5" w:tplc="93268908">
      <w:numFmt w:val="bullet"/>
      <w:lvlText w:val="•"/>
      <w:lvlJc w:val="left"/>
      <w:pPr>
        <w:ind w:left="5486" w:hanging="147"/>
      </w:pPr>
      <w:rPr>
        <w:lang w:val="en-US" w:eastAsia="en-US" w:bidi="ar-SA"/>
      </w:rPr>
    </w:lvl>
    <w:lvl w:ilvl="6" w:tplc="98A0CCAA">
      <w:numFmt w:val="bullet"/>
      <w:lvlText w:val="•"/>
      <w:lvlJc w:val="left"/>
      <w:pPr>
        <w:ind w:left="6544" w:hanging="147"/>
      </w:pPr>
      <w:rPr>
        <w:lang w:val="en-US" w:eastAsia="en-US" w:bidi="ar-SA"/>
      </w:rPr>
    </w:lvl>
    <w:lvl w:ilvl="7" w:tplc="0ACC6E24">
      <w:numFmt w:val="bullet"/>
      <w:lvlText w:val="•"/>
      <w:lvlJc w:val="left"/>
      <w:pPr>
        <w:ind w:left="7601" w:hanging="147"/>
      </w:pPr>
      <w:rPr>
        <w:lang w:val="en-US" w:eastAsia="en-US" w:bidi="ar-SA"/>
      </w:rPr>
    </w:lvl>
    <w:lvl w:ilvl="8" w:tplc="CD1AE81A">
      <w:numFmt w:val="bullet"/>
      <w:lvlText w:val="•"/>
      <w:lvlJc w:val="left"/>
      <w:pPr>
        <w:ind w:left="8658" w:hanging="147"/>
      </w:pPr>
      <w:rPr>
        <w:lang w:val="en-US" w:eastAsia="en-US" w:bidi="ar-SA"/>
      </w:rPr>
    </w:lvl>
  </w:abstractNum>
  <w:abstractNum w:abstractNumId="1" w15:restartNumberingAfterBreak="0">
    <w:nsid w:val="73B82429"/>
    <w:multiLevelType w:val="hybridMultilevel"/>
    <w:tmpl w:val="E6805EDE"/>
    <w:lvl w:ilvl="0" w:tplc="40090001">
      <w:start w:val="1"/>
      <w:numFmt w:val="bullet"/>
      <w:lvlText w:val=""/>
      <w:lvlJc w:val="left"/>
      <w:pPr>
        <w:ind w:left="1550" w:hanging="360"/>
      </w:pPr>
      <w:rPr>
        <w:rFonts w:ascii="Symbol" w:hAnsi="Symbol" w:hint="default"/>
      </w:rPr>
    </w:lvl>
    <w:lvl w:ilvl="1" w:tplc="40090003">
      <w:start w:val="1"/>
      <w:numFmt w:val="bullet"/>
      <w:lvlText w:val="o"/>
      <w:lvlJc w:val="left"/>
      <w:pPr>
        <w:ind w:left="2270" w:hanging="360"/>
      </w:pPr>
      <w:rPr>
        <w:rFonts w:ascii="Courier New" w:hAnsi="Courier New" w:cs="Courier New" w:hint="default"/>
      </w:rPr>
    </w:lvl>
    <w:lvl w:ilvl="2" w:tplc="40090005">
      <w:start w:val="1"/>
      <w:numFmt w:val="bullet"/>
      <w:lvlText w:val=""/>
      <w:lvlJc w:val="left"/>
      <w:pPr>
        <w:ind w:left="2990" w:hanging="360"/>
      </w:pPr>
      <w:rPr>
        <w:rFonts w:ascii="Wingdings" w:hAnsi="Wingdings" w:hint="default"/>
      </w:rPr>
    </w:lvl>
    <w:lvl w:ilvl="3" w:tplc="40090001">
      <w:start w:val="1"/>
      <w:numFmt w:val="bullet"/>
      <w:lvlText w:val=""/>
      <w:lvlJc w:val="left"/>
      <w:pPr>
        <w:ind w:left="3710" w:hanging="360"/>
      </w:pPr>
      <w:rPr>
        <w:rFonts w:ascii="Symbol" w:hAnsi="Symbol" w:hint="default"/>
      </w:rPr>
    </w:lvl>
    <w:lvl w:ilvl="4" w:tplc="40090003">
      <w:start w:val="1"/>
      <w:numFmt w:val="bullet"/>
      <w:lvlText w:val="o"/>
      <w:lvlJc w:val="left"/>
      <w:pPr>
        <w:ind w:left="4430" w:hanging="360"/>
      </w:pPr>
      <w:rPr>
        <w:rFonts w:ascii="Courier New" w:hAnsi="Courier New" w:cs="Courier New" w:hint="default"/>
      </w:rPr>
    </w:lvl>
    <w:lvl w:ilvl="5" w:tplc="40090005">
      <w:start w:val="1"/>
      <w:numFmt w:val="bullet"/>
      <w:lvlText w:val=""/>
      <w:lvlJc w:val="left"/>
      <w:pPr>
        <w:ind w:left="5150" w:hanging="360"/>
      </w:pPr>
      <w:rPr>
        <w:rFonts w:ascii="Wingdings" w:hAnsi="Wingdings" w:hint="default"/>
      </w:rPr>
    </w:lvl>
    <w:lvl w:ilvl="6" w:tplc="40090001">
      <w:start w:val="1"/>
      <w:numFmt w:val="bullet"/>
      <w:lvlText w:val=""/>
      <w:lvlJc w:val="left"/>
      <w:pPr>
        <w:ind w:left="5870" w:hanging="360"/>
      </w:pPr>
      <w:rPr>
        <w:rFonts w:ascii="Symbol" w:hAnsi="Symbol" w:hint="default"/>
      </w:rPr>
    </w:lvl>
    <w:lvl w:ilvl="7" w:tplc="40090003">
      <w:start w:val="1"/>
      <w:numFmt w:val="bullet"/>
      <w:lvlText w:val="o"/>
      <w:lvlJc w:val="left"/>
      <w:pPr>
        <w:ind w:left="6590" w:hanging="360"/>
      </w:pPr>
      <w:rPr>
        <w:rFonts w:ascii="Courier New" w:hAnsi="Courier New" w:cs="Courier New" w:hint="default"/>
      </w:rPr>
    </w:lvl>
    <w:lvl w:ilvl="8" w:tplc="40090005">
      <w:start w:val="1"/>
      <w:numFmt w:val="bullet"/>
      <w:lvlText w:val=""/>
      <w:lvlJc w:val="left"/>
      <w:pPr>
        <w:ind w:left="7310" w:hanging="360"/>
      </w:pPr>
      <w:rPr>
        <w:rFonts w:ascii="Wingdings" w:hAnsi="Wingdings" w:hint="default"/>
      </w:rPr>
    </w:lvl>
  </w:abstractNum>
  <w:abstractNum w:abstractNumId="2" w15:restartNumberingAfterBreak="0">
    <w:nsid w:val="766E216B"/>
    <w:multiLevelType w:val="hybridMultilevel"/>
    <w:tmpl w:val="F33ABE8C"/>
    <w:lvl w:ilvl="0" w:tplc="40090001">
      <w:start w:val="1"/>
      <w:numFmt w:val="bullet"/>
      <w:lvlText w:val=""/>
      <w:lvlJc w:val="left"/>
      <w:pPr>
        <w:ind w:left="1520" w:hanging="360"/>
      </w:pPr>
      <w:rPr>
        <w:rFonts w:ascii="Symbol" w:hAnsi="Symbol" w:hint="default"/>
      </w:rPr>
    </w:lvl>
    <w:lvl w:ilvl="1" w:tplc="40090003">
      <w:start w:val="1"/>
      <w:numFmt w:val="bullet"/>
      <w:lvlText w:val="o"/>
      <w:lvlJc w:val="left"/>
      <w:pPr>
        <w:ind w:left="2240" w:hanging="360"/>
      </w:pPr>
      <w:rPr>
        <w:rFonts w:ascii="Courier New" w:hAnsi="Courier New" w:cs="Courier New" w:hint="default"/>
      </w:rPr>
    </w:lvl>
    <w:lvl w:ilvl="2" w:tplc="40090005">
      <w:start w:val="1"/>
      <w:numFmt w:val="bullet"/>
      <w:lvlText w:val=""/>
      <w:lvlJc w:val="left"/>
      <w:pPr>
        <w:ind w:left="2960" w:hanging="360"/>
      </w:pPr>
      <w:rPr>
        <w:rFonts w:ascii="Wingdings" w:hAnsi="Wingdings" w:hint="default"/>
      </w:rPr>
    </w:lvl>
    <w:lvl w:ilvl="3" w:tplc="40090001">
      <w:start w:val="1"/>
      <w:numFmt w:val="bullet"/>
      <w:lvlText w:val=""/>
      <w:lvlJc w:val="left"/>
      <w:pPr>
        <w:ind w:left="3680" w:hanging="360"/>
      </w:pPr>
      <w:rPr>
        <w:rFonts w:ascii="Symbol" w:hAnsi="Symbol" w:hint="default"/>
      </w:rPr>
    </w:lvl>
    <w:lvl w:ilvl="4" w:tplc="40090003">
      <w:start w:val="1"/>
      <w:numFmt w:val="bullet"/>
      <w:lvlText w:val="o"/>
      <w:lvlJc w:val="left"/>
      <w:pPr>
        <w:ind w:left="4400" w:hanging="360"/>
      </w:pPr>
      <w:rPr>
        <w:rFonts w:ascii="Courier New" w:hAnsi="Courier New" w:cs="Courier New" w:hint="default"/>
      </w:rPr>
    </w:lvl>
    <w:lvl w:ilvl="5" w:tplc="40090005">
      <w:start w:val="1"/>
      <w:numFmt w:val="bullet"/>
      <w:lvlText w:val=""/>
      <w:lvlJc w:val="left"/>
      <w:pPr>
        <w:ind w:left="5120" w:hanging="360"/>
      </w:pPr>
      <w:rPr>
        <w:rFonts w:ascii="Wingdings" w:hAnsi="Wingdings" w:hint="default"/>
      </w:rPr>
    </w:lvl>
    <w:lvl w:ilvl="6" w:tplc="40090001">
      <w:start w:val="1"/>
      <w:numFmt w:val="bullet"/>
      <w:lvlText w:val=""/>
      <w:lvlJc w:val="left"/>
      <w:pPr>
        <w:ind w:left="5840" w:hanging="360"/>
      </w:pPr>
      <w:rPr>
        <w:rFonts w:ascii="Symbol" w:hAnsi="Symbol" w:hint="default"/>
      </w:rPr>
    </w:lvl>
    <w:lvl w:ilvl="7" w:tplc="40090003">
      <w:start w:val="1"/>
      <w:numFmt w:val="bullet"/>
      <w:lvlText w:val="o"/>
      <w:lvlJc w:val="left"/>
      <w:pPr>
        <w:ind w:left="6560" w:hanging="360"/>
      </w:pPr>
      <w:rPr>
        <w:rFonts w:ascii="Courier New" w:hAnsi="Courier New" w:cs="Courier New" w:hint="default"/>
      </w:rPr>
    </w:lvl>
    <w:lvl w:ilvl="8" w:tplc="40090005">
      <w:start w:val="1"/>
      <w:numFmt w:val="bullet"/>
      <w:lvlText w:val=""/>
      <w:lvlJc w:val="left"/>
      <w:pPr>
        <w:ind w:left="7280" w:hanging="360"/>
      </w:pPr>
      <w:rPr>
        <w:rFonts w:ascii="Wingdings" w:hAnsi="Wingdings" w:hint="default"/>
      </w:rPr>
    </w:lvl>
  </w:abstractNum>
  <w:num w:numId="1" w16cid:durableId="50084552">
    <w:abstractNumId w:val="2"/>
  </w:num>
  <w:num w:numId="2" w16cid:durableId="69156462">
    <w:abstractNumId w:val="1"/>
  </w:num>
  <w:num w:numId="3" w16cid:durableId="48793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5F"/>
    <w:rsid w:val="001473C3"/>
    <w:rsid w:val="00157CF5"/>
    <w:rsid w:val="002573CB"/>
    <w:rsid w:val="0034695F"/>
    <w:rsid w:val="00383518"/>
    <w:rsid w:val="004B4186"/>
    <w:rsid w:val="00525A38"/>
    <w:rsid w:val="006E5A7E"/>
    <w:rsid w:val="00753412"/>
    <w:rsid w:val="00B90B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0CF0"/>
  <w15:chartTrackingRefBased/>
  <w15:docId w15:val="{90665E5E-DD20-4147-B724-754DE8B7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9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9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9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9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9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9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9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95F"/>
    <w:rPr>
      <w:rFonts w:eastAsiaTheme="majorEastAsia" w:cstheme="majorBidi"/>
      <w:color w:val="272727" w:themeColor="text1" w:themeTint="D8"/>
    </w:rPr>
  </w:style>
  <w:style w:type="paragraph" w:styleId="Title">
    <w:name w:val="Title"/>
    <w:basedOn w:val="Normal"/>
    <w:next w:val="Normal"/>
    <w:link w:val="TitleChar"/>
    <w:uiPriority w:val="10"/>
    <w:qFormat/>
    <w:rsid w:val="00346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95F"/>
    <w:pPr>
      <w:spacing w:before="160"/>
      <w:jc w:val="center"/>
    </w:pPr>
    <w:rPr>
      <w:i/>
      <w:iCs/>
      <w:color w:val="404040" w:themeColor="text1" w:themeTint="BF"/>
    </w:rPr>
  </w:style>
  <w:style w:type="character" w:customStyle="1" w:styleId="QuoteChar">
    <w:name w:val="Quote Char"/>
    <w:basedOn w:val="DefaultParagraphFont"/>
    <w:link w:val="Quote"/>
    <w:uiPriority w:val="29"/>
    <w:rsid w:val="0034695F"/>
    <w:rPr>
      <w:i/>
      <w:iCs/>
      <w:color w:val="404040" w:themeColor="text1" w:themeTint="BF"/>
    </w:rPr>
  </w:style>
  <w:style w:type="paragraph" w:styleId="ListParagraph">
    <w:name w:val="List Paragraph"/>
    <w:basedOn w:val="Normal"/>
    <w:uiPriority w:val="34"/>
    <w:qFormat/>
    <w:rsid w:val="0034695F"/>
    <w:pPr>
      <w:ind w:left="720"/>
      <w:contextualSpacing/>
    </w:pPr>
  </w:style>
  <w:style w:type="character" w:styleId="IntenseEmphasis">
    <w:name w:val="Intense Emphasis"/>
    <w:basedOn w:val="DefaultParagraphFont"/>
    <w:uiPriority w:val="21"/>
    <w:qFormat/>
    <w:rsid w:val="0034695F"/>
    <w:rPr>
      <w:i/>
      <w:iCs/>
      <w:color w:val="2F5496" w:themeColor="accent1" w:themeShade="BF"/>
    </w:rPr>
  </w:style>
  <w:style w:type="paragraph" w:styleId="IntenseQuote">
    <w:name w:val="Intense Quote"/>
    <w:basedOn w:val="Normal"/>
    <w:next w:val="Normal"/>
    <w:link w:val="IntenseQuoteChar"/>
    <w:uiPriority w:val="30"/>
    <w:qFormat/>
    <w:rsid w:val="00346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95F"/>
    <w:rPr>
      <w:i/>
      <w:iCs/>
      <w:color w:val="2F5496" w:themeColor="accent1" w:themeShade="BF"/>
    </w:rPr>
  </w:style>
  <w:style w:type="character" w:styleId="IntenseReference">
    <w:name w:val="Intense Reference"/>
    <w:basedOn w:val="DefaultParagraphFont"/>
    <w:uiPriority w:val="32"/>
    <w:qFormat/>
    <w:rsid w:val="00346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Mallika Yellenki</dc:creator>
  <cp:keywords/>
  <dc:description/>
  <cp:lastModifiedBy>Mallika Yellenki</cp:lastModifiedBy>
  <cp:revision>5</cp:revision>
  <dcterms:created xsi:type="dcterms:W3CDTF">2025-08-05T01:37:00Z</dcterms:created>
  <dcterms:modified xsi:type="dcterms:W3CDTF">2025-08-08T00:58:00Z</dcterms:modified>
</cp:coreProperties>
</file>