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6D" w:rsidRDefault="00CE2632" w:rsidP="00CE2632">
      <w:pPr>
        <w:pStyle w:val="Heading1"/>
        <w:rPr>
          <w:rFonts w:ascii="Calibri" w:hAnsi="Calibri" w:cs="Calibri"/>
        </w:rPr>
      </w:pPr>
      <w:r w:rsidRPr="00CE2632">
        <w:rPr>
          <w:rFonts w:ascii="Calibri" w:hAnsi="Calibri" w:cs="Calibri"/>
        </w:rPr>
        <w:t>Q1. What is the difference between Brainstorming and JAD Sessions?</w:t>
      </w:r>
    </w:p>
    <w:p w:rsidR="00CE2632" w:rsidRDefault="00CE2632" w:rsidP="00CE2632">
      <w:r>
        <w:rPr>
          <w:rStyle w:val="Strong"/>
        </w:rPr>
        <w:t>Brainstorming</w:t>
      </w:r>
      <w:r>
        <w:t xml:space="preserve"> is a creative problem-solving technique used to generate a wide variety of ideas, solutions, or responses to a specific challenge or question. The main goal is to encourage free-flowing, uncritical thinking where participants can suggest ideas without fear of judgment or immediate evaluation. The emphasis is on quantity over quality in the initial phase, with the assumption that a large number of ideas will provide valuable insights or lead to innovative solutions.</w:t>
      </w:r>
    </w:p>
    <w:p w:rsidR="00CE2632" w:rsidRDefault="00CE2632" w:rsidP="00CE2632">
      <w:r>
        <w:rPr>
          <w:rStyle w:val="Strong"/>
        </w:rPr>
        <w:t>JAD (Joint Application Development) Sessions</w:t>
      </w:r>
      <w:r>
        <w:t xml:space="preserve"> are structured, collaborative meetings involving key stakeholders—such as business users, IT staff, system developers, and project managers—designed to gather and define the requirements for a project, particularly in the context of software development. JAD sessions are intended to align stakeholders on project objectives, clarify needs, and resolve ambiguities, with the goal of producing a clear and agreed-upon set of requirements or system specifications.</w:t>
      </w:r>
    </w:p>
    <w:tbl>
      <w:tblPr>
        <w:tblW w:w="10600" w:type="dxa"/>
        <w:tblInd w:w="93" w:type="dxa"/>
        <w:tblLook w:val="04A0"/>
      </w:tblPr>
      <w:tblGrid>
        <w:gridCol w:w="1980"/>
        <w:gridCol w:w="4414"/>
        <w:gridCol w:w="4206"/>
      </w:tblGrid>
      <w:tr w:rsidR="00CE2632" w:rsidRPr="00CE2632" w:rsidTr="00CE2632">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Aspect</w:t>
            </w:r>
          </w:p>
        </w:tc>
        <w:tc>
          <w:tcPr>
            <w:tcW w:w="4414"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Brainstorming</w:t>
            </w:r>
          </w:p>
        </w:tc>
        <w:tc>
          <w:tcPr>
            <w:tcW w:w="4206"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JAD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Purpose/Goal</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Generate a large number of ideas without critique.</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Gather detailed requirements and clarify project goals.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Structure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unstructured.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structured with a clear agenda.</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Process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Free-flowing, spontaneous idea generation.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Collaborative process with defined steps to reach consensus.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Participants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Open to anyone, typically a diverse group.</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Key stakeholders (users, IT, business analysts, etc.).</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Facilitation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facilitation or self-guided.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Professional facilitator ensures focus and productivity.</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Outcome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List of ideas to explore, refine, or develop further.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Clear requirements, project goals, or decisions.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Duration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Typically short (30 </w:t>
            </w:r>
            <w:proofErr w:type="spellStart"/>
            <w:r w:rsidRPr="00CE2632">
              <w:rPr>
                <w:rFonts w:ascii="Calibri" w:eastAsia="Times New Roman" w:hAnsi="Calibri" w:cs="Calibri"/>
                <w:color w:val="000000"/>
              </w:rPr>
              <w:t>mins</w:t>
            </w:r>
            <w:proofErr w:type="spellEnd"/>
            <w:r w:rsidRPr="00CE2632">
              <w:rPr>
                <w:rFonts w:ascii="Calibri" w:eastAsia="Times New Roman" w:hAnsi="Calibri" w:cs="Calibri"/>
                <w:color w:val="000000"/>
              </w:rPr>
              <w:t xml:space="preserve"> to 1 hour).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Longer, often several hours or multiple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Frequency</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Often a one-time </w:t>
            </w:r>
            <w:proofErr w:type="gramStart"/>
            <w:r w:rsidRPr="00CE2632">
              <w:rPr>
                <w:rFonts w:ascii="Calibri" w:eastAsia="Times New Roman" w:hAnsi="Calibri" w:cs="Calibri"/>
                <w:color w:val="000000"/>
              </w:rPr>
              <w:t>session,</w:t>
            </w:r>
            <w:proofErr w:type="gramEnd"/>
            <w:r w:rsidRPr="00CE2632">
              <w:rPr>
                <w:rFonts w:ascii="Calibri" w:eastAsia="Times New Roman" w:hAnsi="Calibri" w:cs="Calibri"/>
                <w:color w:val="000000"/>
              </w:rPr>
              <w:t xml:space="preserve"> though can be repeated.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Multiple sessions may be held as needed.</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Documentation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typically a list of ideas.</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such as requirements documents or specifications.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Use Case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Early-stage ideation, problem exploration.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Requirements gathering, system specification, project scoping.</w:t>
            </w:r>
          </w:p>
        </w:tc>
      </w:tr>
    </w:tbl>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CE2632" w:rsidRDefault="00CE2632" w:rsidP="00CE2632">
      <w:pPr>
        <w:pStyle w:val="Heading1"/>
      </w:pPr>
      <w:r>
        <w:t>Q2.</w:t>
      </w:r>
      <w:r w:rsidRPr="00CE2632">
        <w:rPr>
          <w:rFonts w:asciiTheme="minorHAnsi" w:eastAsiaTheme="minorHAnsi" w:hAnsiTheme="minorHAnsi" w:cstheme="minorBidi"/>
          <w:b w:val="0"/>
          <w:bCs w:val="0"/>
          <w:color w:val="auto"/>
          <w:sz w:val="22"/>
          <w:szCs w:val="22"/>
        </w:rPr>
        <w:t xml:space="preserve"> </w:t>
      </w:r>
      <w:r w:rsidRPr="00CE2632">
        <w:t>Why Document Analysis is one of the compulsory techniques we use in a Project? Justify</w:t>
      </w:r>
    </w:p>
    <w:p w:rsidR="00CE2632" w:rsidRPr="00CE2632" w:rsidRDefault="00CE2632" w:rsidP="00CE2632">
      <w:pPr>
        <w:rPr>
          <w:b/>
          <w:bCs/>
        </w:rPr>
      </w:pPr>
      <w:r w:rsidRPr="00CE2632">
        <w:rPr>
          <w:b/>
          <w:bCs/>
        </w:rPr>
        <w:t>Document Analysis is a crucial technique in project management for the following reasons:</w:t>
      </w:r>
    </w:p>
    <w:p w:rsidR="00CE2632" w:rsidRPr="00CE2632" w:rsidRDefault="00CE2632" w:rsidP="00CE2632">
      <w:pPr>
        <w:numPr>
          <w:ilvl w:val="0"/>
          <w:numId w:val="2"/>
        </w:numPr>
        <w:rPr>
          <w:bCs/>
        </w:rPr>
      </w:pPr>
      <w:r w:rsidRPr="00CE2632">
        <w:rPr>
          <w:b/>
          <w:bCs/>
        </w:rPr>
        <w:lastRenderedPageBreak/>
        <w:t xml:space="preserve">Provides Background Knowledge: </w:t>
      </w:r>
      <w:r w:rsidRPr="00CE2632">
        <w:rPr>
          <w:bCs/>
        </w:rPr>
        <w:t>Reviewing existing documents like reports, manuals, or specifications helps the team understand the project context and previous decisions, preventing errors and omissions.</w:t>
      </w:r>
    </w:p>
    <w:p w:rsidR="00CE2632" w:rsidRPr="00CE2632" w:rsidRDefault="00CE2632" w:rsidP="00CE2632">
      <w:pPr>
        <w:numPr>
          <w:ilvl w:val="1"/>
          <w:numId w:val="2"/>
        </w:numPr>
        <w:rPr>
          <w:bCs/>
        </w:rPr>
      </w:pPr>
      <w:r w:rsidRPr="00CE2632">
        <w:rPr>
          <w:b/>
          <w:bCs/>
        </w:rPr>
        <w:t xml:space="preserve">Justification: </w:t>
      </w:r>
      <w:r w:rsidRPr="00CE2632">
        <w:rPr>
          <w:bCs/>
        </w:rPr>
        <w:t xml:space="preserve">It ensures that important historical information and prior </w:t>
      </w:r>
      <w:proofErr w:type="spellStart"/>
      <w:r w:rsidRPr="00CE2632">
        <w:rPr>
          <w:bCs/>
        </w:rPr>
        <w:t>learnings</w:t>
      </w:r>
      <w:proofErr w:type="spellEnd"/>
      <w:r w:rsidRPr="00CE2632">
        <w:rPr>
          <w:bCs/>
        </w:rPr>
        <w:t xml:space="preserve"> are considered, reducing the risk of overlooking key details.</w:t>
      </w:r>
    </w:p>
    <w:p w:rsidR="00CE2632" w:rsidRPr="00CE2632" w:rsidRDefault="00CE2632" w:rsidP="00CE2632">
      <w:pPr>
        <w:numPr>
          <w:ilvl w:val="0"/>
          <w:numId w:val="2"/>
        </w:numPr>
        <w:rPr>
          <w:bCs/>
        </w:rPr>
      </w:pPr>
      <w:r w:rsidRPr="00CE2632">
        <w:rPr>
          <w:b/>
          <w:bCs/>
        </w:rPr>
        <w:t xml:space="preserve">Clarifies Requirements and Scope: </w:t>
      </w:r>
      <w:r w:rsidRPr="00CE2632">
        <w:rPr>
          <w:bCs/>
        </w:rPr>
        <w:t>Documents such as project charters and contracts help define clear objectives and scope. This prevents scope creep and ensures alignment between stakeholders.</w:t>
      </w:r>
    </w:p>
    <w:p w:rsidR="00CE2632" w:rsidRPr="00CE2632" w:rsidRDefault="00CE2632" w:rsidP="00CE2632">
      <w:pPr>
        <w:numPr>
          <w:ilvl w:val="1"/>
          <w:numId w:val="2"/>
        </w:numPr>
        <w:rPr>
          <w:bCs/>
        </w:rPr>
      </w:pPr>
      <w:r w:rsidRPr="00CE2632">
        <w:rPr>
          <w:b/>
          <w:bCs/>
        </w:rPr>
        <w:t xml:space="preserve">Justification: </w:t>
      </w:r>
      <w:r w:rsidRPr="00CE2632">
        <w:rPr>
          <w:bCs/>
        </w:rPr>
        <w:t>Clear documentation helps prevent misunderstandings and ensures everyone is on the same page regarding project deliverables.</w:t>
      </w:r>
    </w:p>
    <w:p w:rsidR="00CE2632" w:rsidRPr="00CE2632" w:rsidRDefault="00CE2632" w:rsidP="00CE2632">
      <w:pPr>
        <w:numPr>
          <w:ilvl w:val="0"/>
          <w:numId w:val="2"/>
        </w:numPr>
        <w:rPr>
          <w:bCs/>
        </w:rPr>
      </w:pPr>
      <w:r w:rsidRPr="00CE2632">
        <w:rPr>
          <w:b/>
          <w:bCs/>
        </w:rPr>
        <w:t xml:space="preserve">Identifies Risks: </w:t>
      </w:r>
      <w:r w:rsidRPr="00CE2632">
        <w:rPr>
          <w:bCs/>
        </w:rPr>
        <w:t>Analyzing past project reports or risk logs enables early identification of recurring risks or issues.</w:t>
      </w:r>
    </w:p>
    <w:p w:rsidR="00CE2632" w:rsidRPr="00CE2632" w:rsidRDefault="00CE2632" w:rsidP="00CE2632">
      <w:pPr>
        <w:numPr>
          <w:ilvl w:val="1"/>
          <w:numId w:val="2"/>
        </w:numPr>
        <w:rPr>
          <w:bCs/>
        </w:rPr>
      </w:pPr>
      <w:r w:rsidRPr="00CE2632">
        <w:rPr>
          <w:b/>
          <w:bCs/>
        </w:rPr>
        <w:t xml:space="preserve">Justification: </w:t>
      </w:r>
      <w:r w:rsidRPr="00CE2632">
        <w:rPr>
          <w:bCs/>
        </w:rPr>
        <w:t>Recognizing potential risks in advance allows the project team to develop mitigation strategies and avoid costly mistakes.</w:t>
      </w:r>
    </w:p>
    <w:p w:rsidR="00CE2632" w:rsidRPr="00CE2632" w:rsidRDefault="00CE2632" w:rsidP="00CE2632">
      <w:pPr>
        <w:numPr>
          <w:ilvl w:val="0"/>
          <w:numId w:val="2"/>
        </w:numPr>
        <w:rPr>
          <w:bCs/>
        </w:rPr>
      </w:pPr>
      <w:r w:rsidRPr="00CE2632">
        <w:rPr>
          <w:b/>
          <w:bCs/>
        </w:rPr>
        <w:t xml:space="preserve">Ensures Compliance: </w:t>
      </w:r>
      <w:r w:rsidRPr="00CE2632">
        <w:rPr>
          <w:bCs/>
        </w:rPr>
        <w:t>Document analysis helps ensure the project aligns with regulatory requirements, standards, or industry best practices.</w:t>
      </w:r>
    </w:p>
    <w:p w:rsidR="00CE2632" w:rsidRPr="00CE2632" w:rsidRDefault="00CE2632" w:rsidP="00CE2632">
      <w:pPr>
        <w:numPr>
          <w:ilvl w:val="1"/>
          <w:numId w:val="2"/>
        </w:numPr>
        <w:rPr>
          <w:bCs/>
        </w:rPr>
      </w:pPr>
      <w:r w:rsidRPr="00CE2632">
        <w:rPr>
          <w:b/>
          <w:bCs/>
        </w:rPr>
        <w:t xml:space="preserve">Justification: </w:t>
      </w:r>
      <w:r w:rsidRPr="00CE2632">
        <w:rPr>
          <w:bCs/>
        </w:rPr>
        <w:t>It ensures the project meets legal and compliance obligations, especially in regulated industries such as healthcare or finance.</w:t>
      </w:r>
    </w:p>
    <w:p w:rsidR="00CE2632" w:rsidRPr="00CE2632" w:rsidRDefault="00CE2632" w:rsidP="00CE2632">
      <w:pPr>
        <w:numPr>
          <w:ilvl w:val="0"/>
          <w:numId w:val="2"/>
        </w:numPr>
        <w:rPr>
          <w:bCs/>
        </w:rPr>
      </w:pPr>
      <w:r w:rsidRPr="00CE2632">
        <w:rPr>
          <w:b/>
          <w:bCs/>
        </w:rPr>
        <w:t xml:space="preserve">Saves Time and Resources: </w:t>
      </w:r>
      <w:r w:rsidRPr="00CE2632">
        <w:rPr>
          <w:bCs/>
        </w:rPr>
        <w:t>By analyzing existing documentation, teams can quickly gather necessary information without starting from scratch.</w:t>
      </w:r>
    </w:p>
    <w:p w:rsidR="00CE2632" w:rsidRPr="00CE2632" w:rsidRDefault="00CE2632" w:rsidP="00CE2632">
      <w:pPr>
        <w:numPr>
          <w:ilvl w:val="1"/>
          <w:numId w:val="2"/>
        </w:numPr>
        <w:rPr>
          <w:bCs/>
        </w:rPr>
      </w:pPr>
      <w:r w:rsidRPr="00CE2632">
        <w:rPr>
          <w:b/>
          <w:bCs/>
        </w:rPr>
        <w:t xml:space="preserve">Justification: </w:t>
      </w:r>
      <w:r w:rsidRPr="00CE2632">
        <w:rPr>
          <w:bCs/>
        </w:rPr>
        <w:t>This avoids unnecessary rework, speeds up decision-making, and ensures efficient resource use by leveraging prior knowledge.</w:t>
      </w:r>
    </w:p>
    <w:p w:rsidR="00CE2632" w:rsidRPr="00CE2632" w:rsidRDefault="00CE2632" w:rsidP="00CE2632">
      <w:pPr>
        <w:rPr>
          <w:bCs/>
        </w:rPr>
      </w:pPr>
      <w:r w:rsidRPr="00CE2632">
        <w:rPr>
          <w:bCs/>
        </w:rPr>
        <w:t>In summary, Document Analysis provides a strong foundation by ensuring project alignment, identifying risks early, and preventing resource wastage, making it essential for successful project execution.</w:t>
      </w:r>
    </w:p>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CE2632" w:rsidRDefault="00CE2632" w:rsidP="00CE2632">
      <w:pPr>
        <w:pStyle w:val="Heading1"/>
      </w:pPr>
      <w:r>
        <w:t>Q3.</w:t>
      </w:r>
      <w:r w:rsidRPr="00CE2632">
        <w:t xml:space="preserve"> </w:t>
      </w:r>
      <w:r>
        <w:t xml:space="preserve">In Which Context we will use Reverse Engineering? </w:t>
      </w:r>
    </w:p>
    <w:p w:rsidR="00CE2632" w:rsidRPr="00CE2632" w:rsidRDefault="00CE2632" w:rsidP="00CE2632">
      <w:pPr>
        <w:pStyle w:val="NormalWeb"/>
        <w:spacing w:before="0" w:beforeAutospacing="0" w:after="0" w:afterAutospacing="0"/>
        <w:rPr>
          <w:rFonts w:asciiTheme="minorHAnsi" w:hAnsiTheme="minorHAnsi" w:cstheme="minorHAnsi"/>
        </w:rPr>
      </w:pPr>
      <w:r w:rsidRPr="00CE2632">
        <w:rPr>
          <w:rStyle w:val="Strong"/>
          <w:rFonts w:asciiTheme="minorHAnsi" w:hAnsiTheme="minorHAnsi" w:cstheme="minorHAnsi"/>
        </w:rPr>
        <w:t>Reverse Engineering</w:t>
      </w:r>
      <w:r w:rsidRPr="00CE2632">
        <w:rPr>
          <w:rFonts w:asciiTheme="minorHAnsi" w:hAnsiTheme="minorHAnsi" w:cstheme="minorHAnsi"/>
        </w:rPr>
        <w:t xml:space="preserve"> is used in various contexts, particularly in fields like software development, manufacturing, and system design. It involves deconstructing a product, system, or component to understand its structure, functionality, and design, often to recreate, improve, or integrate it into new systems. Here are some key contexts in which reverse engineering are applied:</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lastRenderedPageBreak/>
        <w:t xml:space="preserve">1. </w:t>
      </w:r>
      <w:r w:rsidRPr="00D025DF">
        <w:rPr>
          <w:rStyle w:val="Strong"/>
          <w:rFonts w:asciiTheme="minorHAnsi" w:hAnsiTheme="minorHAnsi" w:cstheme="minorHAnsi"/>
          <w:b/>
          <w:bCs/>
          <w:color w:val="000000" w:themeColor="text1"/>
        </w:rPr>
        <w:t>Software Development and Maintenance</w:t>
      </w:r>
    </w:p>
    <w:p w:rsidR="00CE2632" w:rsidRPr="00CE2632" w:rsidRDefault="00CE2632" w:rsidP="00CE2632">
      <w:pPr>
        <w:numPr>
          <w:ilvl w:val="0"/>
          <w:numId w:val="3"/>
        </w:numPr>
        <w:spacing w:after="0" w:line="240" w:lineRule="auto"/>
        <w:rPr>
          <w:rFonts w:cstheme="minorHAnsi"/>
        </w:rPr>
      </w:pPr>
      <w:r w:rsidRPr="00CE2632">
        <w:rPr>
          <w:rStyle w:val="Strong"/>
          <w:rFonts w:cstheme="minorHAnsi"/>
        </w:rPr>
        <w:t>Context</w:t>
      </w:r>
      <w:r w:rsidRPr="00CE2632">
        <w:rPr>
          <w:rFonts w:cstheme="minorHAnsi"/>
        </w:rPr>
        <w:t>: When working with legacy systems or software for which the original source code or documentation is unavailable.</w:t>
      </w:r>
    </w:p>
    <w:p w:rsidR="00CE2632" w:rsidRPr="00CE2632" w:rsidRDefault="00CE2632" w:rsidP="00CE2632">
      <w:pPr>
        <w:numPr>
          <w:ilvl w:val="0"/>
          <w:numId w:val="3"/>
        </w:numPr>
        <w:spacing w:after="0" w:line="240" w:lineRule="auto"/>
        <w:rPr>
          <w:rFonts w:cstheme="minorHAnsi"/>
        </w:rPr>
      </w:pPr>
      <w:r w:rsidRPr="00CE2632">
        <w:rPr>
          <w:rStyle w:val="Strong"/>
          <w:rFonts w:cstheme="minorHAnsi"/>
        </w:rPr>
        <w:t>Purpose</w:t>
      </w:r>
      <w:r w:rsidRPr="00CE2632">
        <w:rPr>
          <w:rFonts w:cstheme="minorHAnsi"/>
        </w:rPr>
        <w:t>: Reverse engineering helps to analyze and understand the software’s architecture, features, and behavior. It can also be used to find and fix bugs or vulnerabilities.</w:t>
      </w:r>
    </w:p>
    <w:p w:rsidR="00CE2632" w:rsidRPr="00CE2632" w:rsidRDefault="00CE2632" w:rsidP="00CE2632">
      <w:pPr>
        <w:numPr>
          <w:ilvl w:val="0"/>
          <w:numId w:val="3"/>
        </w:numPr>
        <w:spacing w:after="0" w:line="240" w:lineRule="auto"/>
        <w:rPr>
          <w:rFonts w:cstheme="minorHAnsi"/>
        </w:rPr>
      </w:pPr>
      <w:r w:rsidRPr="00CE2632">
        <w:rPr>
          <w:rStyle w:val="Strong"/>
          <w:rFonts w:cstheme="minorHAnsi"/>
        </w:rPr>
        <w:t>Example</w:t>
      </w:r>
      <w:r w:rsidRPr="00CE2632">
        <w:rPr>
          <w:rFonts w:cstheme="minorHAnsi"/>
        </w:rPr>
        <w:t>: Decompiling an old program to update or integrate it with modern technologies.</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2. </w:t>
      </w:r>
      <w:r w:rsidRPr="00D025DF">
        <w:rPr>
          <w:rStyle w:val="Strong"/>
          <w:rFonts w:asciiTheme="minorHAnsi" w:hAnsiTheme="minorHAnsi" w:cstheme="minorHAnsi"/>
          <w:b/>
          <w:bCs/>
          <w:color w:val="000000" w:themeColor="text1"/>
        </w:rPr>
        <w:t>Product Design and Innovation</w:t>
      </w:r>
    </w:p>
    <w:p w:rsidR="00CE2632" w:rsidRPr="00CE2632" w:rsidRDefault="00CE2632" w:rsidP="00CE2632">
      <w:pPr>
        <w:numPr>
          <w:ilvl w:val="0"/>
          <w:numId w:val="4"/>
        </w:numPr>
        <w:spacing w:after="0" w:line="240" w:lineRule="auto"/>
        <w:rPr>
          <w:rFonts w:cstheme="minorHAnsi"/>
        </w:rPr>
      </w:pPr>
      <w:r w:rsidRPr="00CE2632">
        <w:rPr>
          <w:rStyle w:val="Strong"/>
          <w:rFonts w:cstheme="minorHAnsi"/>
        </w:rPr>
        <w:t>Context</w:t>
      </w:r>
      <w:r w:rsidRPr="00CE2632">
        <w:rPr>
          <w:rFonts w:cstheme="minorHAnsi"/>
        </w:rPr>
        <w:t>: In manufacturing or product design, reverse engineering can be used to analyze competitor products or existing solutions in the market.</w:t>
      </w:r>
    </w:p>
    <w:p w:rsidR="00CE2632" w:rsidRPr="00CE2632" w:rsidRDefault="00CE2632" w:rsidP="00CE2632">
      <w:pPr>
        <w:numPr>
          <w:ilvl w:val="0"/>
          <w:numId w:val="4"/>
        </w:numPr>
        <w:spacing w:after="0" w:line="240" w:lineRule="auto"/>
        <w:rPr>
          <w:rFonts w:cstheme="minorHAnsi"/>
        </w:rPr>
      </w:pPr>
      <w:r w:rsidRPr="00CE2632">
        <w:rPr>
          <w:rStyle w:val="Strong"/>
          <w:rFonts w:cstheme="minorHAnsi"/>
        </w:rPr>
        <w:t>Purpose</w:t>
      </w:r>
      <w:r w:rsidRPr="00CE2632">
        <w:rPr>
          <w:rFonts w:cstheme="minorHAnsi"/>
        </w:rPr>
        <w:t>: To understand the design, materials, and mechanisms of a product in order to create similar products or enhance the existing design.</w:t>
      </w:r>
    </w:p>
    <w:p w:rsidR="00CE2632" w:rsidRPr="00CE2632" w:rsidRDefault="00CE2632" w:rsidP="00CE2632">
      <w:pPr>
        <w:numPr>
          <w:ilvl w:val="0"/>
          <w:numId w:val="4"/>
        </w:numPr>
        <w:spacing w:after="0" w:line="240" w:lineRule="auto"/>
        <w:rPr>
          <w:rFonts w:cstheme="minorHAnsi"/>
        </w:rPr>
      </w:pPr>
      <w:r w:rsidRPr="00CE2632">
        <w:rPr>
          <w:rStyle w:val="Strong"/>
          <w:rFonts w:cstheme="minorHAnsi"/>
        </w:rPr>
        <w:t>Example</w:t>
      </w:r>
      <w:r w:rsidRPr="00CE2632">
        <w:rPr>
          <w:rFonts w:cstheme="minorHAnsi"/>
        </w:rPr>
        <w:t>: Reverse engineering a competitor’s device to understand its components and improve upon them.</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3. </w:t>
      </w:r>
      <w:r w:rsidRPr="00D025DF">
        <w:rPr>
          <w:rStyle w:val="Strong"/>
          <w:rFonts w:asciiTheme="minorHAnsi" w:hAnsiTheme="minorHAnsi" w:cstheme="minorHAnsi"/>
          <w:b/>
          <w:bCs/>
          <w:color w:val="000000" w:themeColor="text1"/>
        </w:rPr>
        <w:t>Security and Vulnerability Analysis</w:t>
      </w:r>
    </w:p>
    <w:p w:rsidR="00CE2632" w:rsidRPr="00CE2632" w:rsidRDefault="00CE2632" w:rsidP="00CE2632">
      <w:pPr>
        <w:numPr>
          <w:ilvl w:val="0"/>
          <w:numId w:val="5"/>
        </w:numPr>
        <w:spacing w:after="0" w:line="240" w:lineRule="auto"/>
        <w:rPr>
          <w:rFonts w:cstheme="minorHAnsi"/>
        </w:rPr>
      </w:pPr>
      <w:r w:rsidRPr="00CE2632">
        <w:rPr>
          <w:rStyle w:val="Strong"/>
          <w:rFonts w:cstheme="minorHAnsi"/>
        </w:rPr>
        <w:t>Context</w:t>
      </w:r>
      <w:r w:rsidRPr="00CE2632">
        <w:rPr>
          <w:rFonts w:cstheme="minorHAnsi"/>
        </w:rPr>
        <w:t xml:space="preserve">: In </w:t>
      </w:r>
      <w:proofErr w:type="spellStart"/>
      <w:r w:rsidRPr="00CE2632">
        <w:rPr>
          <w:rFonts w:cstheme="minorHAnsi"/>
        </w:rPr>
        <w:t>cybersecurity</w:t>
      </w:r>
      <w:proofErr w:type="spellEnd"/>
      <w:r w:rsidRPr="00CE2632">
        <w:rPr>
          <w:rFonts w:cstheme="minorHAnsi"/>
        </w:rPr>
        <w:t>, reverse engineering is used to analyze malware, understand vulnerabilities, or detect unauthorized software or backdoors.</w:t>
      </w:r>
    </w:p>
    <w:p w:rsidR="00CE2632" w:rsidRPr="00CE2632" w:rsidRDefault="00CE2632" w:rsidP="00CE2632">
      <w:pPr>
        <w:numPr>
          <w:ilvl w:val="0"/>
          <w:numId w:val="5"/>
        </w:numPr>
        <w:spacing w:after="0" w:line="240" w:lineRule="auto"/>
        <w:rPr>
          <w:rFonts w:cstheme="minorHAnsi"/>
        </w:rPr>
      </w:pPr>
      <w:r w:rsidRPr="00CE2632">
        <w:rPr>
          <w:rStyle w:val="Strong"/>
          <w:rFonts w:cstheme="minorHAnsi"/>
        </w:rPr>
        <w:t>Purpose</w:t>
      </w:r>
      <w:r w:rsidRPr="00CE2632">
        <w:rPr>
          <w:rFonts w:cstheme="minorHAnsi"/>
        </w:rPr>
        <w:t>: To uncover how malicious software works, identify threats, and develop countermeasures.</w:t>
      </w:r>
    </w:p>
    <w:p w:rsidR="00CE2632" w:rsidRPr="00CE2632" w:rsidRDefault="00CE2632" w:rsidP="00CE2632">
      <w:pPr>
        <w:numPr>
          <w:ilvl w:val="0"/>
          <w:numId w:val="5"/>
        </w:numPr>
        <w:spacing w:after="0" w:line="240" w:lineRule="auto"/>
        <w:rPr>
          <w:rFonts w:cstheme="minorHAnsi"/>
        </w:rPr>
      </w:pPr>
      <w:r w:rsidRPr="00CE2632">
        <w:rPr>
          <w:rStyle w:val="Strong"/>
          <w:rFonts w:cstheme="minorHAnsi"/>
        </w:rPr>
        <w:t>Example</w:t>
      </w:r>
      <w:r w:rsidRPr="00CE2632">
        <w:rPr>
          <w:rFonts w:cstheme="minorHAnsi"/>
        </w:rPr>
        <w:t>: Analyzing a piece of malware to determine how it infects systems and develops strategies to neutralize it.</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4. </w:t>
      </w:r>
      <w:r w:rsidRPr="00D025DF">
        <w:rPr>
          <w:rStyle w:val="Strong"/>
          <w:rFonts w:asciiTheme="minorHAnsi" w:hAnsiTheme="minorHAnsi" w:cstheme="minorHAnsi"/>
          <w:b/>
          <w:bCs/>
          <w:color w:val="000000" w:themeColor="text1"/>
        </w:rPr>
        <w:t>System Integration and Interoperability</w:t>
      </w:r>
    </w:p>
    <w:p w:rsidR="00CE2632" w:rsidRPr="00CE2632" w:rsidRDefault="00CE2632" w:rsidP="00CE2632">
      <w:pPr>
        <w:numPr>
          <w:ilvl w:val="0"/>
          <w:numId w:val="6"/>
        </w:numPr>
        <w:spacing w:after="0" w:line="240" w:lineRule="auto"/>
        <w:rPr>
          <w:rFonts w:cstheme="minorHAnsi"/>
        </w:rPr>
      </w:pPr>
      <w:r w:rsidRPr="00CE2632">
        <w:rPr>
          <w:rStyle w:val="Strong"/>
          <w:rFonts w:cstheme="minorHAnsi"/>
        </w:rPr>
        <w:t>Context</w:t>
      </w:r>
      <w:r w:rsidRPr="00CE2632">
        <w:rPr>
          <w:rFonts w:cstheme="minorHAnsi"/>
        </w:rPr>
        <w:t>: When integrating a new system with an older or proprietary system, reverse engineering can help understand how the existing system works to ensure compatibility.</w:t>
      </w:r>
    </w:p>
    <w:p w:rsidR="00CE2632" w:rsidRPr="00CE2632" w:rsidRDefault="00CE2632" w:rsidP="00CE2632">
      <w:pPr>
        <w:numPr>
          <w:ilvl w:val="0"/>
          <w:numId w:val="6"/>
        </w:numPr>
        <w:spacing w:after="0" w:line="240" w:lineRule="auto"/>
        <w:rPr>
          <w:rFonts w:cstheme="minorHAnsi"/>
        </w:rPr>
      </w:pPr>
      <w:r w:rsidRPr="00CE2632">
        <w:rPr>
          <w:rStyle w:val="Strong"/>
          <w:rFonts w:cstheme="minorHAnsi"/>
        </w:rPr>
        <w:t>Purpose</w:t>
      </w:r>
      <w:r w:rsidRPr="00CE2632">
        <w:rPr>
          <w:rFonts w:cstheme="minorHAnsi"/>
        </w:rPr>
        <w:t>: To ensure seamless communication and data exchange between different technologies or platforms.</w:t>
      </w:r>
    </w:p>
    <w:p w:rsidR="00CE2632" w:rsidRPr="00CE2632" w:rsidRDefault="00CE2632" w:rsidP="00CE2632">
      <w:pPr>
        <w:numPr>
          <w:ilvl w:val="0"/>
          <w:numId w:val="6"/>
        </w:numPr>
        <w:spacing w:after="0" w:line="240" w:lineRule="auto"/>
        <w:rPr>
          <w:rFonts w:cstheme="minorHAnsi"/>
        </w:rPr>
      </w:pPr>
      <w:r w:rsidRPr="00CE2632">
        <w:rPr>
          <w:rStyle w:val="Strong"/>
          <w:rFonts w:cstheme="minorHAnsi"/>
        </w:rPr>
        <w:t>Example</w:t>
      </w:r>
      <w:r w:rsidRPr="00CE2632">
        <w:rPr>
          <w:rFonts w:cstheme="minorHAnsi"/>
        </w:rPr>
        <w:t>: Reverse engineering an old system’s API to integrate it with a modern application.</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5. </w:t>
      </w:r>
      <w:r w:rsidRPr="00D025DF">
        <w:rPr>
          <w:rStyle w:val="Strong"/>
          <w:rFonts w:asciiTheme="minorHAnsi" w:hAnsiTheme="minorHAnsi" w:cstheme="minorHAnsi"/>
          <w:b/>
          <w:bCs/>
          <w:color w:val="000000" w:themeColor="text1"/>
        </w:rPr>
        <w:t>Regulatory Compliance and Documentation</w:t>
      </w:r>
    </w:p>
    <w:p w:rsidR="00CE2632" w:rsidRPr="00CE2632" w:rsidRDefault="00CE2632" w:rsidP="00CE2632">
      <w:pPr>
        <w:numPr>
          <w:ilvl w:val="0"/>
          <w:numId w:val="7"/>
        </w:numPr>
        <w:spacing w:after="0" w:line="240" w:lineRule="auto"/>
        <w:rPr>
          <w:rFonts w:cstheme="minorHAnsi"/>
        </w:rPr>
      </w:pPr>
      <w:r w:rsidRPr="00CE2632">
        <w:rPr>
          <w:rStyle w:val="Strong"/>
          <w:rFonts w:cstheme="minorHAnsi"/>
        </w:rPr>
        <w:t>Context</w:t>
      </w:r>
      <w:r w:rsidRPr="00CE2632">
        <w:rPr>
          <w:rFonts w:cstheme="minorHAnsi"/>
        </w:rPr>
        <w:t>: When the original product documentation is unavailable, reverse engineering can help generate the necessary documentation for compliance or for future reference.</w:t>
      </w:r>
    </w:p>
    <w:p w:rsidR="00CE2632" w:rsidRPr="00CE2632" w:rsidRDefault="00CE2632" w:rsidP="00CE2632">
      <w:pPr>
        <w:numPr>
          <w:ilvl w:val="0"/>
          <w:numId w:val="7"/>
        </w:numPr>
        <w:spacing w:after="0" w:line="240" w:lineRule="auto"/>
        <w:rPr>
          <w:rFonts w:cstheme="minorHAnsi"/>
        </w:rPr>
      </w:pPr>
      <w:r w:rsidRPr="00CE2632">
        <w:rPr>
          <w:rStyle w:val="Strong"/>
          <w:rFonts w:cstheme="minorHAnsi"/>
        </w:rPr>
        <w:t>Purpose</w:t>
      </w:r>
      <w:r w:rsidRPr="00CE2632">
        <w:rPr>
          <w:rFonts w:cstheme="minorHAnsi"/>
        </w:rPr>
        <w:t xml:space="preserve">: To create accurate documentation or models of systems and processes </w:t>
      </w:r>
      <w:proofErr w:type="gramStart"/>
      <w:r w:rsidRPr="00CE2632">
        <w:rPr>
          <w:rFonts w:cstheme="minorHAnsi"/>
        </w:rPr>
        <w:t>that were</w:t>
      </w:r>
      <w:proofErr w:type="gramEnd"/>
      <w:r w:rsidRPr="00CE2632">
        <w:rPr>
          <w:rFonts w:cstheme="minorHAnsi"/>
        </w:rPr>
        <w:t xml:space="preserve"> not properly documented initially.</w:t>
      </w:r>
    </w:p>
    <w:p w:rsidR="00CE2632" w:rsidRPr="00CE2632" w:rsidRDefault="00CE2632" w:rsidP="00CE2632">
      <w:pPr>
        <w:numPr>
          <w:ilvl w:val="0"/>
          <w:numId w:val="7"/>
        </w:numPr>
        <w:spacing w:after="0" w:line="240" w:lineRule="auto"/>
        <w:rPr>
          <w:rFonts w:cstheme="minorHAnsi"/>
        </w:rPr>
      </w:pPr>
      <w:r w:rsidRPr="00CE2632">
        <w:rPr>
          <w:rStyle w:val="Strong"/>
          <w:rFonts w:cstheme="minorHAnsi"/>
        </w:rPr>
        <w:t>Example</w:t>
      </w:r>
      <w:r w:rsidRPr="00CE2632">
        <w:rPr>
          <w:rFonts w:cstheme="minorHAnsi"/>
        </w:rPr>
        <w:t>: Reverse engineering machinery to generate user manuals, maintenance guides, or compliance reports.</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 xml:space="preserve">6. </w:t>
      </w:r>
      <w:r w:rsidRPr="00D025DF">
        <w:rPr>
          <w:rStyle w:val="Strong"/>
          <w:rFonts w:asciiTheme="minorHAnsi" w:hAnsiTheme="minorHAnsi" w:cstheme="minorHAnsi"/>
          <w:b/>
          <w:bCs/>
          <w:color w:val="000000" w:themeColor="text1"/>
        </w:rPr>
        <w:t>Improving or Modifying Existing Products</w:t>
      </w:r>
    </w:p>
    <w:p w:rsidR="00CE2632" w:rsidRPr="00CE2632" w:rsidRDefault="00CE2632" w:rsidP="00CE2632">
      <w:pPr>
        <w:numPr>
          <w:ilvl w:val="0"/>
          <w:numId w:val="8"/>
        </w:numPr>
        <w:spacing w:after="0" w:line="240" w:lineRule="auto"/>
        <w:rPr>
          <w:rFonts w:cstheme="minorHAnsi"/>
        </w:rPr>
      </w:pPr>
      <w:r w:rsidRPr="00CE2632">
        <w:rPr>
          <w:rStyle w:val="Strong"/>
          <w:rFonts w:cstheme="minorHAnsi"/>
        </w:rPr>
        <w:t>Context</w:t>
      </w:r>
      <w:r w:rsidRPr="00CE2632">
        <w:rPr>
          <w:rFonts w:cstheme="minorHAnsi"/>
        </w:rPr>
        <w:t>: When improving an existing product or making modifications based on customer feedback, reverse engineering can help identify key areas for improvement.</w:t>
      </w:r>
    </w:p>
    <w:p w:rsidR="00CE2632" w:rsidRPr="00CE2632" w:rsidRDefault="00CE2632" w:rsidP="00CE2632">
      <w:pPr>
        <w:numPr>
          <w:ilvl w:val="0"/>
          <w:numId w:val="8"/>
        </w:numPr>
        <w:spacing w:after="0" w:line="240" w:lineRule="auto"/>
        <w:rPr>
          <w:rFonts w:cstheme="minorHAnsi"/>
        </w:rPr>
      </w:pPr>
      <w:r w:rsidRPr="00CE2632">
        <w:rPr>
          <w:rStyle w:val="Strong"/>
          <w:rFonts w:cstheme="minorHAnsi"/>
        </w:rPr>
        <w:t>Purpose</w:t>
      </w:r>
      <w:r w:rsidRPr="00CE2632">
        <w:rPr>
          <w:rFonts w:cstheme="minorHAnsi"/>
        </w:rPr>
        <w:t>: To study existing products and adapt or enhance them for better performance, usability, or cost-efficiency.</w:t>
      </w:r>
    </w:p>
    <w:p w:rsidR="00CE2632" w:rsidRPr="00CE2632" w:rsidRDefault="00CE2632" w:rsidP="00CE2632">
      <w:pPr>
        <w:numPr>
          <w:ilvl w:val="0"/>
          <w:numId w:val="8"/>
        </w:numPr>
        <w:spacing w:after="0" w:line="240" w:lineRule="auto"/>
        <w:rPr>
          <w:rFonts w:cstheme="minorHAnsi"/>
        </w:rPr>
      </w:pPr>
      <w:r w:rsidRPr="00CE2632">
        <w:rPr>
          <w:rStyle w:val="Strong"/>
          <w:rFonts w:cstheme="minorHAnsi"/>
        </w:rPr>
        <w:t>Example</w:t>
      </w:r>
      <w:r w:rsidRPr="00CE2632">
        <w:rPr>
          <w:rFonts w:cstheme="minorHAnsi"/>
        </w:rPr>
        <w:t>: Reverse engineering a car engine to improve fuel efficiency or performance.</w:t>
      </w:r>
    </w:p>
    <w:p w:rsidR="00CE2632" w:rsidRPr="00D025DF" w:rsidRDefault="00CE2632" w:rsidP="00CE2632">
      <w:pPr>
        <w:pStyle w:val="Heading3"/>
        <w:spacing w:before="0"/>
        <w:rPr>
          <w:rFonts w:asciiTheme="minorHAnsi" w:hAnsiTheme="minorHAnsi" w:cstheme="minorHAnsi"/>
          <w:color w:val="000000" w:themeColor="text1"/>
        </w:rPr>
      </w:pPr>
      <w:r w:rsidRPr="00D025DF">
        <w:rPr>
          <w:rFonts w:asciiTheme="minorHAnsi" w:hAnsiTheme="minorHAnsi" w:cstheme="minorHAnsi"/>
          <w:color w:val="000000" w:themeColor="text1"/>
        </w:rPr>
        <w:t>Summary:</w:t>
      </w:r>
    </w:p>
    <w:p w:rsidR="00CE2632" w:rsidRDefault="00CE2632" w:rsidP="00CE2632">
      <w:pPr>
        <w:pStyle w:val="NormalWeb"/>
        <w:spacing w:before="0" w:beforeAutospacing="0" w:after="0" w:afterAutospacing="0"/>
        <w:rPr>
          <w:rFonts w:asciiTheme="minorHAnsi" w:hAnsiTheme="minorHAnsi" w:cstheme="minorHAnsi"/>
        </w:rPr>
      </w:pPr>
      <w:r w:rsidRPr="00CE2632">
        <w:rPr>
          <w:rFonts w:asciiTheme="minorHAnsi" w:hAnsiTheme="minorHAnsi" w:cstheme="minorHAnsi"/>
        </w:rPr>
        <w:t xml:space="preserve">Reverse engineering is primarily used when the original design or source code is unavailable, when improvements are needed, when integrating systems, or for security analysis. It's applied across industries like software development, product design, manufacturing, </w:t>
      </w:r>
      <w:proofErr w:type="spellStart"/>
      <w:r w:rsidRPr="00CE2632">
        <w:rPr>
          <w:rFonts w:asciiTheme="minorHAnsi" w:hAnsiTheme="minorHAnsi" w:cstheme="minorHAnsi"/>
        </w:rPr>
        <w:t>cybersecurity</w:t>
      </w:r>
      <w:proofErr w:type="spellEnd"/>
      <w:r w:rsidRPr="00CE2632">
        <w:rPr>
          <w:rFonts w:asciiTheme="minorHAnsi" w:hAnsiTheme="minorHAnsi" w:cstheme="minorHAnsi"/>
        </w:rPr>
        <w:t>, and compliance.</w:t>
      </w:r>
    </w:p>
    <w:p w:rsidR="006057E7" w:rsidRDefault="006057E7" w:rsidP="00CE2632">
      <w:pPr>
        <w:pStyle w:val="NormalWeb"/>
        <w:spacing w:before="0" w:beforeAutospacing="0" w:after="0" w:afterAutospacing="0"/>
        <w:rPr>
          <w:rFonts w:asciiTheme="minorHAnsi" w:hAnsiTheme="minorHAnsi" w:cstheme="minorHAnsi"/>
        </w:rPr>
      </w:pPr>
    </w:p>
    <w:p w:rsidR="006057E7" w:rsidRPr="006057E7" w:rsidRDefault="006057E7" w:rsidP="006057E7">
      <w:pPr>
        <w:pStyle w:val="Heading1"/>
      </w:pPr>
      <w:r>
        <w:t>Q4.</w:t>
      </w:r>
      <w:r w:rsidRPr="006057E7">
        <w:t xml:space="preserve"> </w:t>
      </w:r>
      <w:r>
        <w:t>What is the difference between Brainstorming and Focus Groups?</w:t>
      </w:r>
    </w:p>
    <w:p w:rsidR="00BF237C" w:rsidRPr="00BF237C" w:rsidRDefault="00BF237C" w:rsidP="00BF237C">
      <w:pPr>
        <w:spacing w:after="0"/>
        <w:rPr>
          <w:rStyle w:val="Strong"/>
          <w:sz w:val="16"/>
        </w:rPr>
      </w:pPr>
    </w:p>
    <w:p w:rsidR="006057E7" w:rsidRDefault="006057E7" w:rsidP="00BF237C">
      <w:pPr>
        <w:spacing w:after="0"/>
      </w:pPr>
      <w:r>
        <w:rPr>
          <w:rStyle w:val="Strong"/>
        </w:rPr>
        <w:t>Brainstorming</w:t>
      </w:r>
      <w:r>
        <w:t xml:space="preserve"> and </w:t>
      </w:r>
      <w:r>
        <w:rPr>
          <w:rStyle w:val="Strong"/>
        </w:rPr>
        <w:t>Focus Groups</w:t>
      </w:r>
      <w:r>
        <w:t xml:space="preserve"> are both collaborative techniques used to generate ideas and insights, but they differ in their structure, objectives, and application. Here’s a breakdown of the key differences:</w:t>
      </w:r>
    </w:p>
    <w:p w:rsidR="00BF237C" w:rsidRPr="00BF237C" w:rsidRDefault="00BF237C" w:rsidP="00BF237C">
      <w:pPr>
        <w:spacing w:after="0"/>
      </w:pPr>
    </w:p>
    <w:tbl>
      <w:tblPr>
        <w:tblStyle w:val="TableGrid"/>
        <w:tblW w:w="0" w:type="auto"/>
        <w:tblLook w:val="04A0"/>
      </w:tblPr>
      <w:tblGrid>
        <w:gridCol w:w="1306"/>
        <w:gridCol w:w="4446"/>
        <w:gridCol w:w="4271"/>
      </w:tblGrid>
      <w:tr w:rsidR="006057E7" w:rsidTr="006057E7">
        <w:tc>
          <w:tcPr>
            <w:tcW w:w="0" w:type="auto"/>
            <w:vAlign w:val="center"/>
            <w:hideMark/>
          </w:tcPr>
          <w:p w:rsidR="006057E7" w:rsidRDefault="006057E7" w:rsidP="006057E7">
            <w:pPr>
              <w:rPr>
                <w:b/>
                <w:bCs/>
                <w:sz w:val="24"/>
                <w:szCs w:val="24"/>
              </w:rPr>
            </w:pPr>
            <w:r>
              <w:rPr>
                <w:rStyle w:val="Strong"/>
              </w:rPr>
              <w:t>Aspect</w:t>
            </w:r>
          </w:p>
        </w:tc>
        <w:tc>
          <w:tcPr>
            <w:tcW w:w="0" w:type="auto"/>
            <w:vAlign w:val="center"/>
            <w:hideMark/>
          </w:tcPr>
          <w:p w:rsidR="006057E7" w:rsidRDefault="006057E7" w:rsidP="006057E7">
            <w:pPr>
              <w:rPr>
                <w:b/>
                <w:bCs/>
                <w:sz w:val="24"/>
                <w:szCs w:val="24"/>
              </w:rPr>
            </w:pPr>
            <w:r>
              <w:rPr>
                <w:rStyle w:val="Strong"/>
              </w:rPr>
              <w:t>Brainstorming</w:t>
            </w:r>
          </w:p>
        </w:tc>
        <w:tc>
          <w:tcPr>
            <w:tcW w:w="0" w:type="auto"/>
            <w:vAlign w:val="center"/>
            <w:hideMark/>
          </w:tcPr>
          <w:p w:rsidR="006057E7" w:rsidRDefault="006057E7" w:rsidP="006057E7">
            <w:pPr>
              <w:rPr>
                <w:b/>
                <w:bCs/>
                <w:sz w:val="24"/>
                <w:szCs w:val="24"/>
              </w:rPr>
            </w:pPr>
            <w:r>
              <w:rPr>
                <w:rStyle w:val="Strong"/>
              </w:rPr>
              <w:t>Focus Groups</w:t>
            </w:r>
          </w:p>
        </w:tc>
      </w:tr>
      <w:tr w:rsidR="006057E7" w:rsidTr="006057E7">
        <w:tc>
          <w:tcPr>
            <w:tcW w:w="0" w:type="auto"/>
            <w:vAlign w:val="center"/>
            <w:hideMark/>
          </w:tcPr>
          <w:p w:rsidR="006057E7" w:rsidRDefault="006057E7" w:rsidP="006057E7">
            <w:pPr>
              <w:rPr>
                <w:sz w:val="24"/>
                <w:szCs w:val="24"/>
              </w:rPr>
            </w:pPr>
            <w:r>
              <w:rPr>
                <w:rStyle w:val="Strong"/>
              </w:rPr>
              <w:lastRenderedPageBreak/>
              <w:t>Definition</w:t>
            </w:r>
          </w:p>
        </w:tc>
        <w:tc>
          <w:tcPr>
            <w:tcW w:w="0" w:type="auto"/>
            <w:vAlign w:val="center"/>
            <w:hideMark/>
          </w:tcPr>
          <w:p w:rsidR="006057E7" w:rsidRDefault="006057E7" w:rsidP="006057E7">
            <w:pPr>
              <w:rPr>
                <w:sz w:val="24"/>
                <w:szCs w:val="24"/>
              </w:rPr>
            </w:pPr>
            <w:r>
              <w:t>A creative group activity where participants generate a large number of ideas or solutions in a short amount of time, without immediate judgment or evaluation. The focus is on quantity and creativity.</w:t>
            </w:r>
          </w:p>
        </w:tc>
        <w:tc>
          <w:tcPr>
            <w:tcW w:w="0" w:type="auto"/>
            <w:vAlign w:val="center"/>
            <w:hideMark/>
          </w:tcPr>
          <w:p w:rsidR="006057E7" w:rsidRDefault="006057E7" w:rsidP="006057E7">
            <w:pPr>
              <w:rPr>
                <w:sz w:val="24"/>
                <w:szCs w:val="24"/>
              </w:rPr>
            </w:pPr>
            <w:r>
              <w:t>A structured group discussion led by a trained moderator to explore participants' opinions, beliefs, and attitudes toward a specific product, service, or idea, aiming to gain in-depth insights.</w:t>
            </w:r>
          </w:p>
        </w:tc>
      </w:tr>
      <w:tr w:rsidR="006057E7" w:rsidTr="006057E7">
        <w:tc>
          <w:tcPr>
            <w:tcW w:w="0" w:type="auto"/>
            <w:vAlign w:val="center"/>
            <w:hideMark/>
          </w:tcPr>
          <w:p w:rsidR="006057E7" w:rsidRDefault="006057E7" w:rsidP="006057E7">
            <w:pPr>
              <w:rPr>
                <w:sz w:val="24"/>
                <w:szCs w:val="24"/>
              </w:rPr>
            </w:pPr>
            <w:r>
              <w:rPr>
                <w:rStyle w:val="Strong"/>
              </w:rPr>
              <w:t>Purpose</w:t>
            </w:r>
          </w:p>
        </w:tc>
        <w:tc>
          <w:tcPr>
            <w:tcW w:w="0" w:type="auto"/>
            <w:vAlign w:val="center"/>
            <w:hideMark/>
          </w:tcPr>
          <w:p w:rsidR="006057E7" w:rsidRDefault="006057E7" w:rsidP="006057E7">
            <w:pPr>
              <w:rPr>
                <w:sz w:val="24"/>
                <w:szCs w:val="24"/>
              </w:rPr>
            </w:pPr>
            <w:r>
              <w:t>To generate a wide range of ideas quickly, fostering creativity and problem-solving without immediate critique.</w:t>
            </w:r>
          </w:p>
        </w:tc>
        <w:tc>
          <w:tcPr>
            <w:tcW w:w="0" w:type="auto"/>
            <w:vAlign w:val="center"/>
            <w:hideMark/>
          </w:tcPr>
          <w:p w:rsidR="006057E7" w:rsidRDefault="006057E7" w:rsidP="006057E7">
            <w:pPr>
              <w:rPr>
                <w:sz w:val="24"/>
                <w:szCs w:val="24"/>
              </w:rPr>
            </w:pPr>
            <w:r>
              <w:t>To gather qualitative feedback, opinions, and perceptions from participants about a product, service, or concept, to understand their experiences and attitudes.</w:t>
            </w:r>
          </w:p>
        </w:tc>
      </w:tr>
      <w:tr w:rsidR="006057E7" w:rsidTr="006057E7">
        <w:tc>
          <w:tcPr>
            <w:tcW w:w="0" w:type="auto"/>
            <w:vAlign w:val="center"/>
            <w:hideMark/>
          </w:tcPr>
          <w:p w:rsidR="006057E7" w:rsidRDefault="006057E7" w:rsidP="006057E7">
            <w:pPr>
              <w:rPr>
                <w:sz w:val="24"/>
                <w:szCs w:val="24"/>
              </w:rPr>
            </w:pPr>
            <w:r>
              <w:rPr>
                <w:rStyle w:val="Strong"/>
              </w:rPr>
              <w:t>Structure</w:t>
            </w:r>
          </w:p>
        </w:tc>
        <w:tc>
          <w:tcPr>
            <w:tcW w:w="0" w:type="auto"/>
            <w:vAlign w:val="center"/>
            <w:hideMark/>
          </w:tcPr>
          <w:p w:rsidR="006057E7" w:rsidRDefault="006057E7" w:rsidP="006057E7">
            <w:pPr>
              <w:rPr>
                <w:sz w:val="24"/>
                <w:szCs w:val="24"/>
              </w:rPr>
            </w:pPr>
            <w:r>
              <w:t>Informal, unstructured. Participants are encouraged to think freely and suggest ideas without limitation.</w:t>
            </w:r>
          </w:p>
        </w:tc>
        <w:tc>
          <w:tcPr>
            <w:tcW w:w="0" w:type="auto"/>
            <w:vAlign w:val="center"/>
            <w:hideMark/>
          </w:tcPr>
          <w:p w:rsidR="006057E7" w:rsidRDefault="006057E7" w:rsidP="006057E7">
            <w:pPr>
              <w:rPr>
                <w:sz w:val="24"/>
                <w:szCs w:val="24"/>
              </w:rPr>
            </w:pPr>
            <w:r>
              <w:t>Structured with a set agenda, typically guided by a moderator who poses questions and facilitates discussion.</w:t>
            </w:r>
          </w:p>
        </w:tc>
      </w:tr>
      <w:tr w:rsidR="006057E7" w:rsidTr="006057E7">
        <w:tc>
          <w:tcPr>
            <w:tcW w:w="0" w:type="auto"/>
            <w:vAlign w:val="center"/>
            <w:hideMark/>
          </w:tcPr>
          <w:p w:rsidR="006057E7" w:rsidRDefault="006057E7" w:rsidP="006057E7">
            <w:pPr>
              <w:rPr>
                <w:sz w:val="24"/>
                <w:szCs w:val="24"/>
              </w:rPr>
            </w:pPr>
            <w:r>
              <w:rPr>
                <w:rStyle w:val="Strong"/>
              </w:rPr>
              <w:t>Facilitation</w:t>
            </w:r>
          </w:p>
        </w:tc>
        <w:tc>
          <w:tcPr>
            <w:tcW w:w="0" w:type="auto"/>
            <w:vAlign w:val="center"/>
            <w:hideMark/>
          </w:tcPr>
          <w:p w:rsidR="006057E7" w:rsidRDefault="006057E7" w:rsidP="006057E7">
            <w:pPr>
              <w:rPr>
                <w:sz w:val="24"/>
                <w:szCs w:val="24"/>
              </w:rPr>
            </w:pPr>
            <w:r>
              <w:t>A facilitator encourages participation, ensures a free-flowing discussion, and emphasizes that all ideas are welcome and valid.</w:t>
            </w:r>
          </w:p>
        </w:tc>
        <w:tc>
          <w:tcPr>
            <w:tcW w:w="0" w:type="auto"/>
            <w:vAlign w:val="center"/>
            <w:hideMark/>
          </w:tcPr>
          <w:p w:rsidR="006057E7" w:rsidRDefault="006057E7" w:rsidP="006057E7">
            <w:pPr>
              <w:rPr>
                <w:sz w:val="24"/>
                <w:szCs w:val="24"/>
              </w:rPr>
            </w:pPr>
            <w:r>
              <w:t>A trained moderator guides the discussion, ensuring participants stay on topic, that everyone has a chance to speak, and that responses are collected and analyzed systematically.</w:t>
            </w:r>
          </w:p>
        </w:tc>
      </w:tr>
      <w:tr w:rsidR="006057E7" w:rsidTr="006057E7">
        <w:tc>
          <w:tcPr>
            <w:tcW w:w="0" w:type="auto"/>
            <w:vAlign w:val="center"/>
            <w:hideMark/>
          </w:tcPr>
          <w:p w:rsidR="006057E7" w:rsidRDefault="006057E7" w:rsidP="006057E7">
            <w:pPr>
              <w:rPr>
                <w:sz w:val="24"/>
                <w:szCs w:val="24"/>
              </w:rPr>
            </w:pPr>
            <w:r>
              <w:rPr>
                <w:rStyle w:val="Strong"/>
              </w:rPr>
              <w:t>Participants</w:t>
            </w:r>
          </w:p>
        </w:tc>
        <w:tc>
          <w:tcPr>
            <w:tcW w:w="0" w:type="auto"/>
            <w:vAlign w:val="center"/>
            <w:hideMark/>
          </w:tcPr>
          <w:p w:rsidR="006057E7" w:rsidRDefault="006057E7" w:rsidP="006057E7">
            <w:pPr>
              <w:rPr>
                <w:sz w:val="24"/>
                <w:szCs w:val="24"/>
              </w:rPr>
            </w:pPr>
            <w:r>
              <w:t>Typically any group of people within a team or project group, with diverse perspectives encouraged.</w:t>
            </w:r>
          </w:p>
        </w:tc>
        <w:tc>
          <w:tcPr>
            <w:tcW w:w="0" w:type="auto"/>
            <w:vAlign w:val="center"/>
            <w:hideMark/>
          </w:tcPr>
          <w:p w:rsidR="006057E7" w:rsidRDefault="006057E7" w:rsidP="006057E7">
            <w:pPr>
              <w:rPr>
                <w:sz w:val="24"/>
                <w:szCs w:val="24"/>
              </w:rPr>
            </w:pPr>
            <w:r>
              <w:t>A small, selected group (usually 6-10 participants) who are chosen based on specific criteria, such as expertise, demographics, or experience relevant to the research.</w:t>
            </w:r>
          </w:p>
        </w:tc>
      </w:tr>
      <w:tr w:rsidR="006057E7" w:rsidTr="006057E7">
        <w:tc>
          <w:tcPr>
            <w:tcW w:w="0" w:type="auto"/>
            <w:vAlign w:val="center"/>
            <w:hideMark/>
          </w:tcPr>
          <w:p w:rsidR="006057E7" w:rsidRDefault="006057E7" w:rsidP="006057E7">
            <w:pPr>
              <w:rPr>
                <w:sz w:val="24"/>
                <w:szCs w:val="24"/>
              </w:rPr>
            </w:pPr>
            <w:r>
              <w:rPr>
                <w:rStyle w:val="Strong"/>
              </w:rPr>
              <w:t>Duration</w:t>
            </w:r>
          </w:p>
        </w:tc>
        <w:tc>
          <w:tcPr>
            <w:tcW w:w="0" w:type="auto"/>
            <w:vAlign w:val="center"/>
            <w:hideMark/>
          </w:tcPr>
          <w:p w:rsidR="006057E7" w:rsidRDefault="006057E7" w:rsidP="006057E7">
            <w:pPr>
              <w:rPr>
                <w:sz w:val="24"/>
                <w:szCs w:val="24"/>
              </w:rPr>
            </w:pPr>
            <w:r>
              <w:t>Short, typically lasting 30 minutes to 1 hour.</w:t>
            </w:r>
          </w:p>
        </w:tc>
        <w:tc>
          <w:tcPr>
            <w:tcW w:w="0" w:type="auto"/>
            <w:vAlign w:val="center"/>
            <w:hideMark/>
          </w:tcPr>
          <w:p w:rsidR="006057E7" w:rsidRDefault="006057E7" w:rsidP="006057E7">
            <w:pPr>
              <w:rPr>
                <w:sz w:val="24"/>
                <w:szCs w:val="24"/>
              </w:rPr>
            </w:pPr>
            <w:r>
              <w:t>Longer, typically lasting 1 to 2 hours.</w:t>
            </w:r>
          </w:p>
        </w:tc>
      </w:tr>
      <w:tr w:rsidR="006057E7" w:rsidTr="006057E7">
        <w:tc>
          <w:tcPr>
            <w:tcW w:w="0" w:type="auto"/>
            <w:vAlign w:val="center"/>
            <w:hideMark/>
          </w:tcPr>
          <w:p w:rsidR="006057E7" w:rsidRDefault="006057E7" w:rsidP="006057E7">
            <w:pPr>
              <w:rPr>
                <w:sz w:val="24"/>
                <w:szCs w:val="24"/>
              </w:rPr>
            </w:pPr>
            <w:r>
              <w:rPr>
                <w:rStyle w:val="Strong"/>
              </w:rPr>
              <w:t>Outcome</w:t>
            </w:r>
          </w:p>
        </w:tc>
        <w:tc>
          <w:tcPr>
            <w:tcW w:w="0" w:type="auto"/>
            <w:vAlign w:val="center"/>
            <w:hideMark/>
          </w:tcPr>
          <w:p w:rsidR="006057E7" w:rsidRDefault="006057E7" w:rsidP="006057E7">
            <w:pPr>
              <w:rPr>
                <w:sz w:val="24"/>
                <w:szCs w:val="24"/>
              </w:rPr>
            </w:pPr>
            <w:r>
              <w:t>A broad range of ideas or potential solutions, which are often discussed later for further refinement.</w:t>
            </w:r>
          </w:p>
        </w:tc>
        <w:tc>
          <w:tcPr>
            <w:tcW w:w="0" w:type="auto"/>
            <w:vAlign w:val="center"/>
            <w:hideMark/>
          </w:tcPr>
          <w:p w:rsidR="006057E7" w:rsidRDefault="006057E7" w:rsidP="006057E7">
            <w:pPr>
              <w:rPr>
                <w:sz w:val="24"/>
                <w:szCs w:val="24"/>
              </w:rPr>
            </w:pPr>
            <w:r>
              <w:t>Detailed insights and feedback that provide a deep understanding of participants’ views, attitudes, and perceptions.</w:t>
            </w:r>
          </w:p>
        </w:tc>
      </w:tr>
      <w:tr w:rsidR="006057E7" w:rsidTr="006057E7">
        <w:tc>
          <w:tcPr>
            <w:tcW w:w="0" w:type="auto"/>
            <w:vAlign w:val="center"/>
            <w:hideMark/>
          </w:tcPr>
          <w:p w:rsidR="006057E7" w:rsidRDefault="006057E7" w:rsidP="006057E7">
            <w:pPr>
              <w:rPr>
                <w:sz w:val="24"/>
                <w:szCs w:val="24"/>
              </w:rPr>
            </w:pPr>
            <w:r>
              <w:rPr>
                <w:rStyle w:val="Strong"/>
              </w:rPr>
              <w:t>Focus</w:t>
            </w:r>
          </w:p>
        </w:tc>
        <w:tc>
          <w:tcPr>
            <w:tcW w:w="0" w:type="auto"/>
            <w:vAlign w:val="center"/>
            <w:hideMark/>
          </w:tcPr>
          <w:p w:rsidR="006057E7" w:rsidRDefault="006057E7" w:rsidP="006057E7">
            <w:pPr>
              <w:rPr>
                <w:sz w:val="24"/>
                <w:szCs w:val="24"/>
              </w:rPr>
            </w:pPr>
            <w:r>
              <w:t>Focused on the generation of ideas, brainstorming solutions to problems, or exploring different possibilities.</w:t>
            </w:r>
          </w:p>
        </w:tc>
        <w:tc>
          <w:tcPr>
            <w:tcW w:w="0" w:type="auto"/>
            <w:vAlign w:val="center"/>
            <w:hideMark/>
          </w:tcPr>
          <w:p w:rsidR="006057E7" w:rsidRDefault="006057E7" w:rsidP="006057E7">
            <w:pPr>
              <w:rPr>
                <w:sz w:val="24"/>
                <w:szCs w:val="24"/>
              </w:rPr>
            </w:pPr>
            <w:r>
              <w:t>Focused on exploring participants’ thoughts, feelings, and attitudes towards a specific product, service, or concept.</w:t>
            </w:r>
          </w:p>
        </w:tc>
      </w:tr>
      <w:tr w:rsidR="006057E7" w:rsidTr="006057E7">
        <w:tc>
          <w:tcPr>
            <w:tcW w:w="0" w:type="auto"/>
            <w:vAlign w:val="center"/>
            <w:hideMark/>
          </w:tcPr>
          <w:p w:rsidR="006057E7" w:rsidRDefault="006057E7" w:rsidP="006057E7">
            <w:pPr>
              <w:rPr>
                <w:sz w:val="24"/>
                <w:szCs w:val="24"/>
              </w:rPr>
            </w:pPr>
            <w:r>
              <w:rPr>
                <w:rStyle w:val="Strong"/>
              </w:rPr>
              <w:t>Use Case</w:t>
            </w:r>
          </w:p>
        </w:tc>
        <w:tc>
          <w:tcPr>
            <w:tcW w:w="0" w:type="auto"/>
            <w:vAlign w:val="center"/>
            <w:hideMark/>
          </w:tcPr>
          <w:p w:rsidR="006057E7" w:rsidRDefault="006057E7" w:rsidP="006057E7">
            <w:pPr>
              <w:rPr>
                <w:sz w:val="24"/>
                <w:szCs w:val="24"/>
              </w:rPr>
            </w:pPr>
            <w:r>
              <w:t xml:space="preserve">Early stages of product development, idea generation for </w:t>
            </w:r>
            <w:proofErr w:type="gramStart"/>
            <w:r>
              <w:t>problem-solving,</w:t>
            </w:r>
            <w:proofErr w:type="gramEnd"/>
            <w:r>
              <w:t xml:space="preserve"> and creative exploration.</w:t>
            </w:r>
          </w:p>
        </w:tc>
        <w:tc>
          <w:tcPr>
            <w:tcW w:w="0" w:type="auto"/>
            <w:vAlign w:val="center"/>
            <w:hideMark/>
          </w:tcPr>
          <w:p w:rsidR="006057E7" w:rsidRDefault="006057E7" w:rsidP="006057E7">
            <w:pPr>
              <w:rPr>
                <w:sz w:val="24"/>
                <w:szCs w:val="24"/>
              </w:rPr>
            </w:pPr>
            <w:r>
              <w:t>Market research, user testing, understanding customer perceptions, and gathering feedback for product improvement.</w:t>
            </w:r>
          </w:p>
        </w:tc>
      </w:tr>
    </w:tbl>
    <w:p w:rsidR="006057E7" w:rsidRDefault="006057E7" w:rsidP="006057E7">
      <w:pPr>
        <w:pStyle w:val="Heading3"/>
      </w:pPr>
      <w:r>
        <w:t>Summary of Differences:</w:t>
      </w:r>
    </w:p>
    <w:p w:rsidR="006057E7" w:rsidRDefault="006057E7" w:rsidP="006057E7">
      <w:pPr>
        <w:numPr>
          <w:ilvl w:val="0"/>
          <w:numId w:val="10"/>
        </w:numPr>
        <w:spacing w:before="100" w:beforeAutospacing="1" w:after="100" w:afterAutospacing="1" w:line="240" w:lineRule="auto"/>
      </w:pPr>
      <w:r>
        <w:rPr>
          <w:rStyle w:val="Strong"/>
        </w:rPr>
        <w:t>Brainstorming</w:t>
      </w:r>
      <w:r>
        <w:t xml:space="preserve"> is a </w:t>
      </w:r>
      <w:r>
        <w:rPr>
          <w:rStyle w:val="Strong"/>
        </w:rPr>
        <w:t>creative, informal process</w:t>
      </w:r>
      <w:r>
        <w:t xml:space="preserve"> focused on generating as many ideas as possible in a short time, typically used in the early stages of project development or problem-solving.</w:t>
      </w:r>
    </w:p>
    <w:p w:rsidR="006057E7" w:rsidRDefault="006057E7" w:rsidP="006057E7">
      <w:pPr>
        <w:numPr>
          <w:ilvl w:val="0"/>
          <w:numId w:val="10"/>
        </w:numPr>
        <w:spacing w:before="100" w:beforeAutospacing="1" w:after="100" w:afterAutospacing="1" w:line="240" w:lineRule="auto"/>
      </w:pPr>
      <w:r>
        <w:rPr>
          <w:rStyle w:val="Strong"/>
        </w:rPr>
        <w:t>Focus Groups</w:t>
      </w:r>
      <w:r>
        <w:t xml:space="preserve"> are </w:t>
      </w:r>
      <w:r>
        <w:rPr>
          <w:rStyle w:val="Strong"/>
        </w:rPr>
        <w:t>structured, moderated discussions</w:t>
      </w:r>
      <w:r>
        <w:t xml:space="preserve"> designed to gain deeper qualitative insights into participants' views, used primarily for market research, user experience testing, and understanding customer needs or reactions.</w:t>
      </w:r>
    </w:p>
    <w:p w:rsidR="006057E7" w:rsidRPr="006057E7" w:rsidRDefault="006057E7" w:rsidP="006057E7">
      <w:pPr>
        <w:pStyle w:val="NormalWeb"/>
        <w:rPr>
          <w:rFonts w:asciiTheme="minorHAnsi" w:hAnsiTheme="minorHAnsi" w:cstheme="minorHAnsi"/>
        </w:rPr>
      </w:pPr>
      <w:r w:rsidRPr="006057E7">
        <w:rPr>
          <w:rFonts w:asciiTheme="minorHAnsi" w:hAnsiTheme="minorHAnsi" w:cstheme="minorHAnsi"/>
        </w:rPr>
        <w:t xml:space="preserve">In essence, </w:t>
      </w:r>
      <w:r w:rsidRPr="006057E7">
        <w:rPr>
          <w:rStyle w:val="Strong"/>
          <w:rFonts w:asciiTheme="minorHAnsi" w:hAnsiTheme="minorHAnsi" w:cstheme="minorHAnsi"/>
        </w:rPr>
        <w:t>brainstorming</w:t>
      </w:r>
      <w:r w:rsidRPr="006057E7">
        <w:rPr>
          <w:rFonts w:asciiTheme="minorHAnsi" w:hAnsiTheme="minorHAnsi" w:cstheme="minorHAnsi"/>
        </w:rPr>
        <w:t xml:space="preserve"> emphasizes </w:t>
      </w:r>
      <w:r w:rsidRPr="006057E7">
        <w:rPr>
          <w:rStyle w:val="Strong"/>
          <w:rFonts w:asciiTheme="minorHAnsi" w:hAnsiTheme="minorHAnsi" w:cstheme="minorHAnsi"/>
        </w:rPr>
        <w:t>idea generation</w:t>
      </w:r>
      <w:r w:rsidRPr="006057E7">
        <w:rPr>
          <w:rFonts w:asciiTheme="minorHAnsi" w:hAnsiTheme="minorHAnsi" w:cstheme="minorHAnsi"/>
        </w:rPr>
        <w:t xml:space="preserve">, while </w:t>
      </w:r>
      <w:r w:rsidRPr="006057E7">
        <w:rPr>
          <w:rStyle w:val="Strong"/>
          <w:rFonts w:asciiTheme="minorHAnsi" w:hAnsiTheme="minorHAnsi" w:cstheme="minorHAnsi"/>
        </w:rPr>
        <w:t>focus groups</w:t>
      </w:r>
      <w:r w:rsidRPr="006057E7">
        <w:rPr>
          <w:rFonts w:asciiTheme="minorHAnsi" w:hAnsiTheme="minorHAnsi" w:cstheme="minorHAnsi"/>
        </w:rPr>
        <w:t xml:space="preserve"> focus on </w:t>
      </w:r>
      <w:r w:rsidRPr="006057E7">
        <w:rPr>
          <w:rStyle w:val="Strong"/>
          <w:rFonts w:asciiTheme="minorHAnsi" w:hAnsiTheme="minorHAnsi" w:cstheme="minorHAnsi"/>
        </w:rPr>
        <w:t>gathering detailed feedback</w:t>
      </w:r>
      <w:r w:rsidRPr="006057E7">
        <w:rPr>
          <w:rFonts w:asciiTheme="minorHAnsi" w:hAnsiTheme="minorHAnsi" w:cstheme="minorHAnsi"/>
        </w:rPr>
        <w:t xml:space="preserve"> and understanding the </w:t>
      </w:r>
      <w:r w:rsidRPr="006057E7">
        <w:rPr>
          <w:rStyle w:val="Strong"/>
          <w:rFonts w:asciiTheme="minorHAnsi" w:hAnsiTheme="minorHAnsi" w:cstheme="minorHAnsi"/>
        </w:rPr>
        <w:t>opinions and perceptions</w:t>
      </w:r>
      <w:r w:rsidRPr="006057E7">
        <w:rPr>
          <w:rFonts w:asciiTheme="minorHAnsi" w:hAnsiTheme="minorHAnsi" w:cstheme="minorHAnsi"/>
        </w:rPr>
        <w:t xml:space="preserve"> of a specific audience.</w:t>
      </w:r>
    </w:p>
    <w:p w:rsidR="006057E7" w:rsidRDefault="00BF237C" w:rsidP="00BF237C">
      <w:pPr>
        <w:pStyle w:val="Heading1"/>
      </w:pPr>
      <w:r>
        <w:t>Q5.</w:t>
      </w:r>
      <w:r w:rsidRPr="00BF237C">
        <w:t xml:space="preserve"> </w:t>
      </w:r>
      <w:r>
        <w:t>Observation Technique – Explain both Active and Passive approaches</w:t>
      </w:r>
    </w:p>
    <w:p w:rsid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Observation</w:t>
      </w:r>
      <w:r w:rsidRPr="00BF237C">
        <w:rPr>
          <w:rFonts w:asciiTheme="minorHAnsi" w:hAnsiTheme="minorHAnsi" w:cstheme="minorHAnsi"/>
          <w:sz w:val="22"/>
          <w:szCs w:val="22"/>
        </w:rPr>
        <w:t xml:space="preserve"> is a valuable technique used by Business Analysts (BAs) to gather data and insights about processes, behaviors, or systems in real-world settings. It involves watching people, processes, or activities in action to better understand the current state or identify areas for improvement. The observation technique can be approached in two primary ways: </w:t>
      </w:r>
      <w:r w:rsidRPr="00BF237C">
        <w:rPr>
          <w:rStyle w:val="Strong"/>
          <w:rFonts w:asciiTheme="minorHAnsi" w:hAnsiTheme="minorHAnsi" w:cstheme="minorHAnsi"/>
          <w:sz w:val="22"/>
          <w:szCs w:val="22"/>
        </w:rPr>
        <w:t>Active Observation</w:t>
      </w:r>
      <w:r w:rsidRPr="00BF237C">
        <w:rPr>
          <w:rFonts w:asciiTheme="minorHAnsi" w:hAnsiTheme="minorHAnsi" w:cstheme="minorHAnsi"/>
          <w:sz w:val="22"/>
          <w:szCs w:val="22"/>
        </w:rPr>
        <w:t xml:space="preserve"> and </w:t>
      </w:r>
      <w:r w:rsidRPr="00BF237C">
        <w:rPr>
          <w:rStyle w:val="Strong"/>
          <w:rFonts w:asciiTheme="minorHAnsi" w:hAnsiTheme="minorHAnsi" w:cstheme="minorHAnsi"/>
          <w:sz w:val="22"/>
          <w:szCs w:val="22"/>
        </w:rPr>
        <w:t>Passive Observation</w:t>
      </w:r>
      <w:r w:rsidRPr="00BF237C">
        <w:rPr>
          <w:rFonts w:asciiTheme="minorHAnsi" w:hAnsiTheme="minorHAnsi" w:cstheme="minorHAnsi"/>
          <w:sz w:val="22"/>
          <w:szCs w:val="22"/>
        </w:rPr>
        <w:t>. Both approaches are used to collect information, but they differ in terms of involvement and interaction with the subjects being observed.</w:t>
      </w:r>
    </w:p>
    <w:p w:rsidR="005411CA" w:rsidRPr="00BF237C" w:rsidRDefault="005411CA" w:rsidP="005411CA">
      <w:pPr>
        <w:pStyle w:val="NormalWeb"/>
        <w:spacing w:before="0" w:beforeAutospacing="0" w:after="0" w:afterAutospacing="0"/>
        <w:rPr>
          <w:rFonts w:asciiTheme="minorHAnsi" w:hAnsiTheme="minorHAnsi" w:cstheme="minorHAnsi"/>
          <w:sz w:val="22"/>
          <w:szCs w:val="22"/>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lastRenderedPageBreak/>
        <w:t xml:space="preserve">1. </w:t>
      </w:r>
      <w:r w:rsidRPr="00BF237C">
        <w:rPr>
          <w:rStyle w:val="Strong"/>
          <w:rFonts w:asciiTheme="minorHAnsi" w:hAnsiTheme="minorHAnsi" w:cstheme="minorHAnsi"/>
          <w:b/>
          <w:bCs/>
        </w:rPr>
        <w:t>Active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In active observation, the observer is directly involved in the environment being studied, often interacting with the subjects or participants. The observer’s presence and involvement may influence the behavior of the people being observed, but this can also provide deeper insights into the processes or activities.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Involvement</w:t>
      </w:r>
      <w:r w:rsidRPr="00BF237C">
        <w:rPr>
          <w:rFonts w:cstheme="minorHAnsi"/>
        </w:rPr>
        <w:t>: The observer actively participates in the environment or process being studied. This may include asking questions, providing feedback, or interacting with participants.</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Interaction</w:t>
      </w:r>
      <w:r w:rsidRPr="00BF237C">
        <w:rPr>
          <w:rFonts w:cstheme="minorHAnsi"/>
        </w:rPr>
        <w:t>: The observer engages with the people or processes being observed to gain immediate insights or clarification.</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Impact on Behavior</w:t>
      </w:r>
      <w:r w:rsidRPr="00BF237C">
        <w:rPr>
          <w:rFonts w:cstheme="minorHAnsi"/>
        </w:rPr>
        <w:t>: Since the observer is involved, the behavior of those being observed might change because they are aware of the observer’s presence and participation.</w:t>
      </w:r>
    </w:p>
    <w:p w:rsidR="00BF237C" w:rsidRPr="00BF237C" w:rsidRDefault="00BF237C" w:rsidP="005411CA">
      <w:pPr>
        <w:numPr>
          <w:ilvl w:val="0"/>
          <w:numId w:val="11"/>
        </w:numPr>
        <w:spacing w:after="0" w:line="240" w:lineRule="auto"/>
        <w:rPr>
          <w:rFonts w:cstheme="minorHAnsi"/>
        </w:rPr>
      </w:pPr>
      <w:r w:rsidRPr="00BF237C">
        <w:rPr>
          <w:rStyle w:val="Strong"/>
          <w:rFonts w:cstheme="minorHAnsi"/>
        </w:rPr>
        <w:t>Use Case</w:t>
      </w:r>
      <w:r w:rsidRPr="00BF237C">
        <w:rPr>
          <w:rFonts w:cstheme="minorHAnsi"/>
        </w:rPr>
        <w:t>: Active observation is typically used when the observer needs to engage with participants to understand a task, behavior, or process more deeply or when the observer is directly responsible for facilitating or supporting the process.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5411CA">
      <w:pPr>
        <w:numPr>
          <w:ilvl w:val="0"/>
          <w:numId w:val="13"/>
        </w:numPr>
        <w:spacing w:after="0" w:line="240" w:lineRule="auto"/>
        <w:rPr>
          <w:rFonts w:cstheme="minorHAnsi"/>
        </w:rPr>
      </w:pPr>
      <w:r w:rsidRPr="00BF237C">
        <w:rPr>
          <w:rFonts w:cstheme="minorHAnsi"/>
        </w:rPr>
        <w:t>Provides hands-on understanding of processes and challenges.</w:t>
      </w:r>
    </w:p>
    <w:p w:rsidR="00BF237C" w:rsidRPr="00BF237C" w:rsidRDefault="00BF237C" w:rsidP="005411CA">
      <w:pPr>
        <w:numPr>
          <w:ilvl w:val="0"/>
          <w:numId w:val="13"/>
        </w:numPr>
        <w:spacing w:after="0" w:line="240" w:lineRule="auto"/>
        <w:rPr>
          <w:rFonts w:cstheme="minorHAnsi"/>
        </w:rPr>
      </w:pPr>
      <w:r w:rsidRPr="00BF237C">
        <w:rPr>
          <w:rFonts w:cstheme="minorHAnsi"/>
        </w:rPr>
        <w:t>Allows the observer to ask clarifying questions and address any uncertainties.</w:t>
      </w:r>
    </w:p>
    <w:p w:rsidR="00BF237C" w:rsidRPr="00BF237C" w:rsidRDefault="00BF237C" w:rsidP="005411CA">
      <w:pPr>
        <w:numPr>
          <w:ilvl w:val="0"/>
          <w:numId w:val="13"/>
        </w:numPr>
        <w:spacing w:after="0" w:line="240" w:lineRule="auto"/>
        <w:rPr>
          <w:rFonts w:cstheme="minorHAnsi"/>
        </w:rPr>
      </w:pPr>
      <w:r w:rsidRPr="00BF237C">
        <w:rPr>
          <w:rFonts w:cstheme="minorHAnsi"/>
        </w:rPr>
        <w:t>Facilitates immediate interaction and troubleshooting.</w:t>
      </w:r>
    </w:p>
    <w:p w:rsidR="005411CA" w:rsidRDefault="005411CA" w:rsidP="005411CA">
      <w:pPr>
        <w:pStyle w:val="Heading3"/>
        <w:spacing w:before="0" w:line="240" w:lineRule="auto"/>
        <w:rPr>
          <w:rFonts w:asciiTheme="minorHAnsi" w:hAnsiTheme="minorHAnsi" w:cstheme="minorHAnsi"/>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t xml:space="preserve">2. </w:t>
      </w:r>
      <w:r w:rsidRPr="00BF237C">
        <w:rPr>
          <w:rStyle w:val="Strong"/>
          <w:rFonts w:asciiTheme="minorHAnsi" w:hAnsiTheme="minorHAnsi" w:cstheme="minorHAnsi"/>
          <w:b/>
          <w:bCs/>
        </w:rPr>
        <w:t>Passive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Passive observation involves observing the process or behavior without direct involvement or interaction. The observer remains a neutral, non-participatory figure, often taking notes or recording observations without influencing the environment.</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Non-Intrusive</w:t>
      </w:r>
      <w:r w:rsidRPr="00BF237C">
        <w:rPr>
          <w:rFonts w:cstheme="minorHAnsi"/>
        </w:rPr>
        <w:t>: The observer does not interfere with the activities being observed. They take a step back and allow the participants to carry on with their tasks naturally.</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Minimal Interaction</w:t>
      </w:r>
      <w:r w:rsidRPr="00BF237C">
        <w:rPr>
          <w:rFonts w:cstheme="minorHAnsi"/>
        </w:rPr>
        <w:t>: The observer typically remains silent, refraining from asking questions or engaging directly with participants.</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Natural Behavior</w:t>
      </w:r>
      <w:r w:rsidRPr="00BF237C">
        <w:rPr>
          <w:rFonts w:cstheme="minorHAnsi"/>
        </w:rPr>
        <w:t>: Since the observer is not involved, participants are less likely to alter their behavior, which helps to capture more authentic and natural responses or actions.</w:t>
      </w:r>
    </w:p>
    <w:p w:rsidR="00BF237C" w:rsidRPr="00BF237C" w:rsidRDefault="00BF237C" w:rsidP="005411CA">
      <w:pPr>
        <w:numPr>
          <w:ilvl w:val="0"/>
          <w:numId w:val="15"/>
        </w:numPr>
        <w:spacing w:after="0" w:line="240" w:lineRule="auto"/>
        <w:rPr>
          <w:rFonts w:cstheme="minorHAnsi"/>
        </w:rPr>
      </w:pPr>
      <w:r w:rsidRPr="00BF237C">
        <w:rPr>
          <w:rStyle w:val="Strong"/>
          <w:rFonts w:cstheme="minorHAnsi"/>
        </w:rPr>
        <w:t>Use Case</w:t>
      </w:r>
      <w:r w:rsidRPr="00BF237C">
        <w:rPr>
          <w:rFonts w:cstheme="minorHAnsi"/>
        </w:rPr>
        <w:t>: Passive observation is typically used when the goal is to observe natural behavior, interactions, or processes without influencing them, such as when studying customer interactions in a store or employee workflows in an office.</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5411CA">
      <w:pPr>
        <w:numPr>
          <w:ilvl w:val="0"/>
          <w:numId w:val="17"/>
        </w:numPr>
        <w:spacing w:after="0" w:line="240" w:lineRule="auto"/>
        <w:rPr>
          <w:rFonts w:cstheme="minorHAnsi"/>
        </w:rPr>
      </w:pPr>
      <w:r w:rsidRPr="00BF237C">
        <w:rPr>
          <w:rFonts w:cstheme="minorHAnsi"/>
        </w:rPr>
        <w:t>Provides more natural, undisturbed behavior from participants.</w:t>
      </w:r>
    </w:p>
    <w:p w:rsidR="00BF237C" w:rsidRPr="00BF237C" w:rsidRDefault="00BF237C" w:rsidP="005411CA">
      <w:pPr>
        <w:numPr>
          <w:ilvl w:val="0"/>
          <w:numId w:val="17"/>
        </w:numPr>
        <w:spacing w:after="0" w:line="240" w:lineRule="auto"/>
        <w:rPr>
          <w:rFonts w:cstheme="minorHAnsi"/>
        </w:rPr>
      </w:pPr>
      <w:r w:rsidRPr="00BF237C">
        <w:rPr>
          <w:rFonts w:cstheme="minorHAnsi"/>
        </w:rPr>
        <w:t>The observer can capture true, unbiased data.</w:t>
      </w:r>
    </w:p>
    <w:p w:rsidR="00BF237C" w:rsidRPr="00BF237C" w:rsidRDefault="00BF237C" w:rsidP="005411CA">
      <w:pPr>
        <w:numPr>
          <w:ilvl w:val="0"/>
          <w:numId w:val="17"/>
        </w:numPr>
        <w:spacing w:after="0" w:line="240" w:lineRule="auto"/>
        <w:rPr>
          <w:rFonts w:cstheme="minorHAnsi"/>
        </w:rPr>
      </w:pPr>
      <w:r w:rsidRPr="00BF237C">
        <w:rPr>
          <w:rFonts w:cstheme="minorHAnsi"/>
        </w:rPr>
        <w:t>Less disruptive to the process being observed.</w:t>
      </w:r>
    </w:p>
    <w:p w:rsidR="00BF237C" w:rsidRDefault="00BF237C"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5411CA" w:rsidRDefault="005411CA" w:rsidP="005411CA">
      <w:pPr>
        <w:pStyle w:val="Heading1"/>
      </w:pPr>
      <w:r>
        <w:lastRenderedPageBreak/>
        <w:t>Q6.</w:t>
      </w:r>
      <w:r w:rsidRPr="005411CA">
        <w:t xml:space="preserve"> </w:t>
      </w:r>
      <w:r>
        <w:t>. How do you conduct the Requirements Workshop</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Conducting 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 highly effective way for a </w:t>
      </w:r>
      <w:r w:rsidRPr="005411CA">
        <w:rPr>
          <w:rStyle w:val="Strong"/>
          <w:rFonts w:asciiTheme="minorHAnsi" w:hAnsiTheme="minorHAnsi" w:cstheme="minorHAnsi"/>
        </w:rPr>
        <w:t>Business Analyst (BA)</w:t>
      </w:r>
      <w:r w:rsidRPr="005411CA">
        <w:rPr>
          <w:rFonts w:asciiTheme="minorHAnsi" w:hAnsiTheme="minorHAnsi" w:cstheme="minorHAnsi"/>
        </w:rPr>
        <w:t xml:space="preserve"> to gather, define, and clarify requirements for a project or system. These workshops bring stakeholders together in a focused, collaborative environment to discuss and prioritize needs. Here’s a step-by-step guide on how to conduct an effective requirements workshop:</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1. </w:t>
      </w:r>
      <w:r w:rsidRPr="005411CA">
        <w:rPr>
          <w:rStyle w:val="Strong"/>
          <w:rFonts w:asciiTheme="minorHAnsi" w:hAnsiTheme="minorHAnsi" w:cstheme="minorHAnsi"/>
          <w:b/>
          <w:bCs/>
          <w:color w:val="1F497D" w:themeColor="text2"/>
        </w:rPr>
        <w:t>Pre-Workshop Preparation</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Identify Participants</w:t>
      </w:r>
      <w:r w:rsidRPr="005411CA">
        <w:rPr>
          <w:rFonts w:cstheme="minorHAnsi"/>
        </w:rPr>
        <w:t>: Choose a diverse group of stakeholders who are knowledgeable about the business, processes, and systems. This may include end-users, subject matter experts (SMEs), project sponsors, and technical staff.</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Set Clear Objectives</w:t>
      </w:r>
      <w:r w:rsidRPr="005411CA">
        <w:rPr>
          <w:rFonts w:cstheme="minorHAnsi"/>
        </w:rPr>
        <w:t>: Define the goals of the workshop. What specific requirements are you trying to gather? Make sure the objectives are aligned with the project’s needs.</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Develop an Agenda</w:t>
      </w:r>
      <w:r w:rsidRPr="005411CA">
        <w:rPr>
          <w:rFonts w:cstheme="minorHAnsi"/>
        </w:rPr>
        <w:t>: Create a clear and detailed agenda to keep the workshop on track. It should include topics, discussion points, and time allocations. This will help the participants prepare and stay focused.</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Gather Background Information</w:t>
      </w:r>
      <w:r w:rsidRPr="005411CA">
        <w:rPr>
          <w:rFonts w:cstheme="minorHAnsi"/>
        </w:rPr>
        <w:t>: Collect any existing documentation (such as current system workflows, business rules, or previous project reports) to provide context during the workshop.</w:t>
      </w:r>
    </w:p>
    <w:p w:rsidR="005411CA" w:rsidRPr="005411CA" w:rsidRDefault="005411CA" w:rsidP="005411CA">
      <w:pPr>
        <w:numPr>
          <w:ilvl w:val="0"/>
          <w:numId w:val="19"/>
        </w:numPr>
        <w:spacing w:after="100" w:afterAutospacing="1" w:line="240" w:lineRule="auto"/>
        <w:rPr>
          <w:rFonts w:cstheme="minorHAnsi"/>
        </w:rPr>
      </w:pPr>
      <w:r w:rsidRPr="005411CA">
        <w:rPr>
          <w:rStyle w:val="Strong"/>
          <w:rFonts w:cstheme="minorHAnsi"/>
        </w:rPr>
        <w:t>Select a Venue</w:t>
      </w:r>
      <w:r w:rsidRPr="005411CA">
        <w:rPr>
          <w:rFonts w:cstheme="minorHAnsi"/>
        </w:rPr>
        <w:t>: Ensure the venue is suitable for group collaboration, with enough space, technology (e.g., whiteboards, projectors), and materials (flip charts, sticky notes) to facilitate discussions.</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2. Facilitate the Workshop</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Set the Tone and Ground Rules</w:t>
      </w:r>
      <w:r w:rsidRPr="005411CA">
        <w:rPr>
          <w:rFonts w:cstheme="minorHAnsi"/>
        </w:rPr>
        <w:t>: Begin by introducing yourself, explaining the workshop’s purpose, and setting expectations. Emphasize collaboration, open communication, and respect for all ideas. Establish ground rules such as staying on topic, one person speaking at a time, and focusing on solutions.</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Introduce the Context</w:t>
      </w:r>
      <w:r w:rsidRPr="005411CA">
        <w:rPr>
          <w:rFonts w:cstheme="minorHAnsi"/>
        </w:rPr>
        <w:t>: Provide a brief overview of the project or system, the stakeholders’ roles, and any constraints (e.g., budget, timeline) to set the context for the discussion.</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Clarify the Scope</w:t>
      </w:r>
      <w:r w:rsidRPr="005411CA">
        <w:rPr>
          <w:rFonts w:cstheme="minorHAnsi"/>
        </w:rPr>
        <w:t>: Clearly define the boundaries of what is being discussed (e.g., features, functionality, system boundaries) to avoid scope creep and keep the conversation focused.</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Elicit Requirements Using Techniques</w:t>
      </w:r>
      <w:r w:rsidRPr="005411CA">
        <w:rPr>
          <w:rFonts w:cstheme="minorHAnsi"/>
        </w:rPr>
        <w:t xml:space="preserve">: </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Brainstorming</w:t>
      </w:r>
      <w:r w:rsidRPr="005411CA">
        <w:rPr>
          <w:rFonts w:cstheme="minorHAnsi"/>
        </w:rPr>
        <w:t>: Generate a list of potential requirements or solutions. Encourage everyone to participate and be creative.</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Use Cases/Scenarios</w:t>
      </w:r>
      <w:r w:rsidRPr="005411CA">
        <w:rPr>
          <w:rFonts w:cstheme="minorHAnsi"/>
        </w:rPr>
        <w:t>: Present specific use cases or scenarios to help participants think about how the system will be used in real life.</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Prototyping</w:t>
      </w:r>
      <w:r w:rsidRPr="005411CA">
        <w:rPr>
          <w:rFonts w:cstheme="minorHAnsi"/>
        </w:rPr>
        <w:t>: If applicable, demonstrate mock-ups or wireframes to help participants visualize the final product.</w:t>
      </w:r>
    </w:p>
    <w:p w:rsidR="005411CA" w:rsidRPr="005411CA" w:rsidRDefault="005411CA" w:rsidP="005411CA">
      <w:pPr>
        <w:numPr>
          <w:ilvl w:val="1"/>
          <w:numId w:val="20"/>
        </w:numPr>
        <w:spacing w:after="100" w:afterAutospacing="1" w:line="240" w:lineRule="auto"/>
        <w:rPr>
          <w:rFonts w:cstheme="minorHAnsi"/>
        </w:rPr>
      </w:pPr>
      <w:r w:rsidRPr="005411CA">
        <w:rPr>
          <w:rStyle w:val="Strong"/>
          <w:rFonts w:cstheme="minorHAnsi"/>
        </w:rPr>
        <w:t>Group Discussions</w:t>
      </w:r>
      <w:r w:rsidRPr="005411CA">
        <w:rPr>
          <w:rFonts w:cstheme="minorHAnsi"/>
        </w:rPr>
        <w:t>: Use guided discussions to delve deeper into each requirement and clarify details.</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Document the Requirements</w:t>
      </w:r>
      <w:r w:rsidRPr="005411CA">
        <w:rPr>
          <w:rFonts w:cstheme="minorHAnsi"/>
        </w:rPr>
        <w:t>: As the discussion progresses, make sure to capture all requirements, decisions, and actions in real-time. Use a whiteboard, sticky notes, or digital tools to organize the information. Be sure to note any assumptions or dependencies.</w:t>
      </w:r>
    </w:p>
    <w:p w:rsidR="005411CA" w:rsidRPr="005411CA" w:rsidRDefault="005411CA" w:rsidP="005411CA">
      <w:pPr>
        <w:numPr>
          <w:ilvl w:val="0"/>
          <w:numId w:val="20"/>
        </w:numPr>
        <w:spacing w:after="100" w:afterAutospacing="1" w:line="240" w:lineRule="auto"/>
        <w:rPr>
          <w:rFonts w:cstheme="minorHAnsi"/>
        </w:rPr>
      </w:pPr>
      <w:r w:rsidRPr="005411CA">
        <w:rPr>
          <w:rStyle w:val="Strong"/>
          <w:rFonts w:cstheme="minorHAnsi"/>
        </w:rPr>
        <w:t>Prioritize Requirements</w:t>
      </w:r>
      <w:r w:rsidRPr="005411CA">
        <w:rPr>
          <w:rFonts w:cstheme="minorHAnsi"/>
        </w:rPr>
        <w:t>: Ask the participants to rank or vote on the most critical requirements. This can help identify what’s most important to the business and ensure alignment on priorities.</w:t>
      </w:r>
    </w:p>
    <w:p w:rsidR="005411CA" w:rsidRPr="009464BA" w:rsidRDefault="005411CA" w:rsidP="005411CA">
      <w:pPr>
        <w:numPr>
          <w:ilvl w:val="0"/>
          <w:numId w:val="20"/>
        </w:numPr>
        <w:spacing w:after="100" w:afterAutospacing="1" w:line="240" w:lineRule="auto"/>
        <w:rPr>
          <w:rFonts w:cstheme="minorHAnsi"/>
        </w:rPr>
      </w:pPr>
      <w:r w:rsidRPr="005411CA">
        <w:rPr>
          <w:rStyle w:val="Strong"/>
          <w:rFonts w:cstheme="minorHAnsi"/>
        </w:rPr>
        <w:t>Resolve Conflicts</w:t>
      </w:r>
      <w:r w:rsidRPr="005411CA">
        <w:rPr>
          <w:rFonts w:cstheme="minorHAnsi"/>
        </w:rPr>
        <w:t>: If there are conflicting requirements or priorities, facilitate a discussion to resolve them. Ensure everyone has a chance to voice their concerns, and work toward a consensus</w:t>
      </w:r>
      <w:r w:rsidR="009464BA">
        <w:rPr>
          <w:rFonts w:cstheme="minorHAnsi"/>
        </w:rPr>
        <w:t>.</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3. </w:t>
      </w:r>
      <w:r w:rsidRPr="005411CA">
        <w:rPr>
          <w:rStyle w:val="Strong"/>
          <w:rFonts w:asciiTheme="minorHAnsi" w:hAnsiTheme="minorHAnsi" w:cstheme="minorHAnsi"/>
          <w:b/>
          <w:bCs/>
          <w:color w:val="1F497D" w:themeColor="text2"/>
        </w:rPr>
        <w:t>Post-Workshop Activities</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t>Validate and Refine Requirements</w:t>
      </w:r>
      <w:r w:rsidRPr="005411CA">
        <w:rPr>
          <w:rFonts w:cstheme="minorHAnsi"/>
        </w:rPr>
        <w:t>: After the workshop, review the requirements with stakeholders to ensure accuracy and completeness. Any unclear or incomplete requirements should be clarified.</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t>Document the Outcomes</w:t>
      </w:r>
      <w:r w:rsidRPr="005411CA">
        <w:rPr>
          <w:rFonts w:cstheme="minorHAnsi"/>
        </w:rPr>
        <w:t>: Compile the requirements into a formal document (e.g., a Business Requirements Document or BRD). Ensure that all decisions, assumptions, and constraints are captured.</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lastRenderedPageBreak/>
        <w:t>Review and Approval</w:t>
      </w:r>
      <w:r w:rsidRPr="005411CA">
        <w:rPr>
          <w:rFonts w:cstheme="minorHAnsi"/>
        </w:rPr>
        <w:t>: Share the documented requirements with stakeholders for their review and approval. This ensures that everyone is aligned and the requirements reflect the true business needs.</w:t>
      </w:r>
    </w:p>
    <w:p w:rsidR="005411CA" w:rsidRPr="005411CA" w:rsidRDefault="005411CA" w:rsidP="005411CA">
      <w:pPr>
        <w:numPr>
          <w:ilvl w:val="0"/>
          <w:numId w:val="21"/>
        </w:numPr>
        <w:spacing w:after="100" w:afterAutospacing="1" w:line="240" w:lineRule="auto"/>
        <w:rPr>
          <w:rFonts w:cstheme="minorHAnsi"/>
        </w:rPr>
      </w:pPr>
      <w:r w:rsidRPr="005411CA">
        <w:rPr>
          <w:rStyle w:val="Strong"/>
          <w:rFonts w:cstheme="minorHAnsi"/>
        </w:rPr>
        <w:t>Follow-Up</w:t>
      </w:r>
      <w:r w:rsidRPr="005411CA">
        <w:rPr>
          <w:rFonts w:cstheme="minorHAnsi"/>
        </w:rPr>
        <w:t>: Schedule follow-up meetings if needed to address open items, clarify ambiguous points, or refine requirements further.</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4. </w:t>
      </w:r>
      <w:r w:rsidRPr="005411CA">
        <w:rPr>
          <w:rStyle w:val="Strong"/>
          <w:rFonts w:asciiTheme="minorHAnsi" w:hAnsiTheme="minorHAnsi" w:cstheme="minorHAnsi"/>
          <w:b/>
          <w:bCs/>
          <w:color w:val="1F497D" w:themeColor="text2"/>
        </w:rPr>
        <w:t>Best Practices for a Successful Requirements Workshop</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Time Management</w:t>
      </w:r>
      <w:r w:rsidRPr="005411CA">
        <w:rPr>
          <w:rFonts w:cstheme="minorHAnsi"/>
        </w:rPr>
        <w:t>: Keep the workshop focused and ensure discussions do not deviate from the agenda. Manage time effectively to ensure all topics are covered.</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Encourage Participation</w:t>
      </w:r>
      <w:r w:rsidRPr="005411CA">
        <w:rPr>
          <w:rFonts w:cstheme="minorHAnsi"/>
        </w:rPr>
        <w:t>: Ensure all participants have a chance to contribute. Use techniques such as round-robin or direct questioning to engage quieter stakeholders.</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Keep It Collaborative</w:t>
      </w:r>
      <w:r w:rsidRPr="005411CA">
        <w:rPr>
          <w:rFonts w:cstheme="minorHAnsi"/>
        </w:rPr>
        <w:t>: Make the workshop a collaborative effort rather than a presentation. Encourage sharing ideas and discussions.</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Stay Neutral</w:t>
      </w:r>
      <w:r w:rsidRPr="005411CA">
        <w:rPr>
          <w:rFonts w:cstheme="minorHAnsi"/>
        </w:rPr>
        <w:t>: As the facilitator, avoid pushing your own opinions or ideas. Your role is to guide the discussion, not to influence the outcomes.</w:t>
      </w:r>
    </w:p>
    <w:p w:rsidR="005411CA" w:rsidRPr="005411CA" w:rsidRDefault="005411CA" w:rsidP="005411CA">
      <w:pPr>
        <w:numPr>
          <w:ilvl w:val="0"/>
          <w:numId w:val="22"/>
        </w:numPr>
        <w:spacing w:after="100" w:afterAutospacing="1" w:line="240" w:lineRule="auto"/>
        <w:rPr>
          <w:rFonts w:cstheme="minorHAnsi"/>
        </w:rPr>
      </w:pPr>
      <w:r w:rsidRPr="005411CA">
        <w:rPr>
          <w:rStyle w:val="Strong"/>
          <w:rFonts w:cstheme="minorHAnsi"/>
        </w:rPr>
        <w:t>Use Visuals</w:t>
      </w:r>
      <w:r w:rsidRPr="005411CA">
        <w:rPr>
          <w:rFonts w:cstheme="minorHAnsi"/>
        </w:rPr>
        <w:t>: Visual aids such as flow diagrams, wireframes, and mind maps can help clarify complex concepts and make the discussion more engaging.</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Conclusion:</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an essential tool for gathering, discussing, and refining requirements in a collaborative and efficient manner. By preparing thoroughly, facilitating structured and focused discussions, and ensuring proper documentation and follow-up, you can ensure that the workshop results in clear, actionable, and agreed-upon requirements that meet the needs of all stakeholders.</w:t>
      </w:r>
    </w:p>
    <w:p w:rsidR="009464BA" w:rsidRDefault="009464BA" w:rsidP="00C30E32">
      <w:pPr>
        <w:pStyle w:val="Heading1"/>
      </w:pPr>
    </w:p>
    <w:p w:rsidR="005411CA" w:rsidRDefault="00C30E32" w:rsidP="00C30E32">
      <w:pPr>
        <w:pStyle w:val="Heading1"/>
      </w:pPr>
      <w:r>
        <w:t xml:space="preserve">Q7. In which context, Interview Technique can be conducted by a </w:t>
      </w:r>
      <w:proofErr w:type="gramStart"/>
      <w:r>
        <w:t>BA ?</w:t>
      </w:r>
      <w:proofErr w:type="gramEnd"/>
      <w:r>
        <w:t xml:space="preserve"> </w:t>
      </w:r>
      <w:proofErr w:type="spellStart"/>
      <w:r>
        <w:t>Howmay</w:t>
      </w:r>
      <w:proofErr w:type="spellEnd"/>
      <w:r>
        <w:t xml:space="preserve"> approaches are there in conducting Interviews? (Structured – Unstructured) </w:t>
      </w:r>
      <w:proofErr w:type="spellStart"/>
      <w:proofErr w:type="gramStart"/>
      <w:r>
        <w:t>Explainthem</w:t>
      </w:r>
      <w:proofErr w:type="spellEnd"/>
      <w:r>
        <w:t>.</w:t>
      </w:r>
      <w:proofErr w:type="gramEnd"/>
      <w:r>
        <w:t xml:space="preserve"> Explain the difference between Open Ended Questions and Closed ended Questions </w:t>
      </w:r>
    </w:p>
    <w:p w:rsidR="00C30E32" w:rsidRPr="00C30E32" w:rsidRDefault="00C30E32" w:rsidP="00C30E32">
      <w:pPr>
        <w:pStyle w:val="NormalWeb"/>
        <w:rPr>
          <w:rFonts w:asciiTheme="minorHAnsi" w:hAnsiTheme="minorHAnsi" w:cstheme="minorHAnsi"/>
        </w:rPr>
      </w:pPr>
      <w:r w:rsidRPr="00C30E32">
        <w:rPr>
          <w:rFonts w:asciiTheme="minorHAnsi" w:hAnsiTheme="minorHAnsi" w:cstheme="minorHAnsi"/>
        </w:rPr>
        <w:t xml:space="preserve">The </w:t>
      </w:r>
      <w:r w:rsidRPr="00C30E32">
        <w:rPr>
          <w:rStyle w:val="Strong"/>
          <w:rFonts w:asciiTheme="minorHAnsi" w:hAnsiTheme="minorHAnsi" w:cstheme="minorHAnsi"/>
        </w:rPr>
        <w:t>Interview Technique</w:t>
      </w:r>
      <w:r w:rsidRPr="00C30E32">
        <w:rPr>
          <w:rFonts w:asciiTheme="minorHAnsi" w:hAnsiTheme="minorHAnsi" w:cstheme="minorHAnsi"/>
        </w:rPr>
        <w:t xml:space="preserve"> is commonly used by </w:t>
      </w:r>
      <w:r w:rsidRPr="00C30E32">
        <w:rPr>
          <w:rStyle w:val="Strong"/>
          <w:rFonts w:asciiTheme="minorHAnsi" w:hAnsiTheme="minorHAnsi" w:cstheme="minorHAnsi"/>
        </w:rPr>
        <w:t>Business Analysts (BAs)</w:t>
      </w:r>
      <w:r w:rsidRPr="00C30E32">
        <w:rPr>
          <w:rFonts w:asciiTheme="minorHAnsi" w:hAnsiTheme="minorHAnsi" w:cstheme="minorHAnsi"/>
        </w:rPr>
        <w:t xml:space="preserve"> to gather detailed information, insights, and opinions from stakeholders, subject matter experts (SMEs), end users, or project sponsors. Interviews help BAs understand the needs, problems, and requirements of the stakeholders to ensure the solution aligns with business objectives.</w:t>
      </w:r>
    </w:p>
    <w:p w:rsidR="00C30E32" w:rsidRPr="00C30E32" w:rsidRDefault="00C30E32" w:rsidP="00C30E32">
      <w:pPr>
        <w:pStyle w:val="NormalWeb"/>
        <w:rPr>
          <w:rFonts w:asciiTheme="minorHAnsi" w:hAnsiTheme="minorHAnsi" w:cstheme="minorHAnsi"/>
        </w:rPr>
      </w:pPr>
      <w:r w:rsidRPr="00C30E32">
        <w:rPr>
          <w:rStyle w:val="Strong"/>
          <w:rFonts w:asciiTheme="minorHAnsi" w:hAnsiTheme="minorHAnsi" w:cstheme="minorHAnsi"/>
        </w:rPr>
        <w:t xml:space="preserve">Contexts in which Interviews can be </w:t>
      </w:r>
      <w:r w:rsidR="009464BA" w:rsidRPr="00C30E32">
        <w:rPr>
          <w:rStyle w:val="Strong"/>
          <w:rFonts w:asciiTheme="minorHAnsi" w:hAnsiTheme="minorHAnsi" w:cstheme="minorHAnsi"/>
        </w:rPr>
        <w:t>conducted</w:t>
      </w:r>
      <w:r w:rsidRPr="00C30E32">
        <w:rPr>
          <w:rStyle w:val="Strong"/>
          <w:rFonts w:asciiTheme="minorHAnsi" w:hAnsiTheme="minorHAnsi" w:cstheme="minorHAnsi"/>
        </w:rPr>
        <w:t>:</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Requirements Gathering</w:t>
      </w:r>
      <w:r w:rsidRPr="00C30E32">
        <w:rPr>
          <w:rFonts w:cstheme="minorHAnsi"/>
        </w:rPr>
        <w:t>: To understand stakeholders' needs, expectations, and business requirements for a project or system.</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Process Understanding</w:t>
      </w:r>
      <w:r w:rsidRPr="00C30E32">
        <w:rPr>
          <w:rFonts w:cstheme="minorHAnsi"/>
        </w:rPr>
        <w:t>: To gather insights about current business processes, workflows, and pain points that need improvement.</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Feasibility Analysis</w:t>
      </w:r>
      <w:r w:rsidRPr="00C30E32">
        <w:rPr>
          <w:rFonts w:cstheme="minorHAnsi"/>
        </w:rPr>
        <w:t>: To assess the feasibility of a proposed solution or project by interviewing technical experts and stakeholders.</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User Experience Research</w:t>
      </w:r>
      <w:r w:rsidRPr="00C30E32">
        <w:rPr>
          <w:rFonts w:cstheme="minorHAnsi"/>
        </w:rPr>
        <w:t>: To learn about the end-users' experiences, challenges, and preferences related to a product or system.</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Risk Identification</w:t>
      </w:r>
      <w:r w:rsidRPr="00C30E32">
        <w:rPr>
          <w:rFonts w:cstheme="minorHAnsi"/>
        </w:rPr>
        <w:t>: To uncover potential risks, constraints, and challenges that could impact the success of a project.</w:t>
      </w:r>
    </w:p>
    <w:p w:rsidR="00C30E32" w:rsidRPr="00C30E32" w:rsidRDefault="00C30E32" w:rsidP="00C30E32">
      <w:pPr>
        <w:numPr>
          <w:ilvl w:val="0"/>
          <w:numId w:val="23"/>
        </w:numPr>
        <w:spacing w:before="100" w:beforeAutospacing="1" w:after="100" w:afterAutospacing="1" w:line="240" w:lineRule="auto"/>
        <w:rPr>
          <w:rFonts w:cstheme="minorHAnsi"/>
        </w:rPr>
      </w:pPr>
      <w:r w:rsidRPr="00C30E32">
        <w:rPr>
          <w:rStyle w:val="Strong"/>
          <w:rFonts w:cstheme="minorHAnsi"/>
        </w:rPr>
        <w:t>Change Management</w:t>
      </w:r>
      <w:r w:rsidRPr="00C30E32">
        <w:rPr>
          <w:rFonts w:cstheme="minorHAnsi"/>
        </w:rPr>
        <w:t>: To gauge stakeholders’ willingness and readiness for organizational change, especially during digital transformation or process reengineering.</w:t>
      </w:r>
    </w:p>
    <w:p w:rsidR="00C30E32" w:rsidRPr="00C30E32" w:rsidRDefault="00C30E32" w:rsidP="00C30E32">
      <w:pPr>
        <w:pStyle w:val="Heading3"/>
        <w:rPr>
          <w:rFonts w:asciiTheme="minorHAnsi" w:hAnsiTheme="minorHAnsi" w:cstheme="minorHAnsi"/>
        </w:rPr>
      </w:pPr>
      <w:r w:rsidRPr="00C30E32">
        <w:rPr>
          <w:rStyle w:val="Strong"/>
          <w:rFonts w:asciiTheme="minorHAnsi" w:hAnsiTheme="minorHAnsi" w:cstheme="minorHAnsi"/>
          <w:b/>
          <w:bCs/>
        </w:rPr>
        <w:lastRenderedPageBreak/>
        <w:t>Approaches to Conducting Interviews: Structured vs. Unstructured</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1. Structured Interviews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Definition</w:t>
      </w:r>
      <w:r w:rsidRPr="00C30E32">
        <w:rPr>
          <w:rFonts w:cstheme="minorHAnsi"/>
        </w:rPr>
        <w:t>: Structured interviews follow a predefined set of questions, asked in a fixed order. The BA prepares a formal list of questions that are asked to each interviewee in the same way to ensure consistency and comparability of responses.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When to Use</w:t>
      </w:r>
      <w:r w:rsidRPr="00C30E32">
        <w:rPr>
          <w:rFonts w:cstheme="minorHAnsi"/>
        </w:rPr>
        <w:t>: When clear, specific information is required, such as when gathering quantitative data, standardizing responses, or ensuring that all participants address the same topics.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Advantages</w:t>
      </w:r>
      <w:r w:rsidRPr="00C30E32">
        <w:rPr>
          <w:rFonts w:cstheme="minorHAnsi"/>
        </w:rPr>
        <w:t>:</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Easy to analyze, as responses are standardized.</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Less room for interviewer bias.</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Useful for comparing answers across different stakeholders.</w:t>
      </w:r>
    </w:p>
    <w:p w:rsidR="00C30E32" w:rsidRPr="00C30E32" w:rsidRDefault="00C30E32" w:rsidP="00C30E32">
      <w:pPr>
        <w:numPr>
          <w:ilvl w:val="0"/>
          <w:numId w:val="24"/>
        </w:numPr>
        <w:spacing w:after="100" w:afterAutospacing="1" w:line="240" w:lineRule="auto"/>
        <w:rPr>
          <w:rFonts w:cstheme="minorHAnsi"/>
        </w:rPr>
      </w:pPr>
      <w:r w:rsidRPr="00C30E32">
        <w:rPr>
          <w:rStyle w:val="Strong"/>
          <w:rFonts w:cstheme="minorHAnsi"/>
        </w:rPr>
        <w:t>Disadvantages</w:t>
      </w:r>
      <w:r w:rsidRPr="00C30E32">
        <w:rPr>
          <w:rFonts w:cstheme="minorHAnsi"/>
        </w:rPr>
        <w:t>:</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Limits flexibility in exploring unexpected insights.</w:t>
      </w:r>
    </w:p>
    <w:p w:rsidR="00C30E32" w:rsidRPr="00C30E32" w:rsidRDefault="00C30E32" w:rsidP="00C30E32">
      <w:pPr>
        <w:numPr>
          <w:ilvl w:val="1"/>
          <w:numId w:val="24"/>
        </w:numPr>
        <w:spacing w:after="100" w:afterAutospacing="1" w:line="240" w:lineRule="auto"/>
        <w:rPr>
          <w:rFonts w:cstheme="minorHAnsi"/>
        </w:rPr>
      </w:pPr>
      <w:r w:rsidRPr="00C30E32">
        <w:rPr>
          <w:rFonts w:cstheme="minorHAnsi"/>
        </w:rPr>
        <w:t>May not allow for in-depth exploration of complex issues.</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2. Unstructured Interviews</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Definition</w:t>
      </w:r>
      <w:r w:rsidRPr="00C30E32">
        <w:rPr>
          <w:rFonts w:asciiTheme="minorHAnsi" w:hAnsiTheme="minorHAnsi" w:cstheme="minorHAnsi"/>
        </w:rPr>
        <w:t>: Unstructured interviews are more conversational and flexible. The BA may have a general topic or set of objectives in mind, but the interview flows naturally with open-ended questions, allowing the interviewee to provide detailed and unfiltered responses.</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When to Use</w:t>
      </w:r>
      <w:r w:rsidRPr="00C30E32">
        <w:rPr>
          <w:rFonts w:asciiTheme="minorHAnsi" w:hAnsiTheme="minorHAnsi" w:cstheme="minorHAnsi"/>
        </w:rPr>
        <w:t>: When exploring complex topics, understanding opinions, experiences, or uncovering new perspectives. These interviews allow for deeper insights and often reveal valuable information that wasn’t initially anticipated.</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Advantages</w:t>
      </w:r>
      <w:r w:rsidRPr="00C30E32">
        <w:rPr>
          <w:rFonts w:asciiTheme="minorHAnsi" w:hAnsiTheme="minorHAnsi" w:cstheme="minorHAnsi"/>
        </w:rPr>
        <w:t>:</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Greater flexibility to probe deeper into issues as they arise.</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Allows for rich, qualitative data.</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Can uncover insights not previously considered.</w:t>
      </w:r>
    </w:p>
    <w:p w:rsidR="00C30E32" w:rsidRPr="00C30E32" w:rsidRDefault="00C30E32" w:rsidP="00C30E32">
      <w:pPr>
        <w:pStyle w:val="NormalWeb"/>
        <w:numPr>
          <w:ilvl w:val="0"/>
          <w:numId w:val="25"/>
        </w:numPr>
        <w:spacing w:before="0" w:beforeAutospacing="0"/>
        <w:rPr>
          <w:rFonts w:asciiTheme="minorHAnsi" w:hAnsiTheme="minorHAnsi" w:cstheme="minorHAnsi"/>
        </w:rPr>
      </w:pPr>
      <w:r w:rsidRPr="00C30E32">
        <w:rPr>
          <w:rStyle w:val="Strong"/>
          <w:rFonts w:asciiTheme="minorHAnsi" w:hAnsiTheme="minorHAnsi" w:cstheme="minorHAnsi"/>
        </w:rPr>
        <w:t>Disadvantages</w:t>
      </w:r>
      <w:r w:rsidRPr="00C30E32">
        <w:rPr>
          <w:rFonts w:asciiTheme="minorHAnsi" w:hAnsiTheme="minorHAnsi" w:cstheme="minorHAnsi"/>
        </w:rPr>
        <w:t>:</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Difficult to analyze due to the variety of responses.</w:t>
      </w:r>
    </w:p>
    <w:p w:rsidR="00C30E32" w:rsidRPr="00C30E32" w:rsidRDefault="00C30E32" w:rsidP="00C30E32">
      <w:pPr>
        <w:numPr>
          <w:ilvl w:val="1"/>
          <w:numId w:val="25"/>
        </w:numPr>
        <w:spacing w:after="100" w:afterAutospacing="1" w:line="240" w:lineRule="auto"/>
        <w:rPr>
          <w:rFonts w:cstheme="minorHAnsi"/>
        </w:rPr>
      </w:pPr>
      <w:r w:rsidRPr="00C30E32">
        <w:rPr>
          <w:rFonts w:cstheme="minorHAnsi"/>
        </w:rPr>
        <w:t>Risk of interviewer bias or misinterpretation of answers.</w:t>
      </w:r>
    </w:p>
    <w:p w:rsidR="00C30E32" w:rsidRDefault="00C30E32" w:rsidP="00C30E32">
      <w:pPr>
        <w:numPr>
          <w:ilvl w:val="1"/>
          <w:numId w:val="25"/>
        </w:numPr>
        <w:spacing w:after="100" w:afterAutospacing="1" w:line="240" w:lineRule="auto"/>
        <w:rPr>
          <w:rFonts w:cstheme="minorHAnsi"/>
        </w:rPr>
      </w:pPr>
      <w:r w:rsidRPr="00C30E32">
        <w:rPr>
          <w:rFonts w:cstheme="minorHAnsi"/>
        </w:rPr>
        <w:t>Can be time-consuming.</w:t>
      </w:r>
    </w:p>
    <w:p w:rsidR="009464BA" w:rsidRDefault="009464BA" w:rsidP="009464BA">
      <w:pPr>
        <w:spacing w:after="100" w:afterAutospacing="1" w:line="240" w:lineRule="auto"/>
        <w:ind w:left="720"/>
        <w:rPr>
          <w:rFonts w:cstheme="minorHAnsi"/>
        </w:rPr>
      </w:pPr>
    </w:p>
    <w:tbl>
      <w:tblPr>
        <w:tblW w:w="10743" w:type="dxa"/>
        <w:tblInd w:w="93" w:type="dxa"/>
        <w:tblLook w:val="04A0"/>
      </w:tblPr>
      <w:tblGrid>
        <w:gridCol w:w="5137"/>
        <w:gridCol w:w="5606"/>
      </w:tblGrid>
      <w:tr w:rsidR="00C30E32" w:rsidRPr="00C30E32" w:rsidTr="009464BA">
        <w:trPr>
          <w:trHeight w:val="277"/>
        </w:trPr>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Open-Ended Questions</w:t>
            </w:r>
          </w:p>
        </w:tc>
        <w:tc>
          <w:tcPr>
            <w:tcW w:w="5606" w:type="dxa"/>
            <w:tcBorders>
              <w:top w:val="single" w:sz="4" w:space="0" w:color="auto"/>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Closed-Ended Questions</w:t>
            </w:r>
          </w:p>
        </w:tc>
      </w:tr>
      <w:tr w:rsidR="00C30E32" w:rsidRPr="00C30E32" w:rsidTr="009464BA">
        <w:trPr>
          <w:trHeight w:val="831"/>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Allows the interviewee to answer in their own words, providing detailed responses.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Respondents choose from predefined options or give a brief answer (e.g., Yes/No).</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Long, descriptive, and varied.</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Short, specific, and often quantitative (e.g., Yes/No, multiple choice).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explore thoughts, opinions, and deeper insights.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gather clear, concise, and specific information.</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exploring experiences, opinions, or motivations.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you need factual data or to gather specific responses quickly.</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Provides rich, qualitative data and deeper understanding.</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Easier and quicker to analyze, and results are easier to compare.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Can be time-consuming and harder to analyze.</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Limits the depth of understanding; doesn't uncover underlying reasons.</w:t>
            </w:r>
          </w:p>
        </w:tc>
      </w:tr>
    </w:tbl>
    <w:p w:rsidR="00C30E32" w:rsidRDefault="00C30E32" w:rsidP="00C30E32">
      <w:pPr>
        <w:spacing w:after="100" w:afterAutospacing="1" w:line="240" w:lineRule="auto"/>
        <w:rPr>
          <w:rFonts w:cstheme="minorHAnsi"/>
        </w:rPr>
      </w:pPr>
    </w:p>
    <w:p w:rsidR="00D603AB" w:rsidRDefault="00D603AB" w:rsidP="00C30E32">
      <w:pPr>
        <w:spacing w:after="100" w:afterAutospacing="1" w:line="240" w:lineRule="auto"/>
        <w:rPr>
          <w:rFonts w:cstheme="minorHAnsi"/>
        </w:rPr>
      </w:pPr>
    </w:p>
    <w:p w:rsidR="00D603AB" w:rsidRDefault="00D603AB" w:rsidP="00D603AB">
      <w:pPr>
        <w:pStyle w:val="Heading1"/>
      </w:pPr>
      <w:r>
        <w:lastRenderedPageBreak/>
        <w:t>Q8.</w:t>
      </w:r>
      <w:r w:rsidR="00A40CB4" w:rsidRPr="00A40CB4">
        <w:t xml:space="preserve"> </w:t>
      </w:r>
      <w:r w:rsidR="00A40CB4">
        <w:t>Questionnaire Technique – Where we will use? Give one example</w:t>
      </w:r>
    </w:p>
    <w:p w:rsidR="00A40CB4" w:rsidRP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widely used by </w:t>
      </w:r>
      <w:r w:rsidRPr="00A40CB4">
        <w:rPr>
          <w:rStyle w:val="Strong"/>
          <w:rFonts w:asciiTheme="minorHAnsi" w:hAnsiTheme="minorHAnsi" w:cstheme="minorHAnsi"/>
          <w:sz w:val="22"/>
        </w:rPr>
        <w:t>Business Analysts (BAs)</w:t>
      </w:r>
      <w:r w:rsidRPr="00A40CB4">
        <w:rPr>
          <w:rFonts w:asciiTheme="minorHAnsi" w:hAnsiTheme="minorHAnsi" w:cstheme="minorHAnsi"/>
          <w:sz w:val="22"/>
        </w:rPr>
        <w:t xml:space="preserve"> to gather information, feedback, or data from a large group of respondents. It is an efficient method for collecting specific information in a standardized format and can be distributed in various ways (e.g., online surveys, paper forms, email).</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Where Will We Use the Questionnaire Technique?</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Requirements Gathering</w:t>
      </w:r>
      <w:r w:rsidRPr="00A40CB4">
        <w:rPr>
          <w:rFonts w:cstheme="minorHAnsi"/>
          <w:szCs w:val="24"/>
        </w:rPr>
        <w:t>: To collect detailed information about the business needs, user requirements, or expectations for a new system or product.</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Market Research</w:t>
      </w:r>
      <w:r w:rsidRPr="00A40CB4">
        <w:rPr>
          <w:rFonts w:cstheme="minorHAnsi"/>
          <w:szCs w:val="24"/>
        </w:rPr>
        <w:t>: To understand customer preferences, opinions, and feedback on products or services.</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User Experience (UX) Research</w:t>
      </w:r>
      <w:r w:rsidRPr="00A40CB4">
        <w:rPr>
          <w:rFonts w:cstheme="minorHAnsi"/>
          <w:szCs w:val="24"/>
        </w:rPr>
        <w:t>: To assess how users interact with a product or system and to identify pain points or areas for improvement.</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Employee Satisfaction</w:t>
      </w:r>
      <w:r w:rsidRPr="00A40CB4">
        <w:rPr>
          <w:rFonts w:cstheme="minorHAnsi"/>
          <w:szCs w:val="24"/>
        </w:rPr>
        <w:t>: To gauge employee satisfaction, engagement, and perceptions about work culture or internal processes.</w:t>
      </w:r>
    </w:p>
    <w:p w:rsidR="00A40CB4" w:rsidRPr="00A40CB4" w:rsidRDefault="00A40CB4" w:rsidP="00A40CB4">
      <w:pPr>
        <w:numPr>
          <w:ilvl w:val="0"/>
          <w:numId w:val="26"/>
        </w:numPr>
        <w:spacing w:before="100" w:beforeAutospacing="1" w:after="100" w:afterAutospacing="1" w:line="240" w:lineRule="auto"/>
        <w:rPr>
          <w:rFonts w:cstheme="minorHAnsi"/>
          <w:szCs w:val="24"/>
        </w:rPr>
      </w:pPr>
      <w:r w:rsidRPr="00A40CB4">
        <w:rPr>
          <w:rStyle w:val="Strong"/>
          <w:rFonts w:cstheme="minorHAnsi"/>
          <w:szCs w:val="24"/>
        </w:rPr>
        <w:t>Product Feedback</w:t>
      </w:r>
      <w:r w:rsidRPr="00A40CB4">
        <w:rPr>
          <w:rFonts w:cstheme="minorHAnsi"/>
          <w:szCs w:val="24"/>
        </w:rPr>
        <w:t>: To collect feedback from customers or users after they have used a product or service, providing insights for improvements.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Example of Using the Questionnaire Technique</w:t>
      </w:r>
    </w:p>
    <w:p w:rsidR="00A40CB4" w:rsidRPr="00A40CB4" w:rsidRDefault="00A40CB4" w:rsidP="00A40CB4">
      <w:pPr>
        <w:pStyle w:val="NormalWeb"/>
        <w:rPr>
          <w:rFonts w:asciiTheme="minorHAnsi" w:hAnsiTheme="minorHAnsi" w:cstheme="minorHAnsi"/>
          <w:sz w:val="22"/>
        </w:rPr>
      </w:pPr>
      <w:r w:rsidRPr="00A40CB4">
        <w:rPr>
          <w:rStyle w:val="Strong"/>
          <w:rFonts w:asciiTheme="minorHAnsi" w:hAnsiTheme="minorHAnsi" w:cstheme="minorHAnsi"/>
          <w:sz w:val="22"/>
        </w:rPr>
        <w:t>Scenario</w:t>
      </w:r>
      <w:r w:rsidRPr="00A40CB4">
        <w:rPr>
          <w:rFonts w:asciiTheme="minorHAnsi" w:hAnsiTheme="minorHAnsi" w:cstheme="minorHAnsi"/>
          <w:sz w:val="22"/>
        </w:rPr>
        <w:t xml:space="preserve">: A Business Analyst is tasked with gathering requirements for a new </w:t>
      </w:r>
      <w:r w:rsidRPr="00A40CB4">
        <w:rPr>
          <w:rStyle w:val="Strong"/>
          <w:rFonts w:asciiTheme="minorHAnsi" w:hAnsiTheme="minorHAnsi" w:cstheme="minorHAnsi"/>
          <w:sz w:val="22"/>
        </w:rPr>
        <w:t>Customer Relationship Management (CRM)</w:t>
      </w:r>
      <w:r w:rsidRPr="00A40CB4">
        <w:rPr>
          <w:rFonts w:asciiTheme="minorHAnsi" w:hAnsiTheme="minorHAnsi" w:cstheme="minorHAnsi"/>
          <w:sz w:val="22"/>
        </w:rPr>
        <w:t xml:space="preserve"> system for a company. The BA uses a </w:t>
      </w:r>
      <w:r w:rsidRPr="00A40CB4">
        <w:rPr>
          <w:rStyle w:val="Strong"/>
          <w:rFonts w:asciiTheme="minorHAnsi" w:hAnsiTheme="minorHAnsi" w:cstheme="minorHAnsi"/>
          <w:sz w:val="22"/>
        </w:rPr>
        <w:t>questionnaire</w:t>
      </w:r>
      <w:r w:rsidRPr="00A40CB4">
        <w:rPr>
          <w:rFonts w:asciiTheme="minorHAnsi" w:hAnsiTheme="minorHAnsi" w:cstheme="minorHAnsi"/>
          <w:sz w:val="22"/>
        </w:rPr>
        <w:t xml:space="preserve"> to gather input from both sales and support teams, who will be the primary users of the system.</w:t>
      </w:r>
    </w:p>
    <w:p w:rsidR="00A40CB4" w:rsidRPr="00A40CB4" w:rsidRDefault="00A40CB4" w:rsidP="00A40CB4">
      <w:pPr>
        <w:pStyle w:val="NormalWeb"/>
        <w:numPr>
          <w:ilvl w:val="0"/>
          <w:numId w:val="27"/>
        </w:numPr>
        <w:rPr>
          <w:rFonts w:asciiTheme="minorHAnsi" w:hAnsiTheme="minorHAnsi" w:cstheme="minorHAnsi"/>
          <w:sz w:val="22"/>
        </w:rPr>
      </w:pPr>
      <w:r w:rsidRPr="00A40CB4">
        <w:rPr>
          <w:rStyle w:val="Strong"/>
          <w:rFonts w:asciiTheme="minorHAnsi" w:hAnsiTheme="minorHAnsi" w:cstheme="minorHAnsi"/>
          <w:sz w:val="22"/>
        </w:rPr>
        <w:t>Purpose</w:t>
      </w:r>
      <w:r w:rsidRPr="00A40CB4">
        <w:rPr>
          <w:rFonts w:asciiTheme="minorHAnsi" w:hAnsiTheme="minorHAnsi" w:cstheme="minorHAnsi"/>
          <w:sz w:val="22"/>
        </w:rPr>
        <w:t>: The questionnaire aims to understand what features, functionalities, and integrations the teams expect from the CRM system, and what challenges they currently face with the existing system.</w:t>
      </w:r>
    </w:p>
    <w:p w:rsidR="00A40CB4" w:rsidRPr="00A40CB4" w:rsidRDefault="00A40CB4" w:rsidP="00A40CB4">
      <w:pPr>
        <w:pStyle w:val="NormalWeb"/>
        <w:numPr>
          <w:ilvl w:val="0"/>
          <w:numId w:val="27"/>
        </w:numPr>
        <w:rPr>
          <w:rFonts w:asciiTheme="minorHAnsi" w:hAnsiTheme="minorHAnsi" w:cstheme="minorHAnsi"/>
          <w:sz w:val="22"/>
        </w:rPr>
      </w:pPr>
      <w:r w:rsidRPr="00A40CB4">
        <w:rPr>
          <w:rStyle w:val="Strong"/>
          <w:rFonts w:asciiTheme="minorHAnsi" w:hAnsiTheme="minorHAnsi" w:cstheme="minorHAnsi"/>
          <w:sz w:val="22"/>
        </w:rPr>
        <w:t>Example Questions</w:t>
      </w:r>
      <w:r w:rsidRPr="00A40CB4">
        <w:rPr>
          <w:rFonts w:asciiTheme="minorHAnsi" w:hAnsiTheme="minorHAnsi" w:cstheme="minorHAnsi"/>
          <w:sz w:val="22"/>
        </w:rPr>
        <w:t>:</w:t>
      </w:r>
    </w:p>
    <w:p w:rsidR="00A40CB4" w:rsidRPr="00A40CB4" w:rsidRDefault="00A40CB4" w:rsidP="00A40CB4">
      <w:pPr>
        <w:numPr>
          <w:ilvl w:val="1"/>
          <w:numId w:val="27"/>
        </w:numPr>
        <w:spacing w:before="100" w:beforeAutospacing="1" w:after="100" w:afterAutospacing="1" w:line="240" w:lineRule="auto"/>
        <w:rPr>
          <w:rFonts w:cstheme="minorHAnsi"/>
          <w:szCs w:val="24"/>
        </w:rPr>
      </w:pPr>
      <w:r w:rsidRPr="00A40CB4">
        <w:rPr>
          <w:rStyle w:val="Strong"/>
          <w:rFonts w:cstheme="minorHAnsi"/>
          <w:szCs w:val="24"/>
        </w:rPr>
        <w:t xml:space="preserve">Multiple </w:t>
      </w:r>
      <w:proofErr w:type="gramStart"/>
      <w:r w:rsidRPr="00A40CB4">
        <w:rPr>
          <w:rStyle w:val="Strong"/>
          <w:rFonts w:cstheme="minorHAnsi"/>
          <w:szCs w:val="24"/>
        </w:rPr>
        <w:t>Choice</w:t>
      </w:r>
      <w:proofErr w:type="gramEnd"/>
      <w:r w:rsidRPr="00A40CB4">
        <w:rPr>
          <w:rFonts w:cstheme="minorHAnsi"/>
          <w:szCs w:val="24"/>
        </w:rPr>
        <w:t>: "Which feature do you use most frequently in your current CRM system?"</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a) Contact Management</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b) Lead Tracking</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c) Reporting and Analytics</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d) Task Management</w:t>
      </w:r>
    </w:p>
    <w:p w:rsidR="00A40CB4" w:rsidRPr="00A40CB4" w:rsidRDefault="00A40CB4" w:rsidP="00A40CB4">
      <w:pPr>
        <w:numPr>
          <w:ilvl w:val="1"/>
          <w:numId w:val="27"/>
        </w:numPr>
        <w:spacing w:before="100" w:beforeAutospacing="1" w:after="100" w:afterAutospacing="1" w:line="240" w:lineRule="auto"/>
        <w:rPr>
          <w:rFonts w:cstheme="minorHAnsi"/>
          <w:szCs w:val="24"/>
        </w:rPr>
      </w:pPr>
      <w:proofErr w:type="spellStart"/>
      <w:r w:rsidRPr="00A40CB4">
        <w:rPr>
          <w:rStyle w:val="Strong"/>
          <w:rFonts w:cstheme="minorHAnsi"/>
          <w:szCs w:val="24"/>
        </w:rPr>
        <w:t>Likert</w:t>
      </w:r>
      <w:proofErr w:type="spellEnd"/>
      <w:r w:rsidRPr="00A40CB4">
        <w:rPr>
          <w:rStyle w:val="Strong"/>
          <w:rFonts w:cstheme="minorHAnsi"/>
          <w:szCs w:val="24"/>
        </w:rPr>
        <w:t xml:space="preserve"> Scale</w:t>
      </w:r>
      <w:r w:rsidRPr="00A40CB4">
        <w:rPr>
          <w:rFonts w:cstheme="minorHAnsi"/>
          <w:szCs w:val="24"/>
        </w:rPr>
        <w:t>: "How satisfied are you with the current CRM system in terms of ease of use?"</w:t>
      </w:r>
    </w:p>
    <w:p w:rsidR="00A40CB4" w:rsidRPr="00A40CB4" w:rsidRDefault="00A40CB4" w:rsidP="00A40CB4">
      <w:pPr>
        <w:numPr>
          <w:ilvl w:val="2"/>
          <w:numId w:val="27"/>
        </w:numPr>
        <w:spacing w:before="100" w:beforeAutospacing="1" w:after="100" w:afterAutospacing="1" w:line="240" w:lineRule="auto"/>
        <w:rPr>
          <w:rFonts w:cstheme="minorHAnsi"/>
          <w:szCs w:val="24"/>
        </w:rPr>
      </w:pPr>
      <w:r w:rsidRPr="00A40CB4">
        <w:rPr>
          <w:rFonts w:cstheme="minorHAnsi"/>
          <w:szCs w:val="24"/>
        </w:rPr>
        <w:t>1 (Very Dissatisfied) to 5 (Very Satisfied)</w:t>
      </w:r>
    </w:p>
    <w:p w:rsidR="00A40CB4" w:rsidRPr="00A40CB4" w:rsidRDefault="00A40CB4" w:rsidP="00A40CB4">
      <w:pPr>
        <w:numPr>
          <w:ilvl w:val="1"/>
          <w:numId w:val="27"/>
        </w:numPr>
        <w:spacing w:before="100" w:beforeAutospacing="1" w:after="100" w:afterAutospacing="1" w:line="240" w:lineRule="auto"/>
        <w:rPr>
          <w:rFonts w:cstheme="minorHAnsi"/>
          <w:szCs w:val="24"/>
        </w:rPr>
      </w:pPr>
      <w:r w:rsidRPr="00A40CB4">
        <w:rPr>
          <w:rStyle w:val="Strong"/>
          <w:rFonts w:cstheme="minorHAnsi"/>
          <w:szCs w:val="24"/>
        </w:rPr>
        <w:t>Open-Ended</w:t>
      </w:r>
      <w:r w:rsidRPr="00A40CB4">
        <w:rPr>
          <w:rFonts w:cstheme="minorHAnsi"/>
          <w:szCs w:val="24"/>
        </w:rPr>
        <w:t>: "What additional features or improvements would you like to see in the new CRM system?"</w:t>
      </w:r>
    </w:p>
    <w:p w:rsidR="00A40CB4" w:rsidRPr="00A40CB4" w:rsidRDefault="00A40CB4" w:rsidP="00A40CB4">
      <w:pPr>
        <w:pStyle w:val="NormalWeb"/>
        <w:numPr>
          <w:ilvl w:val="0"/>
          <w:numId w:val="27"/>
        </w:numPr>
        <w:rPr>
          <w:rFonts w:asciiTheme="minorHAnsi" w:hAnsiTheme="minorHAnsi" w:cstheme="minorHAnsi"/>
          <w:sz w:val="22"/>
        </w:rPr>
      </w:pPr>
      <w:r w:rsidRPr="00A40CB4">
        <w:rPr>
          <w:rStyle w:val="Strong"/>
          <w:rFonts w:asciiTheme="minorHAnsi" w:hAnsiTheme="minorHAnsi" w:cstheme="minorHAnsi"/>
          <w:sz w:val="22"/>
        </w:rPr>
        <w:t>Outcome</w:t>
      </w:r>
      <w:r w:rsidRPr="00A40CB4">
        <w:rPr>
          <w:rFonts w:asciiTheme="minorHAnsi" w:hAnsiTheme="minorHAnsi" w:cstheme="minorHAnsi"/>
          <w:sz w:val="22"/>
        </w:rPr>
        <w:t>: The BA will analyze the responses to identify common themes, prioritize features, and ensure the new system aligns with user needs. The questionnaire allows the BA to collect input from a large group quickly and efficiently, which is essential for making informed decisions.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Conclusion</w:t>
      </w:r>
      <w:r w:rsidRPr="00A40CB4">
        <w:rPr>
          <w:rFonts w:asciiTheme="minorHAnsi" w:hAnsiTheme="minorHAnsi" w:cstheme="minorHAnsi"/>
          <w:szCs w:val="24"/>
        </w:rPr>
        <w:t>:</w:t>
      </w:r>
    </w:p>
    <w:p w:rsid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a highly effective tool for gathering large-scale, standardized data from stakeholders or users. In the CRM example, it helps the BA identify the requirements of the system, prioritize key features, and ensure that the final solution meets business and user needs.</w:t>
      </w: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FA3D2B" w:rsidP="00FA3D2B">
      <w:pPr>
        <w:pStyle w:val="Heading1"/>
      </w:pPr>
      <w:r>
        <w:lastRenderedPageBreak/>
        <w:t>Q9.</w:t>
      </w:r>
      <w:r w:rsidRPr="00FA3D2B">
        <w:t xml:space="preserve"> </w:t>
      </w:r>
      <w:r>
        <w:t>How to Sort the Requirements – Where we will use? Give one example.</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 xml:space="preserve">As a </w:t>
      </w:r>
      <w:r w:rsidRPr="00FA3D2B">
        <w:rPr>
          <w:rStyle w:val="Strong"/>
          <w:rFonts w:asciiTheme="minorHAnsi" w:hAnsiTheme="minorHAnsi" w:cstheme="minorHAnsi"/>
          <w:sz w:val="22"/>
          <w:szCs w:val="22"/>
        </w:rPr>
        <w:t>Business Analyst (BA)</w:t>
      </w:r>
      <w:r w:rsidRPr="00FA3D2B">
        <w:rPr>
          <w:rFonts w:asciiTheme="minorHAnsi" w:hAnsiTheme="minorHAnsi" w:cstheme="minorHAnsi"/>
          <w:sz w:val="22"/>
          <w:szCs w:val="22"/>
        </w:rPr>
        <w:t>, sorting and prioritizing requirements is a critical step in ensuring that the project delivers value to stakeholders and aligns with business goals. Once requirements are gathered, they must be organized, categorized, and ranked based on their importance and impact on the project. Sorting requirements helps the team focus on the most critical needs and avoid scope creep.</w:t>
      </w:r>
    </w:p>
    <w:p w:rsidR="00FA3D2B" w:rsidRPr="00FA3D2B" w:rsidRDefault="00FA3D2B" w:rsidP="00667508">
      <w:pPr>
        <w:pStyle w:val="Heading3"/>
        <w:spacing w:before="0"/>
        <w:rPr>
          <w:rFonts w:asciiTheme="minorHAnsi" w:hAnsiTheme="minorHAnsi" w:cstheme="minorHAnsi"/>
        </w:rPr>
      </w:pPr>
      <w:r w:rsidRPr="00FA3D2B">
        <w:rPr>
          <w:rStyle w:val="Strong"/>
          <w:rFonts w:asciiTheme="minorHAnsi" w:hAnsiTheme="minorHAnsi" w:cstheme="minorHAnsi"/>
          <w:b/>
          <w:bCs/>
        </w:rPr>
        <w:t>Steps to Sort Requirements</w:t>
      </w:r>
    </w:p>
    <w:p w:rsidR="00FA3D2B" w:rsidRPr="00FA3D2B" w:rsidRDefault="00FA3D2B" w:rsidP="00667508">
      <w:pPr>
        <w:pStyle w:val="NormalWeb"/>
        <w:numPr>
          <w:ilvl w:val="0"/>
          <w:numId w:val="28"/>
        </w:numPr>
        <w:spacing w:before="0" w:beforeAutospacing="0"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Categorization</w:t>
      </w:r>
      <w:r w:rsidRPr="00FA3D2B">
        <w:rPr>
          <w:rFonts w:asciiTheme="minorHAnsi" w:hAnsiTheme="minorHAnsi" w:cstheme="minorHAnsi"/>
          <w:sz w:val="22"/>
          <w:szCs w:val="22"/>
        </w:rPr>
        <w:t>:</w:t>
      </w:r>
      <w:r w:rsidRPr="00FA3D2B">
        <w:rPr>
          <w:rFonts w:asciiTheme="minorHAnsi" w:hAnsiTheme="minorHAnsi" w:cstheme="minorHAnsi"/>
          <w:sz w:val="22"/>
          <w:szCs w:val="22"/>
        </w:rPr>
        <w:br/>
        <w:t>Start by categorizing the requirements into logical groups, such as:</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What the system must do (e.g., user authentication, data processing).</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How the system performs (e.g., security, performance, scalability).</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High-level objectives the system must achieve (e.g., increase revenue, improve customer satisfaction).</w:t>
      </w:r>
    </w:p>
    <w:p w:rsidR="00FA3D2B" w:rsidRPr="00FA3D2B" w:rsidRDefault="00FA3D2B" w:rsidP="00FA3D2B">
      <w:pPr>
        <w:numPr>
          <w:ilvl w:val="1"/>
          <w:numId w:val="28"/>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Constraints or technologies the system must adhere to (e.g., integration with existing systems, compliance with security standards).</w:t>
      </w:r>
    </w:p>
    <w:p w:rsidR="00FA3D2B" w:rsidRPr="00F55251" w:rsidRDefault="00FA3D2B" w:rsidP="00FA3D2B">
      <w:pPr>
        <w:pStyle w:val="NormalWeb"/>
        <w:numPr>
          <w:ilvl w:val="0"/>
          <w:numId w:val="28"/>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Prioritization</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Prioritize the requirements to determine which are most important. Various methods can be used, including:</w:t>
      </w:r>
    </w:p>
    <w:p w:rsidR="00667508" w:rsidRPr="00F55251" w:rsidRDefault="00667508" w:rsidP="00667508">
      <w:pPr>
        <w:pStyle w:val="Heading3"/>
        <w:numPr>
          <w:ilvl w:val="0"/>
          <w:numId w:val="31"/>
        </w:numPr>
        <w:ind w:left="1276"/>
        <w:rPr>
          <w:rFonts w:asciiTheme="minorHAnsi" w:hAnsiTheme="minorHAnsi" w:cstheme="minorHAnsi"/>
        </w:rPr>
      </w:pPr>
      <w:proofErr w:type="spellStart"/>
      <w:r w:rsidRPr="00F55251">
        <w:rPr>
          <w:rStyle w:val="Strong"/>
          <w:rFonts w:asciiTheme="minorHAnsi" w:hAnsiTheme="minorHAnsi" w:cstheme="minorHAnsi"/>
          <w:b/>
          <w:bCs/>
        </w:rPr>
        <w:t>MoSCoW</w:t>
      </w:r>
      <w:proofErr w:type="spellEnd"/>
      <w:r w:rsidRPr="00F55251">
        <w:rPr>
          <w:rFonts w:asciiTheme="minorHAnsi" w:hAnsiTheme="minorHAnsi" w:cstheme="minorHAnsi"/>
        </w:rPr>
        <w:t xml:space="preserve"> </w:t>
      </w:r>
    </w:p>
    <w:p w:rsidR="00667508" w:rsidRPr="00F55251" w:rsidRDefault="00667508" w:rsidP="00667508">
      <w:pPr>
        <w:pStyle w:val="NormalWeb"/>
        <w:numPr>
          <w:ilvl w:val="0"/>
          <w:numId w:val="31"/>
        </w:numPr>
        <w:rPr>
          <w:rStyle w:val="Strong"/>
          <w:rFonts w:asciiTheme="minorHAnsi" w:hAnsiTheme="minorHAnsi" w:cstheme="minorHAnsi"/>
          <w:b w:val="0"/>
          <w:bCs w:val="0"/>
          <w:sz w:val="22"/>
          <w:szCs w:val="22"/>
        </w:rPr>
      </w:pPr>
      <w:r w:rsidRPr="00F55251">
        <w:rPr>
          <w:rFonts w:asciiTheme="minorHAnsi" w:hAnsiTheme="minorHAnsi" w:cstheme="minorHAnsi"/>
          <w:sz w:val="22"/>
          <w:szCs w:val="22"/>
        </w:rPr>
        <w:t xml:space="preserve">This technique categorizes requirements into four groups: </w:t>
      </w:r>
      <w:r w:rsidRPr="00F55251">
        <w:rPr>
          <w:rStyle w:val="Strong"/>
          <w:rFonts w:asciiTheme="minorHAnsi" w:hAnsiTheme="minorHAnsi" w:cstheme="minorHAnsi"/>
          <w:sz w:val="22"/>
          <w:szCs w:val="22"/>
        </w:rPr>
        <w:t>Must-have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Should-have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Could-have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Won’t-have</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prioritize requirements in Agile or iterative projects.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stakeholders focus on the most critical requirements first.</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100-Dollar Test</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Stakeholders are given $100 to allocate across various requirements. They assign values based on importance, with the highest-funded requirements getting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understand stakeholder preferences and make trade-offs.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Simple and effective for gathering consensus.</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CUCV (Criticality, Urgency, Cost, Value)</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 xml:space="preserve">Each requirement is evaluated based on four criteria: </w:t>
      </w:r>
      <w:r w:rsidRPr="00F55251">
        <w:rPr>
          <w:rStyle w:val="Strong"/>
          <w:rFonts w:asciiTheme="minorHAnsi" w:hAnsiTheme="minorHAnsi" w:cstheme="minorHAnsi"/>
          <w:sz w:val="22"/>
          <w:szCs w:val="22"/>
        </w:rPr>
        <w:t>Criticality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Urgency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Cost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Value</w:t>
      </w:r>
      <w:r w:rsidRPr="00F55251">
        <w:rPr>
          <w:rFonts w:asciiTheme="minorHAnsi" w:hAnsiTheme="minorHAnsi" w:cstheme="minorHAnsi"/>
          <w:sz w:val="22"/>
          <w:szCs w:val="22"/>
        </w:rPr>
        <w:t>. The total score determines the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Ideal for projects where both business value and feasibility need to be assessed.</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Provides a balanced view of importance and feasibility.</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FURPS (Functionality, Usability, Reliability, Performance, Supportability)</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 xml:space="preserve">Requirements are categorized and prioritized based on five factors: </w:t>
      </w:r>
      <w:r w:rsidRPr="00F55251">
        <w:rPr>
          <w:rStyle w:val="Strong"/>
          <w:rFonts w:asciiTheme="minorHAnsi" w:hAnsiTheme="minorHAnsi" w:cstheme="minorHAnsi"/>
          <w:sz w:val="22"/>
          <w:szCs w:val="22"/>
        </w:rPr>
        <w:t>Functionality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Usability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Reliability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Performance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Supportability</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Best for technical or software projects requiring attention to both functional and quality attributes.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Ensures a comprehensive view of system requirements.</w:t>
      </w:r>
    </w:p>
    <w:p w:rsidR="00667508" w:rsidRPr="00F55251" w:rsidRDefault="00667508" w:rsidP="00667508">
      <w:pPr>
        <w:pStyle w:val="Heading3"/>
        <w:numPr>
          <w:ilvl w:val="0"/>
          <w:numId w:val="31"/>
        </w:numPr>
        <w:ind w:left="1276"/>
        <w:rPr>
          <w:rFonts w:asciiTheme="minorHAnsi" w:hAnsiTheme="minorHAnsi" w:cstheme="minorHAnsi"/>
        </w:rPr>
      </w:pPr>
      <w:r w:rsidRPr="00F55251">
        <w:rPr>
          <w:rStyle w:val="Strong"/>
          <w:rFonts w:asciiTheme="minorHAnsi" w:hAnsiTheme="minorHAnsi" w:cstheme="minorHAnsi"/>
          <w:b/>
          <w:bCs/>
        </w:rPr>
        <w:t>SMART (Specific, Measurable, Achievable, Relevant, Time-bound)</w:t>
      </w:r>
      <w:r w:rsidRPr="00F55251">
        <w:rPr>
          <w:rFonts w:asciiTheme="minorHAnsi" w:hAnsiTheme="minorHAnsi" w:cstheme="minorHAnsi"/>
        </w:rPr>
        <w:t xml:space="preserve"> </w:t>
      </w:r>
    </w:p>
    <w:p w:rsidR="00667508" w:rsidRPr="00F55251" w:rsidRDefault="00667508" w:rsidP="00667508">
      <w:pPr>
        <w:pStyle w:val="NormalWeb"/>
        <w:numPr>
          <w:ilvl w:val="0"/>
          <w:numId w:val="31"/>
        </w:numPr>
        <w:rPr>
          <w:rFonts w:asciiTheme="minorHAnsi" w:hAnsiTheme="minorHAnsi" w:cstheme="minorHAnsi"/>
          <w:sz w:val="22"/>
          <w:szCs w:val="22"/>
        </w:rPr>
      </w:pPr>
      <w:r w:rsidRPr="00F55251">
        <w:rPr>
          <w:rFonts w:asciiTheme="minorHAnsi" w:hAnsiTheme="minorHAnsi" w:cstheme="minorHAnsi"/>
          <w:sz w:val="22"/>
          <w:szCs w:val="22"/>
        </w:rPr>
        <w:t xml:space="preserve">Requirements are evaluated to ensure they are </w:t>
      </w:r>
      <w:r w:rsidRPr="00F55251">
        <w:rPr>
          <w:rStyle w:val="Strong"/>
          <w:rFonts w:asciiTheme="minorHAnsi" w:hAnsiTheme="minorHAnsi" w:cstheme="minorHAnsi"/>
          <w:sz w:val="22"/>
          <w:szCs w:val="22"/>
        </w:rPr>
        <w:t>Specific</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Measurable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Achievable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Relevant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Time-bound</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Ensures that goals are clear, actionable, and aligned with project objectives.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define clear, actionable, and measurable requirements.</w:t>
      </w:r>
    </w:p>
    <w:p w:rsidR="00667508" w:rsidRPr="00F55251" w:rsidRDefault="00667508" w:rsidP="00667508">
      <w:pPr>
        <w:ind w:left="1440"/>
        <w:rPr>
          <w:rFonts w:cstheme="minorHAnsi"/>
        </w:rPr>
      </w:pPr>
    </w:p>
    <w:p w:rsidR="00FA3D2B" w:rsidRPr="00F55251" w:rsidRDefault="00FA3D2B" w:rsidP="00FA3D2B">
      <w:pPr>
        <w:pStyle w:val="NormalWeb"/>
        <w:numPr>
          <w:ilvl w:val="0"/>
          <w:numId w:val="28"/>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lastRenderedPageBreak/>
        <w:t>Stakeholder Input</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Involve stakeholders in the prioritization process to ensure their views are considered. This helps ensure that the most critical requirements for the business are given priority.</w:t>
      </w:r>
    </w:p>
    <w:p w:rsidR="00FA3D2B" w:rsidRPr="00F55251" w:rsidRDefault="00FA3D2B" w:rsidP="00FA3D2B">
      <w:pPr>
        <w:pStyle w:val="NormalWeb"/>
        <w:numPr>
          <w:ilvl w:val="0"/>
          <w:numId w:val="28"/>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Use of Tools</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 xml:space="preserve">Tools like </w:t>
      </w:r>
      <w:r w:rsidRPr="00F55251">
        <w:rPr>
          <w:rStyle w:val="Strong"/>
          <w:rFonts w:asciiTheme="minorHAnsi" w:hAnsiTheme="minorHAnsi" w:cstheme="minorHAnsi"/>
          <w:sz w:val="22"/>
          <w:szCs w:val="22"/>
        </w:rPr>
        <w:t>JIRA</w:t>
      </w:r>
      <w:r w:rsidRPr="00F55251">
        <w:rPr>
          <w:rFonts w:asciiTheme="minorHAnsi" w:hAnsiTheme="minorHAnsi" w:cstheme="minorHAnsi"/>
          <w:sz w:val="22"/>
          <w:szCs w:val="22"/>
        </w:rPr>
        <w:t xml:space="preserve">, </w:t>
      </w:r>
      <w:proofErr w:type="spellStart"/>
      <w:r w:rsidRPr="00F55251">
        <w:rPr>
          <w:rStyle w:val="Strong"/>
          <w:rFonts w:asciiTheme="minorHAnsi" w:hAnsiTheme="minorHAnsi" w:cstheme="minorHAnsi"/>
          <w:sz w:val="22"/>
          <w:szCs w:val="22"/>
        </w:rPr>
        <w:t>Trello</w:t>
      </w:r>
      <w:proofErr w:type="spellEnd"/>
      <w:r w:rsidRPr="00F55251">
        <w:rPr>
          <w:rFonts w:asciiTheme="minorHAnsi" w:hAnsiTheme="minorHAnsi" w:cstheme="minorHAnsi"/>
          <w:sz w:val="22"/>
          <w:szCs w:val="22"/>
        </w:rPr>
        <w:t xml:space="preserve">, or </w:t>
      </w:r>
      <w:r w:rsidRPr="00F55251">
        <w:rPr>
          <w:rStyle w:val="Strong"/>
          <w:rFonts w:asciiTheme="minorHAnsi" w:hAnsiTheme="minorHAnsi" w:cstheme="minorHAnsi"/>
          <w:sz w:val="22"/>
          <w:szCs w:val="22"/>
        </w:rPr>
        <w:t>Microsoft Excel</w:t>
      </w:r>
      <w:r w:rsidRPr="00F55251">
        <w:rPr>
          <w:rFonts w:asciiTheme="minorHAnsi" w:hAnsiTheme="minorHAnsi" w:cstheme="minorHAnsi"/>
          <w:sz w:val="22"/>
          <w:szCs w:val="22"/>
        </w:rPr>
        <w:t xml:space="preserve"> can be used to manage and track requirements, making it easier to sort, update, and communicate them with the project team.</w:t>
      </w:r>
    </w:p>
    <w:p w:rsidR="00FA3D2B" w:rsidRPr="00F55251" w:rsidRDefault="00FA3D2B" w:rsidP="00FA3D2B">
      <w:pPr>
        <w:pStyle w:val="Heading3"/>
        <w:rPr>
          <w:rFonts w:asciiTheme="minorHAnsi" w:hAnsiTheme="minorHAnsi" w:cstheme="minorHAnsi"/>
        </w:rPr>
      </w:pPr>
      <w:r w:rsidRPr="00F55251">
        <w:rPr>
          <w:rStyle w:val="Strong"/>
          <w:rFonts w:asciiTheme="minorHAnsi" w:hAnsiTheme="minorHAnsi" w:cstheme="minorHAnsi"/>
          <w:b/>
          <w:bCs/>
        </w:rPr>
        <w:t>Where to Use Requirement Sorting?</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Sorting requirements is used in several stages of a project, including:</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Project Initiation</w:t>
      </w:r>
      <w:r w:rsidRPr="00FA3D2B">
        <w:rPr>
          <w:rFonts w:cstheme="minorHAnsi"/>
        </w:rPr>
        <w:t>: To determine which requirements are essential for the project's success.</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Product Backlog Creation</w:t>
      </w:r>
      <w:r w:rsidRPr="00FA3D2B">
        <w:rPr>
          <w:rFonts w:cstheme="minorHAnsi"/>
        </w:rPr>
        <w:t>: In Agile projects, requirements (user stories) are sorted and prioritized in the product backlog.</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Release Planning</w:t>
      </w:r>
      <w:r w:rsidRPr="00FA3D2B">
        <w:rPr>
          <w:rFonts w:cstheme="minorHAnsi"/>
        </w:rPr>
        <w:t>: To ensure that the most critical features are delivered first in iterative development cycles.</w:t>
      </w:r>
    </w:p>
    <w:p w:rsidR="00FA3D2B" w:rsidRPr="00FA3D2B" w:rsidRDefault="00FA3D2B" w:rsidP="00FA3D2B">
      <w:pPr>
        <w:numPr>
          <w:ilvl w:val="0"/>
          <w:numId w:val="29"/>
        </w:numPr>
        <w:spacing w:before="100" w:beforeAutospacing="1" w:after="0" w:line="240" w:lineRule="auto"/>
        <w:rPr>
          <w:rFonts w:cstheme="minorHAnsi"/>
        </w:rPr>
      </w:pPr>
      <w:r w:rsidRPr="00FA3D2B">
        <w:rPr>
          <w:rStyle w:val="Strong"/>
          <w:rFonts w:cstheme="minorHAnsi"/>
        </w:rPr>
        <w:t>Stakeholder Alignment</w:t>
      </w:r>
      <w:r w:rsidRPr="00FA3D2B">
        <w:rPr>
          <w:rFonts w:cstheme="minorHAnsi"/>
        </w:rPr>
        <w:t>: To help manage expectations and ensure stakeholders agree on what’s most important.</w:t>
      </w:r>
    </w:p>
    <w:p w:rsidR="00FA3D2B" w:rsidRPr="00FA3D2B" w:rsidRDefault="00FA3D2B" w:rsidP="00FA3D2B">
      <w:pPr>
        <w:pStyle w:val="Heading3"/>
        <w:rPr>
          <w:rFonts w:asciiTheme="minorHAnsi" w:hAnsiTheme="minorHAnsi" w:cstheme="minorHAnsi"/>
        </w:rPr>
      </w:pPr>
      <w:r w:rsidRPr="00FA3D2B">
        <w:rPr>
          <w:rStyle w:val="Strong"/>
          <w:rFonts w:asciiTheme="minorHAnsi" w:hAnsiTheme="minorHAnsi" w:cstheme="minorHAnsi"/>
          <w:b/>
          <w:bCs/>
        </w:rPr>
        <w:t>Example of Sorting Requirements</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Scenario</w:t>
      </w:r>
      <w:r w:rsidRPr="00FA3D2B">
        <w:rPr>
          <w:rFonts w:asciiTheme="minorHAnsi" w:hAnsiTheme="minorHAnsi" w:cstheme="minorHAnsi"/>
          <w:sz w:val="22"/>
          <w:szCs w:val="22"/>
        </w:rPr>
        <w:t xml:space="preserve">: Suppose I am working on a </w:t>
      </w:r>
      <w:r w:rsidRPr="00FA3D2B">
        <w:rPr>
          <w:rStyle w:val="Strong"/>
          <w:rFonts w:asciiTheme="minorHAnsi" w:hAnsiTheme="minorHAnsi" w:cstheme="minorHAnsi"/>
          <w:sz w:val="22"/>
          <w:szCs w:val="22"/>
        </w:rPr>
        <w:t>Customer Relationship Management (CRM)</w:t>
      </w:r>
      <w:r w:rsidRPr="00FA3D2B">
        <w:rPr>
          <w:rFonts w:asciiTheme="minorHAnsi" w:hAnsiTheme="minorHAnsi" w:cstheme="minorHAnsi"/>
          <w:sz w:val="22"/>
          <w:szCs w:val="22"/>
        </w:rPr>
        <w:t xml:space="preserve"> system for a client. The client has a list of requirements, and as a BA, I need to sort them.</w:t>
      </w:r>
    </w:p>
    <w:p w:rsidR="00FA3D2B" w:rsidRPr="00FA3D2B" w:rsidRDefault="00FA3D2B" w:rsidP="00FA3D2B">
      <w:pPr>
        <w:pStyle w:val="NormalWeb"/>
        <w:numPr>
          <w:ilvl w:val="0"/>
          <w:numId w:val="30"/>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1 – Categorize</w:t>
      </w:r>
      <w:r w:rsidRPr="00FA3D2B">
        <w:rPr>
          <w:rFonts w:asciiTheme="minorHAnsi" w:hAnsiTheme="minorHAnsi" w:cstheme="minorHAnsi"/>
          <w:sz w:val="22"/>
          <w:szCs w:val="22"/>
        </w:rPr>
        <w:t>:</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Contact Management</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Lead Tracking</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Reporting &amp; Analytics</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System Performance (Response Time &lt; 2 seconds)</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Data Security (Encryption for all user data)</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Improve customer engagement by 20%</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Increase sales conversions by 15%</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xml:space="preserve">: </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Integration with the company’s ERP system</w:t>
      </w:r>
    </w:p>
    <w:p w:rsidR="00FA3D2B" w:rsidRPr="00FA3D2B" w:rsidRDefault="00FA3D2B" w:rsidP="00FA3D2B">
      <w:pPr>
        <w:numPr>
          <w:ilvl w:val="2"/>
          <w:numId w:val="30"/>
        </w:numPr>
        <w:spacing w:before="100" w:beforeAutospacing="1" w:after="0" w:line="240" w:lineRule="auto"/>
        <w:rPr>
          <w:rFonts w:cstheme="minorHAnsi"/>
        </w:rPr>
      </w:pPr>
      <w:r w:rsidRPr="00FA3D2B">
        <w:rPr>
          <w:rFonts w:cstheme="minorHAnsi"/>
        </w:rPr>
        <w:t>Compatible with mobile devices</w:t>
      </w:r>
    </w:p>
    <w:p w:rsidR="00FA3D2B" w:rsidRPr="00FA3D2B" w:rsidRDefault="00FA3D2B" w:rsidP="00FA3D2B">
      <w:pPr>
        <w:pStyle w:val="NormalWeb"/>
        <w:numPr>
          <w:ilvl w:val="0"/>
          <w:numId w:val="30"/>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2 – Prioritize</w:t>
      </w:r>
      <w:r w:rsidRPr="00FA3D2B">
        <w:rPr>
          <w:rFonts w:asciiTheme="minorHAnsi" w:hAnsiTheme="minorHAnsi" w:cstheme="minorHAnsi"/>
          <w:sz w:val="22"/>
          <w:szCs w:val="22"/>
        </w:rPr>
        <w:t>:</w:t>
      </w:r>
      <w:r w:rsidRPr="00FA3D2B">
        <w:rPr>
          <w:rFonts w:asciiTheme="minorHAnsi" w:hAnsiTheme="minorHAnsi" w:cstheme="minorHAnsi"/>
          <w:sz w:val="22"/>
          <w:szCs w:val="22"/>
        </w:rPr>
        <w:br/>
        <w:t xml:space="preserve">Using the </w:t>
      </w:r>
      <w:proofErr w:type="spellStart"/>
      <w:r w:rsidRPr="00FA3D2B">
        <w:rPr>
          <w:rStyle w:val="Strong"/>
          <w:rFonts w:asciiTheme="minorHAnsi" w:hAnsiTheme="minorHAnsi" w:cstheme="minorHAnsi"/>
          <w:sz w:val="22"/>
          <w:szCs w:val="22"/>
        </w:rPr>
        <w:t>MoSCoW</w:t>
      </w:r>
      <w:proofErr w:type="spellEnd"/>
      <w:r w:rsidRPr="00FA3D2B">
        <w:rPr>
          <w:rStyle w:val="Strong"/>
          <w:rFonts w:asciiTheme="minorHAnsi" w:hAnsiTheme="minorHAnsi" w:cstheme="minorHAnsi"/>
          <w:sz w:val="22"/>
          <w:szCs w:val="22"/>
        </w:rPr>
        <w:t xml:space="preserve"> Method</w:t>
      </w:r>
      <w:r w:rsidRPr="00FA3D2B">
        <w:rPr>
          <w:rFonts w:asciiTheme="minorHAnsi" w:hAnsiTheme="minorHAnsi" w:cstheme="minorHAnsi"/>
          <w:sz w:val="22"/>
          <w:szCs w:val="22"/>
        </w:rPr>
        <w:t>:</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Must-Have</w:t>
      </w:r>
      <w:r w:rsidRPr="00FA3D2B">
        <w:rPr>
          <w:rFonts w:cstheme="minorHAnsi"/>
        </w:rPr>
        <w:t>: Contact Management, Lead Tracking, System Performance, Data Security</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Should-Have</w:t>
      </w:r>
      <w:r w:rsidRPr="00FA3D2B">
        <w:rPr>
          <w:rFonts w:cstheme="minorHAnsi"/>
        </w:rPr>
        <w:t>: Reporting &amp; Analytics, Mobile Compatibility</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Could-Have</w:t>
      </w:r>
      <w:r w:rsidRPr="00FA3D2B">
        <w:rPr>
          <w:rFonts w:cstheme="minorHAnsi"/>
        </w:rPr>
        <w:t>: Integration with ERP system</w:t>
      </w:r>
    </w:p>
    <w:p w:rsidR="00FA3D2B" w:rsidRPr="00FA3D2B" w:rsidRDefault="00FA3D2B" w:rsidP="00FA3D2B">
      <w:pPr>
        <w:numPr>
          <w:ilvl w:val="1"/>
          <w:numId w:val="30"/>
        </w:numPr>
        <w:spacing w:before="100" w:beforeAutospacing="1" w:after="0" w:line="240" w:lineRule="auto"/>
        <w:rPr>
          <w:rFonts w:cstheme="minorHAnsi"/>
        </w:rPr>
      </w:pPr>
      <w:r w:rsidRPr="00FA3D2B">
        <w:rPr>
          <w:rStyle w:val="Strong"/>
          <w:rFonts w:cstheme="minorHAnsi"/>
        </w:rPr>
        <w:t>Won't-Have</w:t>
      </w:r>
      <w:r w:rsidRPr="00FA3D2B">
        <w:rPr>
          <w:rFonts w:cstheme="minorHAnsi"/>
        </w:rPr>
        <w:t>: Certain advanced features like AI-based lead scoring (out of scope for current phase)</w:t>
      </w:r>
    </w:p>
    <w:p w:rsidR="00FA3D2B" w:rsidRPr="00FA3D2B" w:rsidRDefault="00FA3D2B" w:rsidP="00FA3D2B">
      <w:pPr>
        <w:pStyle w:val="NormalWeb"/>
        <w:numPr>
          <w:ilvl w:val="0"/>
          <w:numId w:val="30"/>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3 – Communicate</w:t>
      </w:r>
      <w:proofErr w:type="gramStart"/>
      <w:r w:rsidRPr="00FA3D2B">
        <w:rPr>
          <w:rFonts w:asciiTheme="minorHAnsi" w:hAnsiTheme="minorHAnsi" w:cstheme="minorHAnsi"/>
          <w:sz w:val="22"/>
          <w:szCs w:val="22"/>
        </w:rPr>
        <w:t>:</w:t>
      </w:r>
      <w:proofErr w:type="gramEnd"/>
      <w:r w:rsidRPr="00FA3D2B">
        <w:rPr>
          <w:rFonts w:asciiTheme="minorHAnsi" w:hAnsiTheme="minorHAnsi" w:cstheme="minorHAnsi"/>
          <w:sz w:val="22"/>
          <w:szCs w:val="22"/>
        </w:rPr>
        <w:br/>
        <w:t xml:space="preserve">I present the prioritized list to the stakeholders, ensuring that the </w:t>
      </w:r>
      <w:r w:rsidRPr="00FA3D2B">
        <w:rPr>
          <w:rStyle w:val="Strong"/>
          <w:rFonts w:asciiTheme="minorHAnsi" w:hAnsiTheme="minorHAnsi" w:cstheme="minorHAnsi"/>
          <w:sz w:val="22"/>
          <w:szCs w:val="22"/>
        </w:rPr>
        <w:t>Must-Have</w:t>
      </w:r>
      <w:r w:rsidRPr="00FA3D2B">
        <w:rPr>
          <w:rFonts w:asciiTheme="minorHAnsi" w:hAnsiTheme="minorHAnsi" w:cstheme="minorHAnsi"/>
          <w:sz w:val="22"/>
          <w:szCs w:val="22"/>
        </w:rPr>
        <w:t xml:space="preserve"> requirements are clear and will be implemented in the first phase, while the </w:t>
      </w:r>
      <w:r w:rsidRPr="00FA3D2B">
        <w:rPr>
          <w:rStyle w:val="Strong"/>
          <w:rFonts w:asciiTheme="minorHAnsi" w:hAnsiTheme="minorHAnsi" w:cstheme="minorHAnsi"/>
          <w:sz w:val="22"/>
          <w:szCs w:val="22"/>
        </w:rPr>
        <w:t>Should-Have</w:t>
      </w:r>
      <w:r w:rsidRPr="00FA3D2B">
        <w:rPr>
          <w:rFonts w:asciiTheme="minorHAnsi" w:hAnsiTheme="minorHAnsi" w:cstheme="minorHAnsi"/>
          <w:sz w:val="22"/>
          <w:szCs w:val="22"/>
        </w:rPr>
        <w:t xml:space="preserve"> and </w:t>
      </w:r>
      <w:r w:rsidRPr="00FA3D2B">
        <w:rPr>
          <w:rStyle w:val="Strong"/>
          <w:rFonts w:asciiTheme="minorHAnsi" w:hAnsiTheme="minorHAnsi" w:cstheme="minorHAnsi"/>
          <w:sz w:val="22"/>
          <w:szCs w:val="22"/>
        </w:rPr>
        <w:t>Could-Have</w:t>
      </w:r>
      <w:r w:rsidRPr="00FA3D2B">
        <w:rPr>
          <w:rFonts w:asciiTheme="minorHAnsi" w:hAnsiTheme="minorHAnsi" w:cstheme="minorHAnsi"/>
          <w:sz w:val="22"/>
          <w:szCs w:val="22"/>
        </w:rPr>
        <w:t xml:space="preserve"> features will be considered in future phases.</w:t>
      </w:r>
    </w:p>
    <w:p w:rsidR="00A40CB4" w:rsidRDefault="00A40CB4" w:rsidP="00A40CB4"/>
    <w:p w:rsidR="00BA452E" w:rsidRDefault="00BA452E" w:rsidP="00A40CB4"/>
    <w:p w:rsidR="00BA452E" w:rsidRDefault="00BA452E" w:rsidP="00A40CB4"/>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lastRenderedPageBreak/>
        <w:t>Q10. Priorities the Requirements – –Where we will use? Give one example</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As a </w:t>
      </w:r>
      <w:r w:rsidRPr="00BA452E">
        <w:rPr>
          <w:rStyle w:val="Strong"/>
          <w:rFonts w:asciiTheme="minorHAnsi" w:hAnsiTheme="minorHAnsi" w:cstheme="minorHAnsi"/>
          <w:sz w:val="22"/>
          <w:szCs w:val="22"/>
        </w:rPr>
        <w:t>Business Analyst (BA)</w:t>
      </w:r>
      <w:r w:rsidRPr="00BA452E">
        <w:rPr>
          <w:rFonts w:asciiTheme="minorHAnsi" w:hAnsiTheme="minorHAnsi" w:cstheme="minorHAnsi"/>
          <w:sz w:val="22"/>
          <w:szCs w:val="22"/>
        </w:rPr>
        <w:t xml:space="preserve">, prioritizing requirements is essential to ensure the most critical needs are addressed first. This ensures that the project delivers maximum value within the available resources and timeframe. Requirements prioritization is often used in both traditional and </w:t>
      </w:r>
      <w:proofErr w:type="gramStart"/>
      <w:r w:rsidRPr="00BA452E">
        <w:rPr>
          <w:rFonts w:asciiTheme="minorHAnsi" w:hAnsiTheme="minorHAnsi" w:cstheme="minorHAnsi"/>
          <w:sz w:val="22"/>
          <w:szCs w:val="22"/>
        </w:rPr>
        <w:t>Agile</w:t>
      </w:r>
      <w:proofErr w:type="gramEnd"/>
      <w:r w:rsidRPr="00BA452E">
        <w:rPr>
          <w:rFonts w:asciiTheme="minorHAnsi" w:hAnsiTheme="minorHAnsi" w:cstheme="minorHAnsi"/>
          <w:sz w:val="22"/>
          <w:szCs w:val="22"/>
        </w:rPr>
        <w:t xml:space="preserve"> project management methodologies.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Where We Use Requirement Prioritization:</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Project Planning</w:t>
      </w:r>
      <w:r w:rsidRPr="00BA452E">
        <w:rPr>
          <w:rFonts w:cstheme="minorHAnsi"/>
        </w:rPr>
        <w:t>: To ensure that the most important requirements are addressed early and that lower-priority features are scheduled for later or removed if necessary.</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Agile Development</w:t>
      </w:r>
      <w:r w:rsidRPr="00BA452E">
        <w:rPr>
          <w:rFonts w:cstheme="minorHAnsi"/>
        </w:rPr>
        <w:t>: In Agile methodologies (e.g., Scrum)</w:t>
      </w:r>
      <w:proofErr w:type="gramStart"/>
      <w:r w:rsidRPr="00BA452E">
        <w:rPr>
          <w:rFonts w:cstheme="minorHAnsi"/>
        </w:rPr>
        <w:t>,</w:t>
      </w:r>
      <w:proofErr w:type="gramEnd"/>
      <w:r w:rsidRPr="00BA452E">
        <w:rPr>
          <w:rFonts w:cstheme="minorHAnsi"/>
        </w:rPr>
        <w:t xml:space="preserve"> requirements (user stories) are continuously prioritized in the </w:t>
      </w:r>
      <w:r w:rsidRPr="00BA452E">
        <w:rPr>
          <w:rStyle w:val="Strong"/>
          <w:rFonts w:cstheme="minorHAnsi"/>
        </w:rPr>
        <w:t>Product Backlog</w:t>
      </w:r>
      <w:r w:rsidRPr="00BA452E">
        <w:rPr>
          <w:rFonts w:cstheme="minorHAnsi"/>
        </w:rPr>
        <w:t xml:space="preserve"> to focus on delivering the highest value in each sprint.</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Stakeholder Alignment</w:t>
      </w:r>
      <w:r w:rsidRPr="00BA452E">
        <w:rPr>
          <w:rFonts w:cstheme="minorHAnsi"/>
        </w:rPr>
        <w:t>: Helps align stakeholder expectations, especially when there are competing demands and limited resources.</w:t>
      </w:r>
    </w:p>
    <w:p w:rsidR="00BA452E" w:rsidRPr="00BA452E" w:rsidRDefault="00BA452E" w:rsidP="00BA452E">
      <w:pPr>
        <w:numPr>
          <w:ilvl w:val="0"/>
          <w:numId w:val="32"/>
        </w:numPr>
        <w:spacing w:after="0" w:line="240" w:lineRule="auto"/>
        <w:rPr>
          <w:rFonts w:cstheme="minorHAnsi"/>
        </w:rPr>
      </w:pPr>
      <w:r w:rsidRPr="00BA452E">
        <w:rPr>
          <w:rStyle w:val="Strong"/>
          <w:rFonts w:cstheme="minorHAnsi"/>
        </w:rPr>
        <w:t>Resource Management</w:t>
      </w:r>
      <w:r w:rsidRPr="00BA452E">
        <w:rPr>
          <w:rFonts w:cstheme="minorHAnsi"/>
        </w:rPr>
        <w:t>: Ensures the project focuses resources on the most valuable requirements first, minimizing wasted effort.</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Prioritizing Requirements: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Scenario</w:t>
      </w:r>
      <w:r w:rsidRPr="00BA452E">
        <w:rPr>
          <w:rFonts w:asciiTheme="minorHAnsi" w:hAnsiTheme="minorHAnsi" w:cstheme="minorHAnsi"/>
          <w:sz w:val="22"/>
          <w:szCs w:val="22"/>
        </w:rPr>
        <w:t xml:space="preserve">: A Business Analyst is working on a </w:t>
      </w:r>
      <w:r w:rsidRPr="00BA452E">
        <w:rPr>
          <w:rStyle w:val="Strong"/>
          <w:rFonts w:asciiTheme="minorHAnsi" w:hAnsiTheme="minorHAnsi" w:cstheme="minorHAnsi"/>
          <w:sz w:val="22"/>
          <w:szCs w:val="22"/>
        </w:rPr>
        <w:t>Customer Relationship Management (CRM)</w:t>
      </w:r>
      <w:r w:rsidRPr="00BA452E">
        <w:rPr>
          <w:rFonts w:asciiTheme="minorHAnsi" w:hAnsiTheme="minorHAnsi" w:cstheme="minorHAnsi"/>
          <w:sz w:val="22"/>
          <w:szCs w:val="22"/>
        </w:rPr>
        <w:t xml:space="preserve"> system for a retail business. The stakeholders have provided a long list of features, such as:</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Contact Management</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Lead Tracking</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Customer Segmentation</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Reporting &amp; Analytics</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Mobile App Access</w:t>
      </w:r>
    </w:p>
    <w:p w:rsidR="00BA452E" w:rsidRPr="00BA452E" w:rsidRDefault="00BA452E" w:rsidP="00BA452E">
      <w:pPr>
        <w:numPr>
          <w:ilvl w:val="0"/>
          <w:numId w:val="33"/>
        </w:numPr>
        <w:spacing w:after="0" w:line="240" w:lineRule="auto"/>
        <w:rPr>
          <w:rFonts w:cstheme="minorHAnsi"/>
        </w:rPr>
      </w:pPr>
      <w:r w:rsidRPr="00BA452E">
        <w:rPr>
          <w:rStyle w:val="Strong"/>
          <w:rFonts w:cstheme="minorHAnsi"/>
        </w:rPr>
        <w:t>Integration with Marketing Tools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How to Prioritize</w:t>
      </w:r>
      <w:r w:rsidRPr="00BA452E">
        <w:rPr>
          <w:rFonts w:asciiTheme="minorHAnsi" w:hAnsiTheme="minorHAnsi" w:cstheme="minorHAnsi"/>
          <w:sz w:val="22"/>
          <w:szCs w:val="22"/>
        </w:rPr>
        <w:t xml:space="preserve">: Using the </w:t>
      </w:r>
      <w:proofErr w:type="spellStart"/>
      <w:r w:rsidRPr="00BA452E">
        <w:rPr>
          <w:rStyle w:val="Strong"/>
          <w:rFonts w:asciiTheme="minorHAnsi" w:hAnsiTheme="minorHAnsi" w:cstheme="minorHAnsi"/>
          <w:sz w:val="22"/>
          <w:szCs w:val="22"/>
        </w:rPr>
        <w:t>MoSCoW</w:t>
      </w:r>
      <w:proofErr w:type="spellEnd"/>
      <w:r w:rsidRPr="00BA452E">
        <w:rPr>
          <w:rFonts w:asciiTheme="minorHAnsi" w:hAnsiTheme="minorHAnsi" w:cstheme="minorHAnsi"/>
          <w:sz w:val="22"/>
          <w:szCs w:val="22"/>
        </w:rPr>
        <w:t xml:space="preserve"> method (Must-have, Should-have, Could-have, Won’t-have), the BA categorizes the requirements:</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Must-have</w:t>
      </w:r>
      <w:r w:rsidRPr="00BA452E">
        <w:rPr>
          <w:rFonts w:cstheme="minorHAnsi"/>
        </w:rPr>
        <w:t>: Contact Management, Lead Tracking (Critical for sales operations)</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Should-have</w:t>
      </w:r>
      <w:r w:rsidRPr="00BA452E">
        <w:rPr>
          <w:rFonts w:cstheme="minorHAnsi"/>
        </w:rPr>
        <w:t>: Reporting &amp; Analytics, Integration with Marketing Tools (High impact on decision-making)</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Could-have</w:t>
      </w:r>
      <w:r w:rsidRPr="00BA452E">
        <w:rPr>
          <w:rFonts w:cstheme="minorHAnsi"/>
        </w:rPr>
        <w:t>: Mobile App Access (Beneficial, but not essential for initial rollout)</w:t>
      </w:r>
    </w:p>
    <w:p w:rsidR="00BA452E" w:rsidRPr="00BA452E" w:rsidRDefault="00BA452E" w:rsidP="00BA452E">
      <w:pPr>
        <w:numPr>
          <w:ilvl w:val="0"/>
          <w:numId w:val="34"/>
        </w:numPr>
        <w:spacing w:after="0" w:line="240" w:lineRule="auto"/>
        <w:rPr>
          <w:rFonts w:cstheme="minorHAnsi"/>
        </w:rPr>
      </w:pPr>
      <w:r w:rsidRPr="00BA452E">
        <w:rPr>
          <w:rStyle w:val="Strong"/>
          <w:rFonts w:cstheme="minorHAnsi"/>
        </w:rPr>
        <w:t>Won’t-have</w:t>
      </w:r>
      <w:r w:rsidRPr="00BA452E">
        <w:rPr>
          <w:rFonts w:cstheme="minorHAnsi"/>
        </w:rPr>
        <w:t>: Customer Segmentation (Will be included in a future release)</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Outcome</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The team focuses first on implementing the </w:t>
      </w:r>
      <w:r w:rsidRPr="00BA452E">
        <w:rPr>
          <w:rStyle w:val="Strong"/>
          <w:rFonts w:asciiTheme="minorHAnsi" w:hAnsiTheme="minorHAnsi" w:cstheme="minorHAnsi"/>
          <w:sz w:val="22"/>
          <w:szCs w:val="22"/>
        </w:rPr>
        <w:t>Must-have</w:t>
      </w:r>
      <w:r w:rsidRPr="00BA452E">
        <w:rPr>
          <w:rFonts w:asciiTheme="minorHAnsi" w:hAnsiTheme="minorHAnsi" w:cstheme="minorHAnsi"/>
          <w:sz w:val="22"/>
          <w:szCs w:val="22"/>
        </w:rPr>
        <w:t xml:space="preserve"> features to ensure the CRM supports basic business functions. The </w:t>
      </w:r>
      <w:r w:rsidRPr="00BA452E">
        <w:rPr>
          <w:rStyle w:val="Strong"/>
          <w:rFonts w:asciiTheme="minorHAnsi" w:hAnsiTheme="minorHAnsi" w:cstheme="minorHAnsi"/>
          <w:sz w:val="22"/>
          <w:szCs w:val="22"/>
        </w:rPr>
        <w:t>Should-have</w:t>
      </w:r>
      <w:r w:rsidRPr="00BA452E">
        <w:rPr>
          <w:rFonts w:asciiTheme="minorHAnsi" w:hAnsiTheme="minorHAnsi" w:cstheme="minorHAnsi"/>
          <w:sz w:val="22"/>
          <w:szCs w:val="22"/>
        </w:rPr>
        <w:t xml:space="preserve"> features will follow once the essential functionalities are in place, ensuring the system adds value early and stakeholders are satisfied.</w:t>
      </w:r>
    </w:p>
    <w:p w:rsidR="00BA452E" w:rsidRPr="00BA452E" w:rsidRDefault="00BA452E" w:rsidP="00BA452E">
      <w:pPr>
        <w:spacing w:after="0"/>
        <w:rPr>
          <w:rFonts w:cstheme="minorHAnsi"/>
        </w:rPr>
      </w:pPr>
    </w:p>
    <w:p w:rsidR="00BA452E" w:rsidRPr="00BA452E" w:rsidRDefault="00BA452E" w:rsidP="00BA452E">
      <w:pPr>
        <w:spacing w:after="0"/>
        <w:rPr>
          <w:rFonts w:cstheme="minorHAnsi"/>
        </w:rPr>
      </w:pPr>
    </w:p>
    <w:p w:rsidR="00BA452E" w:rsidRPr="00BA452E" w:rsidRDefault="00BA452E" w:rsidP="00BA452E">
      <w:pPr>
        <w:spacing w:after="0"/>
        <w:rPr>
          <w:rFonts w:cstheme="minorHAnsi"/>
        </w:rPr>
      </w:pPr>
    </w:p>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t>Q11. Weekly status reporting – How we will drive?</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Weekly status reporting</w:t>
      </w:r>
      <w:r w:rsidRPr="00BA452E">
        <w:rPr>
          <w:rFonts w:asciiTheme="minorHAnsi" w:hAnsiTheme="minorHAnsi" w:cstheme="minorHAnsi"/>
        </w:rPr>
        <w:t xml:space="preserve"> is an essential part of project management, helping </w:t>
      </w:r>
      <w:r w:rsidRPr="00BA452E">
        <w:rPr>
          <w:rStyle w:val="Strong"/>
          <w:rFonts w:asciiTheme="minorHAnsi" w:hAnsiTheme="minorHAnsi" w:cstheme="minorHAnsi"/>
        </w:rPr>
        <w:t>Business Analysts (BAs)</w:t>
      </w:r>
      <w:r w:rsidRPr="00BA452E">
        <w:rPr>
          <w:rFonts w:asciiTheme="minorHAnsi" w:hAnsiTheme="minorHAnsi" w:cstheme="minorHAnsi"/>
        </w:rPr>
        <w:t xml:space="preserve"> and project teams track progress, identify issues, and ensure alignment with project goals. The primary objective of a weekly status report is to provide stakeholders with an update on the project's health, progress, risks, and upcoming tasks.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Steps to Drive Weekly Status Reporting:</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Define Key Metrics and Updates</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Progress on Deliverables</w:t>
      </w:r>
      <w:r w:rsidRPr="00BA452E">
        <w:rPr>
          <w:rFonts w:cstheme="minorHAnsi"/>
        </w:rPr>
        <w:t>: Highlight the tasks completed during the week (e.g., requirements gathering, testing, etc.).</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Milestone Tracking</w:t>
      </w:r>
      <w:r w:rsidRPr="00BA452E">
        <w:rPr>
          <w:rFonts w:cstheme="minorHAnsi"/>
        </w:rPr>
        <w:t>: Indicate whether project milestones were met or if there were any delays.</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Risks and Issues</w:t>
      </w:r>
      <w:r w:rsidRPr="00BA452E">
        <w:rPr>
          <w:rFonts w:cstheme="minorHAnsi"/>
        </w:rPr>
        <w:t>: Address any issues or risks encountered during the week, along with mitigation strategies.</w:t>
      </w:r>
    </w:p>
    <w:p w:rsidR="00BA452E" w:rsidRPr="00BA452E" w:rsidRDefault="00BA452E" w:rsidP="00BA452E">
      <w:pPr>
        <w:numPr>
          <w:ilvl w:val="1"/>
          <w:numId w:val="35"/>
        </w:numPr>
        <w:spacing w:after="0" w:line="240" w:lineRule="auto"/>
        <w:rPr>
          <w:rFonts w:cstheme="minorHAnsi"/>
        </w:rPr>
      </w:pPr>
      <w:r w:rsidRPr="00BA452E">
        <w:rPr>
          <w:rStyle w:val="Strong"/>
          <w:rFonts w:cstheme="minorHAnsi"/>
        </w:rPr>
        <w:t>Next Steps/Action Items</w:t>
      </w:r>
      <w:r w:rsidRPr="00BA452E">
        <w:rPr>
          <w:rFonts w:cstheme="minorHAnsi"/>
        </w:rPr>
        <w:t>: Outline the focus for the upcoming week, including key activities or meetings.</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lastRenderedPageBreak/>
        <w:t>Use a Standardized Template</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Develop a consistent report template to streamline communication. A typical weekly status report template includes:</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Project Overview</w:t>
      </w:r>
      <w:r w:rsidRPr="00BA452E">
        <w:rPr>
          <w:rFonts w:cstheme="minorHAnsi"/>
        </w:rPr>
        <w:t>: Brief summary of the project’s objective and current status.</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Accomplishments</w:t>
      </w:r>
      <w:r w:rsidRPr="00BA452E">
        <w:rPr>
          <w:rFonts w:cstheme="minorHAnsi"/>
        </w:rPr>
        <w:t xml:space="preserve">: What has been achieved since the last </w:t>
      </w:r>
      <w:proofErr w:type="gramStart"/>
      <w:r w:rsidRPr="00BA452E">
        <w:rPr>
          <w:rFonts w:cstheme="minorHAnsi"/>
        </w:rPr>
        <w:t>report.</w:t>
      </w:r>
      <w:proofErr w:type="gramEnd"/>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Ongoing Tasks</w:t>
      </w:r>
      <w:r w:rsidRPr="00BA452E">
        <w:rPr>
          <w:rFonts w:cstheme="minorHAnsi"/>
        </w:rPr>
        <w:t xml:space="preserve">: What’s currently in progress and its </w:t>
      </w:r>
      <w:proofErr w:type="gramStart"/>
      <w:r w:rsidRPr="00BA452E">
        <w:rPr>
          <w:rFonts w:cstheme="minorHAnsi"/>
        </w:rPr>
        <w:t>status.</w:t>
      </w:r>
      <w:proofErr w:type="gramEnd"/>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Risks/Issues</w:t>
      </w:r>
      <w:r w:rsidRPr="00BA452E">
        <w:rPr>
          <w:rFonts w:cstheme="minorHAnsi"/>
        </w:rPr>
        <w:t>: Problems or challenges encountered and mitigation plans.</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Upcoming Tasks</w:t>
      </w:r>
      <w:r w:rsidRPr="00BA452E">
        <w:rPr>
          <w:rFonts w:cstheme="minorHAnsi"/>
        </w:rPr>
        <w:t>: The focus for the next week.</w:t>
      </w:r>
    </w:p>
    <w:p w:rsidR="00BA452E" w:rsidRPr="00BA452E" w:rsidRDefault="00BA452E" w:rsidP="00BA452E">
      <w:pPr>
        <w:numPr>
          <w:ilvl w:val="2"/>
          <w:numId w:val="35"/>
        </w:numPr>
        <w:spacing w:after="0" w:line="240" w:lineRule="auto"/>
        <w:rPr>
          <w:rFonts w:cstheme="minorHAnsi"/>
        </w:rPr>
      </w:pPr>
      <w:r w:rsidRPr="00BA452E">
        <w:rPr>
          <w:rStyle w:val="Strong"/>
          <w:rFonts w:cstheme="minorHAnsi"/>
        </w:rPr>
        <w:t>KPIs or Metrics</w:t>
      </w:r>
      <w:r w:rsidRPr="00BA452E">
        <w:rPr>
          <w:rFonts w:cstheme="minorHAnsi"/>
        </w:rPr>
        <w:t>: Any specific key performance indicators, such as completion percentage or budget tracking.</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Include Stakeholder Feedback</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During the weekly update, engage stakeholders by soliciting their input or feedback. This can highlight gaps or changes needed early.</w:t>
      </w:r>
    </w:p>
    <w:p w:rsidR="00BA452E" w:rsidRPr="00BA452E" w:rsidRDefault="00BA452E" w:rsidP="00BA452E">
      <w:pPr>
        <w:numPr>
          <w:ilvl w:val="1"/>
          <w:numId w:val="35"/>
        </w:numPr>
        <w:spacing w:after="0" w:line="240" w:lineRule="auto"/>
        <w:rPr>
          <w:rFonts w:cstheme="minorHAnsi"/>
        </w:rPr>
      </w:pPr>
      <w:r w:rsidRPr="00BA452E">
        <w:rPr>
          <w:rFonts w:cstheme="minorHAnsi"/>
        </w:rPr>
        <w:t xml:space="preserve">Share any </w:t>
      </w:r>
      <w:r w:rsidRPr="00BA452E">
        <w:rPr>
          <w:rStyle w:val="Strong"/>
          <w:rFonts w:cstheme="minorHAnsi"/>
        </w:rPr>
        <w:t>decisions</w:t>
      </w:r>
      <w:r w:rsidRPr="00BA452E">
        <w:rPr>
          <w:rFonts w:cstheme="minorHAnsi"/>
        </w:rPr>
        <w:t xml:space="preserve"> made, </w:t>
      </w:r>
      <w:r w:rsidRPr="00BA452E">
        <w:rPr>
          <w:rStyle w:val="Strong"/>
          <w:rFonts w:cstheme="minorHAnsi"/>
        </w:rPr>
        <w:t>questions raised</w:t>
      </w:r>
      <w:r w:rsidRPr="00BA452E">
        <w:rPr>
          <w:rFonts w:cstheme="minorHAnsi"/>
        </w:rPr>
        <w:t xml:space="preserve">, or </w:t>
      </w:r>
      <w:r w:rsidRPr="00BA452E">
        <w:rPr>
          <w:rStyle w:val="Strong"/>
          <w:rFonts w:cstheme="minorHAnsi"/>
        </w:rPr>
        <w:t>dependencies</w:t>
      </w:r>
      <w:r w:rsidRPr="00BA452E">
        <w:rPr>
          <w:rFonts w:cstheme="minorHAnsi"/>
        </w:rPr>
        <w:t xml:space="preserve"> identified with the team or stakeholders.</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Be Concise and Clear</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The status report should be brief yet informative. Use bullet points and visuals (e.g., graphs or Gantt charts) to make the report easy to digest.</w:t>
      </w:r>
    </w:p>
    <w:p w:rsidR="00BA452E" w:rsidRPr="00BA452E" w:rsidRDefault="00BA452E" w:rsidP="00BA452E">
      <w:pPr>
        <w:numPr>
          <w:ilvl w:val="1"/>
          <w:numId w:val="35"/>
        </w:numPr>
        <w:spacing w:after="0" w:line="240" w:lineRule="auto"/>
        <w:rPr>
          <w:rFonts w:cstheme="minorHAnsi"/>
        </w:rPr>
      </w:pPr>
      <w:r w:rsidRPr="00BA452E">
        <w:rPr>
          <w:rFonts w:cstheme="minorHAnsi"/>
        </w:rPr>
        <w:t>Focus on actionable updates, rather than excessive details.</w:t>
      </w:r>
    </w:p>
    <w:p w:rsidR="00BA452E" w:rsidRPr="00BA452E" w:rsidRDefault="00BA452E" w:rsidP="00BA452E">
      <w:pPr>
        <w:pStyle w:val="NormalWeb"/>
        <w:numPr>
          <w:ilvl w:val="0"/>
          <w:numId w:val="35"/>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Distribute and Follow Up</w:t>
      </w:r>
      <w:r w:rsidRPr="00BA452E">
        <w:rPr>
          <w:rFonts w:asciiTheme="minorHAnsi" w:hAnsiTheme="minorHAnsi" w:cstheme="minorHAnsi"/>
        </w:rPr>
        <w:t>:</w:t>
      </w:r>
    </w:p>
    <w:p w:rsidR="00BA452E" w:rsidRPr="00BA452E" w:rsidRDefault="00BA452E" w:rsidP="00BA452E">
      <w:pPr>
        <w:numPr>
          <w:ilvl w:val="1"/>
          <w:numId w:val="35"/>
        </w:numPr>
        <w:spacing w:after="0" w:line="240" w:lineRule="auto"/>
        <w:rPr>
          <w:rFonts w:cstheme="minorHAnsi"/>
        </w:rPr>
      </w:pPr>
      <w:r w:rsidRPr="00BA452E">
        <w:rPr>
          <w:rFonts w:cstheme="minorHAnsi"/>
        </w:rPr>
        <w:t>Share the status report with all relevant stakeholders, including project managers, team members, and clients.</w:t>
      </w:r>
    </w:p>
    <w:p w:rsidR="00BA452E" w:rsidRPr="00BA452E" w:rsidRDefault="00BA452E" w:rsidP="00BA452E">
      <w:pPr>
        <w:numPr>
          <w:ilvl w:val="1"/>
          <w:numId w:val="35"/>
        </w:numPr>
        <w:spacing w:after="0" w:line="240" w:lineRule="auto"/>
        <w:rPr>
          <w:rFonts w:cstheme="minorHAnsi"/>
        </w:rPr>
      </w:pPr>
      <w:r w:rsidRPr="00BA452E">
        <w:rPr>
          <w:rFonts w:cstheme="minorHAnsi"/>
        </w:rPr>
        <w:t>Ensure that the report is distributed in advance of any regular meetings to allow time for review. Follow up on critical action items and pending decisions.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a Weekly Status Report</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Project</w:t>
      </w:r>
      <w:r w:rsidRPr="00BA452E">
        <w:rPr>
          <w:rFonts w:asciiTheme="minorHAnsi" w:hAnsiTheme="minorHAnsi" w:cstheme="minorHAnsi"/>
        </w:rPr>
        <w:t>: Development of a CRM System</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Accomplishments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Completed gathering requirements for </w:t>
      </w:r>
      <w:r w:rsidRPr="00BA452E">
        <w:rPr>
          <w:rStyle w:val="Strong"/>
          <w:rFonts w:cstheme="minorHAnsi"/>
        </w:rPr>
        <w:t>Lead Tracking</w:t>
      </w:r>
      <w:r w:rsidRPr="00BA452E">
        <w:rPr>
          <w:rFonts w:cstheme="minorHAnsi"/>
        </w:rPr>
        <w:t xml:space="preserve"> and </w:t>
      </w:r>
      <w:r w:rsidRPr="00BA452E">
        <w:rPr>
          <w:rStyle w:val="Strong"/>
          <w:rFonts w:cstheme="minorHAnsi"/>
        </w:rPr>
        <w:t>Contact Management</w:t>
      </w:r>
      <w:r w:rsidRPr="00BA452E">
        <w:rPr>
          <w:rFonts w:cstheme="minorHAnsi"/>
        </w:rPr>
        <w:t xml:space="preserve"> modules.</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Finished initial UI wireframes for </w:t>
      </w:r>
      <w:r w:rsidRPr="00BA452E">
        <w:rPr>
          <w:rStyle w:val="Strong"/>
          <w:rFonts w:cstheme="minorHAnsi"/>
        </w:rPr>
        <w:t>Dashboard</w:t>
      </w:r>
      <w:r w:rsidRPr="00BA452E">
        <w:rPr>
          <w:rFonts w:cstheme="minorHAnsi"/>
        </w:rPr>
        <w:t xml:space="preserve"> feature.</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Ongoing Tasks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Conducting stakeholder review of </w:t>
      </w:r>
      <w:r w:rsidRPr="00BA452E">
        <w:rPr>
          <w:rStyle w:val="Strong"/>
          <w:rFonts w:cstheme="minorHAnsi"/>
        </w:rPr>
        <w:t>Lead Tracking</w:t>
      </w:r>
      <w:r w:rsidRPr="00BA452E">
        <w:rPr>
          <w:rFonts w:cstheme="minorHAnsi"/>
        </w:rPr>
        <w:t xml:space="preserve"> requirements (due next Monday).</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Ongoing integration discussions with the </w:t>
      </w:r>
      <w:r w:rsidRPr="00BA452E">
        <w:rPr>
          <w:rStyle w:val="Strong"/>
          <w:rFonts w:cstheme="minorHAnsi"/>
        </w:rPr>
        <w:t>Marketing Tools</w:t>
      </w:r>
      <w:r w:rsidRPr="00BA452E">
        <w:rPr>
          <w:rFonts w:cstheme="minorHAnsi"/>
        </w:rPr>
        <w:t xml:space="preserve"> team.</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Risks/Issues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Issue</w:t>
      </w:r>
      <w:r w:rsidRPr="00BA452E">
        <w:rPr>
          <w:rFonts w:cstheme="minorHAnsi"/>
        </w:rPr>
        <w:t xml:space="preserve">: Delay in receiving necessary data for </w:t>
      </w:r>
      <w:r w:rsidRPr="00BA452E">
        <w:rPr>
          <w:rStyle w:val="Strong"/>
          <w:rFonts w:cstheme="minorHAnsi"/>
        </w:rPr>
        <w:t>Sales Reporting</w:t>
      </w:r>
      <w:r w:rsidRPr="00BA452E">
        <w:rPr>
          <w:rFonts w:cstheme="minorHAnsi"/>
        </w:rPr>
        <w:t xml:space="preserve"> feature from the business team.</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Mitigation</w:t>
      </w:r>
      <w:r w:rsidRPr="00BA452E">
        <w:rPr>
          <w:rFonts w:cstheme="minorHAnsi"/>
        </w:rPr>
        <w:t>: Request expedited data delivery and set up an escalation call.</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Next Steps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Fonts w:cstheme="minorHAnsi"/>
        </w:rPr>
        <w:t xml:space="preserve">Finalize requirements for </w:t>
      </w:r>
      <w:r w:rsidRPr="00BA452E">
        <w:rPr>
          <w:rStyle w:val="Strong"/>
          <w:rFonts w:cstheme="minorHAnsi"/>
        </w:rPr>
        <w:t>Reporting &amp; Analytics</w:t>
      </w:r>
      <w:r w:rsidRPr="00BA452E">
        <w:rPr>
          <w:rFonts w:cstheme="minorHAnsi"/>
        </w:rPr>
        <w:t xml:space="preserve"> by the end of this week.</w:t>
      </w:r>
    </w:p>
    <w:p w:rsidR="00BA452E" w:rsidRPr="00BA452E" w:rsidRDefault="00BA452E" w:rsidP="00BA452E">
      <w:pPr>
        <w:numPr>
          <w:ilvl w:val="1"/>
          <w:numId w:val="36"/>
        </w:numPr>
        <w:spacing w:after="0" w:line="240" w:lineRule="auto"/>
        <w:rPr>
          <w:rFonts w:cstheme="minorHAnsi"/>
        </w:rPr>
      </w:pPr>
      <w:r w:rsidRPr="00BA452E">
        <w:rPr>
          <w:rFonts w:cstheme="minorHAnsi"/>
        </w:rPr>
        <w:t>Review feedback on UI wireframes and prepare for approval.</w:t>
      </w:r>
    </w:p>
    <w:p w:rsidR="00BA452E" w:rsidRPr="00BA452E" w:rsidRDefault="00BA452E" w:rsidP="00BA452E">
      <w:pPr>
        <w:pStyle w:val="NormalWeb"/>
        <w:numPr>
          <w:ilvl w:val="0"/>
          <w:numId w:val="36"/>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KPIs</w:t>
      </w:r>
      <w:r w:rsidRPr="00BA452E">
        <w:rPr>
          <w:rFonts w:asciiTheme="minorHAnsi" w:hAnsiTheme="minorHAnsi" w:cstheme="minorHAnsi"/>
        </w:rPr>
        <w:t>:</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Requirements Completed</w:t>
      </w:r>
      <w:r w:rsidRPr="00BA452E">
        <w:rPr>
          <w:rFonts w:cstheme="minorHAnsi"/>
        </w:rPr>
        <w:t>: 60%</w:t>
      </w:r>
    </w:p>
    <w:p w:rsidR="00BA452E" w:rsidRPr="00BA452E" w:rsidRDefault="00BA452E" w:rsidP="00BA452E">
      <w:pPr>
        <w:numPr>
          <w:ilvl w:val="1"/>
          <w:numId w:val="36"/>
        </w:numPr>
        <w:spacing w:after="0" w:line="240" w:lineRule="auto"/>
        <w:rPr>
          <w:rFonts w:cstheme="minorHAnsi"/>
        </w:rPr>
      </w:pPr>
      <w:r w:rsidRPr="00BA452E">
        <w:rPr>
          <w:rStyle w:val="Strong"/>
          <w:rFonts w:cstheme="minorHAnsi"/>
        </w:rPr>
        <w:t>Milestone 1 Completion</w:t>
      </w:r>
      <w:r w:rsidRPr="00BA452E">
        <w:rPr>
          <w:rFonts w:cstheme="minorHAnsi"/>
        </w:rPr>
        <w:t>: On track for next week’s delivery.</w:t>
      </w:r>
    </w:p>
    <w:p w:rsidR="00BA452E" w:rsidRDefault="00BA452E" w:rsidP="00BA452E">
      <w:pPr>
        <w:spacing w:after="0"/>
      </w:pPr>
    </w:p>
    <w:p w:rsidR="00BA452E" w:rsidRDefault="00BA452E" w:rsidP="00BA452E"/>
    <w:p w:rsidR="008B06B7" w:rsidRDefault="008B06B7" w:rsidP="00BA452E"/>
    <w:p w:rsidR="008B06B7" w:rsidRDefault="008B06B7" w:rsidP="00BA452E"/>
    <w:p w:rsidR="008B06B7" w:rsidRDefault="008B06B7" w:rsidP="00BA452E"/>
    <w:p w:rsidR="00930A07" w:rsidRDefault="00930A07" w:rsidP="00930A07">
      <w:pPr>
        <w:pStyle w:val="Heading1"/>
      </w:pPr>
      <w:r>
        <w:lastRenderedPageBreak/>
        <w:t>Q12.</w:t>
      </w:r>
      <w:r w:rsidRPr="00930A07">
        <w:t xml:space="preserve"> </w:t>
      </w:r>
      <w:r>
        <w:t>Meeting Minutes Document – prepare one Sample -5 Marks</w:t>
      </w:r>
    </w:p>
    <w:p w:rsidR="00930A07" w:rsidRPr="00930A07" w:rsidRDefault="00930A07" w:rsidP="00930A07">
      <w:pPr>
        <w:pStyle w:val="ListParagraph"/>
        <w:numPr>
          <w:ilvl w:val="0"/>
          <w:numId w:val="38"/>
        </w:numPr>
      </w:pPr>
      <w:r w:rsidRPr="00930A07">
        <w:t>Minutes of Meeting (</w:t>
      </w:r>
      <w:proofErr w:type="spellStart"/>
      <w:r w:rsidRPr="00930A07">
        <w:t>MoM</w:t>
      </w:r>
      <w:proofErr w:type="spellEnd"/>
      <w:r w:rsidRPr="00930A07">
        <w:t>) is a formal written document that summarizes the discussions, decisions, and actions taken during a meeting</w:t>
      </w:r>
    </w:p>
    <w:p w:rsidR="00930A07" w:rsidRPr="00930A07" w:rsidRDefault="00930A07" w:rsidP="00930A07">
      <w:pPr>
        <w:pStyle w:val="ListParagraph"/>
        <w:numPr>
          <w:ilvl w:val="0"/>
          <w:numId w:val="38"/>
        </w:numPr>
      </w:pPr>
      <w:r w:rsidRPr="00930A07">
        <w:t>It serves as an official record of what transpired during the meeting and helps to ensure that everyone is on the same page regarding key points and action items.</w:t>
      </w:r>
    </w:p>
    <w:p w:rsidR="00930A07" w:rsidRDefault="00930A07" w:rsidP="00930A07">
      <w:pPr>
        <w:pStyle w:val="ListParagraph"/>
        <w:numPr>
          <w:ilvl w:val="0"/>
          <w:numId w:val="38"/>
        </w:numPr>
      </w:pPr>
      <w:proofErr w:type="spellStart"/>
      <w:r w:rsidRPr="00930A07">
        <w:t>MoM</w:t>
      </w:r>
      <w:proofErr w:type="spellEnd"/>
      <w:r w:rsidRPr="00930A07">
        <w:t xml:space="preserve"> is particularly important for tracking project progress, documenting decisions, and assigning responsibilities.</w:t>
      </w:r>
    </w:p>
    <w:tbl>
      <w:tblPr>
        <w:tblW w:w="10262" w:type="dxa"/>
        <w:tblInd w:w="93" w:type="dxa"/>
        <w:tblLook w:val="04A0"/>
      </w:tblPr>
      <w:tblGrid>
        <w:gridCol w:w="2268"/>
        <w:gridCol w:w="7994"/>
      </w:tblGrid>
      <w:tr w:rsidR="008B06B7" w:rsidRPr="00930A07" w:rsidTr="008B06B7">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Category</w:t>
            </w:r>
          </w:p>
        </w:tc>
        <w:tc>
          <w:tcPr>
            <w:tcW w:w="7994" w:type="dxa"/>
            <w:tcBorders>
              <w:top w:val="single" w:sz="4" w:space="0" w:color="auto"/>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Details</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Date/Time/Location</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24,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Attendees/Absentees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w:t>
            </w:r>
            <w:r w:rsidRPr="00930A07">
              <w:rPr>
                <w:rFonts w:ascii="Calibri" w:eastAsia="Times New Roman" w:hAnsi="Calibri" w:cs="Calibri"/>
                <w:color w:val="000000"/>
              </w:rPr>
              <w:t>: John Doe (PM), Emily Davis (Dev Lead),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Absentees</w:t>
            </w:r>
            <w:r w:rsidRPr="00930A07">
              <w:rPr>
                <w:rFonts w:ascii="Calibri" w:eastAsia="Times New Roman" w:hAnsi="Calibri" w:cs="Calibri"/>
                <w:color w:val="000000"/>
              </w:rPr>
              <w:t>: Sarah Lee (Stakeholder)</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Agenda Item</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Risk Discussion: Data Delay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Challenges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4. Upcoming Milestone - Requirement Review</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Discussion Points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 Lead Tracking &amp; Contact Management requirements completed</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Data delay from business team impacting Sales Reporting module.</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Decisions Made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CRM features are on track, no delays.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Escalate data request for Sales Reporting.</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with Marketing Tools to be addressed with a separate meeting.</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Action Items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Review Lead Tracking requirements with stakeholders.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Send escalation email for data delivery.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Set up integration meeting with Marketing team.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Responsible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John Doe (PM)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Emily Davis (Dev Lead)</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Due Date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Dec 28,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Dec 25,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Dec 30, 2024</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Next Meeting</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31,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bl>
    <w:p w:rsidR="00930A07" w:rsidRDefault="00930A0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5009A4"/>
    <w:p w:rsidR="00277D4D" w:rsidRDefault="005009A4" w:rsidP="005009A4">
      <w:pPr>
        <w:pStyle w:val="Heading1"/>
        <w:ind w:left="-284"/>
      </w:pPr>
      <w:r>
        <w:lastRenderedPageBreak/>
        <w:t>Q13</w:t>
      </w:r>
      <w:r w:rsidR="00277D4D">
        <w:t>. Change Tracker – Document - – prepare one Sample</w:t>
      </w:r>
    </w:p>
    <w:p w:rsidR="00277D4D" w:rsidRPr="005009A4" w:rsidRDefault="00277D4D" w:rsidP="005009A4">
      <w:pPr>
        <w:pStyle w:val="ListParagraph"/>
        <w:spacing w:after="0"/>
        <w:ind w:left="-142"/>
        <w:rPr>
          <w:rFonts w:cstheme="minorHAnsi"/>
        </w:rPr>
      </w:pPr>
      <w:r>
        <w:t xml:space="preserve">A </w:t>
      </w:r>
      <w:r>
        <w:rPr>
          <w:rStyle w:val="Strong"/>
        </w:rPr>
        <w:t>Change Tracker Document</w:t>
      </w:r>
      <w:r>
        <w:t xml:space="preserve"> is used to track and manage changes in a project. It helps ensure that all modifications to scope, requirements, or project deliverables are documented, reviewed, and approved. Below </w:t>
      </w:r>
      <w:r w:rsidRPr="005009A4">
        <w:rPr>
          <w:rFonts w:cstheme="minorHAnsi"/>
        </w:rPr>
        <w:t xml:space="preserve">is a </w:t>
      </w:r>
      <w:r w:rsidRPr="005009A4">
        <w:rPr>
          <w:rStyle w:val="Strong"/>
          <w:rFonts w:cstheme="minorHAnsi"/>
        </w:rPr>
        <w:t>sample Change Tracker</w:t>
      </w:r>
      <w:r w:rsidRPr="005009A4">
        <w:rPr>
          <w:rFonts w:cstheme="minorHAnsi"/>
        </w:rPr>
        <w:t xml:space="preserve"> with key details:</w:t>
      </w:r>
    </w:p>
    <w:p w:rsidR="005009A4" w:rsidRPr="005009A4" w:rsidRDefault="005009A4" w:rsidP="005009A4">
      <w:pPr>
        <w:pStyle w:val="Heading3"/>
        <w:ind w:left="-142"/>
        <w:rPr>
          <w:rFonts w:asciiTheme="minorHAnsi" w:hAnsiTheme="minorHAnsi" w:cstheme="minorHAnsi"/>
        </w:rPr>
      </w:pPr>
      <w:r w:rsidRPr="005009A4">
        <w:rPr>
          <w:rStyle w:val="Strong"/>
          <w:rFonts w:asciiTheme="minorHAnsi" w:hAnsiTheme="minorHAnsi" w:cstheme="minorHAnsi"/>
          <w:b/>
          <w:bCs/>
        </w:rPr>
        <w:t>How the Change Tracker Helps:</w:t>
      </w:r>
    </w:p>
    <w:p w:rsidR="005009A4" w:rsidRPr="005009A4" w:rsidRDefault="005009A4" w:rsidP="005009A4">
      <w:pPr>
        <w:numPr>
          <w:ilvl w:val="0"/>
          <w:numId w:val="39"/>
        </w:numPr>
        <w:tabs>
          <w:tab w:val="clear" w:pos="720"/>
          <w:tab w:val="num" w:pos="284"/>
        </w:tabs>
        <w:spacing w:before="100" w:beforeAutospacing="1" w:after="0" w:line="240" w:lineRule="auto"/>
        <w:rPr>
          <w:rFonts w:cstheme="minorHAnsi"/>
        </w:rPr>
      </w:pPr>
      <w:r w:rsidRPr="005009A4">
        <w:rPr>
          <w:rStyle w:val="Strong"/>
          <w:rFonts w:cstheme="minorHAnsi"/>
        </w:rPr>
        <w:t>Documentation</w:t>
      </w:r>
      <w:r w:rsidRPr="005009A4">
        <w:rPr>
          <w:rFonts w:cstheme="minorHAnsi"/>
        </w:rPr>
        <w:t>: Tracks and organizes change requests throughout the project lifecycle.</w:t>
      </w:r>
    </w:p>
    <w:p w:rsidR="005009A4" w:rsidRP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Transparency</w:t>
      </w:r>
      <w:r w:rsidRPr="005009A4">
        <w:rPr>
          <w:rFonts w:cstheme="minorHAnsi"/>
        </w:rPr>
        <w:t>: Keeps stakeholders informed about what changes are happening and why.</w:t>
      </w:r>
    </w:p>
    <w:p w:rsidR="005009A4" w:rsidRP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Impact Assessment</w:t>
      </w:r>
      <w:r w:rsidRPr="005009A4">
        <w:rPr>
          <w:rFonts w:cstheme="minorHAnsi"/>
        </w:rPr>
        <w:t>: Provides insight into how changes affect scope, timeline, and resources.</w:t>
      </w:r>
    </w:p>
    <w:p w:rsidR="005009A4" w:rsidRP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Approval Process</w:t>
      </w:r>
      <w:r w:rsidRPr="005009A4">
        <w:rPr>
          <w:rFonts w:cstheme="minorHAnsi"/>
        </w:rPr>
        <w:t>: Ensures changes are reviewed and approved by the appropriate stakeholders.</w:t>
      </w:r>
    </w:p>
    <w:p w:rsidR="005009A4" w:rsidRDefault="005009A4" w:rsidP="005009A4">
      <w:pPr>
        <w:numPr>
          <w:ilvl w:val="0"/>
          <w:numId w:val="39"/>
        </w:numPr>
        <w:spacing w:before="100" w:beforeAutospacing="1" w:after="0" w:line="240" w:lineRule="auto"/>
        <w:rPr>
          <w:rFonts w:cstheme="minorHAnsi"/>
        </w:rPr>
      </w:pPr>
      <w:r w:rsidRPr="005009A4">
        <w:rPr>
          <w:rStyle w:val="Strong"/>
          <w:rFonts w:cstheme="minorHAnsi"/>
        </w:rPr>
        <w:t>Accountability</w:t>
      </w:r>
      <w:r w:rsidRPr="005009A4">
        <w:rPr>
          <w:rFonts w:cstheme="minorHAnsi"/>
        </w:rPr>
        <w:t>: Assigns action items to responsible individuals and tracks progress.</w:t>
      </w:r>
    </w:p>
    <w:p w:rsidR="005009A4" w:rsidRPr="005009A4" w:rsidRDefault="005009A4" w:rsidP="005009A4">
      <w:pPr>
        <w:spacing w:before="100" w:beforeAutospacing="1" w:after="0" w:line="240" w:lineRule="auto"/>
        <w:rPr>
          <w:rFonts w:cstheme="minorHAnsi"/>
        </w:rPr>
      </w:pPr>
    </w:p>
    <w:tbl>
      <w:tblPr>
        <w:tblW w:w="107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04"/>
        <w:gridCol w:w="1107"/>
        <w:gridCol w:w="3183"/>
        <w:gridCol w:w="1134"/>
        <w:gridCol w:w="1309"/>
        <w:gridCol w:w="1067"/>
        <w:gridCol w:w="1643"/>
      </w:tblGrid>
      <w:tr w:rsidR="005009A4" w:rsidTr="005009A4">
        <w:trPr>
          <w:tblHeader/>
          <w:tblCellSpacing w:w="15" w:type="dxa"/>
        </w:trPr>
        <w:tc>
          <w:tcPr>
            <w:tcW w:w="1259" w:type="dxa"/>
            <w:vAlign w:val="center"/>
            <w:hideMark/>
          </w:tcPr>
          <w:p w:rsidR="005009A4" w:rsidRDefault="005009A4" w:rsidP="005009A4">
            <w:pPr>
              <w:jc w:val="center"/>
              <w:rPr>
                <w:b/>
                <w:bCs/>
                <w:sz w:val="24"/>
                <w:szCs w:val="24"/>
              </w:rPr>
            </w:pPr>
            <w:r>
              <w:rPr>
                <w:rStyle w:val="Strong"/>
              </w:rPr>
              <w:t>Date</w:t>
            </w:r>
          </w:p>
        </w:tc>
        <w:tc>
          <w:tcPr>
            <w:tcW w:w="0" w:type="auto"/>
            <w:vAlign w:val="center"/>
            <w:hideMark/>
          </w:tcPr>
          <w:p w:rsidR="005009A4" w:rsidRDefault="005009A4" w:rsidP="005009A4">
            <w:pPr>
              <w:jc w:val="center"/>
              <w:rPr>
                <w:b/>
                <w:bCs/>
                <w:sz w:val="24"/>
                <w:szCs w:val="24"/>
              </w:rPr>
            </w:pPr>
            <w:r>
              <w:rPr>
                <w:rStyle w:val="Strong"/>
              </w:rPr>
              <w:t>Version Number</w:t>
            </w:r>
          </w:p>
        </w:tc>
        <w:tc>
          <w:tcPr>
            <w:tcW w:w="0" w:type="auto"/>
            <w:vAlign w:val="center"/>
            <w:hideMark/>
          </w:tcPr>
          <w:p w:rsidR="005009A4" w:rsidRDefault="005009A4" w:rsidP="005009A4">
            <w:pPr>
              <w:jc w:val="center"/>
              <w:rPr>
                <w:b/>
                <w:bCs/>
                <w:sz w:val="24"/>
                <w:szCs w:val="24"/>
              </w:rPr>
            </w:pPr>
            <w:r>
              <w:rPr>
                <w:rStyle w:val="Strong"/>
              </w:rPr>
              <w:t>Document Changes</w:t>
            </w:r>
          </w:p>
        </w:tc>
        <w:tc>
          <w:tcPr>
            <w:tcW w:w="1104" w:type="dxa"/>
            <w:vAlign w:val="center"/>
            <w:hideMark/>
          </w:tcPr>
          <w:p w:rsidR="005009A4" w:rsidRDefault="005009A4" w:rsidP="005009A4">
            <w:pPr>
              <w:jc w:val="center"/>
              <w:rPr>
                <w:b/>
                <w:bCs/>
                <w:sz w:val="24"/>
                <w:szCs w:val="24"/>
              </w:rPr>
            </w:pPr>
            <w:r>
              <w:rPr>
                <w:rStyle w:val="Strong"/>
              </w:rPr>
              <w:t>Name</w:t>
            </w:r>
          </w:p>
        </w:tc>
        <w:tc>
          <w:tcPr>
            <w:tcW w:w="0" w:type="auto"/>
            <w:vAlign w:val="center"/>
            <w:hideMark/>
          </w:tcPr>
          <w:p w:rsidR="005009A4" w:rsidRDefault="005009A4" w:rsidP="005009A4">
            <w:pPr>
              <w:jc w:val="center"/>
              <w:rPr>
                <w:b/>
                <w:bCs/>
                <w:sz w:val="24"/>
                <w:szCs w:val="24"/>
              </w:rPr>
            </w:pPr>
            <w:r>
              <w:rPr>
                <w:rStyle w:val="Strong"/>
              </w:rPr>
              <w:t>Title</w:t>
            </w:r>
          </w:p>
        </w:tc>
        <w:tc>
          <w:tcPr>
            <w:tcW w:w="0" w:type="auto"/>
            <w:vAlign w:val="center"/>
            <w:hideMark/>
          </w:tcPr>
          <w:p w:rsidR="005009A4" w:rsidRDefault="005009A4" w:rsidP="005009A4">
            <w:pPr>
              <w:jc w:val="center"/>
              <w:rPr>
                <w:b/>
                <w:bCs/>
                <w:sz w:val="24"/>
                <w:szCs w:val="24"/>
              </w:rPr>
            </w:pPr>
            <w:r>
              <w:rPr>
                <w:rStyle w:val="Strong"/>
              </w:rPr>
              <w:t>Signature</w:t>
            </w:r>
          </w:p>
        </w:tc>
        <w:tc>
          <w:tcPr>
            <w:tcW w:w="0" w:type="auto"/>
            <w:vAlign w:val="center"/>
            <w:hideMark/>
          </w:tcPr>
          <w:p w:rsidR="005009A4" w:rsidRDefault="005009A4" w:rsidP="005009A4">
            <w:pPr>
              <w:jc w:val="center"/>
              <w:rPr>
                <w:b/>
                <w:bCs/>
                <w:sz w:val="24"/>
                <w:szCs w:val="24"/>
              </w:rPr>
            </w:pPr>
            <w:r>
              <w:rPr>
                <w:rStyle w:val="Strong"/>
              </w:rPr>
              <w:t>Approved By</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20, 2024</w:t>
            </w:r>
          </w:p>
        </w:tc>
        <w:tc>
          <w:tcPr>
            <w:tcW w:w="0" w:type="auto"/>
            <w:vAlign w:val="center"/>
            <w:hideMark/>
          </w:tcPr>
          <w:p w:rsidR="005009A4" w:rsidRDefault="005009A4" w:rsidP="005009A4">
            <w:pPr>
              <w:jc w:val="center"/>
              <w:rPr>
                <w:sz w:val="24"/>
                <w:szCs w:val="24"/>
              </w:rPr>
            </w:pPr>
            <w:r>
              <w:t>1.0</w:t>
            </w:r>
          </w:p>
        </w:tc>
        <w:tc>
          <w:tcPr>
            <w:tcW w:w="0" w:type="auto"/>
            <w:vAlign w:val="center"/>
            <w:hideMark/>
          </w:tcPr>
          <w:p w:rsidR="005009A4" w:rsidRDefault="005009A4" w:rsidP="005009A4">
            <w:pPr>
              <w:jc w:val="center"/>
              <w:rPr>
                <w:sz w:val="24"/>
                <w:szCs w:val="24"/>
              </w:rPr>
            </w:pPr>
            <w:r>
              <w:t>Initial document creation and versioning.</w:t>
            </w:r>
          </w:p>
        </w:tc>
        <w:tc>
          <w:tcPr>
            <w:tcW w:w="1104" w:type="dxa"/>
            <w:vAlign w:val="center"/>
            <w:hideMark/>
          </w:tcPr>
          <w:p w:rsidR="005009A4" w:rsidRDefault="005009A4" w:rsidP="005009A4">
            <w:pPr>
              <w:jc w:val="center"/>
              <w:rPr>
                <w:sz w:val="24"/>
                <w:szCs w:val="24"/>
              </w:rPr>
            </w:pPr>
            <w:r>
              <w:t>Jane Smith</w:t>
            </w:r>
          </w:p>
        </w:tc>
        <w:tc>
          <w:tcPr>
            <w:tcW w:w="0" w:type="auto"/>
            <w:vAlign w:val="center"/>
            <w:hideMark/>
          </w:tcPr>
          <w:p w:rsidR="005009A4" w:rsidRDefault="005009A4" w:rsidP="005009A4">
            <w:pPr>
              <w:jc w:val="center"/>
              <w:rPr>
                <w:sz w:val="24"/>
                <w:szCs w:val="24"/>
              </w:rPr>
            </w:pPr>
            <w:r>
              <w:t>Business Analyst</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22, 2024</w:t>
            </w:r>
          </w:p>
        </w:tc>
        <w:tc>
          <w:tcPr>
            <w:tcW w:w="0" w:type="auto"/>
            <w:vAlign w:val="center"/>
            <w:hideMark/>
          </w:tcPr>
          <w:p w:rsidR="005009A4" w:rsidRDefault="005009A4" w:rsidP="005009A4">
            <w:pPr>
              <w:jc w:val="center"/>
              <w:rPr>
                <w:sz w:val="24"/>
                <w:szCs w:val="24"/>
              </w:rPr>
            </w:pPr>
            <w:r>
              <w:t>1.1</w:t>
            </w:r>
          </w:p>
        </w:tc>
        <w:tc>
          <w:tcPr>
            <w:tcW w:w="0" w:type="auto"/>
            <w:vAlign w:val="center"/>
            <w:hideMark/>
          </w:tcPr>
          <w:p w:rsidR="005009A4" w:rsidRDefault="005009A4" w:rsidP="005009A4">
            <w:pPr>
              <w:jc w:val="center"/>
              <w:rPr>
                <w:sz w:val="24"/>
                <w:szCs w:val="24"/>
              </w:rPr>
            </w:pPr>
            <w:r>
              <w:t xml:space="preserve">Updated with </w:t>
            </w:r>
            <w:r>
              <w:rPr>
                <w:rStyle w:val="Strong"/>
              </w:rPr>
              <w:t>Customer Segmentation</w:t>
            </w:r>
            <w:r>
              <w:t xml:space="preserve"> change request.</w:t>
            </w:r>
          </w:p>
        </w:tc>
        <w:tc>
          <w:tcPr>
            <w:tcW w:w="1104" w:type="dxa"/>
            <w:vAlign w:val="center"/>
            <w:hideMark/>
          </w:tcPr>
          <w:p w:rsidR="005009A4" w:rsidRDefault="005009A4" w:rsidP="005009A4">
            <w:pPr>
              <w:jc w:val="center"/>
              <w:rPr>
                <w:sz w:val="24"/>
                <w:szCs w:val="24"/>
              </w:rPr>
            </w:pPr>
            <w:r>
              <w:t>Emily Davis</w:t>
            </w:r>
          </w:p>
        </w:tc>
        <w:tc>
          <w:tcPr>
            <w:tcW w:w="0" w:type="auto"/>
            <w:vAlign w:val="center"/>
            <w:hideMark/>
          </w:tcPr>
          <w:p w:rsidR="005009A4" w:rsidRDefault="005009A4" w:rsidP="005009A4">
            <w:pPr>
              <w:jc w:val="center"/>
              <w:rPr>
                <w:sz w:val="24"/>
                <w:szCs w:val="24"/>
              </w:rPr>
            </w:pPr>
            <w:r>
              <w:t>Dev Lead</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Sarah Lee (Stakeholder)</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23, 2024</w:t>
            </w:r>
          </w:p>
        </w:tc>
        <w:tc>
          <w:tcPr>
            <w:tcW w:w="0" w:type="auto"/>
            <w:vAlign w:val="center"/>
            <w:hideMark/>
          </w:tcPr>
          <w:p w:rsidR="005009A4" w:rsidRDefault="005009A4" w:rsidP="005009A4">
            <w:pPr>
              <w:jc w:val="center"/>
              <w:rPr>
                <w:sz w:val="24"/>
                <w:szCs w:val="24"/>
              </w:rPr>
            </w:pPr>
            <w:r>
              <w:t>1.2</w:t>
            </w:r>
          </w:p>
        </w:tc>
        <w:tc>
          <w:tcPr>
            <w:tcW w:w="0" w:type="auto"/>
            <w:vAlign w:val="center"/>
            <w:hideMark/>
          </w:tcPr>
          <w:p w:rsidR="005009A4" w:rsidRDefault="005009A4" w:rsidP="005009A4">
            <w:pPr>
              <w:jc w:val="center"/>
              <w:rPr>
                <w:sz w:val="24"/>
                <w:szCs w:val="24"/>
              </w:rPr>
            </w:pPr>
            <w:r>
              <w:t xml:space="preserve">Added </w:t>
            </w:r>
            <w:r>
              <w:rPr>
                <w:rStyle w:val="Strong"/>
              </w:rPr>
              <w:t>delay in data from business team</w:t>
            </w:r>
            <w:r>
              <w:t xml:space="preserve"> affecting reporting module.</w:t>
            </w:r>
          </w:p>
        </w:tc>
        <w:tc>
          <w:tcPr>
            <w:tcW w:w="1104" w:type="dxa"/>
            <w:vAlign w:val="center"/>
            <w:hideMark/>
          </w:tcPr>
          <w:p w:rsidR="005009A4" w:rsidRDefault="005009A4" w:rsidP="005009A4">
            <w:pPr>
              <w:jc w:val="center"/>
              <w:rPr>
                <w:sz w:val="24"/>
                <w:szCs w:val="24"/>
              </w:rPr>
            </w:pPr>
            <w:r>
              <w:t>John Doe</w:t>
            </w:r>
          </w:p>
        </w:tc>
        <w:tc>
          <w:tcPr>
            <w:tcW w:w="0" w:type="auto"/>
            <w:vAlign w:val="center"/>
            <w:hideMark/>
          </w:tcPr>
          <w:p w:rsidR="005009A4" w:rsidRDefault="005009A4" w:rsidP="005009A4">
            <w:pPr>
              <w:jc w:val="center"/>
              <w:rPr>
                <w:sz w:val="24"/>
                <w:szCs w:val="24"/>
              </w:rPr>
            </w:pPr>
            <w:r>
              <w:t>Project Manager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Jane Smith (BA)</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24, 2024</w:t>
            </w:r>
          </w:p>
        </w:tc>
        <w:tc>
          <w:tcPr>
            <w:tcW w:w="0" w:type="auto"/>
            <w:vAlign w:val="center"/>
            <w:hideMark/>
          </w:tcPr>
          <w:p w:rsidR="005009A4" w:rsidRDefault="005009A4" w:rsidP="005009A4">
            <w:pPr>
              <w:jc w:val="center"/>
              <w:rPr>
                <w:sz w:val="24"/>
                <w:szCs w:val="24"/>
              </w:rPr>
            </w:pPr>
            <w:r>
              <w:t>1.3</w:t>
            </w:r>
          </w:p>
        </w:tc>
        <w:tc>
          <w:tcPr>
            <w:tcW w:w="0" w:type="auto"/>
            <w:vAlign w:val="center"/>
            <w:hideMark/>
          </w:tcPr>
          <w:p w:rsidR="005009A4" w:rsidRDefault="005009A4" w:rsidP="005009A4">
            <w:pPr>
              <w:jc w:val="center"/>
              <w:rPr>
                <w:sz w:val="24"/>
                <w:szCs w:val="24"/>
              </w:rPr>
            </w:pPr>
            <w:r>
              <w:t xml:space="preserve">Removed </w:t>
            </w:r>
            <w:r>
              <w:rPr>
                <w:rStyle w:val="Strong"/>
              </w:rPr>
              <w:t>Mobile App Access</w:t>
            </w:r>
            <w:r>
              <w:t xml:space="preserve"> from current project phase.</w:t>
            </w:r>
          </w:p>
        </w:tc>
        <w:tc>
          <w:tcPr>
            <w:tcW w:w="1104" w:type="dxa"/>
            <w:vAlign w:val="center"/>
            <w:hideMark/>
          </w:tcPr>
          <w:p w:rsidR="005009A4" w:rsidRDefault="005009A4" w:rsidP="005009A4">
            <w:pPr>
              <w:jc w:val="center"/>
              <w:rPr>
                <w:sz w:val="24"/>
                <w:szCs w:val="24"/>
              </w:rPr>
            </w:pPr>
            <w:r>
              <w:t>Sarah Lee</w:t>
            </w:r>
          </w:p>
        </w:tc>
        <w:tc>
          <w:tcPr>
            <w:tcW w:w="0" w:type="auto"/>
            <w:vAlign w:val="center"/>
            <w:hideMark/>
          </w:tcPr>
          <w:p w:rsidR="005009A4" w:rsidRDefault="005009A4" w:rsidP="005009A4">
            <w:pPr>
              <w:jc w:val="center"/>
              <w:rPr>
                <w:sz w:val="24"/>
                <w:szCs w:val="24"/>
              </w:rPr>
            </w:pPr>
            <w:r>
              <w:t>Stakeholder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bl>
    <w:p w:rsidR="005009A4" w:rsidRDefault="005009A4"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5009A4" w:rsidRDefault="005009A4" w:rsidP="005009A4">
      <w:pPr>
        <w:pStyle w:val="Heading1"/>
      </w:pPr>
      <w:r>
        <w:lastRenderedPageBreak/>
        <w:t>Q14. Difference between Traditional Development Model and Agile Development Models</w:t>
      </w:r>
    </w:p>
    <w:p w:rsidR="00074502" w:rsidRPr="00074502" w:rsidRDefault="00074502" w:rsidP="00074502">
      <w:pPr>
        <w:spacing w:after="0" w:line="240" w:lineRule="auto"/>
        <w:rPr>
          <w:rFonts w:eastAsia="Times New Roman" w:cstheme="minorHAnsi"/>
          <w:sz w:val="24"/>
          <w:szCs w:val="24"/>
        </w:rPr>
      </w:pPr>
      <w:r w:rsidRPr="00074502">
        <w:rPr>
          <w:rFonts w:eastAsia="Times New Roman" w:cstheme="minorHAnsi"/>
          <w:sz w:val="24"/>
          <w:szCs w:val="24"/>
        </w:rPr>
        <w:t>The</w:t>
      </w:r>
      <w:r w:rsidRPr="00074502">
        <w:rPr>
          <w:rFonts w:ascii="Times New Roman" w:eastAsia="Times New Roman" w:hAnsi="Times New Roman" w:cs="Times New Roman"/>
          <w:sz w:val="24"/>
          <w:szCs w:val="24"/>
        </w:rPr>
        <w:t xml:space="preserve"> </w:t>
      </w:r>
      <w:r w:rsidRPr="00074502">
        <w:rPr>
          <w:rFonts w:eastAsia="Times New Roman" w:cstheme="minorHAnsi"/>
          <w:b/>
          <w:bCs/>
          <w:sz w:val="24"/>
          <w:szCs w:val="24"/>
        </w:rPr>
        <w:t>Waterfall model</w:t>
      </w:r>
      <w:r w:rsidRPr="00074502">
        <w:rPr>
          <w:rFonts w:eastAsia="Times New Roman" w:cstheme="minorHAnsi"/>
          <w:sz w:val="24"/>
          <w:szCs w:val="24"/>
        </w:rPr>
        <w:t xml:space="preserve"> is structured and sequential, suitable for </w:t>
      </w:r>
      <w:proofErr w:type="gramStart"/>
      <w:r w:rsidRPr="00074502">
        <w:rPr>
          <w:rFonts w:eastAsia="Times New Roman" w:cstheme="minorHAnsi"/>
          <w:sz w:val="24"/>
          <w:szCs w:val="24"/>
        </w:rPr>
        <w:t>projects with fixed requirements and clear deliverables, but it lacks</w:t>
      </w:r>
      <w:proofErr w:type="gramEnd"/>
      <w:r w:rsidRPr="00074502">
        <w:rPr>
          <w:rFonts w:eastAsia="Times New Roman" w:cstheme="minorHAnsi"/>
          <w:sz w:val="24"/>
          <w:szCs w:val="24"/>
        </w:rPr>
        <w:t xml:space="preserve"> flexibility for change.</w:t>
      </w:r>
    </w:p>
    <w:p w:rsidR="00074502" w:rsidRDefault="00074502" w:rsidP="00074502">
      <w:pPr>
        <w:rPr>
          <w:rFonts w:eastAsia="Times New Roman" w:cstheme="minorHAnsi"/>
          <w:sz w:val="24"/>
          <w:szCs w:val="24"/>
        </w:rPr>
      </w:pPr>
    </w:p>
    <w:p w:rsidR="00074502" w:rsidRPr="00074502" w:rsidRDefault="00074502" w:rsidP="005009A4">
      <w:pPr>
        <w:rPr>
          <w:rFonts w:cstheme="minorHAnsi"/>
        </w:rPr>
      </w:pPr>
      <w:r w:rsidRPr="00074502">
        <w:rPr>
          <w:rFonts w:eastAsia="Times New Roman" w:cstheme="minorHAnsi"/>
          <w:sz w:val="24"/>
          <w:szCs w:val="24"/>
        </w:rPr>
        <w:t xml:space="preserve">The </w:t>
      </w:r>
      <w:r w:rsidRPr="00074502">
        <w:rPr>
          <w:rFonts w:eastAsia="Times New Roman" w:cstheme="minorHAnsi"/>
          <w:b/>
          <w:bCs/>
          <w:sz w:val="24"/>
          <w:szCs w:val="24"/>
        </w:rPr>
        <w:t>Agile model</w:t>
      </w:r>
      <w:r w:rsidRPr="00074502">
        <w:rPr>
          <w:rFonts w:eastAsia="Times New Roman" w:cstheme="minorHAnsi"/>
          <w:sz w:val="24"/>
          <w:szCs w:val="24"/>
        </w:rPr>
        <w:t>, on the other hand, is iterative and flexible, focused on customer collaboration and continuous delivery, making it more adaptable to evolving project needs and feedback.</w:t>
      </w:r>
    </w:p>
    <w:tbl>
      <w:tblPr>
        <w:tblW w:w="10354" w:type="dxa"/>
        <w:tblInd w:w="93" w:type="dxa"/>
        <w:tblLook w:val="04A0"/>
      </w:tblPr>
      <w:tblGrid>
        <w:gridCol w:w="2020"/>
        <w:gridCol w:w="3969"/>
        <w:gridCol w:w="4365"/>
      </w:tblGrid>
      <w:tr w:rsidR="00074502" w:rsidRPr="00C543A3" w:rsidTr="00074502">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Aspect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Traditional Development Model (Waterfall)</w:t>
            </w:r>
          </w:p>
        </w:tc>
        <w:tc>
          <w:tcPr>
            <w:tcW w:w="4365"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Agile Development Model</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Approach</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Linear and sequential. Project phases are completed one after another.</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Iterative and incremental. Project is broken down into smaller iterations or sprints.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Process Flow</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Strict phase-based (Requirements → Design → Development → Testing → Deployment).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cycles of planning, developing, testing, and releasing.</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Flexibility</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difficult to implement once the project is in the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Highly flexible; changes are welcomed during any phase of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Documentation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Extensive documentation is created upfront.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Minimal documentation; focuses on working software over documentation.</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Project Duration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Fixed duration, with little room for adjusting timelines.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Flexible timelines; priorities may shift during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Customer Involvement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Limited customer involvement, typically at the beginning (requirements phase) and end (acceptance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customer involvement throughout the project for feedback.</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Risk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at the beginning and managed in the later stages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and addressed throughout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Team Structure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Typically a structured, hierarchical team with specific roles (e.g., project manager, developers, testers).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Cross-functional teams with a collaborative approach, where members wear multiple hats.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Delivery/Release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Deliverables are typically released at the end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Working software is delivered at the end of each sprint (usually 2-4 weeks).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Testing</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after the development phase is completed (late-stage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continuously throughout the development process (test-driven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Change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costly and may require significant rework in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 xml:space="preserve">Changes are easy to incorporate </w:t>
            </w:r>
            <w:proofErr w:type="gramStart"/>
            <w:r w:rsidRPr="00C543A3">
              <w:rPr>
                <w:rFonts w:ascii="Calibri" w:eastAsia="Times New Roman" w:hAnsi="Calibri" w:cs="Calibri"/>
                <w:color w:val="000000"/>
              </w:rPr>
              <w:t>with each new iteration</w:t>
            </w:r>
            <w:proofErr w:type="gramEnd"/>
            <w:r w:rsidRPr="00C543A3">
              <w:rPr>
                <w:rFonts w:ascii="Calibri" w:eastAsia="Times New Roman" w:hAnsi="Calibri" w:cs="Calibri"/>
                <w:color w:val="000000"/>
              </w:rPr>
              <w:t>, without causing major disruptions.</w:t>
            </w:r>
          </w:p>
        </w:tc>
      </w:tr>
    </w:tbl>
    <w:p w:rsidR="00C543A3" w:rsidRDefault="00C543A3" w:rsidP="005009A4"/>
    <w:p w:rsidR="00074502" w:rsidRDefault="00074502" w:rsidP="005009A4"/>
    <w:p w:rsidR="00074502" w:rsidRDefault="00074502" w:rsidP="005009A4"/>
    <w:p w:rsidR="00074502" w:rsidRDefault="00074502" w:rsidP="005009A4"/>
    <w:p w:rsidR="00074502" w:rsidRDefault="00074502" w:rsidP="005009A4"/>
    <w:p w:rsidR="00074502" w:rsidRDefault="00074502" w:rsidP="005009A4"/>
    <w:p w:rsidR="00074502" w:rsidRPr="00074502" w:rsidRDefault="00074502" w:rsidP="00074502">
      <w:pPr>
        <w:pStyle w:val="Heading1"/>
        <w:rPr>
          <w:rStyle w:val="Strong"/>
          <w:b/>
          <w:bCs/>
        </w:rPr>
      </w:pPr>
      <w:r>
        <w:rPr>
          <w:rStyle w:val="Strong"/>
          <w:b/>
          <w:bCs/>
        </w:rPr>
        <w:lastRenderedPageBreak/>
        <w:t>Q15.</w:t>
      </w:r>
      <w:r w:rsidRPr="00074502">
        <w:t xml:space="preserve"> </w:t>
      </w:r>
      <w:r>
        <w:t>Explain Brainstorming Technique – Where to use?</w:t>
      </w:r>
    </w:p>
    <w:p w:rsidR="00074502" w:rsidRDefault="00074502" w:rsidP="005009A4">
      <w:r>
        <w:rPr>
          <w:rStyle w:val="Strong"/>
        </w:rPr>
        <w:t>Brainstorming</w:t>
      </w:r>
      <w:r>
        <w:t xml:space="preserve"> is a creative technique used to generate a wide range of ideas, solutions, or approaches to a specific problem or challenge. The goal is to encourage free thinking, group participation, and the generation of many ideas, without immediate judgment or evaluation of their feasibility. This encourages creativity and the exploration of a variety of solutions.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Where to Use Brainstorming?</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Problem-Solving</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a team is stuck on a challenging issue or problem and needs to come up with creative solutions.</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xml:space="preserve">: In a </w:t>
      </w:r>
      <w:r w:rsidRPr="00074502">
        <w:rPr>
          <w:rStyle w:val="Strong"/>
          <w:rFonts w:cstheme="minorHAnsi"/>
        </w:rPr>
        <w:t>Business Analyst</w:t>
      </w:r>
      <w:r w:rsidRPr="00074502">
        <w:rPr>
          <w:rFonts w:cstheme="minorHAnsi"/>
        </w:rPr>
        <w:t xml:space="preserve"> (BA) role, brainstorming could be used to generate ideas on how to improve a customer service process or identify potential improvements in a software application.</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Idea Generation for Requirements Gathering</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gather new ideas or functionalities when starting a new project or feature.</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software development, a BA may use brainstorming to collect ideas on features or functionality to include in a product based on stakeholder needs.</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Process Improvement</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looking to improve existing processes, workflows, or systems.</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A BA might use brainstorming to identify inefficiencies in an existing business process and think of ways to optimize it.</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Innovation and Product Development</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xml:space="preserve">: To come up with new product ideas or to </w:t>
      </w:r>
      <w:proofErr w:type="gramStart"/>
      <w:r w:rsidRPr="00074502">
        <w:rPr>
          <w:rFonts w:cstheme="minorHAnsi"/>
        </w:rPr>
        <w:t>innovate</w:t>
      </w:r>
      <w:proofErr w:type="gramEnd"/>
      <w:r w:rsidRPr="00074502">
        <w:rPr>
          <w:rFonts w:cstheme="minorHAnsi"/>
        </w:rPr>
        <w:t xml:space="preserve"> existing services/products.</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Brainstorming can be used in product design sessions where cross-functional teams gather to explore potential product features, user experience improvements, or new market segments.</w:t>
      </w:r>
    </w:p>
    <w:p w:rsidR="00074502" w:rsidRPr="00074502" w:rsidRDefault="00074502" w:rsidP="00074502">
      <w:pPr>
        <w:pStyle w:val="NormalWeb"/>
        <w:numPr>
          <w:ilvl w:val="0"/>
          <w:numId w:val="40"/>
        </w:numPr>
        <w:rPr>
          <w:rFonts w:asciiTheme="minorHAnsi" w:hAnsiTheme="minorHAnsi" w:cstheme="minorHAnsi"/>
        </w:rPr>
      </w:pPr>
      <w:r w:rsidRPr="00074502">
        <w:rPr>
          <w:rStyle w:val="Strong"/>
          <w:rFonts w:asciiTheme="minorHAnsi" w:hAnsiTheme="minorHAnsi" w:cstheme="minorHAnsi"/>
        </w:rPr>
        <w:t>Team Collaboration and Idea Exploration</w:t>
      </w:r>
      <w:r w:rsidRPr="00074502">
        <w:rPr>
          <w:rFonts w:asciiTheme="minorHAnsi" w:hAnsiTheme="minorHAnsi" w:cstheme="minorHAnsi"/>
        </w:rPr>
        <w: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create an open environment for team members to share ideas, concerns, and creative solutions without the fear of immediate judgment.</w:t>
      </w:r>
    </w:p>
    <w:p w:rsidR="00074502" w:rsidRPr="00074502" w:rsidRDefault="00074502" w:rsidP="00074502">
      <w:pPr>
        <w:numPr>
          <w:ilvl w:val="1"/>
          <w:numId w:val="40"/>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a BA-led workshop, the team might brainstorm on ways to meet a client’s evolving business requirements.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Advantages of Brainstorming</w:t>
      </w:r>
      <w:r w:rsidRPr="00074502">
        <w:rPr>
          <w:rFonts w:asciiTheme="minorHAnsi" w:hAnsiTheme="minorHAnsi" w:cstheme="minorHAnsi"/>
        </w:rPr>
        <w:t>:</w:t>
      </w:r>
    </w:p>
    <w:p w:rsidR="00074502" w:rsidRPr="00074502" w:rsidRDefault="00074502" w:rsidP="00074502">
      <w:pPr>
        <w:numPr>
          <w:ilvl w:val="0"/>
          <w:numId w:val="41"/>
        </w:numPr>
        <w:spacing w:before="100" w:beforeAutospacing="1" w:after="100" w:afterAutospacing="1" w:line="240" w:lineRule="auto"/>
        <w:rPr>
          <w:rFonts w:cstheme="minorHAnsi"/>
        </w:rPr>
      </w:pPr>
      <w:r w:rsidRPr="00074502">
        <w:rPr>
          <w:rStyle w:val="Strong"/>
          <w:rFonts w:cstheme="minorHAnsi"/>
        </w:rPr>
        <w:t>Encourages Creativity</w:t>
      </w:r>
      <w:r w:rsidRPr="00074502">
        <w:rPr>
          <w:rFonts w:cstheme="minorHAnsi"/>
        </w:rPr>
        <w:t>: Allows team members to think outside the box and suggest innovative solutions.</w:t>
      </w:r>
    </w:p>
    <w:p w:rsidR="00074502" w:rsidRPr="00074502" w:rsidRDefault="00074502" w:rsidP="00074502">
      <w:pPr>
        <w:numPr>
          <w:ilvl w:val="0"/>
          <w:numId w:val="41"/>
        </w:numPr>
        <w:spacing w:before="100" w:beforeAutospacing="1" w:after="100" w:afterAutospacing="1" w:line="240" w:lineRule="auto"/>
        <w:rPr>
          <w:rFonts w:cstheme="minorHAnsi"/>
        </w:rPr>
      </w:pPr>
      <w:r w:rsidRPr="00074502">
        <w:rPr>
          <w:rStyle w:val="Strong"/>
          <w:rFonts w:cstheme="minorHAnsi"/>
        </w:rPr>
        <w:t>Fosters Collaboration</w:t>
      </w:r>
      <w:r w:rsidRPr="00074502">
        <w:rPr>
          <w:rFonts w:cstheme="minorHAnsi"/>
        </w:rPr>
        <w:t>: Encourages the sharing of ideas in a group setting, leading to diverse viewpoints.</w:t>
      </w:r>
    </w:p>
    <w:p w:rsidR="00074502" w:rsidRDefault="00074502" w:rsidP="005009A4">
      <w:pPr>
        <w:numPr>
          <w:ilvl w:val="0"/>
          <w:numId w:val="41"/>
        </w:numPr>
        <w:spacing w:before="100" w:beforeAutospacing="1" w:after="100" w:afterAutospacing="1" w:line="240" w:lineRule="auto"/>
        <w:rPr>
          <w:rFonts w:cstheme="minorHAnsi"/>
        </w:rPr>
      </w:pPr>
      <w:r w:rsidRPr="00074502">
        <w:rPr>
          <w:rStyle w:val="Strong"/>
          <w:rFonts w:cstheme="minorHAnsi"/>
        </w:rPr>
        <w:t>Quick Idea Generation</w:t>
      </w:r>
      <w:r w:rsidRPr="00074502">
        <w:rPr>
          <w:rFonts w:cstheme="minorHAnsi"/>
        </w:rPr>
        <w:t>: Helps in rapidly generating a large number of ideas in a short amount of time.</w:t>
      </w: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pStyle w:val="Heading1"/>
      </w:pPr>
      <w:r>
        <w:lastRenderedPageBreak/>
        <w:t>Q16. Reports Generated by the Accounts Department for the Employees Loan Management System</w:t>
      </w:r>
    </w:p>
    <w:p w:rsidR="00074502" w:rsidRPr="00074502" w:rsidRDefault="00074502" w:rsidP="00074502">
      <w:pPr>
        <w:spacing w:before="100" w:beforeAutospacing="1" w:after="100" w:afterAutospacing="1" w:line="240" w:lineRule="auto"/>
        <w:rPr>
          <w:rFonts w:eastAsia="Times New Roman" w:cstheme="minorHAnsi"/>
          <w:sz w:val="24"/>
          <w:szCs w:val="24"/>
        </w:rPr>
      </w:pPr>
      <w:r w:rsidRPr="00074502">
        <w:rPr>
          <w:rFonts w:eastAsia="Times New Roman" w:cstheme="minorHAnsi"/>
          <w:sz w:val="24"/>
          <w:szCs w:val="24"/>
        </w:rPr>
        <w:t xml:space="preserve">The Accounts Department will generate a variety of reports to track and manage loan requests, disbursements, repayments, and employee loan statuses. Below are </w:t>
      </w:r>
      <w:r w:rsidRPr="00074502">
        <w:rPr>
          <w:rFonts w:eastAsia="Times New Roman" w:cstheme="minorHAnsi"/>
          <w:b/>
          <w:bCs/>
          <w:sz w:val="24"/>
          <w:szCs w:val="24"/>
        </w:rPr>
        <w:t>5 key reports</w:t>
      </w:r>
      <w:r w:rsidRPr="00074502">
        <w:rPr>
          <w:rFonts w:eastAsia="Times New Roman" w:cstheme="minorHAnsi"/>
          <w:sz w:val="24"/>
          <w:szCs w:val="24"/>
        </w:rPr>
        <w:t xml:space="preserve"> that the Accounts Department will generate:</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Application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Provides a list of all loan applications submitted by employees.</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department, loan amount requested, loan type, status (approved/rejected), date of request.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review all the </w:t>
      </w:r>
      <w:proofErr w:type="gramStart"/>
      <w:r w:rsidRPr="00074502">
        <w:rPr>
          <w:rFonts w:eastAsia="Times New Roman" w:cstheme="minorHAnsi"/>
          <w:sz w:val="24"/>
          <w:szCs w:val="24"/>
        </w:rPr>
        <w:t>loan requests and track</w:t>
      </w:r>
      <w:proofErr w:type="gramEnd"/>
      <w:r w:rsidRPr="00074502">
        <w:rPr>
          <w:rFonts w:eastAsia="Times New Roman" w:cstheme="minorHAnsi"/>
          <w:sz w:val="24"/>
          <w:szCs w:val="24"/>
        </w:rPr>
        <w:t xml:space="preserve"> their status.</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Approved Loan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been approved, including loan amount and terms.</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loan approval date, repayment terms, loan tenure, and interest rate.</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track loans </w:t>
      </w:r>
      <w:proofErr w:type="gramStart"/>
      <w:r w:rsidRPr="00074502">
        <w:rPr>
          <w:rFonts w:eastAsia="Times New Roman" w:cstheme="minorHAnsi"/>
          <w:sz w:val="24"/>
          <w:szCs w:val="24"/>
        </w:rPr>
        <w:t>that have</w:t>
      </w:r>
      <w:proofErr w:type="gramEnd"/>
      <w:r w:rsidRPr="00074502">
        <w:rPr>
          <w:rFonts w:eastAsia="Times New Roman" w:cstheme="minorHAnsi"/>
          <w:sz w:val="24"/>
          <w:szCs w:val="24"/>
        </w:rPr>
        <w:t xml:space="preserve"> been successfully approved and are being processed.</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Repayment Schedule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Displays the repayment schedule for each approved loan.</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repayment schedule (monthly/quarterly), due dates, payment amount per installment, total repayment amount.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ensure that loan repayments are tracked and employees are following the schedule.</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Rejection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Details of all loan applications that have been rejected by HR or Accounts.</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requested, rejection reason, and rejection date.</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review rejected applications and manage reasons for rejections (e.g., ineligible loan amount, poor credit history).</w:t>
      </w:r>
    </w:p>
    <w:p w:rsidR="00074502" w:rsidRPr="00074502" w:rsidRDefault="00074502" w:rsidP="00074502">
      <w:pPr>
        <w:numPr>
          <w:ilvl w:val="0"/>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Outstanding Loan Balance Report</w:t>
      </w:r>
      <w:r w:rsidRPr="00074502">
        <w:rPr>
          <w:rFonts w:eastAsia="Times New Roman" w:cstheme="minorHAnsi"/>
          <w:sz w:val="24"/>
          <w:szCs w:val="24"/>
        </w:rPr>
        <w:t>:</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outstanding balances yet to be paid in full.</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original loan amount, total repayment amount, amount paid, outstanding balance.</w:t>
      </w:r>
    </w:p>
    <w:p w:rsidR="00074502" w:rsidRPr="00074502" w:rsidRDefault="00074502" w:rsidP="00074502">
      <w:pPr>
        <w:numPr>
          <w:ilvl w:val="1"/>
          <w:numId w:val="42"/>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track loan balances and identify employees who still have outstanding payments.</w:t>
      </w:r>
    </w:p>
    <w:p w:rsidR="00074502" w:rsidRDefault="00074502"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423FE9">
      <w:pPr>
        <w:pStyle w:val="Heading1"/>
      </w:pPr>
      <w:r>
        <w:lastRenderedPageBreak/>
        <w:t>Q17.</w:t>
      </w:r>
      <w:r w:rsidRPr="00E7205F">
        <w:t xml:space="preserve"> </w:t>
      </w:r>
      <w:r>
        <w:t>Structure of the Message/Email Communicated from HR to Employee in Case of Loan Rejection</w:t>
      </w:r>
    </w:p>
    <w:p w:rsidR="00E7205F" w:rsidRDefault="00E7205F" w:rsidP="00E7205F">
      <w:r>
        <w:t>When a loan application is rejected, HR needs to communicate the reason clearly and professionally. Below is the structure of the rejection message:</w:t>
      </w:r>
    </w:p>
    <w:p w:rsidR="00E7205F" w:rsidRDefault="00E7205F" w:rsidP="00423FE9">
      <w:pPr>
        <w:spacing w:after="0"/>
      </w:pPr>
      <w:r>
        <w:rPr>
          <w:rStyle w:val="Strong"/>
        </w:rPr>
        <w:t>Subject</w:t>
      </w:r>
      <w:r>
        <w:t>: Loan Application Status (Application No) – Rejected</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b/>
          <w:bCs/>
          <w:szCs w:val="24"/>
        </w:rPr>
        <w:t>Dear [Employee Name],</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regret to inform you that your application for a loan has been </w:t>
      </w:r>
      <w:r w:rsidRPr="00E7205F">
        <w:rPr>
          <w:rFonts w:eastAsia="Times New Roman" w:cstheme="minorHAnsi"/>
          <w:b/>
          <w:bCs/>
          <w:szCs w:val="24"/>
        </w:rPr>
        <w:t>rejected</w:t>
      </w:r>
      <w:r w:rsidRPr="00E7205F">
        <w:rPr>
          <w:rFonts w:eastAsia="Times New Roman" w:cstheme="minorHAnsi"/>
          <w:szCs w:val="24"/>
        </w:rPr>
        <w:t xml:space="preserve"> due to the following reason(s):</w:t>
      </w:r>
    </w:p>
    <w:p w:rsidR="00E7205F" w:rsidRPr="00E7205F" w:rsidRDefault="00E7205F" w:rsidP="00423FE9">
      <w:pPr>
        <w:numPr>
          <w:ilvl w:val="0"/>
          <w:numId w:val="43"/>
        </w:numPr>
        <w:spacing w:before="100" w:beforeAutospacing="1" w:after="0" w:line="240" w:lineRule="auto"/>
        <w:rPr>
          <w:rFonts w:eastAsia="Times New Roman" w:cstheme="minorHAnsi"/>
          <w:szCs w:val="24"/>
        </w:rPr>
      </w:pPr>
      <w:r w:rsidRPr="00E7205F">
        <w:rPr>
          <w:rFonts w:eastAsia="Times New Roman" w:cstheme="minorHAnsi"/>
          <w:b/>
          <w:bCs/>
          <w:szCs w:val="24"/>
        </w:rPr>
        <w:t>Reason for Rejection</w:t>
      </w:r>
      <w:r w:rsidRPr="00E7205F">
        <w:rPr>
          <w:rFonts w:eastAsia="Times New Roman" w:cstheme="minorHAnsi"/>
          <w:szCs w:val="24"/>
        </w:rPr>
        <w:t>: [Provide a clear reason e.g., insufficient eligibility, past dues, credit score below required threshold, etc.]</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understand that this may be disappointing. </w:t>
      </w:r>
      <w:proofErr w:type="gramStart"/>
      <w:r w:rsidRPr="00E7205F">
        <w:rPr>
          <w:rFonts w:eastAsia="Times New Roman" w:cstheme="minorHAnsi"/>
          <w:szCs w:val="24"/>
        </w:rPr>
        <w:t xml:space="preserve">If you would like to discuss the details further or if you have any questions, please feel free to contact the HR department at </w:t>
      </w:r>
      <w:r w:rsidRPr="00E7205F">
        <w:rPr>
          <w:rFonts w:eastAsia="Times New Roman" w:cstheme="minorHAnsi"/>
          <w:b/>
          <w:bCs/>
          <w:szCs w:val="24"/>
        </w:rPr>
        <w:t>[HR Contact Information]</w:t>
      </w:r>
      <w:r w:rsidRPr="00E7205F">
        <w:rPr>
          <w:rFonts w:eastAsia="Times New Roman" w:cstheme="minorHAnsi"/>
          <w:szCs w:val="24"/>
        </w:rPr>
        <w:t>.</w:t>
      </w:r>
      <w:proofErr w:type="gramEnd"/>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Thank you for your understanding.</w:t>
      </w:r>
    </w:p>
    <w:p w:rsidR="00423FE9"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Best regards</w:t>
      </w:r>
      <w:proofErr w:type="gramStart"/>
      <w:r w:rsidRPr="00E7205F">
        <w:rPr>
          <w:rFonts w:eastAsia="Times New Roman" w:cstheme="minorHAnsi"/>
          <w:szCs w:val="24"/>
        </w:rPr>
        <w:t>,</w:t>
      </w:r>
      <w:proofErr w:type="gramEnd"/>
      <w:r w:rsidRPr="00E7205F">
        <w:rPr>
          <w:rFonts w:eastAsia="Times New Roman" w:cstheme="minorHAnsi"/>
          <w:szCs w:val="24"/>
        </w:rPr>
        <w:br/>
        <w:t>[Your Name]</w:t>
      </w:r>
      <w:r w:rsidRPr="00E7205F">
        <w:rPr>
          <w:rFonts w:eastAsia="Times New Roman" w:cstheme="minorHAnsi"/>
          <w:szCs w:val="24"/>
        </w:rPr>
        <w:br/>
        <w:t>[Your Title]</w:t>
      </w:r>
      <w:r w:rsidRPr="00E7205F">
        <w:rPr>
          <w:rFonts w:eastAsia="Times New Roman" w:cstheme="minorHAnsi"/>
          <w:szCs w:val="24"/>
        </w:rPr>
        <w:br/>
        <w:t>HR Department</w:t>
      </w:r>
      <w:r w:rsidRPr="00E7205F">
        <w:rPr>
          <w:rFonts w:eastAsia="Times New Roman" w:cstheme="minorHAnsi"/>
          <w:szCs w:val="24"/>
        </w:rPr>
        <w:br/>
        <w:t>TTS Company</w:t>
      </w: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pStyle w:val="Heading1"/>
      </w:pPr>
      <w:r>
        <w:lastRenderedPageBreak/>
        <w:t>Q18. Structure of the Message/Email Communicated from HR to Employee in Case of Loan Approval</w:t>
      </w:r>
    </w:p>
    <w:p w:rsidR="00423FE9" w:rsidRPr="00423FE9" w:rsidRDefault="00423FE9" w:rsidP="00423FE9">
      <w:r>
        <w:t>In the case of loan approval, HR communicates the terms and conditions to the employee. Below is the structure for an approval email:</w:t>
      </w:r>
    </w:p>
    <w:p w:rsidR="00E7205F" w:rsidRDefault="00423FE9" w:rsidP="00423FE9">
      <w:pPr>
        <w:spacing w:after="0"/>
      </w:pPr>
      <w:r>
        <w:rPr>
          <w:rStyle w:val="Strong"/>
        </w:rPr>
        <w:t>Subject</w:t>
      </w:r>
      <w:r>
        <w:t>: Loan Application (Application No) Approved – Congratulations</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Dear [Employee Name],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We are pleased to inform you that your loan application has been </w:t>
      </w:r>
      <w:r w:rsidRPr="00423FE9">
        <w:rPr>
          <w:rFonts w:eastAsia="Times New Roman" w:cstheme="minorHAnsi"/>
          <w:b/>
          <w:bCs/>
          <w:sz w:val="24"/>
          <w:szCs w:val="24"/>
        </w:rPr>
        <w:t>approved</w:t>
      </w:r>
      <w:r w:rsidRPr="00423FE9">
        <w:rPr>
          <w:rFonts w:eastAsia="Times New Roman" w:cstheme="minorHAnsi"/>
          <w:sz w:val="24"/>
          <w:szCs w:val="24"/>
        </w:rPr>
        <w:t>. Below are the details of your approved loan:</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Amount</w:t>
      </w:r>
      <w:r w:rsidRPr="00423FE9">
        <w:rPr>
          <w:rFonts w:eastAsia="Times New Roman" w:cstheme="minorHAnsi"/>
          <w:sz w:val="24"/>
          <w:szCs w:val="24"/>
        </w:rPr>
        <w:t>: [Loan Amount]</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Interest Rate</w:t>
      </w:r>
      <w:r w:rsidRPr="00423FE9">
        <w:rPr>
          <w:rFonts w:eastAsia="Times New Roman" w:cstheme="minorHAnsi"/>
          <w:sz w:val="24"/>
          <w:szCs w:val="24"/>
        </w:rPr>
        <w:t>: [Interest Rate]</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Terms</w:t>
      </w:r>
      <w:r w:rsidRPr="00423FE9">
        <w:rPr>
          <w:rFonts w:eastAsia="Times New Roman" w:cstheme="minorHAnsi"/>
          <w:sz w:val="24"/>
          <w:szCs w:val="24"/>
        </w:rPr>
        <w:t>: [Terms, e.g., monthly repayments, salary deductions]</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Start Date</w:t>
      </w:r>
      <w:r w:rsidRPr="00423FE9">
        <w:rPr>
          <w:rFonts w:eastAsia="Times New Roman" w:cstheme="minorHAnsi"/>
          <w:sz w:val="24"/>
          <w:szCs w:val="24"/>
        </w:rPr>
        <w:t>: [Date]</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Tenure</w:t>
      </w:r>
      <w:r w:rsidRPr="00423FE9">
        <w:rPr>
          <w:rFonts w:eastAsia="Times New Roman" w:cstheme="minorHAnsi"/>
          <w:sz w:val="24"/>
          <w:szCs w:val="24"/>
        </w:rPr>
        <w:t>: [Duration, e.g., 12 months]</w:t>
      </w:r>
    </w:p>
    <w:p w:rsidR="00423FE9" w:rsidRPr="00423FE9" w:rsidRDefault="00423FE9" w:rsidP="00423FE9">
      <w:pPr>
        <w:numPr>
          <w:ilvl w:val="0"/>
          <w:numId w:val="44"/>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Total Repayment Amount</w:t>
      </w:r>
      <w:r w:rsidRPr="00423FE9">
        <w:rPr>
          <w:rFonts w:eastAsia="Times New Roman" w:cstheme="minorHAnsi"/>
          <w:sz w:val="24"/>
          <w:szCs w:val="24"/>
        </w:rPr>
        <w:t>: [Amount]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Please review the attached </w:t>
      </w:r>
      <w:r w:rsidRPr="00423FE9">
        <w:rPr>
          <w:rFonts w:eastAsia="Times New Roman" w:cstheme="minorHAnsi"/>
          <w:b/>
          <w:bCs/>
          <w:sz w:val="24"/>
          <w:szCs w:val="24"/>
        </w:rPr>
        <w:t>Loan Agreement</w:t>
      </w:r>
      <w:r w:rsidRPr="00423FE9">
        <w:rPr>
          <w:rFonts w:eastAsia="Times New Roman" w:cstheme="minorHAnsi"/>
          <w:sz w:val="24"/>
          <w:szCs w:val="24"/>
        </w:rPr>
        <w:t xml:space="preserve"> and </w:t>
      </w:r>
      <w:r w:rsidRPr="00423FE9">
        <w:rPr>
          <w:rFonts w:eastAsia="Times New Roman" w:cstheme="minorHAnsi"/>
          <w:b/>
          <w:bCs/>
          <w:sz w:val="24"/>
          <w:szCs w:val="24"/>
        </w:rPr>
        <w:t>Repayment Schedule</w:t>
      </w:r>
      <w:r w:rsidRPr="00423FE9">
        <w:rPr>
          <w:rFonts w:eastAsia="Times New Roman" w:cstheme="minorHAnsi"/>
          <w:sz w:val="24"/>
          <w:szCs w:val="24"/>
        </w:rPr>
        <w:t xml:space="preserve"> for more detailed information.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If you agree to the terms and conditions, kindly sign the document and return it to HR. Upon confirmation, the loan amount will be disbursed and automatic deductions will begin from your salary starting from [Repayment Start Date].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Should you have any questions or require any clarifications, please do not hesitate to contact us at </w:t>
      </w:r>
      <w:r w:rsidRPr="00423FE9">
        <w:rPr>
          <w:rFonts w:eastAsia="Times New Roman" w:cstheme="minorHAnsi"/>
          <w:b/>
          <w:bCs/>
          <w:sz w:val="24"/>
          <w:szCs w:val="24"/>
        </w:rPr>
        <w:t>[HR Contact Information]</w:t>
      </w:r>
      <w:r w:rsidRPr="00423FE9">
        <w:rPr>
          <w:rFonts w:eastAsia="Times New Roman" w:cstheme="minorHAnsi"/>
          <w:sz w:val="24"/>
          <w:szCs w:val="24"/>
        </w:rPr>
        <w: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Congratulations once again!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Best regards</w:t>
      </w:r>
      <w:proofErr w:type="gramStart"/>
      <w:r w:rsidRPr="00423FE9">
        <w:rPr>
          <w:rFonts w:eastAsia="Times New Roman" w:cstheme="minorHAnsi"/>
          <w:sz w:val="24"/>
          <w:szCs w:val="24"/>
        </w:rPr>
        <w:t>,</w:t>
      </w:r>
      <w:proofErr w:type="gramEnd"/>
      <w:r w:rsidRPr="00423FE9">
        <w:rPr>
          <w:rFonts w:eastAsia="Times New Roman" w:cstheme="minorHAnsi"/>
          <w:sz w:val="24"/>
          <w:szCs w:val="24"/>
        </w:rPr>
        <w:br/>
        <w:t>[Your Name]</w:t>
      </w:r>
      <w:r w:rsidRPr="00423FE9">
        <w:rPr>
          <w:rFonts w:eastAsia="Times New Roman" w:cstheme="minorHAnsi"/>
          <w:sz w:val="24"/>
          <w:szCs w:val="24"/>
        </w:rPr>
        <w:br/>
        <w:t>[Your Title]</w:t>
      </w:r>
      <w:r w:rsidRPr="00423FE9">
        <w:rPr>
          <w:rFonts w:eastAsia="Times New Roman" w:cstheme="minorHAnsi"/>
          <w:sz w:val="24"/>
          <w:szCs w:val="24"/>
        </w:rPr>
        <w:br/>
        <w:t>HR Department</w:t>
      </w:r>
      <w:r w:rsidRPr="00423FE9">
        <w:rPr>
          <w:rFonts w:eastAsia="Times New Roman" w:cstheme="minorHAnsi"/>
          <w:sz w:val="24"/>
          <w:szCs w:val="24"/>
        </w:rPr>
        <w:br/>
        <w:t>TTS Company</w:t>
      </w:r>
    </w:p>
    <w:p w:rsidR="00423FE9" w:rsidRDefault="00423FE9"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1819FF">
      <w:pPr>
        <w:pStyle w:val="Heading1"/>
      </w:pPr>
      <w:r>
        <w:lastRenderedPageBreak/>
        <w:t>Q19.</w:t>
      </w:r>
      <w:r w:rsidRPr="001819FF">
        <w:t xml:space="preserve"> </w:t>
      </w:r>
      <w:r>
        <w:t>Sample Report on the Loans Applications Received by the Accounts Department</w:t>
      </w:r>
    </w:p>
    <w:p w:rsidR="00E80832" w:rsidRDefault="00E80832" w:rsidP="00E80832">
      <w:pPr>
        <w:pStyle w:val="Heading4"/>
      </w:pPr>
      <w:r>
        <w:rPr>
          <w:rStyle w:val="Strong"/>
          <w:b/>
          <w:bCs/>
        </w:rPr>
        <w:t>Loan Application Report</w:t>
      </w:r>
    </w:p>
    <w:tbl>
      <w:tblPr>
        <w:tblW w:w="111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8"/>
        <w:gridCol w:w="1074"/>
        <w:gridCol w:w="1195"/>
        <w:gridCol w:w="1072"/>
        <w:gridCol w:w="1055"/>
        <w:gridCol w:w="964"/>
        <w:gridCol w:w="1348"/>
        <w:gridCol w:w="1126"/>
        <w:gridCol w:w="913"/>
        <w:gridCol w:w="1399"/>
      </w:tblGrid>
      <w:tr w:rsidR="00E80832" w:rsidTr="00E80832">
        <w:trPr>
          <w:tblHeader/>
          <w:tblCellSpacing w:w="15" w:type="dxa"/>
        </w:trPr>
        <w:tc>
          <w:tcPr>
            <w:tcW w:w="953" w:type="dxa"/>
            <w:vAlign w:val="center"/>
            <w:hideMark/>
          </w:tcPr>
          <w:p w:rsidR="00E80832" w:rsidRDefault="00E80832">
            <w:pPr>
              <w:jc w:val="center"/>
              <w:rPr>
                <w:b/>
                <w:bCs/>
                <w:sz w:val="24"/>
                <w:szCs w:val="24"/>
              </w:rPr>
            </w:pPr>
            <w:r>
              <w:rPr>
                <w:rStyle w:val="Strong"/>
              </w:rPr>
              <w:t>Employee Name</w:t>
            </w:r>
          </w:p>
        </w:tc>
        <w:tc>
          <w:tcPr>
            <w:tcW w:w="1044" w:type="dxa"/>
            <w:vAlign w:val="center"/>
            <w:hideMark/>
          </w:tcPr>
          <w:p w:rsidR="00E80832" w:rsidRDefault="00E80832">
            <w:pPr>
              <w:jc w:val="center"/>
              <w:rPr>
                <w:b/>
                <w:bCs/>
                <w:sz w:val="24"/>
                <w:szCs w:val="24"/>
              </w:rPr>
            </w:pPr>
            <w:r>
              <w:rPr>
                <w:rStyle w:val="Strong"/>
              </w:rPr>
              <w:t>Employee ID</w:t>
            </w:r>
          </w:p>
        </w:tc>
        <w:tc>
          <w:tcPr>
            <w:tcW w:w="0" w:type="auto"/>
            <w:vAlign w:val="center"/>
            <w:hideMark/>
          </w:tcPr>
          <w:p w:rsidR="00E80832" w:rsidRDefault="00E80832">
            <w:pPr>
              <w:jc w:val="center"/>
              <w:rPr>
                <w:b/>
                <w:bCs/>
                <w:sz w:val="24"/>
                <w:szCs w:val="24"/>
              </w:rPr>
            </w:pPr>
            <w:r>
              <w:rPr>
                <w:rStyle w:val="Strong"/>
              </w:rPr>
              <w:t>Department</w:t>
            </w:r>
          </w:p>
        </w:tc>
        <w:tc>
          <w:tcPr>
            <w:tcW w:w="1042" w:type="dxa"/>
            <w:vAlign w:val="center"/>
            <w:hideMark/>
          </w:tcPr>
          <w:p w:rsidR="00E80832" w:rsidRDefault="00E80832">
            <w:pPr>
              <w:jc w:val="center"/>
              <w:rPr>
                <w:b/>
                <w:bCs/>
                <w:sz w:val="24"/>
                <w:szCs w:val="24"/>
              </w:rPr>
            </w:pPr>
            <w:r>
              <w:rPr>
                <w:rStyle w:val="Strong"/>
              </w:rPr>
              <w:t>Loan Type</w:t>
            </w:r>
          </w:p>
        </w:tc>
        <w:tc>
          <w:tcPr>
            <w:tcW w:w="0" w:type="auto"/>
            <w:vAlign w:val="center"/>
            <w:hideMark/>
          </w:tcPr>
          <w:p w:rsidR="00E80832" w:rsidRDefault="00E80832">
            <w:pPr>
              <w:jc w:val="center"/>
              <w:rPr>
                <w:b/>
                <w:bCs/>
                <w:sz w:val="24"/>
                <w:szCs w:val="24"/>
              </w:rPr>
            </w:pPr>
            <w:r>
              <w:rPr>
                <w:rStyle w:val="Strong"/>
              </w:rPr>
              <w:t>Requested Amount</w:t>
            </w:r>
          </w:p>
        </w:tc>
        <w:tc>
          <w:tcPr>
            <w:tcW w:w="934" w:type="dxa"/>
            <w:vAlign w:val="center"/>
            <w:hideMark/>
          </w:tcPr>
          <w:p w:rsidR="00E80832" w:rsidRDefault="00E80832">
            <w:pPr>
              <w:jc w:val="center"/>
              <w:rPr>
                <w:b/>
                <w:bCs/>
                <w:sz w:val="24"/>
                <w:szCs w:val="24"/>
              </w:rPr>
            </w:pPr>
            <w:r>
              <w:rPr>
                <w:rStyle w:val="Strong"/>
              </w:rPr>
              <w:t>Status</w:t>
            </w:r>
          </w:p>
        </w:tc>
        <w:tc>
          <w:tcPr>
            <w:tcW w:w="1318" w:type="dxa"/>
            <w:vAlign w:val="center"/>
            <w:hideMark/>
          </w:tcPr>
          <w:p w:rsidR="00E80832" w:rsidRDefault="00E80832">
            <w:pPr>
              <w:jc w:val="center"/>
              <w:rPr>
                <w:b/>
                <w:bCs/>
                <w:sz w:val="24"/>
                <w:szCs w:val="24"/>
              </w:rPr>
            </w:pPr>
            <w:r>
              <w:rPr>
                <w:rStyle w:val="Strong"/>
              </w:rPr>
              <w:t>Application Date</w:t>
            </w:r>
          </w:p>
        </w:tc>
        <w:tc>
          <w:tcPr>
            <w:tcW w:w="1096" w:type="dxa"/>
            <w:vAlign w:val="center"/>
            <w:hideMark/>
          </w:tcPr>
          <w:p w:rsidR="00E80832" w:rsidRDefault="00E80832">
            <w:pPr>
              <w:jc w:val="center"/>
              <w:rPr>
                <w:b/>
                <w:bCs/>
                <w:sz w:val="24"/>
                <w:szCs w:val="24"/>
              </w:rPr>
            </w:pPr>
            <w:r>
              <w:rPr>
                <w:rStyle w:val="Strong"/>
              </w:rPr>
              <w:t>Reviewed By</w:t>
            </w:r>
          </w:p>
        </w:tc>
        <w:tc>
          <w:tcPr>
            <w:tcW w:w="0" w:type="auto"/>
            <w:vAlign w:val="center"/>
            <w:hideMark/>
          </w:tcPr>
          <w:p w:rsidR="00E80832" w:rsidRDefault="00E80832">
            <w:pPr>
              <w:jc w:val="center"/>
              <w:rPr>
                <w:b/>
                <w:bCs/>
                <w:sz w:val="24"/>
                <w:szCs w:val="24"/>
              </w:rPr>
            </w:pPr>
            <w:r>
              <w:rPr>
                <w:rStyle w:val="Strong"/>
              </w:rPr>
              <w:t>Loan Approval Date</w:t>
            </w:r>
          </w:p>
        </w:tc>
        <w:tc>
          <w:tcPr>
            <w:tcW w:w="1354" w:type="dxa"/>
            <w:vAlign w:val="center"/>
            <w:hideMark/>
          </w:tcPr>
          <w:p w:rsidR="00E80832" w:rsidRDefault="00E80832">
            <w:pPr>
              <w:jc w:val="center"/>
              <w:rPr>
                <w:b/>
                <w:bCs/>
                <w:sz w:val="24"/>
                <w:szCs w:val="24"/>
              </w:rPr>
            </w:pPr>
            <w:r>
              <w:rPr>
                <w:rStyle w:val="Strong"/>
              </w:rPr>
              <w:t>Rejection Reason (if any)</w:t>
            </w:r>
          </w:p>
        </w:tc>
      </w:tr>
      <w:tr w:rsidR="00E80832" w:rsidTr="00E80832">
        <w:trPr>
          <w:tblCellSpacing w:w="15" w:type="dxa"/>
        </w:trPr>
        <w:tc>
          <w:tcPr>
            <w:tcW w:w="953" w:type="dxa"/>
            <w:vAlign w:val="center"/>
            <w:hideMark/>
          </w:tcPr>
          <w:p w:rsidR="00E80832" w:rsidRDefault="00E80832">
            <w:pPr>
              <w:rPr>
                <w:sz w:val="24"/>
                <w:szCs w:val="24"/>
              </w:rPr>
            </w:pPr>
            <w:r>
              <w:t>John Doe</w:t>
            </w:r>
          </w:p>
        </w:tc>
        <w:tc>
          <w:tcPr>
            <w:tcW w:w="1044" w:type="dxa"/>
            <w:vAlign w:val="center"/>
            <w:hideMark/>
          </w:tcPr>
          <w:p w:rsidR="00E80832" w:rsidRDefault="00E80832">
            <w:pPr>
              <w:rPr>
                <w:sz w:val="24"/>
                <w:szCs w:val="24"/>
              </w:rPr>
            </w:pPr>
            <w:r>
              <w:t>1001</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$10,000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10,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15,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Emma Clark</w:t>
            </w:r>
          </w:p>
        </w:tc>
        <w:tc>
          <w:tcPr>
            <w:tcW w:w="1044" w:type="dxa"/>
            <w:vAlign w:val="center"/>
            <w:hideMark/>
          </w:tcPr>
          <w:p w:rsidR="00E80832" w:rsidRDefault="00E80832">
            <w:pPr>
              <w:rPr>
                <w:sz w:val="24"/>
                <w:szCs w:val="24"/>
              </w:rPr>
            </w:pPr>
            <w:r>
              <w:t>1002</w:t>
            </w:r>
          </w:p>
        </w:tc>
        <w:tc>
          <w:tcPr>
            <w:tcW w:w="0" w:type="auto"/>
            <w:vAlign w:val="center"/>
            <w:hideMark/>
          </w:tcPr>
          <w:p w:rsidR="00E80832" w:rsidRDefault="00E80832">
            <w:pPr>
              <w:rPr>
                <w:sz w:val="24"/>
                <w:szCs w:val="24"/>
              </w:rPr>
            </w:pPr>
            <w:r>
              <w:t>HR</w:t>
            </w:r>
          </w:p>
        </w:tc>
        <w:tc>
          <w:tcPr>
            <w:tcW w:w="1042" w:type="dxa"/>
            <w:vAlign w:val="center"/>
            <w:hideMark/>
          </w:tcPr>
          <w:p w:rsidR="00E80832" w:rsidRDefault="00E80832">
            <w:pPr>
              <w:rPr>
                <w:sz w:val="24"/>
                <w:szCs w:val="24"/>
              </w:rPr>
            </w:pPr>
            <w:r>
              <w:t>Education Loan</w:t>
            </w:r>
          </w:p>
        </w:tc>
        <w:tc>
          <w:tcPr>
            <w:tcW w:w="0" w:type="auto"/>
            <w:vAlign w:val="center"/>
            <w:hideMark/>
          </w:tcPr>
          <w:p w:rsidR="00E80832" w:rsidRDefault="00E80832">
            <w:pPr>
              <w:rPr>
                <w:sz w:val="24"/>
                <w:szCs w:val="24"/>
              </w:rPr>
            </w:pPr>
            <w:r>
              <w:t>$5,000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11,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Insufficient Credit History</w:t>
            </w:r>
          </w:p>
        </w:tc>
      </w:tr>
      <w:tr w:rsidR="00E80832" w:rsidTr="00E80832">
        <w:trPr>
          <w:tblCellSpacing w:w="15" w:type="dxa"/>
        </w:trPr>
        <w:tc>
          <w:tcPr>
            <w:tcW w:w="953" w:type="dxa"/>
            <w:vAlign w:val="center"/>
            <w:hideMark/>
          </w:tcPr>
          <w:p w:rsidR="00E80832" w:rsidRDefault="00E80832">
            <w:pPr>
              <w:rPr>
                <w:sz w:val="24"/>
                <w:szCs w:val="24"/>
              </w:rPr>
            </w:pPr>
            <w:r>
              <w:t>David Green</w:t>
            </w:r>
          </w:p>
        </w:tc>
        <w:tc>
          <w:tcPr>
            <w:tcW w:w="1044" w:type="dxa"/>
            <w:vAlign w:val="center"/>
            <w:hideMark/>
          </w:tcPr>
          <w:p w:rsidR="00E80832" w:rsidRDefault="00E80832">
            <w:pPr>
              <w:rPr>
                <w:sz w:val="24"/>
                <w:szCs w:val="24"/>
              </w:rPr>
            </w:pPr>
            <w:r>
              <w:t>1003</w:t>
            </w:r>
          </w:p>
        </w:tc>
        <w:tc>
          <w:tcPr>
            <w:tcW w:w="0" w:type="auto"/>
            <w:vAlign w:val="center"/>
            <w:hideMark/>
          </w:tcPr>
          <w:p w:rsidR="00E80832" w:rsidRDefault="00E80832">
            <w:pPr>
              <w:rPr>
                <w:sz w:val="24"/>
                <w:szCs w:val="24"/>
              </w:rPr>
            </w:pPr>
            <w:r>
              <w:t>Marketing</w:t>
            </w:r>
          </w:p>
        </w:tc>
        <w:tc>
          <w:tcPr>
            <w:tcW w:w="1042" w:type="dxa"/>
            <w:vAlign w:val="center"/>
            <w:hideMark/>
          </w:tcPr>
          <w:p w:rsidR="00E80832" w:rsidRDefault="00E80832">
            <w:pPr>
              <w:rPr>
                <w:sz w:val="24"/>
                <w:szCs w:val="24"/>
              </w:rPr>
            </w:pPr>
            <w:r>
              <w:t>Home Loan</w:t>
            </w:r>
          </w:p>
        </w:tc>
        <w:tc>
          <w:tcPr>
            <w:tcW w:w="0" w:type="auto"/>
            <w:vAlign w:val="center"/>
            <w:hideMark/>
          </w:tcPr>
          <w:p w:rsidR="00E80832" w:rsidRDefault="00E80832">
            <w:pPr>
              <w:rPr>
                <w:sz w:val="24"/>
                <w:szCs w:val="24"/>
              </w:rPr>
            </w:pPr>
            <w:r>
              <w:t>$50,000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12,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18,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Olivia White</w:t>
            </w:r>
          </w:p>
        </w:tc>
        <w:tc>
          <w:tcPr>
            <w:tcW w:w="1044" w:type="dxa"/>
            <w:vAlign w:val="center"/>
            <w:hideMark/>
          </w:tcPr>
          <w:p w:rsidR="00E80832" w:rsidRDefault="00E80832">
            <w:pPr>
              <w:rPr>
                <w:sz w:val="24"/>
                <w:szCs w:val="24"/>
              </w:rPr>
            </w:pPr>
            <w:r>
              <w:t>1004</w:t>
            </w:r>
          </w:p>
        </w:tc>
        <w:tc>
          <w:tcPr>
            <w:tcW w:w="0" w:type="auto"/>
            <w:vAlign w:val="center"/>
            <w:hideMark/>
          </w:tcPr>
          <w:p w:rsidR="00E80832" w:rsidRDefault="00E80832">
            <w:pPr>
              <w:rPr>
                <w:sz w:val="24"/>
                <w:szCs w:val="24"/>
              </w:rPr>
            </w:pPr>
            <w:r>
              <w:t>IT</w:t>
            </w:r>
          </w:p>
        </w:tc>
        <w:tc>
          <w:tcPr>
            <w:tcW w:w="1042" w:type="dxa"/>
            <w:vAlign w:val="center"/>
            <w:hideMark/>
          </w:tcPr>
          <w:p w:rsidR="00E80832" w:rsidRDefault="00E80832">
            <w:pPr>
              <w:rPr>
                <w:sz w:val="24"/>
                <w:szCs w:val="24"/>
              </w:rPr>
            </w:pPr>
            <w:r>
              <w:t>Medical Loan</w:t>
            </w:r>
          </w:p>
        </w:tc>
        <w:tc>
          <w:tcPr>
            <w:tcW w:w="0" w:type="auto"/>
            <w:vAlign w:val="center"/>
            <w:hideMark/>
          </w:tcPr>
          <w:p w:rsidR="00E80832" w:rsidRDefault="00E80832">
            <w:pPr>
              <w:rPr>
                <w:sz w:val="24"/>
                <w:szCs w:val="24"/>
              </w:rPr>
            </w:pPr>
            <w:r>
              <w:t>$2,000</w:t>
            </w:r>
          </w:p>
        </w:tc>
        <w:tc>
          <w:tcPr>
            <w:tcW w:w="934" w:type="dxa"/>
            <w:vAlign w:val="center"/>
            <w:hideMark/>
          </w:tcPr>
          <w:p w:rsidR="00E80832" w:rsidRDefault="00E80832">
            <w:pPr>
              <w:rPr>
                <w:sz w:val="24"/>
                <w:szCs w:val="24"/>
              </w:rPr>
            </w:pPr>
            <w:r>
              <w:t>Pending</w:t>
            </w:r>
          </w:p>
        </w:tc>
        <w:tc>
          <w:tcPr>
            <w:tcW w:w="1318" w:type="dxa"/>
            <w:vAlign w:val="center"/>
            <w:hideMark/>
          </w:tcPr>
          <w:p w:rsidR="00E80832" w:rsidRDefault="00E80832">
            <w:pPr>
              <w:rPr>
                <w:sz w:val="24"/>
                <w:szCs w:val="24"/>
              </w:rPr>
            </w:pPr>
            <w:r>
              <w:t>Dec 13,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Daniel Black</w:t>
            </w:r>
          </w:p>
        </w:tc>
        <w:tc>
          <w:tcPr>
            <w:tcW w:w="1044" w:type="dxa"/>
            <w:vAlign w:val="center"/>
            <w:hideMark/>
          </w:tcPr>
          <w:p w:rsidR="00E80832" w:rsidRDefault="00E80832">
            <w:pPr>
              <w:rPr>
                <w:sz w:val="24"/>
                <w:szCs w:val="24"/>
              </w:rPr>
            </w:pPr>
            <w:r>
              <w:t>1005</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$8,000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14,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Loan Amount Exceeds Limit</w:t>
            </w:r>
          </w:p>
        </w:tc>
      </w:tr>
    </w:tbl>
    <w:p w:rsidR="00E80832" w:rsidRDefault="00E80832" w:rsidP="00E80832"/>
    <w:p w:rsidR="0060575F" w:rsidRPr="0060575F" w:rsidRDefault="0060575F" w:rsidP="0060575F">
      <w:pPr>
        <w:pStyle w:val="Heading3"/>
        <w:rPr>
          <w:rFonts w:asciiTheme="minorHAnsi" w:hAnsiTheme="minorHAnsi" w:cstheme="minorHAnsi"/>
          <w:sz w:val="24"/>
          <w:szCs w:val="24"/>
        </w:rPr>
      </w:pPr>
      <w:r w:rsidRPr="0060575F">
        <w:rPr>
          <w:rStyle w:val="Strong"/>
          <w:rFonts w:asciiTheme="minorHAnsi" w:hAnsiTheme="minorHAnsi" w:cstheme="minorHAnsi"/>
          <w:b/>
          <w:bCs/>
          <w:sz w:val="24"/>
          <w:szCs w:val="24"/>
        </w:rPr>
        <w:t>Usage of the Report</w:t>
      </w:r>
      <w:r w:rsidRPr="0060575F">
        <w:rPr>
          <w:rFonts w:asciiTheme="minorHAnsi" w:hAnsiTheme="minorHAnsi" w:cstheme="minorHAnsi"/>
          <w:sz w:val="24"/>
          <w:szCs w:val="24"/>
        </w:rPr>
        <w:t>:</w:t>
      </w:r>
    </w:p>
    <w:p w:rsidR="0060575F" w:rsidRPr="0060575F" w:rsidRDefault="0060575F" w:rsidP="0060575F">
      <w:pPr>
        <w:numPr>
          <w:ilvl w:val="0"/>
          <w:numId w:val="46"/>
        </w:numPr>
        <w:spacing w:before="100" w:beforeAutospacing="1" w:after="100" w:afterAutospacing="1" w:line="240" w:lineRule="auto"/>
        <w:rPr>
          <w:rFonts w:cstheme="minorHAnsi"/>
          <w:sz w:val="24"/>
          <w:szCs w:val="24"/>
        </w:rPr>
      </w:pPr>
      <w:r w:rsidRPr="0060575F">
        <w:rPr>
          <w:rStyle w:val="Strong"/>
          <w:rFonts w:cstheme="minorHAnsi"/>
          <w:sz w:val="24"/>
          <w:szCs w:val="24"/>
        </w:rPr>
        <w:t>Monitoring</w:t>
      </w:r>
      <w:r w:rsidRPr="0060575F">
        <w:rPr>
          <w:rFonts w:cstheme="minorHAnsi"/>
          <w:sz w:val="24"/>
          <w:szCs w:val="24"/>
        </w:rPr>
        <w:t>: To track the overall progress of loan applications.</w:t>
      </w:r>
    </w:p>
    <w:p w:rsidR="0060575F" w:rsidRPr="0060575F" w:rsidRDefault="0060575F" w:rsidP="0060575F">
      <w:pPr>
        <w:numPr>
          <w:ilvl w:val="0"/>
          <w:numId w:val="46"/>
        </w:numPr>
        <w:spacing w:before="100" w:beforeAutospacing="1" w:after="100" w:afterAutospacing="1" w:line="240" w:lineRule="auto"/>
        <w:rPr>
          <w:rFonts w:cstheme="minorHAnsi"/>
          <w:sz w:val="24"/>
          <w:szCs w:val="24"/>
        </w:rPr>
      </w:pPr>
      <w:r w:rsidRPr="0060575F">
        <w:rPr>
          <w:rStyle w:val="Strong"/>
          <w:rFonts w:cstheme="minorHAnsi"/>
          <w:sz w:val="24"/>
          <w:szCs w:val="24"/>
        </w:rPr>
        <w:t>Decision Making</w:t>
      </w:r>
      <w:r w:rsidRPr="0060575F">
        <w:rPr>
          <w:rFonts w:cstheme="minorHAnsi"/>
          <w:sz w:val="24"/>
          <w:szCs w:val="24"/>
        </w:rPr>
        <w:t>: Helps in decision-making and analyzing patterns of rejected or pending loans.</w:t>
      </w:r>
    </w:p>
    <w:p w:rsidR="0060575F" w:rsidRPr="0060575F" w:rsidRDefault="0060575F" w:rsidP="0060575F">
      <w:pPr>
        <w:numPr>
          <w:ilvl w:val="0"/>
          <w:numId w:val="46"/>
        </w:numPr>
        <w:spacing w:before="100" w:beforeAutospacing="1" w:after="100" w:afterAutospacing="1" w:line="240" w:lineRule="auto"/>
        <w:rPr>
          <w:rFonts w:cstheme="minorHAnsi"/>
          <w:sz w:val="24"/>
          <w:szCs w:val="24"/>
        </w:rPr>
      </w:pPr>
      <w:r w:rsidRPr="0060575F">
        <w:rPr>
          <w:rStyle w:val="Strong"/>
          <w:rFonts w:cstheme="minorHAnsi"/>
          <w:sz w:val="24"/>
          <w:szCs w:val="24"/>
        </w:rPr>
        <w:t>Compliance</w:t>
      </w:r>
      <w:r w:rsidRPr="0060575F">
        <w:rPr>
          <w:rFonts w:cstheme="minorHAnsi"/>
          <w:sz w:val="24"/>
          <w:szCs w:val="24"/>
        </w:rPr>
        <w:t>: Ensures that loan applications adhere to company policies and eligibility criteria.</w:t>
      </w:r>
    </w:p>
    <w:p w:rsidR="0060575F" w:rsidRPr="0060575F" w:rsidRDefault="0060575F" w:rsidP="0060575F">
      <w:pPr>
        <w:pStyle w:val="NormalWeb"/>
        <w:rPr>
          <w:rFonts w:asciiTheme="minorHAnsi" w:hAnsiTheme="minorHAnsi" w:cstheme="minorHAnsi"/>
        </w:rPr>
      </w:pPr>
      <w:r w:rsidRPr="0060575F">
        <w:rPr>
          <w:rFonts w:asciiTheme="minorHAnsi" w:hAnsiTheme="minorHAnsi" w:cstheme="minorHAnsi"/>
        </w:rPr>
        <w:t>This report is generated regularly by the Accounts Department and is used to ensure transparency in loan management for employees.</w:t>
      </w:r>
    </w:p>
    <w:p w:rsidR="0060575F" w:rsidRDefault="0060575F"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Pr>
        <w:pStyle w:val="Heading1"/>
      </w:pPr>
      <w:r>
        <w:lastRenderedPageBreak/>
        <w:t>Q20.</w:t>
      </w:r>
      <w:r w:rsidRPr="00E80832">
        <w:t xml:space="preserve"> </w:t>
      </w:r>
      <w:r>
        <w:t>Reporting Tools for Generating Reports</w:t>
      </w:r>
    </w:p>
    <w:p w:rsidR="00E80832" w:rsidRPr="00E80832" w:rsidRDefault="00E80832" w:rsidP="00E80832">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T</w:t>
      </w:r>
      <w:r w:rsidRPr="00E80832">
        <w:rPr>
          <w:rFonts w:ascii="Calibri" w:eastAsia="Times New Roman" w:hAnsi="Calibri" w:cs="Calibri"/>
          <w:sz w:val="24"/>
          <w:szCs w:val="24"/>
        </w:rPr>
        <w:t xml:space="preserve">o generate reports for the </w:t>
      </w:r>
      <w:r w:rsidRPr="00E80832">
        <w:rPr>
          <w:rFonts w:ascii="Calibri" w:eastAsia="Times New Roman" w:hAnsi="Calibri" w:cs="Calibri"/>
          <w:b/>
          <w:bCs/>
          <w:sz w:val="24"/>
          <w:szCs w:val="24"/>
        </w:rPr>
        <w:t>Employees Loan Management System</w:t>
      </w:r>
      <w:r w:rsidRPr="00E80832">
        <w:rPr>
          <w:rFonts w:ascii="Calibri" w:eastAsia="Times New Roman" w:hAnsi="Calibri" w:cs="Calibri"/>
          <w:sz w:val="24"/>
          <w:szCs w:val="24"/>
        </w:rPr>
        <w:t xml:space="preserve">, the following </w:t>
      </w:r>
      <w:r w:rsidRPr="00E80832">
        <w:rPr>
          <w:rFonts w:ascii="Calibri" w:eastAsia="Times New Roman" w:hAnsi="Calibri" w:cs="Calibri"/>
          <w:b/>
          <w:bCs/>
          <w:sz w:val="24"/>
          <w:szCs w:val="24"/>
        </w:rPr>
        <w:t>reporting tools</w:t>
      </w:r>
      <w:r w:rsidRPr="00E80832">
        <w:rPr>
          <w:rFonts w:ascii="Calibri" w:eastAsia="Times New Roman" w:hAnsi="Calibri" w:cs="Calibri"/>
          <w:sz w:val="24"/>
          <w:szCs w:val="24"/>
        </w:rPr>
        <w:t xml:space="preserve"> can be used:</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Microsoft Excel</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basic reports, performing calculations, and creating charts.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widely accessible; good for ad-hoc reports.</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Power BI</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more advanced and interactive reporting, data visualization, and real-time dashboards.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Allows integration with multiple data sources and real-time updates.</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Tableau</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creating detailed, interactive, and visually appealing reports.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Powerful data visualization tool with drag-and-drop functionality.</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SQL Server Reporting Services (SSRS)</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and publishing enterprise-level reports directly from databases.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Great for handling large datasets and creating automated reports.</w:t>
      </w:r>
    </w:p>
    <w:p w:rsidR="00E80832" w:rsidRPr="00E80832" w:rsidRDefault="00E80832" w:rsidP="00E80832">
      <w:pPr>
        <w:numPr>
          <w:ilvl w:val="0"/>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Google Data Studio</w:t>
      </w:r>
      <w:r w:rsidRPr="00E80832">
        <w:rPr>
          <w:rFonts w:ascii="Calibri" w:eastAsia="Times New Roman" w:hAnsi="Calibri" w:cs="Calibri"/>
          <w:sz w:val="24"/>
          <w:szCs w:val="24"/>
        </w:rPr>
        <w:t>:</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A free, cloud-based tool for creating reports and dashboards.</w:t>
      </w:r>
    </w:p>
    <w:p w:rsidR="00E80832" w:rsidRPr="00E80832" w:rsidRDefault="00E80832" w:rsidP="00E80832">
      <w:pPr>
        <w:numPr>
          <w:ilvl w:val="1"/>
          <w:numId w:val="45"/>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integrates well with Google Sheets, Google Analytics, and other cloud services.</w:t>
      </w:r>
    </w:p>
    <w:p w:rsidR="00E80832" w:rsidRPr="00E80832" w:rsidRDefault="00E80832" w:rsidP="00E80832"/>
    <w:sectPr w:rsidR="00E80832" w:rsidRPr="00E80832" w:rsidSect="009464BA">
      <w:pgSz w:w="12240" w:h="15840"/>
      <w:pgMar w:top="568" w:right="144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4D"/>
    <w:multiLevelType w:val="multilevel"/>
    <w:tmpl w:val="18A28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E6277"/>
    <w:multiLevelType w:val="multilevel"/>
    <w:tmpl w:val="6EA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D7113"/>
    <w:multiLevelType w:val="multilevel"/>
    <w:tmpl w:val="49B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30F54"/>
    <w:multiLevelType w:val="multilevel"/>
    <w:tmpl w:val="702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45146"/>
    <w:multiLevelType w:val="multilevel"/>
    <w:tmpl w:val="6ED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90E1C"/>
    <w:multiLevelType w:val="multilevel"/>
    <w:tmpl w:val="D57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A670F"/>
    <w:multiLevelType w:val="multilevel"/>
    <w:tmpl w:val="137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33185"/>
    <w:multiLevelType w:val="multilevel"/>
    <w:tmpl w:val="F8CC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20902"/>
    <w:multiLevelType w:val="multilevel"/>
    <w:tmpl w:val="A47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4B6897"/>
    <w:multiLevelType w:val="hybridMultilevel"/>
    <w:tmpl w:val="8D603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5261F"/>
    <w:multiLevelType w:val="multilevel"/>
    <w:tmpl w:val="34D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469FD"/>
    <w:multiLevelType w:val="multilevel"/>
    <w:tmpl w:val="C7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B7F02"/>
    <w:multiLevelType w:val="multilevel"/>
    <w:tmpl w:val="8132E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6B60A9"/>
    <w:multiLevelType w:val="hybridMultilevel"/>
    <w:tmpl w:val="012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434F7E"/>
    <w:multiLevelType w:val="multilevel"/>
    <w:tmpl w:val="C33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C13088"/>
    <w:multiLevelType w:val="multilevel"/>
    <w:tmpl w:val="27987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FD24D4"/>
    <w:multiLevelType w:val="multilevel"/>
    <w:tmpl w:val="1E8A0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171C5E"/>
    <w:multiLevelType w:val="multilevel"/>
    <w:tmpl w:val="0C5C6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2C1924"/>
    <w:multiLevelType w:val="multilevel"/>
    <w:tmpl w:val="5CFE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28166E"/>
    <w:multiLevelType w:val="multilevel"/>
    <w:tmpl w:val="7F8E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B1483"/>
    <w:multiLevelType w:val="multilevel"/>
    <w:tmpl w:val="46C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3C761E"/>
    <w:multiLevelType w:val="multilevel"/>
    <w:tmpl w:val="36E6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B7269"/>
    <w:multiLevelType w:val="multilevel"/>
    <w:tmpl w:val="1008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694D98"/>
    <w:multiLevelType w:val="multilevel"/>
    <w:tmpl w:val="16E2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30306"/>
    <w:multiLevelType w:val="multilevel"/>
    <w:tmpl w:val="5008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15F23"/>
    <w:multiLevelType w:val="multilevel"/>
    <w:tmpl w:val="11EA8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605981"/>
    <w:multiLevelType w:val="multilevel"/>
    <w:tmpl w:val="C8C2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FD0F91"/>
    <w:multiLevelType w:val="multilevel"/>
    <w:tmpl w:val="C97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A2301F"/>
    <w:multiLevelType w:val="multilevel"/>
    <w:tmpl w:val="C25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C4BB3"/>
    <w:multiLevelType w:val="multilevel"/>
    <w:tmpl w:val="A51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91FA9"/>
    <w:multiLevelType w:val="multilevel"/>
    <w:tmpl w:val="892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C33FE"/>
    <w:multiLevelType w:val="multilevel"/>
    <w:tmpl w:val="8B0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2B1328"/>
    <w:multiLevelType w:val="multilevel"/>
    <w:tmpl w:val="179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3C0697"/>
    <w:multiLevelType w:val="multilevel"/>
    <w:tmpl w:val="DBB41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A453D4"/>
    <w:multiLevelType w:val="multilevel"/>
    <w:tmpl w:val="4848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5038B2"/>
    <w:multiLevelType w:val="multilevel"/>
    <w:tmpl w:val="61EC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791832"/>
    <w:multiLevelType w:val="multilevel"/>
    <w:tmpl w:val="F4EED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9C3366"/>
    <w:multiLevelType w:val="multilevel"/>
    <w:tmpl w:val="F8A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4C0B4A"/>
    <w:multiLevelType w:val="multilevel"/>
    <w:tmpl w:val="8E4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D476E"/>
    <w:multiLevelType w:val="multilevel"/>
    <w:tmpl w:val="15D2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D14F84"/>
    <w:multiLevelType w:val="multilevel"/>
    <w:tmpl w:val="62A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E2510C"/>
    <w:multiLevelType w:val="hybridMultilevel"/>
    <w:tmpl w:val="F814A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3303DCE"/>
    <w:multiLevelType w:val="multilevel"/>
    <w:tmpl w:val="9AA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890066"/>
    <w:multiLevelType w:val="multilevel"/>
    <w:tmpl w:val="F0E2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64445E"/>
    <w:multiLevelType w:val="multilevel"/>
    <w:tmpl w:val="039CF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711A78"/>
    <w:multiLevelType w:val="multilevel"/>
    <w:tmpl w:val="64D6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4"/>
  </w:num>
  <w:num w:numId="3">
    <w:abstractNumId w:val="6"/>
  </w:num>
  <w:num w:numId="4">
    <w:abstractNumId w:val="20"/>
  </w:num>
  <w:num w:numId="5">
    <w:abstractNumId w:val="38"/>
  </w:num>
  <w:num w:numId="6">
    <w:abstractNumId w:val="10"/>
  </w:num>
  <w:num w:numId="7">
    <w:abstractNumId w:val="21"/>
  </w:num>
  <w:num w:numId="8">
    <w:abstractNumId w:val="5"/>
  </w:num>
  <w:num w:numId="9">
    <w:abstractNumId w:val="42"/>
  </w:num>
  <w:num w:numId="10">
    <w:abstractNumId w:val="29"/>
  </w:num>
  <w:num w:numId="11">
    <w:abstractNumId w:val="28"/>
  </w:num>
  <w:num w:numId="12">
    <w:abstractNumId w:val="45"/>
  </w:num>
  <w:num w:numId="13">
    <w:abstractNumId w:val="7"/>
  </w:num>
  <w:num w:numId="14">
    <w:abstractNumId w:val="14"/>
  </w:num>
  <w:num w:numId="15">
    <w:abstractNumId w:val="11"/>
  </w:num>
  <w:num w:numId="16">
    <w:abstractNumId w:val="35"/>
  </w:num>
  <w:num w:numId="17">
    <w:abstractNumId w:val="22"/>
  </w:num>
  <w:num w:numId="18">
    <w:abstractNumId w:val="27"/>
  </w:num>
  <w:num w:numId="19">
    <w:abstractNumId w:val="2"/>
  </w:num>
  <w:num w:numId="20">
    <w:abstractNumId w:val="25"/>
  </w:num>
  <w:num w:numId="21">
    <w:abstractNumId w:val="39"/>
  </w:num>
  <w:num w:numId="22">
    <w:abstractNumId w:val="31"/>
  </w:num>
  <w:num w:numId="23">
    <w:abstractNumId w:val="1"/>
  </w:num>
  <w:num w:numId="24">
    <w:abstractNumId w:val="36"/>
  </w:num>
  <w:num w:numId="25">
    <w:abstractNumId w:val="33"/>
  </w:num>
  <w:num w:numId="26">
    <w:abstractNumId w:val="32"/>
  </w:num>
  <w:num w:numId="27">
    <w:abstractNumId w:val="15"/>
  </w:num>
  <w:num w:numId="28">
    <w:abstractNumId w:val="0"/>
  </w:num>
  <w:num w:numId="29">
    <w:abstractNumId w:val="3"/>
  </w:num>
  <w:num w:numId="30">
    <w:abstractNumId w:val="26"/>
  </w:num>
  <w:num w:numId="31">
    <w:abstractNumId w:val="41"/>
  </w:num>
  <w:num w:numId="32">
    <w:abstractNumId w:val="8"/>
  </w:num>
  <w:num w:numId="33">
    <w:abstractNumId w:val="40"/>
  </w:num>
  <w:num w:numId="34">
    <w:abstractNumId w:val="18"/>
  </w:num>
  <w:num w:numId="35">
    <w:abstractNumId w:val="17"/>
  </w:num>
  <w:num w:numId="36">
    <w:abstractNumId w:val="23"/>
  </w:num>
  <w:num w:numId="37">
    <w:abstractNumId w:val="9"/>
  </w:num>
  <w:num w:numId="38">
    <w:abstractNumId w:val="13"/>
  </w:num>
  <w:num w:numId="39">
    <w:abstractNumId w:val="24"/>
  </w:num>
  <w:num w:numId="40">
    <w:abstractNumId w:val="43"/>
  </w:num>
  <w:num w:numId="41">
    <w:abstractNumId w:val="34"/>
  </w:num>
  <w:num w:numId="42">
    <w:abstractNumId w:val="16"/>
  </w:num>
  <w:num w:numId="43">
    <w:abstractNumId w:val="37"/>
  </w:num>
  <w:num w:numId="44">
    <w:abstractNumId w:val="4"/>
  </w:num>
  <w:num w:numId="45">
    <w:abstractNumId w:val="12"/>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632"/>
    <w:rsid w:val="00074502"/>
    <w:rsid w:val="00127A6D"/>
    <w:rsid w:val="001819FF"/>
    <w:rsid w:val="00277D4D"/>
    <w:rsid w:val="00423FE9"/>
    <w:rsid w:val="005009A4"/>
    <w:rsid w:val="005411CA"/>
    <w:rsid w:val="0060575F"/>
    <w:rsid w:val="006057E7"/>
    <w:rsid w:val="00667508"/>
    <w:rsid w:val="008B06B7"/>
    <w:rsid w:val="00930A07"/>
    <w:rsid w:val="009464BA"/>
    <w:rsid w:val="00A40CB4"/>
    <w:rsid w:val="00BA452E"/>
    <w:rsid w:val="00BF237C"/>
    <w:rsid w:val="00C30E32"/>
    <w:rsid w:val="00C543A3"/>
    <w:rsid w:val="00CE2632"/>
    <w:rsid w:val="00D025DF"/>
    <w:rsid w:val="00D603AB"/>
    <w:rsid w:val="00E7205F"/>
    <w:rsid w:val="00E80832"/>
    <w:rsid w:val="00F55251"/>
    <w:rsid w:val="00FA3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6D"/>
  </w:style>
  <w:style w:type="paragraph" w:styleId="Heading1">
    <w:name w:val="heading 1"/>
    <w:basedOn w:val="Normal"/>
    <w:next w:val="Normal"/>
    <w:link w:val="Heading1Char"/>
    <w:uiPriority w:val="9"/>
    <w:qFormat/>
    <w:rsid w:val="00CE2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E26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3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63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E2632"/>
    <w:rPr>
      <w:b/>
      <w:bCs/>
    </w:rPr>
  </w:style>
  <w:style w:type="character" w:customStyle="1" w:styleId="Heading3Char">
    <w:name w:val="Heading 3 Char"/>
    <w:basedOn w:val="DefaultParagraphFont"/>
    <w:link w:val="Heading3"/>
    <w:uiPriority w:val="9"/>
    <w:semiHidden/>
    <w:rsid w:val="00CE263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E26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5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F237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67508"/>
    <w:pPr>
      <w:ind w:left="720"/>
      <w:contextualSpacing/>
    </w:pPr>
  </w:style>
  <w:style w:type="paragraph" w:styleId="NoSpacing">
    <w:name w:val="No Spacing"/>
    <w:uiPriority w:val="1"/>
    <w:qFormat/>
    <w:rsid w:val="00930A0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272869">
      <w:bodyDiv w:val="1"/>
      <w:marLeft w:val="0"/>
      <w:marRight w:val="0"/>
      <w:marTop w:val="0"/>
      <w:marBottom w:val="0"/>
      <w:divBdr>
        <w:top w:val="none" w:sz="0" w:space="0" w:color="auto"/>
        <w:left w:val="none" w:sz="0" w:space="0" w:color="auto"/>
        <w:bottom w:val="none" w:sz="0" w:space="0" w:color="auto"/>
        <w:right w:val="none" w:sz="0" w:space="0" w:color="auto"/>
      </w:divBdr>
    </w:div>
    <w:div w:id="284890789">
      <w:bodyDiv w:val="1"/>
      <w:marLeft w:val="0"/>
      <w:marRight w:val="0"/>
      <w:marTop w:val="0"/>
      <w:marBottom w:val="0"/>
      <w:divBdr>
        <w:top w:val="none" w:sz="0" w:space="0" w:color="auto"/>
        <w:left w:val="none" w:sz="0" w:space="0" w:color="auto"/>
        <w:bottom w:val="none" w:sz="0" w:space="0" w:color="auto"/>
        <w:right w:val="none" w:sz="0" w:space="0" w:color="auto"/>
      </w:divBdr>
    </w:div>
    <w:div w:id="302657571">
      <w:bodyDiv w:val="1"/>
      <w:marLeft w:val="0"/>
      <w:marRight w:val="0"/>
      <w:marTop w:val="0"/>
      <w:marBottom w:val="0"/>
      <w:divBdr>
        <w:top w:val="none" w:sz="0" w:space="0" w:color="auto"/>
        <w:left w:val="none" w:sz="0" w:space="0" w:color="auto"/>
        <w:bottom w:val="none" w:sz="0" w:space="0" w:color="auto"/>
        <w:right w:val="none" w:sz="0" w:space="0" w:color="auto"/>
      </w:divBdr>
    </w:div>
    <w:div w:id="316492086">
      <w:bodyDiv w:val="1"/>
      <w:marLeft w:val="0"/>
      <w:marRight w:val="0"/>
      <w:marTop w:val="0"/>
      <w:marBottom w:val="0"/>
      <w:divBdr>
        <w:top w:val="none" w:sz="0" w:space="0" w:color="auto"/>
        <w:left w:val="none" w:sz="0" w:space="0" w:color="auto"/>
        <w:bottom w:val="none" w:sz="0" w:space="0" w:color="auto"/>
        <w:right w:val="none" w:sz="0" w:space="0" w:color="auto"/>
      </w:divBdr>
    </w:div>
    <w:div w:id="330256261">
      <w:bodyDiv w:val="1"/>
      <w:marLeft w:val="0"/>
      <w:marRight w:val="0"/>
      <w:marTop w:val="0"/>
      <w:marBottom w:val="0"/>
      <w:divBdr>
        <w:top w:val="none" w:sz="0" w:space="0" w:color="auto"/>
        <w:left w:val="none" w:sz="0" w:space="0" w:color="auto"/>
        <w:bottom w:val="none" w:sz="0" w:space="0" w:color="auto"/>
        <w:right w:val="none" w:sz="0" w:space="0" w:color="auto"/>
      </w:divBdr>
    </w:div>
    <w:div w:id="338166495">
      <w:bodyDiv w:val="1"/>
      <w:marLeft w:val="0"/>
      <w:marRight w:val="0"/>
      <w:marTop w:val="0"/>
      <w:marBottom w:val="0"/>
      <w:divBdr>
        <w:top w:val="none" w:sz="0" w:space="0" w:color="auto"/>
        <w:left w:val="none" w:sz="0" w:space="0" w:color="auto"/>
        <w:bottom w:val="none" w:sz="0" w:space="0" w:color="auto"/>
        <w:right w:val="none" w:sz="0" w:space="0" w:color="auto"/>
      </w:divBdr>
    </w:div>
    <w:div w:id="350645694">
      <w:bodyDiv w:val="1"/>
      <w:marLeft w:val="0"/>
      <w:marRight w:val="0"/>
      <w:marTop w:val="0"/>
      <w:marBottom w:val="0"/>
      <w:divBdr>
        <w:top w:val="none" w:sz="0" w:space="0" w:color="auto"/>
        <w:left w:val="none" w:sz="0" w:space="0" w:color="auto"/>
        <w:bottom w:val="none" w:sz="0" w:space="0" w:color="auto"/>
        <w:right w:val="none" w:sz="0" w:space="0" w:color="auto"/>
      </w:divBdr>
    </w:div>
    <w:div w:id="458186808">
      <w:bodyDiv w:val="1"/>
      <w:marLeft w:val="0"/>
      <w:marRight w:val="0"/>
      <w:marTop w:val="0"/>
      <w:marBottom w:val="0"/>
      <w:divBdr>
        <w:top w:val="none" w:sz="0" w:space="0" w:color="auto"/>
        <w:left w:val="none" w:sz="0" w:space="0" w:color="auto"/>
        <w:bottom w:val="none" w:sz="0" w:space="0" w:color="auto"/>
        <w:right w:val="none" w:sz="0" w:space="0" w:color="auto"/>
      </w:divBdr>
    </w:div>
    <w:div w:id="486747265">
      <w:bodyDiv w:val="1"/>
      <w:marLeft w:val="0"/>
      <w:marRight w:val="0"/>
      <w:marTop w:val="0"/>
      <w:marBottom w:val="0"/>
      <w:divBdr>
        <w:top w:val="none" w:sz="0" w:space="0" w:color="auto"/>
        <w:left w:val="none" w:sz="0" w:space="0" w:color="auto"/>
        <w:bottom w:val="none" w:sz="0" w:space="0" w:color="auto"/>
        <w:right w:val="none" w:sz="0" w:space="0" w:color="auto"/>
      </w:divBdr>
    </w:div>
    <w:div w:id="532957081">
      <w:bodyDiv w:val="1"/>
      <w:marLeft w:val="0"/>
      <w:marRight w:val="0"/>
      <w:marTop w:val="0"/>
      <w:marBottom w:val="0"/>
      <w:divBdr>
        <w:top w:val="none" w:sz="0" w:space="0" w:color="auto"/>
        <w:left w:val="none" w:sz="0" w:space="0" w:color="auto"/>
        <w:bottom w:val="none" w:sz="0" w:space="0" w:color="auto"/>
        <w:right w:val="none" w:sz="0" w:space="0" w:color="auto"/>
      </w:divBdr>
    </w:div>
    <w:div w:id="564147876">
      <w:bodyDiv w:val="1"/>
      <w:marLeft w:val="0"/>
      <w:marRight w:val="0"/>
      <w:marTop w:val="0"/>
      <w:marBottom w:val="0"/>
      <w:divBdr>
        <w:top w:val="none" w:sz="0" w:space="0" w:color="auto"/>
        <w:left w:val="none" w:sz="0" w:space="0" w:color="auto"/>
        <w:bottom w:val="none" w:sz="0" w:space="0" w:color="auto"/>
        <w:right w:val="none" w:sz="0" w:space="0" w:color="auto"/>
      </w:divBdr>
    </w:div>
    <w:div w:id="675229163">
      <w:bodyDiv w:val="1"/>
      <w:marLeft w:val="0"/>
      <w:marRight w:val="0"/>
      <w:marTop w:val="0"/>
      <w:marBottom w:val="0"/>
      <w:divBdr>
        <w:top w:val="none" w:sz="0" w:space="0" w:color="auto"/>
        <w:left w:val="none" w:sz="0" w:space="0" w:color="auto"/>
        <w:bottom w:val="none" w:sz="0" w:space="0" w:color="auto"/>
        <w:right w:val="none" w:sz="0" w:space="0" w:color="auto"/>
      </w:divBdr>
      <w:divsChild>
        <w:div w:id="1191146375">
          <w:marLeft w:val="0"/>
          <w:marRight w:val="0"/>
          <w:marTop w:val="0"/>
          <w:marBottom w:val="0"/>
          <w:divBdr>
            <w:top w:val="none" w:sz="0" w:space="0" w:color="auto"/>
            <w:left w:val="none" w:sz="0" w:space="0" w:color="auto"/>
            <w:bottom w:val="none" w:sz="0" w:space="0" w:color="auto"/>
            <w:right w:val="none" w:sz="0" w:space="0" w:color="auto"/>
          </w:divBdr>
          <w:divsChild>
            <w:div w:id="866332947">
              <w:marLeft w:val="0"/>
              <w:marRight w:val="0"/>
              <w:marTop w:val="0"/>
              <w:marBottom w:val="0"/>
              <w:divBdr>
                <w:top w:val="none" w:sz="0" w:space="0" w:color="auto"/>
                <w:left w:val="none" w:sz="0" w:space="0" w:color="auto"/>
                <w:bottom w:val="none" w:sz="0" w:space="0" w:color="auto"/>
                <w:right w:val="none" w:sz="0" w:space="0" w:color="auto"/>
              </w:divBdr>
              <w:divsChild>
                <w:div w:id="436675858">
                  <w:marLeft w:val="0"/>
                  <w:marRight w:val="0"/>
                  <w:marTop w:val="0"/>
                  <w:marBottom w:val="0"/>
                  <w:divBdr>
                    <w:top w:val="none" w:sz="0" w:space="0" w:color="auto"/>
                    <w:left w:val="none" w:sz="0" w:space="0" w:color="auto"/>
                    <w:bottom w:val="none" w:sz="0" w:space="0" w:color="auto"/>
                    <w:right w:val="none" w:sz="0" w:space="0" w:color="auto"/>
                  </w:divBdr>
                  <w:divsChild>
                    <w:div w:id="1100563194">
                      <w:marLeft w:val="0"/>
                      <w:marRight w:val="0"/>
                      <w:marTop w:val="0"/>
                      <w:marBottom w:val="0"/>
                      <w:divBdr>
                        <w:top w:val="none" w:sz="0" w:space="0" w:color="auto"/>
                        <w:left w:val="none" w:sz="0" w:space="0" w:color="auto"/>
                        <w:bottom w:val="none" w:sz="0" w:space="0" w:color="auto"/>
                        <w:right w:val="none" w:sz="0" w:space="0" w:color="auto"/>
                      </w:divBdr>
                      <w:divsChild>
                        <w:div w:id="177886966">
                          <w:marLeft w:val="0"/>
                          <w:marRight w:val="0"/>
                          <w:marTop w:val="0"/>
                          <w:marBottom w:val="0"/>
                          <w:divBdr>
                            <w:top w:val="none" w:sz="0" w:space="0" w:color="auto"/>
                            <w:left w:val="none" w:sz="0" w:space="0" w:color="auto"/>
                            <w:bottom w:val="none" w:sz="0" w:space="0" w:color="auto"/>
                            <w:right w:val="none" w:sz="0" w:space="0" w:color="auto"/>
                          </w:divBdr>
                          <w:divsChild>
                            <w:div w:id="83692952">
                              <w:marLeft w:val="0"/>
                              <w:marRight w:val="0"/>
                              <w:marTop w:val="0"/>
                              <w:marBottom w:val="0"/>
                              <w:divBdr>
                                <w:top w:val="none" w:sz="0" w:space="0" w:color="auto"/>
                                <w:left w:val="none" w:sz="0" w:space="0" w:color="auto"/>
                                <w:bottom w:val="none" w:sz="0" w:space="0" w:color="auto"/>
                                <w:right w:val="none" w:sz="0" w:space="0" w:color="auto"/>
                              </w:divBdr>
                              <w:divsChild>
                                <w:div w:id="1509255225">
                                  <w:marLeft w:val="0"/>
                                  <w:marRight w:val="0"/>
                                  <w:marTop w:val="0"/>
                                  <w:marBottom w:val="0"/>
                                  <w:divBdr>
                                    <w:top w:val="none" w:sz="0" w:space="0" w:color="auto"/>
                                    <w:left w:val="none" w:sz="0" w:space="0" w:color="auto"/>
                                    <w:bottom w:val="none" w:sz="0" w:space="0" w:color="auto"/>
                                    <w:right w:val="none" w:sz="0" w:space="0" w:color="auto"/>
                                  </w:divBdr>
                                  <w:divsChild>
                                    <w:div w:id="905645449">
                                      <w:marLeft w:val="0"/>
                                      <w:marRight w:val="0"/>
                                      <w:marTop w:val="0"/>
                                      <w:marBottom w:val="0"/>
                                      <w:divBdr>
                                        <w:top w:val="none" w:sz="0" w:space="0" w:color="auto"/>
                                        <w:left w:val="none" w:sz="0" w:space="0" w:color="auto"/>
                                        <w:bottom w:val="none" w:sz="0" w:space="0" w:color="auto"/>
                                        <w:right w:val="none" w:sz="0" w:space="0" w:color="auto"/>
                                      </w:divBdr>
                                      <w:divsChild>
                                        <w:div w:id="615793310">
                                          <w:marLeft w:val="0"/>
                                          <w:marRight w:val="0"/>
                                          <w:marTop w:val="0"/>
                                          <w:marBottom w:val="0"/>
                                          <w:divBdr>
                                            <w:top w:val="none" w:sz="0" w:space="0" w:color="auto"/>
                                            <w:left w:val="none" w:sz="0" w:space="0" w:color="auto"/>
                                            <w:bottom w:val="none" w:sz="0" w:space="0" w:color="auto"/>
                                            <w:right w:val="none" w:sz="0" w:space="0" w:color="auto"/>
                                          </w:divBdr>
                                          <w:divsChild>
                                            <w:div w:id="1722097320">
                                              <w:marLeft w:val="0"/>
                                              <w:marRight w:val="0"/>
                                              <w:marTop w:val="0"/>
                                              <w:marBottom w:val="0"/>
                                              <w:divBdr>
                                                <w:top w:val="none" w:sz="0" w:space="0" w:color="auto"/>
                                                <w:left w:val="none" w:sz="0" w:space="0" w:color="auto"/>
                                                <w:bottom w:val="none" w:sz="0" w:space="0" w:color="auto"/>
                                                <w:right w:val="none" w:sz="0" w:space="0" w:color="auto"/>
                                              </w:divBdr>
                                              <w:divsChild>
                                                <w:div w:id="142621616">
                                                  <w:marLeft w:val="0"/>
                                                  <w:marRight w:val="0"/>
                                                  <w:marTop w:val="0"/>
                                                  <w:marBottom w:val="0"/>
                                                  <w:divBdr>
                                                    <w:top w:val="none" w:sz="0" w:space="0" w:color="auto"/>
                                                    <w:left w:val="none" w:sz="0" w:space="0" w:color="auto"/>
                                                    <w:bottom w:val="none" w:sz="0" w:space="0" w:color="auto"/>
                                                    <w:right w:val="none" w:sz="0" w:space="0" w:color="auto"/>
                                                  </w:divBdr>
                                                  <w:divsChild>
                                                    <w:div w:id="1635595882">
                                                      <w:marLeft w:val="0"/>
                                                      <w:marRight w:val="0"/>
                                                      <w:marTop w:val="0"/>
                                                      <w:marBottom w:val="0"/>
                                                      <w:divBdr>
                                                        <w:top w:val="none" w:sz="0" w:space="0" w:color="auto"/>
                                                        <w:left w:val="none" w:sz="0" w:space="0" w:color="auto"/>
                                                        <w:bottom w:val="none" w:sz="0" w:space="0" w:color="auto"/>
                                                        <w:right w:val="none" w:sz="0" w:space="0" w:color="auto"/>
                                                      </w:divBdr>
                                                      <w:divsChild>
                                                        <w:div w:id="5970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018433">
      <w:bodyDiv w:val="1"/>
      <w:marLeft w:val="0"/>
      <w:marRight w:val="0"/>
      <w:marTop w:val="0"/>
      <w:marBottom w:val="0"/>
      <w:divBdr>
        <w:top w:val="none" w:sz="0" w:space="0" w:color="auto"/>
        <w:left w:val="none" w:sz="0" w:space="0" w:color="auto"/>
        <w:bottom w:val="none" w:sz="0" w:space="0" w:color="auto"/>
        <w:right w:val="none" w:sz="0" w:space="0" w:color="auto"/>
      </w:divBdr>
    </w:div>
    <w:div w:id="814420377">
      <w:bodyDiv w:val="1"/>
      <w:marLeft w:val="0"/>
      <w:marRight w:val="0"/>
      <w:marTop w:val="0"/>
      <w:marBottom w:val="0"/>
      <w:divBdr>
        <w:top w:val="none" w:sz="0" w:space="0" w:color="auto"/>
        <w:left w:val="none" w:sz="0" w:space="0" w:color="auto"/>
        <w:bottom w:val="none" w:sz="0" w:space="0" w:color="auto"/>
        <w:right w:val="none" w:sz="0" w:space="0" w:color="auto"/>
      </w:divBdr>
    </w:div>
    <w:div w:id="925188468">
      <w:bodyDiv w:val="1"/>
      <w:marLeft w:val="0"/>
      <w:marRight w:val="0"/>
      <w:marTop w:val="0"/>
      <w:marBottom w:val="0"/>
      <w:divBdr>
        <w:top w:val="none" w:sz="0" w:space="0" w:color="auto"/>
        <w:left w:val="none" w:sz="0" w:space="0" w:color="auto"/>
        <w:bottom w:val="none" w:sz="0" w:space="0" w:color="auto"/>
        <w:right w:val="none" w:sz="0" w:space="0" w:color="auto"/>
      </w:divBdr>
      <w:divsChild>
        <w:div w:id="328097133">
          <w:marLeft w:val="0"/>
          <w:marRight w:val="0"/>
          <w:marTop w:val="0"/>
          <w:marBottom w:val="0"/>
          <w:divBdr>
            <w:top w:val="none" w:sz="0" w:space="0" w:color="auto"/>
            <w:left w:val="none" w:sz="0" w:space="0" w:color="auto"/>
            <w:bottom w:val="none" w:sz="0" w:space="0" w:color="auto"/>
            <w:right w:val="none" w:sz="0" w:space="0" w:color="auto"/>
          </w:divBdr>
          <w:divsChild>
            <w:div w:id="1356884843">
              <w:marLeft w:val="0"/>
              <w:marRight w:val="0"/>
              <w:marTop w:val="0"/>
              <w:marBottom w:val="0"/>
              <w:divBdr>
                <w:top w:val="none" w:sz="0" w:space="0" w:color="auto"/>
                <w:left w:val="none" w:sz="0" w:space="0" w:color="auto"/>
                <w:bottom w:val="none" w:sz="0" w:space="0" w:color="auto"/>
                <w:right w:val="none" w:sz="0" w:space="0" w:color="auto"/>
              </w:divBdr>
              <w:divsChild>
                <w:div w:id="1756122356">
                  <w:marLeft w:val="0"/>
                  <w:marRight w:val="0"/>
                  <w:marTop w:val="0"/>
                  <w:marBottom w:val="0"/>
                  <w:divBdr>
                    <w:top w:val="none" w:sz="0" w:space="0" w:color="auto"/>
                    <w:left w:val="none" w:sz="0" w:space="0" w:color="auto"/>
                    <w:bottom w:val="none" w:sz="0" w:space="0" w:color="auto"/>
                    <w:right w:val="none" w:sz="0" w:space="0" w:color="auto"/>
                  </w:divBdr>
                  <w:divsChild>
                    <w:div w:id="1876238264">
                      <w:marLeft w:val="0"/>
                      <w:marRight w:val="0"/>
                      <w:marTop w:val="0"/>
                      <w:marBottom w:val="0"/>
                      <w:divBdr>
                        <w:top w:val="none" w:sz="0" w:space="0" w:color="auto"/>
                        <w:left w:val="none" w:sz="0" w:space="0" w:color="auto"/>
                        <w:bottom w:val="none" w:sz="0" w:space="0" w:color="auto"/>
                        <w:right w:val="none" w:sz="0" w:space="0" w:color="auto"/>
                      </w:divBdr>
                      <w:divsChild>
                        <w:div w:id="529953439">
                          <w:marLeft w:val="0"/>
                          <w:marRight w:val="0"/>
                          <w:marTop w:val="0"/>
                          <w:marBottom w:val="0"/>
                          <w:divBdr>
                            <w:top w:val="none" w:sz="0" w:space="0" w:color="auto"/>
                            <w:left w:val="none" w:sz="0" w:space="0" w:color="auto"/>
                            <w:bottom w:val="none" w:sz="0" w:space="0" w:color="auto"/>
                            <w:right w:val="none" w:sz="0" w:space="0" w:color="auto"/>
                          </w:divBdr>
                          <w:divsChild>
                            <w:div w:id="281150735">
                              <w:marLeft w:val="0"/>
                              <w:marRight w:val="0"/>
                              <w:marTop w:val="0"/>
                              <w:marBottom w:val="0"/>
                              <w:divBdr>
                                <w:top w:val="none" w:sz="0" w:space="0" w:color="auto"/>
                                <w:left w:val="none" w:sz="0" w:space="0" w:color="auto"/>
                                <w:bottom w:val="none" w:sz="0" w:space="0" w:color="auto"/>
                                <w:right w:val="none" w:sz="0" w:space="0" w:color="auto"/>
                              </w:divBdr>
                              <w:divsChild>
                                <w:div w:id="1577399520">
                                  <w:marLeft w:val="0"/>
                                  <w:marRight w:val="0"/>
                                  <w:marTop w:val="0"/>
                                  <w:marBottom w:val="0"/>
                                  <w:divBdr>
                                    <w:top w:val="none" w:sz="0" w:space="0" w:color="auto"/>
                                    <w:left w:val="none" w:sz="0" w:space="0" w:color="auto"/>
                                    <w:bottom w:val="none" w:sz="0" w:space="0" w:color="auto"/>
                                    <w:right w:val="none" w:sz="0" w:space="0" w:color="auto"/>
                                  </w:divBdr>
                                  <w:divsChild>
                                    <w:div w:id="572352815">
                                      <w:marLeft w:val="0"/>
                                      <w:marRight w:val="0"/>
                                      <w:marTop w:val="0"/>
                                      <w:marBottom w:val="0"/>
                                      <w:divBdr>
                                        <w:top w:val="none" w:sz="0" w:space="0" w:color="auto"/>
                                        <w:left w:val="none" w:sz="0" w:space="0" w:color="auto"/>
                                        <w:bottom w:val="none" w:sz="0" w:space="0" w:color="auto"/>
                                        <w:right w:val="none" w:sz="0" w:space="0" w:color="auto"/>
                                      </w:divBdr>
                                      <w:divsChild>
                                        <w:div w:id="1072505856">
                                          <w:marLeft w:val="0"/>
                                          <w:marRight w:val="0"/>
                                          <w:marTop w:val="0"/>
                                          <w:marBottom w:val="0"/>
                                          <w:divBdr>
                                            <w:top w:val="none" w:sz="0" w:space="0" w:color="auto"/>
                                            <w:left w:val="none" w:sz="0" w:space="0" w:color="auto"/>
                                            <w:bottom w:val="none" w:sz="0" w:space="0" w:color="auto"/>
                                            <w:right w:val="none" w:sz="0" w:space="0" w:color="auto"/>
                                          </w:divBdr>
                                          <w:divsChild>
                                            <w:div w:id="110517803">
                                              <w:marLeft w:val="0"/>
                                              <w:marRight w:val="0"/>
                                              <w:marTop w:val="0"/>
                                              <w:marBottom w:val="0"/>
                                              <w:divBdr>
                                                <w:top w:val="none" w:sz="0" w:space="0" w:color="auto"/>
                                                <w:left w:val="none" w:sz="0" w:space="0" w:color="auto"/>
                                                <w:bottom w:val="none" w:sz="0" w:space="0" w:color="auto"/>
                                                <w:right w:val="none" w:sz="0" w:space="0" w:color="auto"/>
                                              </w:divBdr>
                                              <w:divsChild>
                                                <w:div w:id="1046637933">
                                                  <w:marLeft w:val="0"/>
                                                  <w:marRight w:val="0"/>
                                                  <w:marTop w:val="0"/>
                                                  <w:marBottom w:val="0"/>
                                                  <w:divBdr>
                                                    <w:top w:val="none" w:sz="0" w:space="0" w:color="auto"/>
                                                    <w:left w:val="none" w:sz="0" w:space="0" w:color="auto"/>
                                                    <w:bottom w:val="none" w:sz="0" w:space="0" w:color="auto"/>
                                                    <w:right w:val="none" w:sz="0" w:space="0" w:color="auto"/>
                                                  </w:divBdr>
                                                  <w:divsChild>
                                                    <w:div w:id="2041275017">
                                                      <w:marLeft w:val="0"/>
                                                      <w:marRight w:val="0"/>
                                                      <w:marTop w:val="0"/>
                                                      <w:marBottom w:val="0"/>
                                                      <w:divBdr>
                                                        <w:top w:val="none" w:sz="0" w:space="0" w:color="auto"/>
                                                        <w:left w:val="none" w:sz="0" w:space="0" w:color="auto"/>
                                                        <w:bottom w:val="none" w:sz="0" w:space="0" w:color="auto"/>
                                                        <w:right w:val="none" w:sz="0" w:space="0" w:color="auto"/>
                                                      </w:divBdr>
                                                      <w:divsChild>
                                                        <w:div w:id="1530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191270">
      <w:bodyDiv w:val="1"/>
      <w:marLeft w:val="0"/>
      <w:marRight w:val="0"/>
      <w:marTop w:val="0"/>
      <w:marBottom w:val="0"/>
      <w:divBdr>
        <w:top w:val="none" w:sz="0" w:space="0" w:color="auto"/>
        <w:left w:val="none" w:sz="0" w:space="0" w:color="auto"/>
        <w:bottom w:val="none" w:sz="0" w:space="0" w:color="auto"/>
        <w:right w:val="none" w:sz="0" w:space="0" w:color="auto"/>
      </w:divBdr>
    </w:div>
    <w:div w:id="1051656396">
      <w:bodyDiv w:val="1"/>
      <w:marLeft w:val="0"/>
      <w:marRight w:val="0"/>
      <w:marTop w:val="0"/>
      <w:marBottom w:val="0"/>
      <w:divBdr>
        <w:top w:val="none" w:sz="0" w:space="0" w:color="auto"/>
        <w:left w:val="none" w:sz="0" w:space="0" w:color="auto"/>
        <w:bottom w:val="none" w:sz="0" w:space="0" w:color="auto"/>
        <w:right w:val="none" w:sz="0" w:space="0" w:color="auto"/>
      </w:divBdr>
    </w:div>
    <w:div w:id="1091318122">
      <w:bodyDiv w:val="1"/>
      <w:marLeft w:val="0"/>
      <w:marRight w:val="0"/>
      <w:marTop w:val="0"/>
      <w:marBottom w:val="0"/>
      <w:divBdr>
        <w:top w:val="none" w:sz="0" w:space="0" w:color="auto"/>
        <w:left w:val="none" w:sz="0" w:space="0" w:color="auto"/>
        <w:bottom w:val="none" w:sz="0" w:space="0" w:color="auto"/>
        <w:right w:val="none" w:sz="0" w:space="0" w:color="auto"/>
      </w:divBdr>
    </w:div>
    <w:div w:id="1169709710">
      <w:bodyDiv w:val="1"/>
      <w:marLeft w:val="0"/>
      <w:marRight w:val="0"/>
      <w:marTop w:val="0"/>
      <w:marBottom w:val="0"/>
      <w:divBdr>
        <w:top w:val="none" w:sz="0" w:space="0" w:color="auto"/>
        <w:left w:val="none" w:sz="0" w:space="0" w:color="auto"/>
        <w:bottom w:val="none" w:sz="0" w:space="0" w:color="auto"/>
        <w:right w:val="none" w:sz="0" w:space="0" w:color="auto"/>
      </w:divBdr>
    </w:div>
    <w:div w:id="1175850044">
      <w:bodyDiv w:val="1"/>
      <w:marLeft w:val="0"/>
      <w:marRight w:val="0"/>
      <w:marTop w:val="0"/>
      <w:marBottom w:val="0"/>
      <w:divBdr>
        <w:top w:val="none" w:sz="0" w:space="0" w:color="auto"/>
        <w:left w:val="none" w:sz="0" w:space="0" w:color="auto"/>
        <w:bottom w:val="none" w:sz="0" w:space="0" w:color="auto"/>
        <w:right w:val="none" w:sz="0" w:space="0" w:color="auto"/>
      </w:divBdr>
    </w:div>
    <w:div w:id="1204443278">
      <w:bodyDiv w:val="1"/>
      <w:marLeft w:val="0"/>
      <w:marRight w:val="0"/>
      <w:marTop w:val="0"/>
      <w:marBottom w:val="0"/>
      <w:divBdr>
        <w:top w:val="none" w:sz="0" w:space="0" w:color="auto"/>
        <w:left w:val="none" w:sz="0" w:space="0" w:color="auto"/>
        <w:bottom w:val="none" w:sz="0" w:space="0" w:color="auto"/>
        <w:right w:val="none" w:sz="0" w:space="0" w:color="auto"/>
      </w:divBdr>
    </w:div>
    <w:div w:id="1261987335">
      <w:bodyDiv w:val="1"/>
      <w:marLeft w:val="0"/>
      <w:marRight w:val="0"/>
      <w:marTop w:val="0"/>
      <w:marBottom w:val="0"/>
      <w:divBdr>
        <w:top w:val="none" w:sz="0" w:space="0" w:color="auto"/>
        <w:left w:val="none" w:sz="0" w:space="0" w:color="auto"/>
        <w:bottom w:val="none" w:sz="0" w:space="0" w:color="auto"/>
        <w:right w:val="none" w:sz="0" w:space="0" w:color="auto"/>
      </w:divBdr>
    </w:div>
    <w:div w:id="1324626631">
      <w:bodyDiv w:val="1"/>
      <w:marLeft w:val="0"/>
      <w:marRight w:val="0"/>
      <w:marTop w:val="0"/>
      <w:marBottom w:val="0"/>
      <w:divBdr>
        <w:top w:val="none" w:sz="0" w:space="0" w:color="auto"/>
        <w:left w:val="none" w:sz="0" w:space="0" w:color="auto"/>
        <w:bottom w:val="none" w:sz="0" w:space="0" w:color="auto"/>
        <w:right w:val="none" w:sz="0" w:space="0" w:color="auto"/>
      </w:divBdr>
    </w:div>
    <w:div w:id="1421364405">
      <w:bodyDiv w:val="1"/>
      <w:marLeft w:val="0"/>
      <w:marRight w:val="0"/>
      <w:marTop w:val="0"/>
      <w:marBottom w:val="0"/>
      <w:divBdr>
        <w:top w:val="none" w:sz="0" w:space="0" w:color="auto"/>
        <w:left w:val="none" w:sz="0" w:space="0" w:color="auto"/>
        <w:bottom w:val="none" w:sz="0" w:space="0" w:color="auto"/>
        <w:right w:val="none" w:sz="0" w:space="0" w:color="auto"/>
      </w:divBdr>
    </w:div>
    <w:div w:id="1464302102">
      <w:bodyDiv w:val="1"/>
      <w:marLeft w:val="0"/>
      <w:marRight w:val="0"/>
      <w:marTop w:val="0"/>
      <w:marBottom w:val="0"/>
      <w:divBdr>
        <w:top w:val="none" w:sz="0" w:space="0" w:color="auto"/>
        <w:left w:val="none" w:sz="0" w:space="0" w:color="auto"/>
        <w:bottom w:val="none" w:sz="0" w:space="0" w:color="auto"/>
        <w:right w:val="none" w:sz="0" w:space="0" w:color="auto"/>
      </w:divBdr>
    </w:div>
    <w:div w:id="1679305659">
      <w:bodyDiv w:val="1"/>
      <w:marLeft w:val="0"/>
      <w:marRight w:val="0"/>
      <w:marTop w:val="0"/>
      <w:marBottom w:val="0"/>
      <w:divBdr>
        <w:top w:val="none" w:sz="0" w:space="0" w:color="auto"/>
        <w:left w:val="none" w:sz="0" w:space="0" w:color="auto"/>
        <w:bottom w:val="none" w:sz="0" w:space="0" w:color="auto"/>
        <w:right w:val="none" w:sz="0" w:space="0" w:color="auto"/>
      </w:divBdr>
    </w:div>
    <w:div w:id="1766414094">
      <w:bodyDiv w:val="1"/>
      <w:marLeft w:val="0"/>
      <w:marRight w:val="0"/>
      <w:marTop w:val="0"/>
      <w:marBottom w:val="0"/>
      <w:divBdr>
        <w:top w:val="none" w:sz="0" w:space="0" w:color="auto"/>
        <w:left w:val="none" w:sz="0" w:space="0" w:color="auto"/>
        <w:bottom w:val="none" w:sz="0" w:space="0" w:color="auto"/>
        <w:right w:val="none" w:sz="0" w:space="0" w:color="auto"/>
      </w:divBdr>
    </w:div>
    <w:div w:id="1838107338">
      <w:bodyDiv w:val="1"/>
      <w:marLeft w:val="0"/>
      <w:marRight w:val="0"/>
      <w:marTop w:val="0"/>
      <w:marBottom w:val="0"/>
      <w:divBdr>
        <w:top w:val="none" w:sz="0" w:space="0" w:color="auto"/>
        <w:left w:val="none" w:sz="0" w:space="0" w:color="auto"/>
        <w:bottom w:val="none" w:sz="0" w:space="0" w:color="auto"/>
        <w:right w:val="none" w:sz="0" w:space="0" w:color="auto"/>
      </w:divBdr>
    </w:div>
    <w:div w:id="1867985270">
      <w:bodyDiv w:val="1"/>
      <w:marLeft w:val="0"/>
      <w:marRight w:val="0"/>
      <w:marTop w:val="0"/>
      <w:marBottom w:val="0"/>
      <w:divBdr>
        <w:top w:val="none" w:sz="0" w:space="0" w:color="auto"/>
        <w:left w:val="none" w:sz="0" w:space="0" w:color="auto"/>
        <w:bottom w:val="none" w:sz="0" w:space="0" w:color="auto"/>
        <w:right w:val="none" w:sz="0" w:space="0" w:color="auto"/>
      </w:divBdr>
    </w:div>
    <w:div w:id="1893152835">
      <w:bodyDiv w:val="1"/>
      <w:marLeft w:val="0"/>
      <w:marRight w:val="0"/>
      <w:marTop w:val="0"/>
      <w:marBottom w:val="0"/>
      <w:divBdr>
        <w:top w:val="none" w:sz="0" w:space="0" w:color="auto"/>
        <w:left w:val="none" w:sz="0" w:space="0" w:color="auto"/>
        <w:bottom w:val="none" w:sz="0" w:space="0" w:color="auto"/>
        <w:right w:val="none" w:sz="0" w:space="0" w:color="auto"/>
      </w:divBdr>
    </w:div>
    <w:div w:id="1912082763">
      <w:bodyDiv w:val="1"/>
      <w:marLeft w:val="0"/>
      <w:marRight w:val="0"/>
      <w:marTop w:val="0"/>
      <w:marBottom w:val="0"/>
      <w:divBdr>
        <w:top w:val="none" w:sz="0" w:space="0" w:color="auto"/>
        <w:left w:val="none" w:sz="0" w:space="0" w:color="auto"/>
        <w:bottom w:val="none" w:sz="0" w:space="0" w:color="auto"/>
        <w:right w:val="none" w:sz="0" w:space="0" w:color="auto"/>
      </w:divBdr>
    </w:div>
    <w:div w:id="1987204222">
      <w:bodyDiv w:val="1"/>
      <w:marLeft w:val="0"/>
      <w:marRight w:val="0"/>
      <w:marTop w:val="0"/>
      <w:marBottom w:val="0"/>
      <w:divBdr>
        <w:top w:val="none" w:sz="0" w:space="0" w:color="auto"/>
        <w:left w:val="none" w:sz="0" w:space="0" w:color="auto"/>
        <w:bottom w:val="none" w:sz="0" w:space="0" w:color="auto"/>
        <w:right w:val="none" w:sz="0" w:space="0" w:color="auto"/>
      </w:divBdr>
    </w:div>
    <w:div w:id="2002003952">
      <w:bodyDiv w:val="1"/>
      <w:marLeft w:val="0"/>
      <w:marRight w:val="0"/>
      <w:marTop w:val="0"/>
      <w:marBottom w:val="0"/>
      <w:divBdr>
        <w:top w:val="none" w:sz="0" w:space="0" w:color="auto"/>
        <w:left w:val="none" w:sz="0" w:space="0" w:color="auto"/>
        <w:bottom w:val="none" w:sz="0" w:space="0" w:color="auto"/>
        <w:right w:val="none" w:sz="0" w:space="0" w:color="auto"/>
      </w:divBdr>
    </w:div>
    <w:div w:id="2033264866">
      <w:bodyDiv w:val="1"/>
      <w:marLeft w:val="0"/>
      <w:marRight w:val="0"/>
      <w:marTop w:val="0"/>
      <w:marBottom w:val="0"/>
      <w:divBdr>
        <w:top w:val="none" w:sz="0" w:space="0" w:color="auto"/>
        <w:left w:val="none" w:sz="0" w:space="0" w:color="auto"/>
        <w:bottom w:val="none" w:sz="0" w:space="0" w:color="auto"/>
        <w:right w:val="none" w:sz="0" w:space="0" w:color="auto"/>
      </w:divBdr>
    </w:div>
    <w:div w:id="2039962223">
      <w:bodyDiv w:val="1"/>
      <w:marLeft w:val="0"/>
      <w:marRight w:val="0"/>
      <w:marTop w:val="0"/>
      <w:marBottom w:val="0"/>
      <w:divBdr>
        <w:top w:val="none" w:sz="0" w:space="0" w:color="auto"/>
        <w:left w:val="none" w:sz="0" w:space="0" w:color="auto"/>
        <w:bottom w:val="none" w:sz="0" w:space="0" w:color="auto"/>
        <w:right w:val="none" w:sz="0" w:space="0" w:color="auto"/>
      </w:divBdr>
    </w:div>
    <w:div w:id="2062048349">
      <w:bodyDiv w:val="1"/>
      <w:marLeft w:val="0"/>
      <w:marRight w:val="0"/>
      <w:marTop w:val="0"/>
      <w:marBottom w:val="0"/>
      <w:divBdr>
        <w:top w:val="none" w:sz="0" w:space="0" w:color="auto"/>
        <w:left w:val="none" w:sz="0" w:space="0" w:color="auto"/>
        <w:bottom w:val="none" w:sz="0" w:space="0" w:color="auto"/>
        <w:right w:val="none" w:sz="0" w:space="0" w:color="auto"/>
      </w:divBdr>
    </w:div>
    <w:div w:id="2073893480">
      <w:bodyDiv w:val="1"/>
      <w:marLeft w:val="0"/>
      <w:marRight w:val="0"/>
      <w:marTop w:val="0"/>
      <w:marBottom w:val="0"/>
      <w:divBdr>
        <w:top w:val="none" w:sz="0" w:space="0" w:color="auto"/>
        <w:left w:val="none" w:sz="0" w:space="0" w:color="auto"/>
        <w:bottom w:val="none" w:sz="0" w:space="0" w:color="auto"/>
        <w:right w:val="none" w:sz="0" w:space="0" w:color="auto"/>
      </w:divBdr>
    </w:div>
    <w:div w:id="20882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1463</TotalTime>
  <Pages>22</Pages>
  <Words>7373</Words>
  <Characters>42031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20</cp:revision>
  <dcterms:created xsi:type="dcterms:W3CDTF">2024-12-24T08:33:00Z</dcterms:created>
  <dcterms:modified xsi:type="dcterms:W3CDTF">2024-12-25T08:56:00Z</dcterms:modified>
</cp:coreProperties>
</file>