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FB4" w:rsidRPr="004A4FB4" w:rsidRDefault="00837464" w:rsidP="00837464">
      <w:pPr>
        <w:rPr>
          <w:b/>
        </w:rPr>
      </w:pPr>
      <w:r w:rsidRPr="004A4FB4">
        <w:rPr>
          <w:b/>
        </w:rPr>
        <w:t>1. Stakeholder Analysis Frameworks</w:t>
      </w:r>
    </w:p>
    <w:p w:rsidR="00837464" w:rsidRDefault="00837464" w:rsidP="00837464">
      <w:r>
        <w:t>Developing systematic approaches to identify, categorize, and map stakeholders based on influence, interest, and impact to effectively manage expectations and communication strategies. These frameworks enable analysts to prioritize stakeholder engagement and tailor communications appropriately.</w:t>
      </w:r>
      <w:r w:rsidR="00021D76">
        <w:t xml:space="preserve"> </w:t>
      </w:r>
      <w:r w:rsidR="00021D76" w:rsidRPr="00021D76">
        <w:t>The analysis should be regularly updated throughout project lifecycles as stakeholder positions and priorities evolve, ensuring continued alignment between business initiatives and stakeholder expectations.</w:t>
      </w:r>
    </w:p>
    <w:p w:rsidR="004A4FB4" w:rsidRDefault="00837464" w:rsidP="00837464">
      <w:r w:rsidRPr="004A4FB4">
        <w:rPr>
          <w:b/>
        </w:rPr>
        <w:t>2. Requirements Gathering and Elicitation Techniques</w:t>
      </w:r>
    </w:p>
    <w:p w:rsidR="00837464" w:rsidRDefault="00837464" w:rsidP="00837464">
      <w:r>
        <w:t>Examining methodologies such as interviews, workshops, observation, and document analysis to capture comprehensive business requirements while minimizing ambiguity and scope creep. Effective elicitation involves understanding both stated and unstated needs through active listening and probing questions. Techniques must be adapted to organizational culture, stakeholder preferences, and project complexity to maximize information quality.</w:t>
      </w:r>
    </w:p>
    <w:p w:rsidR="004A4FB4" w:rsidRDefault="00837464" w:rsidP="00837464">
      <w:r w:rsidRPr="004A4FB4">
        <w:rPr>
          <w:b/>
        </w:rPr>
        <w:t>3. Waterfall Methodology Implementation</w:t>
      </w:r>
    </w:p>
    <w:p w:rsidR="00837464" w:rsidRDefault="00837464" w:rsidP="00837464">
      <w:r>
        <w:t>Analysing</w:t>
      </w:r>
      <w:r>
        <w:t xml:space="preserve"> the sequential approach to project management with distinct phases of requirements, design, implementation, verification, and maintenance to ensure thorough documentation and clear deliverables. This methodology emphasizes comprehensive planning and documentation before development begins, making it suitable for projects with well-understood requirements and minimal expected changes.</w:t>
      </w:r>
    </w:p>
    <w:p w:rsidR="004A4FB4" w:rsidRDefault="00837464" w:rsidP="00837464">
      <w:r w:rsidRPr="004A4FB4">
        <w:rPr>
          <w:b/>
        </w:rPr>
        <w:t>4. Agile Methodology for Business Analysis</w:t>
      </w:r>
    </w:p>
    <w:p w:rsidR="00837464" w:rsidRDefault="00837464" w:rsidP="00837464">
      <w:r>
        <w:t>Evaluating iterative and incremental approaches to requirements management that emphasize collaboration, adaptability, and continuous delivery of business value through frameworks like Scrum and Kanban. Business analysts in agile environments must balance traditional documentation needs with the agile preference for working solutions over comprehensive documentation.</w:t>
      </w:r>
    </w:p>
    <w:p w:rsidR="004A4FB4" w:rsidRDefault="00837464" w:rsidP="00837464">
      <w:r w:rsidRPr="004A4FB4">
        <w:rPr>
          <w:b/>
        </w:rPr>
        <w:t>5. Requirements Prioritization Models</w:t>
      </w:r>
    </w:p>
    <w:p w:rsidR="00837464" w:rsidRDefault="00837464" w:rsidP="00837464">
      <w:r>
        <w:t xml:space="preserve">Implementing structured techniques such as MoSCoW, </w:t>
      </w:r>
      <w:r w:rsidR="005F153E">
        <w:t>FURPS</w:t>
      </w:r>
      <w:r>
        <w:t xml:space="preserve">, and </w:t>
      </w:r>
      <w:r w:rsidR="005F153E">
        <w:t>CUCV</w:t>
      </w:r>
      <w:bookmarkStart w:id="0" w:name="_GoBack"/>
      <w:bookmarkEnd w:id="0"/>
      <w:r>
        <w:t xml:space="preserve"> to objectively rank business needs based on strategic alignment and resource constraints. Effective prioritization requires establishing clear evaluation criteria that reflect organizational goals, market demands, and implementation realities. Business analysts must facilitate cross-functional discussions to achieve consensus on priorities while managing conflicting stakeholder interests and implicit organizational politics.</w:t>
      </w:r>
    </w:p>
    <w:p w:rsidR="004A4FB4" w:rsidRDefault="00837464" w:rsidP="00837464">
      <w:r w:rsidRPr="004A4FB4">
        <w:rPr>
          <w:b/>
        </w:rPr>
        <w:t>6. Business Process Reengineering</w:t>
      </w:r>
    </w:p>
    <w:p w:rsidR="00837464" w:rsidRDefault="00837464" w:rsidP="00837464">
      <w:r>
        <w:t xml:space="preserve">Examining approaches for fundamentally rethinking and redesigning business processes to achieve dramatic improvements in critical performance measures such as cost, quality, service, and speed. Successful implementation requires identifying core processes that deliver customer value, challenging fundamental assumptions about how work should be organized, and leveraging technological capabilities to enable transformative change. </w:t>
      </w:r>
    </w:p>
    <w:p w:rsidR="004A4FB4" w:rsidRDefault="00837464" w:rsidP="00837464">
      <w:r w:rsidRPr="004A4FB4">
        <w:rPr>
          <w:b/>
        </w:rPr>
        <w:t>7. Gap Analysis Methodologies</w:t>
      </w:r>
    </w:p>
    <w:p w:rsidR="00837464" w:rsidRDefault="00837464" w:rsidP="00837464">
      <w:r>
        <w:t xml:space="preserve">Developing frameworks to identify discrepancies between current and desired organizational states to guide strategic initiatives and resource allocation decisions. Comprehensive gap analysis examines multiple dimensions including process capabilities, technological infrastructure, human resource </w:t>
      </w:r>
      <w:r>
        <w:lastRenderedPageBreak/>
        <w:t>skills, organizational structures, and cultural factors. Analytical techniques range from qualitative assessments based on stakeholder interviews to quantitative approaches using process performance metrics and capability maturity models.</w:t>
      </w:r>
      <w:r>
        <w:t xml:space="preserve"> </w:t>
      </w:r>
    </w:p>
    <w:p w:rsidR="004A4FB4" w:rsidRDefault="00837464" w:rsidP="00837464">
      <w:r w:rsidRPr="004A4FB4">
        <w:rPr>
          <w:b/>
        </w:rPr>
        <w:t>8. SWOT Analysis Applications</w:t>
      </w:r>
    </w:p>
    <w:p w:rsidR="00837464" w:rsidRDefault="00837464" w:rsidP="00837464">
      <w:r>
        <w:t>Utilizing structured evaluations of strengths, weaknesses, opportunities, and threats to inform strategic planning and competitive positioning within market environments. Advanced SWOT implementations incorporate weighted scoring of factors, cross-impact analysis between quadrants, and systematic assessment of competitive responses to potential strategic moves. Business analysts must facilitate cross-functional input while maintaining objectivity and challenging organizational biases and blind spots.</w:t>
      </w:r>
      <w:r>
        <w:t xml:space="preserve"> </w:t>
      </w:r>
    </w:p>
    <w:p w:rsidR="004A4FB4" w:rsidRDefault="00837464" w:rsidP="00837464">
      <w:r w:rsidRPr="004A4FB4">
        <w:rPr>
          <w:b/>
        </w:rPr>
        <w:t>9. Feasibility Study Frameworks</w:t>
      </w:r>
    </w:p>
    <w:p w:rsidR="00837464" w:rsidRDefault="00837464" w:rsidP="00837464">
      <w:r>
        <w:t xml:space="preserve">Establishing comprehensive approaches to evaluate technical, economic, legal, operational, and scheduling feasibility of proposed business solutions before significant investment. Effective frameworks incorporate both quantitative assessments (ROI, NPV, payback </w:t>
      </w:r>
      <w:r w:rsidR="004A4FB4">
        <w:t xml:space="preserve">period) </w:t>
      </w:r>
      <w:r>
        <w:t>and qualitative factors such as strategic alignment, organizational readiness, and risk profiles. Business analysts must develop expertise in estimating implementation costs, projecting benefits streams, and identifying critical dependencies that could impact feasibility.</w:t>
      </w:r>
    </w:p>
    <w:p w:rsidR="004A4FB4" w:rsidRDefault="00837464" w:rsidP="00837464">
      <w:r w:rsidRPr="004A4FB4">
        <w:rPr>
          <w:b/>
        </w:rPr>
        <w:t>10. PESTLE Analysis Implementation</w:t>
      </w:r>
    </w:p>
    <w:p w:rsidR="00837464" w:rsidRDefault="00837464" w:rsidP="00837464">
      <w:r>
        <w:t>Applying political, economic, social, technological, legal, and environmental factor analysis to identify external influences on business strategy and operational planning. Comprehensive implementation includes establishing monitoring systems for early identification of emerging trends and potential disruptors across all dimensions. Analysis should consider both first-order impacts and secondary effects as factors interact across dimensions to create complex system dynamics.</w:t>
      </w:r>
    </w:p>
    <w:p w:rsidR="004A4FB4" w:rsidRDefault="00837464" w:rsidP="00837464">
      <w:r w:rsidRPr="004A4FB4">
        <w:rPr>
          <w:b/>
        </w:rPr>
        <w:t>11. User Story Development</w:t>
      </w:r>
    </w:p>
    <w:p w:rsidR="00837464" w:rsidRDefault="00837464" w:rsidP="00837464">
      <w:r>
        <w:t>Creating concise, value-focused requirement statements from the user perspective to guide solution development and ensure alignment with actual user needs and expectations. Effective stories balance brevity with sufficient detail through appropriate acceptance criteria that define completion standards. Business analysts must develop expertise in facilitating story splitting to maintain appropriate granularity while preserving business value and independent deliverability.</w:t>
      </w:r>
    </w:p>
    <w:p w:rsidR="004A4FB4" w:rsidRDefault="00837464" w:rsidP="00837464">
      <w:r w:rsidRPr="004A4FB4">
        <w:rPr>
          <w:b/>
        </w:rPr>
        <w:t>12. Business Rules Analysis</w:t>
      </w:r>
    </w:p>
    <w:p w:rsidR="00837464" w:rsidRDefault="00837464" w:rsidP="00837464">
      <w:r>
        <w:t xml:space="preserve">Developing methodologies for identifying, documenting, and managing policies, regulations, and operational decisions that govern business activities and system </w:t>
      </w:r>
      <w:proofErr w:type="spellStart"/>
      <w:r>
        <w:t>behaviors</w:t>
      </w:r>
      <w:proofErr w:type="spellEnd"/>
      <w:r>
        <w:t>. Comprehensive approaches separate rules from processes to enable more flexible implementation and easier maintenance as regulatory requirements evolve. Analysis techniques include decision tables, decision trees, and natural language patterns that ensure completeness, consistency, and precision in rule definition.</w:t>
      </w:r>
      <w:r>
        <w:t xml:space="preserve"> </w:t>
      </w:r>
    </w:p>
    <w:p w:rsidR="004A4FB4" w:rsidRDefault="00837464" w:rsidP="00837464">
      <w:r w:rsidRPr="004A4FB4">
        <w:rPr>
          <w:b/>
        </w:rPr>
        <w:t>13. Data Flow Diagram</w:t>
      </w:r>
      <w:r w:rsidR="004A4FB4">
        <w:rPr>
          <w:b/>
        </w:rPr>
        <w:t>s</w:t>
      </w:r>
    </w:p>
    <w:p w:rsidR="00837464" w:rsidRDefault="00837464" w:rsidP="00837464">
      <w:r>
        <w:t xml:space="preserve">Utilizing visual representations to map how information moves through organizations to identify inefficiencies, redundancies, and opportunities for process optimization. Effective implementation incorporates hierarchical decomposition from context diagrams to detailed process models while maintaining consistency across abstraction levels. Analysis techniques include identifying missing or </w:t>
      </w:r>
      <w:r>
        <w:lastRenderedPageBreak/>
        <w:t>redundant data flows, detecting data transformations without business value, and discovering process bottlenecks where data movement creates operational constraints.</w:t>
      </w:r>
      <w:r>
        <w:t xml:space="preserve"> </w:t>
      </w:r>
    </w:p>
    <w:p w:rsidR="004A4FB4" w:rsidRDefault="00837464" w:rsidP="00837464">
      <w:r w:rsidRPr="004A4FB4">
        <w:rPr>
          <w:b/>
        </w:rPr>
        <w:t>14. Cost-Benefit Analysis Techniques</w:t>
      </w:r>
    </w:p>
    <w:p w:rsidR="00837464" w:rsidRDefault="00837464" w:rsidP="00837464">
      <w:r>
        <w:t>Implementing structured approaches to quantify tangible and intangible benefits against implementation costs to support investment decisions and project prioritization. Comprehensive frameworks incorporate multiple financial metrics (ROI, NPV, IRR, payback period) while also addressing qualitative benefits through techniques such as multi-attribute utility analysis. Business analysts must develop expertise in benefit categorization, estimation of implementation and operational costs, and appropriate risk-adjustment of projected returns.</w:t>
      </w:r>
      <w:r w:rsidR="004A4FB4">
        <w:t xml:space="preserve"> </w:t>
      </w:r>
    </w:p>
    <w:p w:rsidR="004A4FB4" w:rsidRDefault="00837464" w:rsidP="00837464">
      <w:r w:rsidRPr="004A4FB4">
        <w:rPr>
          <w:b/>
        </w:rPr>
        <w:t>15. Acceptance Criteria Development</w:t>
      </w:r>
    </w:p>
    <w:p w:rsidR="00837464" w:rsidRDefault="00837464" w:rsidP="00837464">
      <w:r>
        <w:t>Establishing clear, testable conditions that a solution must satisfy to be considered complete and acceptable to business stakeholders and end users. Effective criteria balance specificity with flexibility, providing unambiguous completion standards without unnecessarily constraining implementation approaches. Business analysts must develop expertise in writing criteria that are testable, measurable, and aligned with business objectives while avoiding technical implementation details better left to development teams.</w:t>
      </w:r>
      <w:r w:rsidR="004A4FB4">
        <w:t xml:space="preserve"> </w:t>
      </w:r>
    </w:p>
    <w:p w:rsidR="004A4FB4" w:rsidRDefault="00837464" w:rsidP="00837464">
      <w:r w:rsidRPr="004A4FB4">
        <w:rPr>
          <w:b/>
        </w:rPr>
        <w:t>16. Change Management Frameworks</w:t>
      </w:r>
    </w:p>
    <w:p w:rsidR="00837464" w:rsidRDefault="004A4FB4" w:rsidP="00837464">
      <w:r>
        <w:t>Analysing</w:t>
      </w:r>
      <w:r w:rsidR="00837464">
        <w:t xml:space="preserve"> methodologies for managing the people side of change initiatives to minimize resistance and maximize adoption of new processes and systems. Comprehensive frameworks address awareness, desire, knowledge, ability, and reinforcement elements needed for sustainable change implementation. Business analysts must integrate change management considerations into requirement gathering and solution design to identify potential adoption barriers early.</w:t>
      </w:r>
      <w:r>
        <w:t xml:space="preserve"> </w:t>
      </w:r>
    </w:p>
    <w:p w:rsidR="004A4FB4" w:rsidRDefault="00837464" w:rsidP="00837464">
      <w:r w:rsidRPr="004A4FB4">
        <w:rPr>
          <w:b/>
        </w:rPr>
        <w:t>17. RACI Matrix Implementation</w:t>
      </w:r>
    </w:p>
    <w:p w:rsidR="00837464" w:rsidRDefault="00837464" w:rsidP="00837464">
      <w:r>
        <w:t>Utilizing responsibility assignment frameworks to clarify roles and accountabilities across business processes and project activities to improve governance and decision-making. Effective implementation requires thorough stakeholder identification, clear definition of decision rights, and organizational consensus on the meaning of each responsibility type. Business analysts must facilitate cross-functional discussions to identify gaps, overlaps, and ambiguities in responsibility assignments that could impact process effectiveness.</w:t>
      </w:r>
      <w:r w:rsidR="004A4FB4">
        <w:t xml:space="preserve"> </w:t>
      </w:r>
    </w:p>
    <w:p w:rsidR="004A4FB4" w:rsidRDefault="00837464" w:rsidP="00837464">
      <w:r w:rsidRPr="004A4FB4">
        <w:rPr>
          <w:b/>
        </w:rPr>
        <w:t>18. Business Case Development</w:t>
      </w:r>
    </w:p>
    <w:p w:rsidR="00837464" w:rsidRDefault="00837464" w:rsidP="00837464">
      <w:r>
        <w:t>Examining approaches for creating compelling justifications for proposed initiatives by articulating problems, solutions, costs, benefits, risks, and strategic alignment. Comprehensive business cases incorporate both quantitative financial analysis and qualitative assessment of strategic value and organizational impact. Business analysts must develop expertise in identifying hidden costs, realistically projecting implementation timelines, and presenting alternative approaches with transparent evaluation criteria.</w:t>
      </w:r>
      <w:r w:rsidR="004A4FB4">
        <w:t xml:space="preserve"> </w:t>
      </w:r>
    </w:p>
    <w:p w:rsidR="004A4FB4" w:rsidRDefault="00837464" w:rsidP="00837464">
      <w:r w:rsidRPr="004A4FB4">
        <w:rPr>
          <w:b/>
        </w:rPr>
        <w:t>19. Requirements Traceability Matrix</w:t>
      </w:r>
    </w:p>
    <w:p w:rsidR="00837464" w:rsidRDefault="00837464" w:rsidP="00837464">
      <w:r>
        <w:t xml:space="preserve">Implementing tools and techniques to maintain bidirectional traceability between business objectives, requirements, design elements, and testing activities throughout the solution lifecycle. Effective matrices balance comprehensive coverage with practical maintainability, focusing on critical relationships while avoiding documentation overhead that provides minimal value. Business </w:t>
      </w:r>
      <w:r>
        <w:lastRenderedPageBreak/>
        <w:t>analysts must develop expertise in appropriate granularity of traceability linkages, efficient maintenance processes, and analytical techniques to identify potential requirement gaps or inconsistencies.</w:t>
      </w:r>
      <w:r w:rsidR="004A4FB4">
        <w:t xml:space="preserve"> </w:t>
      </w:r>
    </w:p>
    <w:p w:rsidR="004A4FB4" w:rsidRDefault="00837464" w:rsidP="00837464">
      <w:r w:rsidRPr="004A4FB4">
        <w:rPr>
          <w:b/>
        </w:rPr>
        <w:t>20. Value Stream Mapping</w:t>
      </w:r>
    </w:p>
    <w:p w:rsidR="00022762" w:rsidRDefault="004A4FB4" w:rsidP="00837464">
      <w:r>
        <w:t>Analysing</w:t>
      </w:r>
      <w:r w:rsidR="00837464">
        <w:t xml:space="preserve"> end-to-end processes to identify and eliminate waste while optimizing activities that directly contribute to customer value creation and business objectives. Comprehensive implementation captures both physical and information flows, cycle times, wait times, and quality metrics to provide a holistic view of process performance. Business analysts must develop expertise in distinguishing value-adding from non-value-adding activities while recognizing necessary business controls that may appear wasteful but serve important governance functions.</w:t>
      </w:r>
    </w:p>
    <w:sectPr w:rsidR="00022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64"/>
    <w:rsid w:val="00021D76"/>
    <w:rsid w:val="00022762"/>
    <w:rsid w:val="004A4FB4"/>
    <w:rsid w:val="005F153E"/>
    <w:rsid w:val="00837464"/>
    <w:rsid w:val="00A74DFB"/>
    <w:rsid w:val="00B04F47"/>
    <w:rsid w:val="00FC25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693E"/>
  <w15:chartTrackingRefBased/>
  <w15:docId w15:val="{2E2853CB-BB7E-4B97-A990-F314AF4C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2025-03-22T14:37:00Z</dcterms:created>
  <dcterms:modified xsi:type="dcterms:W3CDTF">2025-03-22T15:05:00Z</dcterms:modified>
</cp:coreProperties>
</file>