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CE8" w:rsidRPr="00E10093" w:rsidRDefault="00856E48" w:rsidP="00983EB7">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t xml:space="preserve">Document 1 - </w:t>
      </w:r>
      <w:r w:rsidR="00900CE8" w:rsidRPr="00E10093">
        <w:rPr>
          <w:rFonts w:eastAsia="Times New Roman" w:cstheme="minorHAnsi"/>
          <w:b/>
          <w:sz w:val="28"/>
          <w:szCs w:val="28"/>
          <w:u w:val="single"/>
          <w:lang w:eastAsia="en-IN"/>
        </w:rPr>
        <w:t xml:space="preserve">Business case document </w:t>
      </w:r>
    </w:p>
    <w:p w:rsidR="00D21C71" w:rsidRDefault="00D21C71"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1</w:t>
      </w:r>
      <w:r w:rsidR="00E10093">
        <w:rPr>
          <w:rFonts w:eastAsia="Times New Roman" w:cstheme="minorHAnsi"/>
          <w:sz w:val="24"/>
          <w:szCs w:val="24"/>
          <w:lang w:eastAsia="en-IN"/>
        </w:rPr>
        <w:t>.</w:t>
      </w:r>
      <w:r>
        <w:rPr>
          <w:rFonts w:eastAsia="Times New Roman" w:cstheme="minorHAnsi"/>
          <w:sz w:val="24"/>
          <w:szCs w:val="24"/>
          <w:lang w:eastAsia="en-IN"/>
        </w:rPr>
        <w:t xml:space="preserve"> </w:t>
      </w:r>
      <w:r w:rsidR="00900CE8">
        <w:rPr>
          <w:rFonts w:eastAsia="Times New Roman" w:cstheme="minorHAnsi"/>
          <w:sz w:val="24"/>
          <w:szCs w:val="24"/>
          <w:lang w:eastAsia="en-IN"/>
        </w:rPr>
        <w:t>Executive summary</w:t>
      </w:r>
    </w:p>
    <w:p w:rsidR="00D21C71" w:rsidRDefault="00D21C71"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Cult.fit is a leading health and fitness company providing digital and offline fitness, nutrition and mental well-being services. Despite its success, several gaps exist in the app, affecting user experience, engagement and retention.</w:t>
      </w:r>
    </w:p>
    <w:p w:rsidR="00D21C71" w:rsidRDefault="00D21C71"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This project aims to address these challenges through a structured approach using the waterfall software development life cycle. The objective is to improve app functionality, enhance engagement and boost customer satisfaction while ensuring a smooth integration with existing services.</w:t>
      </w:r>
    </w:p>
    <w:p w:rsidR="00D21C71" w:rsidRDefault="00E10093" w:rsidP="00983EB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2. </w:t>
      </w:r>
      <w:r w:rsidR="00D21C71">
        <w:rPr>
          <w:rFonts w:eastAsia="Times New Roman" w:cstheme="minorHAnsi"/>
          <w:sz w:val="24"/>
          <w:szCs w:val="24"/>
          <w:lang w:eastAsia="en-IN"/>
        </w:rPr>
        <w:t>Business objectives</w:t>
      </w:r>
    </w:p>
    <w:p w:rsidR="00D21C71" w:rsidRP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Increase user retention and engagement.</w:t>
      </w:r>
    </w:p>
    <w:p w:rsidR="00D21C71" w:rsidRP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Improve app navigation and usability.</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sidRPr="00D21C71">
        <w:rPr>
          <w:rFonts w:eastAsia="Times New Roman" w:cstheme="minorHAnsi"/>
          <w:sz w:val="24"/>
          <w:szCs w:val="24"/>
          <w:lang w:eastAsia="en-IN"/>
        </w:rPr>
        <w:t>Enhance integration between digital and offline services.</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Boost customer satisfaction and loyalty.</w:t>
      </w:r>
    </w:p>
    <w:p w:rsidR="00D21C71" w:rsidRDefault="00D21C71" w:rsidP="00D0297B">
      <w:pPr>
        <w:pStyle w:val="ListParagraph"/>
        <w:numPr>
          <w:ilvl w:val="0"/>
          <w:numId w:val="2"/>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Strengthen the company’s brand value </w:t>
      </w:r>
    </w:p>
    <w:p w:rsidR="00D21C71" w:rsidRDefault="00E10093" w:rsidP="00D21C71">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3. Project scope</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Enhancing user interface and experience.</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Introducing AI-driven personalized recommendations.</w:t>
      </w:r>
    </w:p>
    <w:p w:rsidR="00E10093" w:rsidRP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Improving integration between fitness, nutrition and mental well-being services.</w:t>
      </w:r>
    </w:p>
    <w:p w:rsidR="00E10093" w:rsidRDefault="00E10093" w:rsidP="00D0297B">
      <w:pPr>
        <w:pStyle w:val="ListParagraph"/>
        <w:numPr>
          <w:ilvl w:val="0"/>
          <w:numId w:val="1"/>
        </w:numPr>
        <w:spacing w:before="100" w:beforeAutospacing="1" w:after="100" w:afterAutospacing="1" w:line="240" w:lineRule="auto"/>
        <w:rPr>
          <w:rFonts w:eastAsia="Times New Roman" w:cstheme="minorHAnsi"/>
          <w:sz w:val="24"/>
          <w:szCs w:val="24"/>
          <w:lang w:eastAsia="en-IN"/>
        </w:rPr>
      </w:pPr>
      <w:r w:rsidRPr="00E10093">
        <w:rPr>
          <w:rFonts w:eastAsia="Times New Roman" w:cstheme="minorHAnsi"/>
          <w:sz w:val="24"/>
          <w:szCs w:val="24"/>
          <w:lang w:eastAsia="en-IN"/>
        </w:rPr>
        <w:t>Implementing better customer feedback mechanisms.</w:t>
      </w:r>
    </w:p>
    <w:p w:rsidR="00E10093" w:rsidRDefault="00E10093" w:rsidP="00E10093">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4.  Project initiation reasons</w:t>
      </w:r>
    </w:p>
    <w:p w:rsidR="00E10093" w:rsidRPr="00F25A0C" w:rsidRDefault="00E10093"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 xml:space="preserve">Why I this project </w:t>
      </w:r>
      <w:r w:rsidR="00732D04" w:rsidRPr="00F25A0C">
        <w:rPr>
          <w:rFonts w:eastAsia="Times New Roman" w:cstheme="minorHAnsi"/>
          <w:sz w:val="24"/>
          <w:szCs w:val="24"/>
          <w:u w:val="single"/>
          <w:lang w:eastAsia="en-IN"/>
        </w:rPr>
        <w:t>initiated?</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The current app lacks a seamless user experience.</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Engagement and retention rates are lower than expected.</w:t>
      </w:r>
    </w:p>
    <w:p w:rsidR="00732D04" w:rsidRP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User struggle with navigation and personalization.</w:t>
      </w:r>
    </w:p>
    <w:p w:rsidR="00732D04" w:rsidRDefault="00732D04" w:rsidP="00D0297B">
      <w:pPr>
        <w:pStyle w:val="ListParagraph"/>
        <w:numPr>
          <w:ilvl w:val="0"/>
          <w:numId w:val="3"/>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The integration between digital and offline services needs improvement.</w:t>
      </w:r>
    </w:p>
    <w:p w:rsidR="00732D04" w:rsidRPr="00F25A0C" w:rsidRDefault="00732D04"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What are the current problems?</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Low engagement: Users do not interact frequently with the app.</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Navigation issues: The app lacks intuitive interface.</w:t>
      </w:r>
    </w:p>
    <w:p w:rsidR="00732D04" w:rsidRP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Lack of personalization: Users don’t receive tailored recommendations.</w:t>
      </w:r>
    </w:p>
    <w:p w:rsidR="00732D04" w:rsidRDefault="00732D04" w:rsidP="00D0297B">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Retention challenges: users are not motivated to continue using the app.</w:t>
      </w:r>
    </w:p>
    <w:p w:rsidR="00732D04" w:rsidRDefault="00732D04" w:rsidP="00732D04">
      <w:pPr>
        <w:spacing w:before="100" w:beforeAutospacing="1" w:after="100" w:afterAutospacing="1" w:line="240" w:lineRule="auto"/>
        <w:rPr>
          <w:rFonts w:eastAsia="Times New Roman" w:cstheme="minorHAnsi"/>
          <w:sz w:val="24"/>
          <w:szCs w:val="24"/>
          <w:lang w:eastAsia="en-IN"/>
        </w:rPr>
      </w:pPr>
    </w:p>
    <w:p w:rsidR="00732D04" w:rsidRDefault="00732D04" w:rsidP="00732D04">
      <w:pPr>
        <w:spacing w:before="100" w:beforeAutospacing="1" w:after="100" w:afterAutospacing="1" w:line="240" w:lineRule="auto"/>
        <w:rPr>
          <w:rFonts w:eastAsia="Times New Roman" w:cstheme="minorHAnsi"/>
          <w:sz w:val="24"/>
          <w:szCs w:val="24"/>
          <w:lang w:eastAsia="en-IN"/>
        </w:rPr>
      </w:pPr>
    </w:p>
    <w:p w:rsidR="00732D04" w:rsidRPr="00F25A0C" w:rsidRDefault="00732D04" w:rsidP="00732D04">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lastRenderedPageBreak/>
        <w:t>How many problems could be solved with this project?</w:t>
      </w:r>
    </w:p>
    <w:p w:rsidR="00FF508C"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Improved navigation and usability – Better user experience.</w:t>
      </w:r>
    </w:p>
    <w:p w:rsidR="00FF508C"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Enhanced personalization – Increased engagement.</w:t>
      </w:r>
    </w:p>
    <w:p w:rsidR="00732D04" w:rsidRP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Better service integration – More seamless experience.</w:t>
      </w:r>
    </w:p>
    <w:p w:rsidR="00FF508C" w:rsidRDefault="00FF508C" w:rsidP="00D0297B">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New engagement features – Higher retention rates.</w:t>
      </w:r>
    </w:p>
    <w:p w:rsidR="00F25A0C" w:rsidRPr="00F25A0C" w:rsidRDefault="00F25A0C" w:rsidP="00F25A0C">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What are the resources required?</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Human resources: Business analysts, UI/UX designers, software developers, testers and project managers.</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Technical requirements: AI-driven personalization tools, cloud-based infrastructure, mobile app development frameworks.</w:t>
      </w:r>
    </w:p>
    <w:p w:rsidR="00F25A0C" w:rsidRPr="00F25A0C" w:rsidRDefault="00F25A0C" w:rsidP="00D0297B">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Financial resources: Budget allocation for development, testing and deployment.</w:t>
      </w:r>
    </w:p>
    <w:p w:rsidR="00F25A0C" w:rsidRDefault="00F25A0C" w:rsidP="00F25A0C">
      <w:pPr>
        <w:spacing w:before="100" w:beforeAutospacing="1" w:after="100" w:afterAutospacing="1" w:line="240" w:lineRule="auto"/>
        <w:rPr>
          <w:rFonts w:eastAsia="Times New Roman" w:cstheme="minorHAnsi"/>
          <w:sz w:val="24"/>
          <w:szCs w:val="24"/>
          <w:u w:val="single"/>
          <w:lang w:eastAsia="en-IN"/>
        </w:rPr>
      </w:pPr>
      <w:r w:rsidRPr="00F25A0C">
        <w:rPr>
          <w:rFonts w:eastAsia="Times New Roman" w:cstheme="minorHAnsi"/>
          <w:sz w:val="24"/>
          <w:szCs w:val="24"/>
          <w:u w:val="single"/>
          <w:lang w:eastAsia="en-IN"/>
        </w:rPr>
        <w:t>How much organizational change is required to adopt this change?</w:t>
      </w:r>
    </w:p>
    <w:p w:rsidR="00CF7DD9" w:rsidRP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Employee training for new features and workflows.</w:t>
      </w:r>
    </w:p>
    <w:p w:rsidR="00CF7DD9" w:rsidRP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Process update to align with enhanced digital services.</w:t>
      </w:r>
    </w:p>
    <w:p w:rsidR="00CF7DD9" w:rsidRDefault="00CF7DD9" w:rsidP="00D0297B">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CF7DD9">
        <w:rPr>
          <w:rFonts w:eastAsia="Times New Roman" w:cstheme="minorHAnsi"/>
          <w:sz w:val="24"/>
          <w:szCs w:val="24"/>
          <w:lang w:eastAsia="en-IN"/>
        </w:rPr>
        <w:t>Customer support improvement to handle advanced functionalities.</w:t>
      </w:r>
    </w:p>
    <w:p w:rsidR="00825C38" w:rsidRPr="00825C38" w:rsidRDefault="00825C38" w:rsidP="00825C38">
      <w:pPr>
        <w:spacing w:before="100" w:beforeAutospacing="1" w:after="100" w:afterAutospacing="1" w:line="240" w:lineRule="auto"/>
        <w:rPr>
          <w:rFonts w:eastAsia="Times New Roman" w:cstheme="minorHAnsi"/>
          <w:sz w:val="24"/>
          <w:szCs w:val="24"/>
          <w:u w:val="single"/>
          <w:lang w:eastAsia="en-IN"/>
        </w:rPr>
      </w:pPr>
      <w:r w:rsidRPr="00825C38">
        <w:rPr>
          <w:rFonts w:eastAsia="Times New Roman" w:cstheme="minorHAnsi"/>
          <w:sz w:val="24"/>
          <w:szCs w:val="24"/>
          <w:u w:val="single"/>
          <w:lang w:eastAsia="en-IN"/>
        </w:rPr>
        <w:t>Time frame to recover ROI?</w:t>
      </w:r>
    </w:p>
    <w:p w:rsidR="00825C38" w:rsidRDefault="00825C38" w:rsidP="00825C38">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 xml:space="preserve">  Expected Return on Investment within 12-18 months through:</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Higher user retention rates.</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Increased subscription renewals.</w:t>
      </w:r>
    </w:p>
    <w:p w:rsidR="00825C38" w:rsidRPr="00825C38" w:rsidRDefault="00825C38" w:rsidP="00D0297B">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825C38">
        <w:rPr>
          <w:rFonts w:eastAsia="Times New Roman" w:cstheme="minorHAnsi"/>
          <w:sz w:val="24"/>
          <w:szCs w:val="24"/>
          <w:lang w:eastAsia="en-IN"/>
        </w:rPr>
        <w:t xml:space="preserve">Boosted in-app purchases. </w:t>
      </w:r>
    </w:p>
    <w:p w:rsidR="00983EB7" w:rsidRDefault="00825C38" w:rsidP="00983EB7">
      <w:pPr>
        <w:spacing w:after="0" w:line="240" w:lineRule="auto"/>
        <w:rPr>
          <w:rFonts w:eastAsia="Times New Roman" w:cstheme="minorHAnsi"/>
          <w:sz w:val="24"/>
          <w:szCs w:val="24"/>
          <w:u w:val="single"/>
          <w:lang w:eastAsia="en-IN"/>
        </w:rPr>
      </w:pPr>
      <w:r w:rsidRPr="00856E48">
        <w:rPr>
          <w:rFonts w:eastAsia="Times New Roman" w:cstheme="minorHAnsi"/>
          <w:sz w:val="24"/>
          <w:szCs w:val="24"/>
          <w:u w:val="single"/>
          <w:lang w:eastAsia="en-IN"/>
        </w:rPr>
        <w:t>How to identify stakeholders</w:t>
      </w:r>
      <w:r w:rsidR="00856E48" w:rsidRPr="00856E48">
        <w:rPr>
          <w:rFonts w:eastAsia="Times New Roman" w:cstheme="minorHAnsi"/>
          <w:sz w:val="24"/>
          <w:szCs w:val="24"/>
          <w:u w:val="single"/>
          <w:lang w:eastAsia="en-IN"/>
        </w:rPr>
        <w:t>?</w:t>
      </w:r>
    </w:p>
    <w:p w:rsidR="00856E48" w:rsidRPr="00856E48" w:rsidRDefault="00856E48" w:rsidP="00983EB7">
      <w:pPr>
        <w:spacing w:after="0" w:line="240" w:lineRule="auto"/>
        <w:rPr>
          <w:rFonts w:eastAsia="Times New Roman" w:cstheme="minorHAnsi"/>
          <w:sz w:val="24"/>
          <w:szCs w:val="24"/>
          <w:u w:val="single"/>
          <w:lang w:eastAsia="en-IN"/>
        </w:rPr>
      </w:pP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Survey and feedback analysis to understand user pain points.</w:t>
      </w: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Workshops and interviews with trainers and experts.</w:t>
      </w:r>
    </w:p>
    <w:p w:rsidR="00856E48" w:rsidRPr="00856E48" w:rsidRDefault="00856E48" w:rsidP="00D0297B">
      <w:pPr>
        <w:pStyle w:val="ListParagraph"/>
        <w:numPr>
          <w:ilvl w:val="0"/>
          <w:numId w:val="11"/>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User behaviour analytics to track engagement patterns.</w:t>
      </w:r>
    </w:p>
    <w:p w:rsidR="00856E48" w:rsidRPr="00856E48" w:rsidRDefault="00856E48" w:rsidP="00983EB7">
      <w:pPr>
        <w:spacing w:after="0" w:line="240" w:lineRule="auto"/>
        <w:rPr>
          <w:rFonts w:eastAsia="Times New Roman" w:cstheme="minorHAnsi"/>
          <w:sz w:val="24"/>
          <w:szCs w:val="24"/>
          <w:lang w:eastAsia="en-IN"/>
        </w:rPr>
      </w:pPr>
    </w:p>
    <w:p w:rsidR="00856E48" w:rsidRPr="00856E48" w:rsidRDefault="00856E48" w:rsidP="00983EB7">
      <w:p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Internal stakeholders:</w:t>
      </w:r>
    </w:p>
    <w:p w:rsidR="00825C3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Senior management.</w:t>
      </w:r>
    </w:p>
    <w:p w:rsidR="00856E4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Development and product teams.</w:t>
      </w:r>
    </w:p>
    <w:p w:rsidR="00856E48" w:rsidRPr="00856E48" w:rsidRDefault="00856E48" w:rsidP="00D0297B">
      <w:pPr>
        <w:pStyle w:val="ListParagraph"/>
        <w:numPr>
          <w:ilvl w:val="0"/>
          <w:numId w:val="9"/>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Marketing and customer support teams.</w:t>
      </w:r>
    </w:p>
    <w:p w:rsidR="00856E48" w:rsidRDefault="00856E48" w:rsidP="00856E48">
      <w:pPr>
        <w:spacing w:after="0" w:line="240" w:lineRule="auto"/>
        <w:rPr>
          <w:rFonts w:eastAsia="Times New Roman" w:cstheme="minorHAnsi"/>
          <w:sz w:val="24"/>
          <w:szCs w:val="24"/>
          <w:lang w:eastAsia="en-IN"/>
        </w:rPr>
      </w:pPr>
      <w:r>
        <w:rPr>
          <w:rFonts w:eastAsia="Times New Roman" w:cstheme="minorHAnsi"/>
          <w:sz w:val="24"/>
          <w:szCs w:val="24"/>
          <w:lang w:eastAsia="en-IN"/>
        </w:rPr>
        <w:t>External stakeholders:</w:t>
      </w:r>
    </w:p>
    <w:p w:rsidR="00856E48" w:rsidRP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End-users.</w:t>
      </w:r>
    </w:p>
    <w:p w:rsidR="00856E48" w:rsidRP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Fitness trainers, nutritionists.</w:t>
      </w:r>
    </w:p>
    <w:p w:rsidR="00856E48" w:rsidRDefault="00856E48" w:rsidP="00D0297B">
      <w:pPr>
        <w:pStyle w:val="ListParagraph"/>
        <w:numPr>
          <w:ilvl w:val="0"/>
          <w:numId w:val="10"/>
        </w:numPr>
        <w:spacing w:after="0" w:line="240" w:lineRule="auto"/>
        <w:rPr>
          <w:rFonts w:eastAsia="Times New Roman" w:cstheme="minorHAnsi"/>
          <w:sz w:val="24"/>
          <w:szCs w:val="24"/>
          <w:lang w:eastAsia="en-IN"/>
        </w:rPr>
      </w:pPr>
      <w:r w:rsidRPr="00856E48">
        <w:rPr>
          <w:rFonts w:eastAsia="Times New Roman" w:cstheme="minorHAnsi"/>
          <w:sz w:val="24"/>
          <w:szCs w:val="24"/>
          <w:lang w:eastAsia="en-IN"/>
        </w:rPr>
        <w:t>Business partners and sponsors.</w:t>
      </w: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856E48" w:rsidRDefault="00856E48" w:rsidP="00856E48">
      <w:pPr>
        <w:spacing w:after="0" w:line="240" w:lineRule="auto"/>
        <w:rPr>
          <w:rFonts w:eastAsia="Times New Roman" w:cstheme="minorHAnsi"/>
          <w:sz w:val="24"/>
          <w:szCs w:val="24"/>
          <w:lang w:eastAsia="en-IN"/>
        </w:rPr>
      </w:pPr>
    </w:p>
    <w:p w:rsidR="00A67B61" w:rsidRPr="00E10093" w:rsidRDefault="00A67B61" w:rsidP="00A67B61">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lastRenderedPageBreak/>
        <w:t xml:space="preserve">Document 2 - </w:t>
      </w:r>
      <w:r w:rsidRPr="00E10093">
        <w:rPr>
          <w:rFonts w:eastAsia="Times New Roman" w:cstheme="minorHAnsi"/>
          <w:b/>
          <w:sz w:val="28"/>
          <w:szCs w:val="28"/>
          <w:u w:val="single"/>
          <w:lang w:eastAsia="en-IN"/>
        </w:rPr>
        <w:t xml:space="preserve">Business </w:t>
      </w:r>
      <w:r>
        <w:rPr>
          <w:rFonts w:eastAsia="Times New Roman" w:cstheme="minorHAnsi"/>
          <w:b/>
          <w:sz w:val="28"/>
          <w:szCs w:val="28"/>
          <w:u w:val="single"/>
          <w:lang w:eastAsia="en-IN"/>
        </w:rPr>
        <w:t xml:space="preserve">analyst strategy </w:t>
      </w:r>
    </w:p>
    <w:p w:rsidR="00A67B61" w:rsidRPr="00A67B61" w:rsidRDefault="00A67B61" w:rsidP="00A67B61">
      <w:pPr>
        <w:spacing w:after="0" w:line="240" w:lineRule="auto"/>
        <w:rPr>
          <w:rFonts w:eastAsia="Times New Roman" w:cstheme="minorHAnsi"/>
          <w:sz w:val="24"/>
          <w:szCs w:val="24"/>
          <w:u w:val="single"/>
          <w:lang w:eastAsia="en-IN"/>
        </w:rPr>
      </w:pPr>
      <w:r w:rsidRPr="00A67B61">
        <w:rPr>
          <w:rFonts w:eastAsia="Times New Roman" w:cstheme="minorHAnsi"/>
          <w:sz w:val="24"/>
          <w:szCs w:val="24"/>
          <w:u w:val="single"/>
          <w:lang w:eastAsia="en-IN"/>
        </w:rPr>
        <w:t>1. Elicitation technique to use</w:t>
      </w:r>
    </w:p>
    <w:p w:rsidR="00A67B61" w:rsidRDefault="00A67B61" w:rsidP="00983EB7">
      <w:pPr>
        <w:spacing w:after="0" w:line="240" w:lineRule="auto"/>
        <w:rPr>
          <w:rFonts w:eastAsia="Times New Roman" w:cstheme="minorHAnsi"/>
          <w:sz w:val="24"/>
          <w:szCs w:val="24"/>
          <w:lang w:eastAsia="en-IN"/>
        </w:rPr>
      </w:pPr>
    </w:p>
    <w:p w:rsidR="00A67B61" w:rsidRDefault="00A67B61"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To identify and validate requirements effectively, the following elicitation technique will be used:</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sidRPr="00A67B61">
        <w:rPr>
          <w:rFonts w:eastAsia="Times New Roman" w:cstheme="minorHAnsi"/>
          <w:sz w:val="24"/>
          <w:szCs w:val="24"/>
          <w:lang w:eastAsia="en-IN"/>
        </w:rPr>
        <w:t>Interviews – conducting structured discussion with key stakeholders</w:t>
      </w:r>
      <w:r>
        <w:rPr>
          <w:rFonts w:eastAsia="Times New Roman" w:cstheme="minorHAnsi"/>
          <w:sz w:val="24"/>
          <w:szCs w:val="24"/>
          <w:lang w:eastAsia="en-IN"/>
        </w:rPr>
        <w:t xml:space="preserve"> </w:t>
      </w:r>
      <w:r w:rsidRPr="00A67B61">
        <w:rPr>
          <w:rFonts w:eastAsia="Times New Roman" w:cstheme="minorHAnsi"/>
          <w:sz w:val="24"/>
          <w:szCs w:val="24"/>
          <w:lang w:eastAsia="en-IN"/>
        </w:rPr>
        <w:t xml:space="preserve">(users, business owners and technical team) </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Survey and Questionnaires – Collecting feedback from existing users to identify pain points.</w:t>
      </w:r>
    </w:p>
    <w:p w:rsidR="00A67B61"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Workshops – engaging cross functional teams to brainstorm potential improvements.</w:t>
      </w:r>
    </w:p>
    <w:p w:rsidR="00166E30" w:rsidRDefault="00A67B61"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Prototypes </w:t>
      </w:r>
      <w:r w:rsidR="00166E30">
        <w:rPr>
          <w:rFonts w:eastAsia="Times New Roman" w:cstheme="minorHAnsi"/>
          <w:sz w:val="24"/>
          <w:szCs w:val="24"/>
          <w:lang w:eastAsia="en-IN"/>
        </w:rPr>
        <w:t>–</w:t>
      </w:r>
      <w:r>
        <w:rPr>
          <w:rFonts w:eastAsia="Times New Roman" w:cstheme="minorHAnsi"/>
          <w:sz w:val="24"/>
          <w:szCs w:val="24"/>
          <w:lang w:eastAsia="en-IN"/>
        </w:rPr>
        <w:t xml:space="preserve"> </w:t>
      </w:r>
      <w:r w:rsidR="00166E30">
        <w:rPr>
          <w:rFonts w:eastAsia="Times New Roman" w:cstheme="minorHAnsi"/>
          <w:sz w:val="24"/>
          <w:szCs w:val="24"/>
          <w:lang w:eastAsia="en-IN"/>
        </w:rPr>
        <w:t>Create mock-ups or wireframes to validate requirement visually.</w:t>
      </w:r>
    </w:p>
    <w:p w:rsidR="00A67B61" w:rsidRPr="00A67B61" w:rsidRDefault="00166E30" w:rsidP="00D0297B">
      <w:pPr>
        <w:pStyle w:val="ListParagraph"/>
        <w:numPr>
          <w:ilvl w:val="0"/>
          <w:numId w:val="12"/>
        </w:numPr>
        <w:spacing w:after="0" w:line="240" w:lineRule="auto"/>
        <w:rPr>
          <w:rFonts w:eastAsia="Times New Roman" w:cstheme="minorHAnsi"/>
          <w:sz w:val="24"/>
          <w:szCs w:val="24"/>
          <w:lang w:eastAsia="en-IN"/>
        </w:rPr>
      </w:pPr>
      <w:r>
        <w:rPr>
          <w:rFonts w:eastAsia="Times New Roman" w:cstheme="minorHAnsi"/>
          <w:sz w:val="24"/>
          <w:szCs w:val="24"/>
          <w:lang w:eastAsia="en-IN"/>
        </w:rPr>
        <w:t>Document analysis – Review existing app documentation, customer feedback and analytics data.</w:t>
      </w:r>
      <w:r w:rsidR="00A67B61">
        <w:rPr>
          <w:rFonts w:eastAsia="Times New Roman" w:cstheme="minorHAnsi"/>
          <w:sz w:val="24"/>
          <w:szCs w:val="24"/>
          <w:lang w:eastAsia="en-IN"/>
        </w:rPr>
        <w:t xml:space="preserve"> </w:t>
      </w:r>
    </w:p>
    <w:p w:rsidR="00A67B61" w:rsidRDefault="00A67B61" w:rsidP="00983EB7">
      <w:pPr>
        <w:spacing w:after="0" w:line="240" w:lineRule="auto"/>
        <w:rPr>
          <w:rFonts w:eastAsia="Times New Roman" w:cstheme="minorHAnsi"/>
          <w:sz w:val="24"/>
          <w:szCs w:val="24"/>
          <w:lang w:eastAsia="en-IN"/>
        </w:rPr>
      </w:pPr>
    </w:p>
    <w:p w:rsidR="00F322D1" w:rsidRDefault="00F322D1"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2. Stakeholder analysis (RACI Matrix)</w:t>
      </w:r>
    </w:p>
    <w:p w:rsidR="00576D0D" w:rsidRDefault="00576D0D" w:rsidP="00983EB7">
      <w:pPr>
        <w:spacing w:after="0" w:line="240" w:lineRule="auto"/>
        <w:rPr>
          <w:rFonts w:eastAsia="Times New Roman" w:cstheme="minorHAnsi"/>
          <w:sz w:val="24"/>
          <w:szCs w:val="24"/>
          <w:lang w:eastAsia="en-IN"/>
        </w:rPr>
      </w:pPr>
    </w:p>
    <w:p w:rsidR="00576D0D" w:rsidRDefault="00576D0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The RACI (Responsible, Accountable, consulted</w:t>
      </w:r>
      <w:r w:rsidR="00D054E4">
        <w:rPr>
          <w:rFonts w:eastAsia="Times New Roman" w:cstheme="minorHAnsi"/>
          <w:sz w:val="24"/>
          <w:szCs w:val="24"/>
          <w:lang w:eastAsia="en-IN"/>
        </w:rPr>
        <w:t xml:space="preserve"> and informed) matrix ensures clarity in stakeholders roles.</w:t>
      </w:r>
    </w:p>
    <w:p w:rsidR="00D054E4" w:rsidRDefault="00D054E4" w:rsidP="00983EB7">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1538"/>
        <w:gridCol w:w="1487"/>
        <w:gridCol w:w="1537"/>
        <w:gridCol w:w="1477"/>
        <w:gridCol w:w="1486"/>
        <w:gridCol w:w="1491"/>
      </w:tblGrid>
      <w:tr w:rsidR="00D054E4" w:rsidTr="00D054E4">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Activity</w:t>
            </w:r>
          </w:p>
        </w:tc>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Business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Development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QA team</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Project sponsor</w:t>
            </w:r>
          </w:p>
        </w:tc>
        <w:tc>
          <w:tcPr>
            <w:tcW w:w="1503"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customer</w:t>
            </w:r>
          </w:p>
        </w:tc>
      </w:tr>
      <w:tr w:rsidR="00D054E4" w:rsidTr="00D054E4">
        <w:tc>
          <w:tcPr>
            <w:tcW w:w="1502" w:type="dxa"/>
          </w:tcPr>
          <w:p w:rsidR="00D054E4" w:rsidRDefault="00EF452D" w:rsidP="00AA5FFD">
            <w:pPr>
              <w:jc w:val="center"/>
              <w:rPr>
                <w:rFonts w:eastAsia="Times New Roman" w:cstheme="minorHAnsi"/>
                <w:sz w:val="24"/>
                <w:szCs w:val="24"/>
                <w:lang w:eastAsia="en-IN"/>
              </w:rPr>
            </w:pPr>
            <w:r>
              <w:rPr>
                <w:rFonts w:eastAsia="Times New Roman" w:cstheme="minorHAnsi"/>
                <w:sz w:val="24"/>
                <w:szCs w:val="24"/>
                <w:lang w:eastAsia="en-IN"/>
              </w:rPr>
              <w:t>Requirement gathering</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Design approval</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Development</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Testing and UAT</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C</w:t>
            </w:r>
          </w:p>
        </w:tc>
      </w:tr>
      <w:tr w:rsidR="00D054E4" w:rsidTr="00D054E4">
        <w:tc>
          <w:tcPr>
            <w:tcW w:w="1502" w:type="dxa"/>
          </w:tcPr>
          <w:p w:rsidR="00D054E4" w:rsidRDefault="000240A1" w:rsidP="00AA5FFD">
            <w:pPr>
              <w:jc w:val="center"/>
              <w:rPr>
                <w:rFonts w:eastAsia="Times New Roman" w:cstheme="minorHAnsi"/>
                <w:sz w:val="24"/>
                <w:szCs w:val="24"/>
                <w:lang w:eastAsia="en-IN"/>
              </w:rPr>
            </w:pPr>
            <w:r>
              <w:rPr>
                <w:rFonts w:eastAsia="Times New Roman" w:cstheme="minorHAnsi"/>
                <w:sz w:val="24"/>
                <w:szCs w:val="24"/>
                <w:lang w:eastAsia="en-IN"/>
              </w:rPr>
              <w:t>Go-Live approval</w:t>
            </w:r>
          </w:p>
        </w:tc>
        <w:tc>
          <w:tcPr>
            <w:tcW w:w="1502"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I</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A</w:t>
            </w:r>
          </w:p>
        </w:tc>
        <w:tc>
          <w:tcPr>
            <w:tcW w:w="1503" w:type="dxa"/>
          </w:tcPr>
          <w:p w:rsidR="00D054E4" w:rsidRDefault="00AA5FFD" w:rsidP="00AA5FFD">
            <w:pPr>
              <w:jc w:val="center"/>
              <w:rPr>
                <w:rFonts w:eastAsia="Times New Roman" w:cstheme="minorHAnsi"/>
                <w:sz w:val="24"/>
                <w:szCs w:val="24"/>
                <w:lang w:eastAsia="en-IN"/>
              </w:rPr>
            </w:pPr>
            <w:r>
              <w:rPr>
                <w:rFonts w:eastAsia="Times New Roman" w:cstheme="minorHAnsi"/>
                <w:sz w:val="24"/>
                <w:szCs w:val="24"/>
                <w:lang w:eastAsia="en-IN"/>
              </w:rPr>
              <w:t>R</w:t>
            </w:r>
          </w:p>
        </w:tc>
      </w:tr>
    </w:tbl>
    <w:p w:rsidR="00D054E4" w:rsidRDefault="00D054E4" w:rsidP="00983EB7">
      <w:pPr>
        <w:spacing w:after="0" w:line="240" w:lineRule="auto"/>
        <w:rPr>
          <w:rFonts w:eastAsia="Times New Roman" w:cstheme="minorHAnsi"/>
          <w:sz w:val="24"/>
          <w:szCs w:val="24"/>
          <w:lang w:eastAsia="en-IN"/>
        </w:rPr>
      </w:pP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Responsible (R)</w:t>
      </w:r>
      <w:r w:rsidR="003319E1">
        <w:rPr>
          <w:rFonts w:eastAsia="Times New Roman" w:cstheme="minorHAnsi"/>
          <w:sz w:val="24"/>
          <w:szCs w:val="24"/>
          <w:lang w:eastAsia="en-IN"/>
        </w:rPr>
        <w:t xml:space="preserve"> </w:t>
      </w:r>
      <w:r>
        <w:rPr>
          <w:rFonts w:eastAsia="Times New Roman" w:cstheme="minorHAnsi"/>
          <w:sz w:val="24"/>
          <w:szCs w:val="24"/>
          <w:lang w:eastAsia="en-IN"/>
        </w:rPr>
        <w:t>= Person/team executing task</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Accountable (A) = Final decision maker or owner of the task.</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Consulted (C) = Provides input and expertise.</w:t>
      </w: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Informed (I) = Needs to be kept updated but does not contribute directly.</w:t>
      </w:r>
    </w:p>
    <w:p w:rsidR="00AA5FFD" w:rsidRDefault="00AA5FFD" w:rsidP="00983EB7">
      <w:pPr>
        <w:spacing w:after="0" w:line="240" w:lineRule="auto"/>
        <w:rPr>
          <w:rFonts w:eastAsia="Times New Roman" w:cstheme="minorHAnsi"/>
          <w:sz w:val="24"/>
          <w:szCs w:val="24"/>
          <w:lang w:eastAsia="en-IN"/>
        </w:rPr>
      </w:pPr>
    </w:p>
    <w:p w:rsidR="00AA5FFD" w:rsidRDefault="00AA5FFD" w:rsidP="00983EB7">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3. Document to prepare </w:t>
      </w:r>
    </w:p>
    <w:p w:rsidR="002A5588" w:rsidRDefault="002A5588" w:rsidP="00983EB7">
      <w:pPr>
        <w:spacing w:after="0" w:line="240" w:lineRule="auto"/>
        <w:rPr>
          <w:rFonts w:eastAsia="Times New Roman" w:cstheme="minorHAnsi"/>
          <w:sz w:val="24"/>
          <w:szCs w:val="24"/>
          <w:lang w:eastAsia="en-IN"/>
        </w:rPr>
      </w:pP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Business requirement document (BRD) – Captures business needs and objectives.</w:t>
      </w: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Functional requirement document (FRD) – Defines detailed functional aspect of the system.</w:t>
      </w:r>
    </w:p>
    <w:p w:rsidR="002A5588" w:rsidRPr="003319E1" w:rsidRDefault="002A5588"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Software requirement specification (SRS) – Includes technical and functional requirements.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User stories and use cases – Defines user interaction and workflows.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Test cases and UAT scenarios – Ensures verification against business needs.</w:t>
      </w:r>
    </w:p>
    <w:p w:rsidR="005E43D2" w:rsidRPr="003319E1"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lastRenderedPageBreak/>
        <w:t>Change request document – Logs any modifications requested post sign off.</w:t>
      </w:r>
    </w:p>
    <w:p w:rsidR="005E43D2" w:rsidRDefault="005E43D2" w:rsidP="00D0297B">
      <w:pPr>
        <w:pStyle w:val="ListParagraph"/>
        <w:numPr>
          <w:ilvl w:val="0"/>
          <w:numId w:val="13"/>
        </w:numPr>
        <w:spacing w:after="0" w:line="240" w:lineRule="auto"/>
        <w:rPr>
          <w:rFonts w:eastAsia="Times New Roman" w:cstheme="minorHAnsi"/>
          <w:sz w:val="24"/>
          <w:szCs w:val="24"/>
          <w:lang w:eastAsia="en-IN"/>
        </w:rPr>
      </w:pPr>
      <w:r w:rsidRPr="003319E1">
        <w:rPr>
          <w:rFonts w:eastAsia="Times New Roman" w:cstheme="minorHAnsi"/>
          <w:sz w:val="24"/>
          <w:szCs w:val="24"/>
          <w:lang w:eastAsia="en-IN"/>
        </w:rPr>
        <w:t>Project status reports – Communicates progress to stakeholders.</w:t>
      </w:r>
    </w:p>
    <w:p w:rsidR="003319E1" w:rsidRDefault="003319E1" w:rsidP="003319E1">
      <w:pPr>
        <w:spacing w:after="0" w:line="240" w:lineRule="auto"/>
        <w:rPr>
          <w:rFonts w:eastAsia="Times New Roman" w:cstheme="minorHAnsi"/>
          <w:sz w:val="24"/>
          <w:szCs w:val="24"/>
          <w:lang w:eastAsia="en-IN"/>
        </w:rPr>
      </w:pPr>
    </w:p>
    <w:p w:rsidR="003319E1" w:rsidRDefault="003319E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4. </w:t>
      </w:r>
      <w:r w:rsidR="009C44EC">
        <w:rPr>
          <w:rFonts w:eastAsia="Times New Roman" w:cstheme="minorHAnsi"/>
          <w:sz w:val="24"/>
          <w:szCs w:val="24"/>
          <w:lang w:eastAsia="en-IN"/>
        </w:rPr>
        <w:t>Process for document sign – off</w:t>
      </w:r>
    </w:p>
    <w:p w:rsidR="009C44EC" w:rsidRDefault="009C44EC" w:rsidP="003319E1">
      <w:pPr>
        <w:spacing w:after="0" w:line="240" w:lineRule="auto"/>
        <w:rPr>
          <w:rFonts w:eastAsia="Times New Roman" w:cstheme="minorHAnsi"/>
          <w:sz w:val="24"/>
          <w:szCs w:val="24"/>
          <w:lang w:eastAsia="en-IN"/>
        </w:rPr>
      </w:pP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Share the draft version of the document with stakeholders for review.</w:t>
      </w: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Conduct review meeting to address the concerns and incorporate feedback.</w:t>
      </w:r>
    </w:p>
    <w:p w:rsidR="009C44EC" w:rsidRPr="00AD3381" w:rsidRDefault="009C44EC"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Obtain email confirmation or digital signoff from key decision makers.</w:t>
      </w:r>
    </w:p>
    <w:p w:rsidR="009C44EC" w:rsidRPr="00AD3381" w:rsidRDefault="006F2C81" w:rsidP="00AD3381">
      <w:pPr>
        <w:pStyle w:val="ListParagraph"/>
        <w:numPr>
          <w:ilvl w:val="0"/>
          <w:numId w:val="24"/>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Store signed off documents for reference.</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5. Client approval process</w:t>
      </w:r>
    </w:p>
    <w:p w:rsidR="006F2C81" w:rsidRDefault="006F2C81" w:rsidP="003319E1">
      <w:pPr>
        <w:spacing w:after="0" w:line="240" w:lineRule="auto"/>
        <w:rPr>
          <w:rFonts w:eastAsia="Times New Roman" w:cstheme="minorHAnsi"/>
          <w:sz w:val="24"/>
          <w:szCs w:val="24"/>
          <w:lang w:eastAsia="en-IN"/>
        </w:rPr>
      </w:pP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Present detailed walkthrough of proposed solution.</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Address client feedback and adjust document accordingly.</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Obtain formal approval via email, digital signature or an approval management tool.</w:t>
      </w:r>
    </w:p>
    <w:p w:rsidR="006F2C81" w:rsidRPr="00AD3381" w:rsidRDefault="006F2C81" w:rsidP="00AD3381">
      <w:pPr>
        <w:pStyle w:val="ListParagraph"/>
        <w:numPr>
          <w:ilvl w:val="0"/>
          <w:numId w:val="25"/>
        </w:numPr>
        <w:spacing w:after="0" w:line="240" w:lineRule="auto"/>
        <w:rPr>
          <w:rFonts w:eastAsia="Times New Roman" w:cstheme="minorHAnsi"/>
          <w:sz w:val="24"/>
          <w:szCs w:val="24"/>
          <w:lang w:eastAsia="en-IN"/>
        </w:rPr>
      </w:pPr>
      <w:r w:rsidRPr="00AD3381">
        <w:rPr>
          <w:rFonts w:eastAsia="Times New Roman" w:cstheme="minorHAnsi"/>
          <w:sz w:val="24"/>
          <w:szCs w:val="24"/>
          <w:lang w:eastAsia="en-IN"/>
        </w:rPr>
        <w:t>Maintain a record of approvals for audit and compliance purposes.</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6. Communication channels </w:t>
      </w:r>
    </w:p>
    <w:p w:rsidR="006F2C81" w:rsidRDefault="006F2C81" w:rsidP="003319E1">
      <w:pPr>
        <w:spacing w:after="0" w:line="240" w:lineRule="auto"/>
        <w:rPr>
          <w:rFonts w:eastAsia="Times New Roman" w:cstheme="minorHAnsi"/>
          <w:sz w:val="24"/>
          <w:szCs w:val="24"/>
          <w:lang w:eastAsia="en-IN"/>
        </w:rPr>
      </w:pPr>
    </w:p>
    <w:p w:rsidR="006F2C81" w:rsidRDefault="006F2C81"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To ensure smooth collaboration the following communication methods will be used</w:t>
      </w:r>
    </w:p>
    <w:p w:rsidR="004B5098" w:rsidRDefault="004B5098" w:rsidP="003319E1">
      <w:pPr>
        <w:spacing w:after="0" w:line="240" w:lineRule="auto"/>
        <w:rPr>
          <w:rFonts w:eastAsia="Times New Roman" w:cstheme="minorHAnsi"/>
          <w:sz w:val="24"/>
          <w:szCs w:val="24"/>
          <w:lang w:eastAsia="en-IN"/>
        </w:rPr>
      </w:pPr>
    </w:p>
    <w:tbl>
      <w:tblPr>
        <w:tblStyle w:val="TableGrid"/>
        <w:tblW w:w="0" w:type="auto"/>
        <w:tblInd w:w="137" w:type="dxa"/>
        <w:tblLook w:val="04A0" w:firstRow="1" w:lastRow="0" w:firstColumn="1" w:lastColumn="0" w:noHBand="0" w:noVBand="1"/>
      </w:tblPr>
      <w:tblGrid>
        <w:gridCol w:w="2868"/>
        <w:gridCol w:w="3005"/>
        <w:gridCol w:w="3006"/>
      </w:tblGrid>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Communication </w:t>
            </w:r>
            <w:r w:rsidR="006F2C81">
              <w:rPr>
                <w:rFonts w:eastAsia="Times New Roman" w:cstheme="minorHAnsi"/>
                <w:sz w:val="24"/>
                <w:szCs w:val="24"/>
                <w:lang w:eastAsia="en-IN"/>
              </w:rPr>
              <w:t>Type</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Channel </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Frequency</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Status updates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Emails and meetings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Weekly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Requirement discussions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Virtual meetings and workshops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As needed</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Change requests</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Jira/Confluence</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Ongoing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UAT feedback</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Shared documents and calls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Post - UAT </w:t>
            </w:r>
          </w:p>
        </w:tc>
      </w:tr>
      <w:tr w:rsidR="006F2C81" w:rsidTr="00457B6C">
        <w:tc>
          <w:tcPr>
            <w:tcW w:w="2868"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 xml:space="preserve">Stakeholder approvals </w:t>
            </w:r>
          </w:p>
        </w:tc>
        <w:tc>
          <w:tcPr>
            <w:tcW w:w="3005"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Email and e-signature tools</w:t>
            </w:r>
          </w:p>
        </w:tc>
        <w:tc>
          <w:tcPr>
            <w:tcW w:w="3006" w:type="dxa"/>
          </w:tcPr>
          <w:p w:rsidR="006F2C81" w:rsidRDefault="0009225B" w:rsidP="003319E1">
            <w:pPr>
              <w:rPr>
                <w:rFonts w:eastAsia="Times New Roman" w:cstheme="minorHAnsi"/>
                <w:sz w:val="24"/>
                <w:szCs w:val="24"/>
                <w:lang w:eastAsia="en-IN"/>
              </w:rPr>
            </w:pPr>
            <w:r>
              <w:rPr>
                <w:rFonts w:eastAsia="Times New Roman" w:cstheme="minorHAnsi"/>
                <w:sz w:val="24"/>
                <w:szCs w:val="24"/>
                <w:lang w:eastAsia="en-IN"/>
              </w:rPr>
              <w:t>As required</w:t>
            </w:r>
          </w:p>
        </w:tc>
      </w:tr>
    </w:tbl>
    <w:p w:rsidR="006F2C81" w:rsidRDefault="006F2C81" w:rsidP="003319E1">
      <w:pPr>
        <w:spacing w:after="0" w:line="240" w:lineRule="auto"/>
        <w:rPr>
          <w:rFonts w:eastAsia="Times New Roman" w:cstheme="minorHAnsi"/>
          <w:sz w:val="24"/>
          <w:szCs w:val="24"/>
          <w:lang w:eastAsia="en-IN"/>
        </w:rPr>
      </w:pPr>
    </w:p>
    <w:p w:rsidR="0009225B" w:rsidRDefault="0009225B" w:rsidP="003319E1">
      <w:pPr>
        <w:spacing w:after="0" w:line="240" w:lineRule="auto"/>
        <w:rPr>
          <w:rFonts w:eastAsia="Times New Roman" w:cstheme="minorHAnsi"/>
          <w:sz w:val="24"/>
          <w:szCs w:val="24"/>
          <w:lang w:eastAsia="en-IN"/>
        </w:rPr>
      </w:pPr>
    </w:p>
    <w:p w:rsidR="0009225B" w:rsidRDefault="0009225B" w:rsidP="003319E1">
      <w:pPr>
        <w:spacing w:after="0" w:line="240" w:lineRule="auto"/>
        <w:rPr>
          <w:rFonts w:eastAsia="Times New Roman" w:cstheme="minorHAnsi"/>
          <w:sz w:val="24"/>
          <w:szCs w:val="24"/>
          <w:lang w:eastAsia="en-IN"/>
        </w:rPr>
      </w:pPr>
      <w:r>
        <w:rPr>
          <w:rFonts w:eastAsia="Times New Roman" w:cstheme="minorHAnsi"/>
          <w:sz w:val="24"/>
          <w:szCs w:val="24"/>
          <w:lang w:eastAsia="en-IN"/>
        </w:rPr>
        <w:t>7. Handling change requests</w:t>
      </w:r>
    </w:p>
    <w:p w:rsidR="0009225B" w:rsidRDefault="0009225B" w:rsidP="003319E1">
      <w:pPr>
        <w:spacing w:after="0" w:line="240" w:lineRule="auto"/>
        <w:rPr>
          <w:rFonts w:eastAsia="Times New Roman" w:cstheme="minorHAnsi"/>
          <w:sz w:val="24"/>
          <w:szCs w:val="24"/>
          <w:lang w:eastAsia="en-IN"/>
        </w:rPr>
      </w:pP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 xml:space="preserve">Log the change requests in a change request document </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Analyse the impact on scope, cost and timeline.</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Discuss feasibility with the development and business teams.</w:t>
      </w:r>
    </w:p>
    <w:p w:rsidR="0009225B" w:rsidRP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Obtain client approval before implementation.</w:t>
      </w:r>
    </w:p>
    <w:p w:rsidR="0009225B" w:rsidRDefault="0009225B" w:rsidP="00D0297B">
      <w:pPr>
        <w:pStyle w:val="ListParagraph"/>
        <w:numPr>
          <w:ilvl w:val="0"/>
          <w:numId w:val="14"/>
        </w:numPr>
        <w:spacing w:after="0" w:line="240" w:lineRule="auto"/>
        <w:rPr>
          <w:rFonts w:eastAsia="Times New Roman" w:cstheme="minorHAnsi"/>
          <w:sz w:val="24"/>
          <w:szCs w:val="24"/>
          <w:lang w:eastAsia="en-IN"/>
        </w:rPr>
      </w:pPr>
      <w:r w:rsidRPr="0009225B">
        <w:rPr>
          <w:rFonts w:eastAsia="Times New Roman" w:cstheme="minorHAnsi"/>
          <w:sz w:val="24"/>
          <w:szCs w:val="24"/>
          <w:lang w:eastAsia="en-IN"/>
        </w:rPr>
        <w:t>Update documentation to reflect the change.</w:t>
      </w:r>
    </w:p>
    <w:p w:rsidR="002F5404" w:rsidRDefault="002F5404" w:rsidP="002F5404">
      <w:pPr>
        <w:spacing w:after="0" w:line="240" w:lineRule="auto"/>
        <w:rPr>
          <w:rFonts w:eastAsia="Times New Roman" w:cstheme="minorHAnsi"/>
          <w:sz w:val="24"/>
          <w:szCs w:val="24"/>
          <w:lang w:eastAsia="en-IN"/>
        </w:rPr>
      </w:pPr>
      <w:r>
        <w:rPr>
          <w:rFonts w:eastAsia="Times New Roman" w:cstheme="minorHAnsi"/>
          <w:sz w:val="24"/>
          <w:szCs w:val="24"/>
          <w:lang w:eastAsia="en-IN"/>
        </w:rPr>
        <w:t xml:space="preserve"> </w:t>
      </w:r>
    </w:p>
    <w:p w:rsidR="002F5404" w:rsidRDefault="002F5404" w:rsidP="002F5404">
      <w:pPr>
        <w:spacing w:after="0" w:line="240" w:lineRule="auto"/>
        <w:rPr>
          <w:rFonts w:eastAsia="Times New Roman" w:cstheme="minorHAnsi"/>
          <w:sz w:val="24"/>
          <w:szCs w:val="24"/>
          <w:lang w:eastAsia="en-IN"/>
        </w:rPr>
      </w:pPr>
      <w:r>
        <w:rPr>
          <w:rFonts w:eastAsia="Times New Roman" w:cstheme="minorHAnsi"/>
          <w:sz w:val="24"/>
          <w:szCs w:val="24"/>
          <w:lang w:eastAsia="en-IN"/>
        </w:rPr>
        <w:t>8. Updating progress to stakeholders</w:t>
      </w:r>
    </w:p>
    <w:p w:rsidR="002F5404" w:rsidRDefault="002F5404" w:rsidP="002F5404">
      <w:pPr>
        <w:spacing w:after="0" w:line="240" w:lineRule="auto"/>
        <w:rPr>
          <w:rFonts w:eastAsia="Times New Roman" w:cstheme="minorHAnsi"/>
          <w:sz w:val="24"/>
          <w:szCs w:val="24"/>
          <w:lang w:eastAsia="en-IN"/>
        </w:rPr>
      </w:pPr>
    </w:p>
    <w:p w:rsidR="002F5404" w:rsidRPr="00D63107" w:rsidRDefault="002F5404"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Weekly status reports detailing progress, risks and upcoming milestones.</w:t>
      </w:r>
    </w:p>
    <w:p w:rsidR="007037D1" w:rsidRPr="00D63107"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Bi-weekly review meetings with stakeholders.</w:t>
      </w:r>
    </w:p>
    <w:p w:rsidR="007037D1" w:rsidRPr="00D63107"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Real-time tracking via Jira, Confluence or a similar project management tool.</w:t>
      </w:r>
    </w:p>
    <w:p w:rsidR="007037D1" w:rsidRDefault="007037D1" w:rsidP="00D0297B">
      <w:pPr>
        <w:pStyle w:val="ListParagraph"/>
        <w:numPr>
          <w:ilvl w:val="0"/>
          <w:numId w:val="15"/>
        </w:numPr>
        <w:spacing w:after="0" w:line="240" w:lineRule="auto"/>
        <w:rPr>
          <w:rFonts w:eastAsia="Times New Roman" w:cstheme="minorHAnsi"/>
          <w:sz w:val="24"/>
          <w:szCs w:val="24"/>
          <w:lang w:eastAsia="en-IN"/>
        </w:rPr>
      </w:pPr>
      <w:r w:rsidRPr="00D63107">
        <w:rPr>
          <w:rFonts w:eastAsia="Times New Roman" w:cstheme="minorHAnsi"/>
          <w:sz w:val="24"/>
          <w:szCs w:val="24"/>
          <w:lang w:eastAsia="en-IN"/>
        </w:rPr>
        <w:t>Escalation matrix to handle blockers e</w:t>
      </w:r>
      <w:r w:rsidR="00D63107" w:rsidRPr="00D63107">
        <w:rPr>
          <w:rFonts w:eastAsia="Times New Roman" w:cstheme="minorHAnsi"/>
          <w:sz w:val="24"/>
          <w:szCs w:val="24"/>
          <w:lang w:eastAsia="en-IN"/>
        </w:rPr>
        <w:t>fficiently.</w:t>
      </w: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p>
    <w:p w:rsidR="00D63107" w:rsidRDefault="00D63107"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9. Obtaining UAT Sign-off</w:t>
      </w:r>
    </w:p>
    <w:p w:rsidR="00D63107" w:rsidRDefault="00D63107" w:rsidP="00D63107">
      <w:pPr>
        <w:spacing w:after="0" w:line="240" w:lineRule="auto"/>
        <w:rPr>
          <w:rFonts w:eastAsia="Times New Roman" w:cstheme="minorHAnsi"/>
          <w:sz w:val="24"/>
          <w:szCs w:val="24"/>
          <w:lang w:eastAsia="en-IN"/>
        </w:rPr>
      </w:pPr>
    </w:p>
    <w:p w:rsidR="00D63107" w:rsidRPr="000B70CA" w:rsidRDefault="00D63107"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 xml:space="preserve">Conduct a User Acceptance Testing session with </w:t>
      </w:r>
      <w:r w:rsidR="00D41462" w:rsidRPr="000B70CA">
        <w:rPr>
          <w:rFonts w:eastAsia="Times New Roman" w:cstheme="minorHAnsi"/>
          <w:sz w:val="24"/>
          <w:szCs w:val="24"/>
          <w:lang w:eastAsia="en-IN"/>
        </w:rPr>
        <w:t>stakeholders.</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Provide UAT scripts and scenarios for validation.</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Document issues and feedback during testing.</w:t>
      </w:r>
    </w:p>
    <w:p w:rsidR="00D41462" w:rsidRPr="000B70CA" w:rsidRDefault="00D41462" w:rsidP="00D0297B">
      <w:pPr>
        <w:pStyle w:val="ListParagraph"/>
        <w:numPr>
          <w:ilvl w:val="0"/>
          <w:numId w:val="16"/>
        </w:numPr>
        <w:spacing w:after="0" w:line="240" w:lineRule="auto"/>
        <w:rPr>
          <w:rFonts w:eastAsia="Times New Roman" w:cstheme="minorHAnsi"/>
          <w:sz w:val="24"/>
          <w:szCs w:val="24"/>
          <w:lang w:eastAsia="en-IN"/>
        </w:rPr>
      </w:pPr>
      <w:r w:rsidRPr="000B70CA">
        <w:rPr>
          <w:rFonts w:eastAsia="Times New Roman" w:cstheme="minorHAnsi"/>
          <w:sz w:val="24"/>
          <w:szCs w:val="24"/>
          <w:lang w:eastAsia="en-IN"/>
        </w:rPr>
        <w:t>Once issues are resolved, obtain a formal sign-off from the b</w:t>
      </w:r>
      <w:r w:rsidR="000B70CA" w:rsidRPr="000B70CA">
        <w:rPr>
          <w:rFonts w:eastAsia="Times New Roman" w:cstheme="minorHAnsi"/>
          <w:sz w:val="24"/>
          <w:szCs w:val="24"/>
          <w:lang w:eastAsia="en-IN"/>
        </w:rPr>
        <w:t>usiness team via email or a sign-off form.</w:t>
      </w:r>
    </w:p>
    <w:p w:rsidR="000B70CA" w:rsidRDefault="000B70CA" w:rsidP="00D63107">
      <w:pPr>
        <w:spacing w:after="0" w:line="240" w:lineRule="auto"/>
        <w:rPr>
          <w:rFonts w:eastAsia="Times New Roman" w:cstheme="minorHAnsi"/>
          <w:sz w:val="24"/>
          <w:szCs w:val="24"/>
          <w:lang w:eastAsia="en-IN"/>
        </w:rPr>
      </w:pPr>
    </w:p>
    <w:p w:rsidR="000B70CA" w:rsidRDefault="000B70CA"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Conclusion</w:t>
      </w:r>
    </w:p>
    <w:p w:rsidR="000B70CA" w:rsidRDefault="000B70CA" w:rsidP="00D63107">
      <w:pPr>
        <w:spacing w:after="0" w:line="240" w:lineRule="auto"/>
        <w:rPr>
          <w:rFonts w:eastAsia="Times New Roman" w:cstheme="minorHAnsi"/>
          <w:sz w:val="24"/>
          <w:szCs w:val="24"/>
          <w:lang w:eastAsia="en-IN"/>
        </w:rPr>
      </w:pPr>
    </w:p>
    <w:p w:rsidR="000B70CA" w:rsidRDefault="000B70CA" w:rsidP="00D63107">
      <w:pPr>
        <w:spacing w:after="0" w:line="240" w:lineRule="auto"/>
        <w:rPr>
          <w:rFonts w:eastAsia="Times New Roman" w:cstheme="minorHAnsi"/>
          <w:sz w:val="24"/>
          <w:szCs w:val="24"/>
          <w:lang w:eastAsia="en-IN"/>
        </w:rPr>
      </w:pPr>
      <w:r>
        <w:rPr>
          <w:rFonts w:eastAsia="Times New Roman" w:cstheme="minorHAnsi"/>
          <w:sz w:val="24"/>
          <w:szCs w:val="24"/>
          <w:lang w:eastAsia="en-IN"/>
        </w:rPr>
        <w:t>By following this structured waterfall SDLC approach, the Cult.fit app enhancements will be systematically planned, executed and validated, leading to improved user experience, engagement and retention.</w:t>
      </w:r>
    </w:p>
    <w:p w:rsidR="008C17FA" w:rsidRDefault="008C17FA" w:rsidP="00D63107">
      <w:pPr>
        <w:spacing w:after="0" w:line="240" w:lineRule="auto"/>
        <w:rPr>
          <w:rFonts w:eastAsia="Times New Roman" w:cstheme="minorHAnsi"/>
          <w:sz w:val="24"/>
          <w:szCs w:val="24"/>
          <w:lang w:eastAsia="en-IN"/>
        </w:rPr>
      </w:pPr>
    </w:p>
    <w:p w:rsidR="008C17FA" w:rsidRPr="00D63107" w:rsidRDefault="008C17FA" w:rsidP="00D63107">
      <w:pPr>
        <w:spacing w:after="0" w:line="240" w:lineRule="auto"/>
        <w:rPr>
          <w:rFonts w:eastAsia="Times New Roman" w:cstheme="minorHAnsi"/>
          <w:sz w:val="24"/>
          <w:szCs w:val="24"/>
          <w:lang w:eastAsia="en-IN"/>
        </w:rPr>
      </w:pPr>
    </w:p>
    <w:p w:rsidR="002F5404" w:rsidRDefault="002F5404" w:rsidP="002F5404">
      <w:pPr>
        <w:spacing w:after="0" w:line="240" w:lineRule="auto"/>
        <w:rPr>
          <w:rFonts w:eastAsia="Times New Roman" w:cstheme="minorHAnsi"/>
          <w:sz w:val="24"/>
          <w:szCs w:val="24"/>
          <w:lang w:eastAsia="en-IN"/>
        </w:rPr>
      </w:pPr>
    </w:p>
    <w:p w:rsidR="00C13BEA" w:rsidRDefault="00C13BEA" w:rsidP="00C13BEA">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t>Document 3 – Functional specification</w:t>
      </w:r>
    </w:p>
    <w:p w:rsidR="00A43E68" w:rsidRDefault="00A43E68" w:rsidP="00A43E68">
      <w:pPr>
        <w:spacing w:before="100" w:beforeAutospacing="1" w:after="100" w:afterAutospacing="1" w:line="240" w:lineRule="auto"/>
        <w:rPr>
          <w:rFonts w:eastAsia="Times New Roman" w:cstheme="minorHAnsi"/>
          <w:sz w:val="28"/>
          <w:szCs w:val="28"/>
          <w:lang w:eastAsia="en-IN"/>
        </w:rPr>
      </w:pPr>
      <w:r>
        <w:rPr>
          <w:rFonts w:eastAsia="Times New Roman" w:cstheme="minorHAnsi"/>
          <w:sz w:val="28"/>
          <w:szCs w:val="28"/>
          <w:lang w:eastAsia="en-IN"/>
        </w:rPr>
        <w:t>Functional specification document</w:t>
      </w:r>
    </w:p>
    <w:p w:rsidR="00A43E68" w:rsidRDefault="00A43E68" w:rsidP="00A43E68">
      <w:pPr>
        <w:spacing w:before="100" w:beforeAutospacing="1" w:after="100" w:afterAutospacing="1" w:line="240" w:lineRule="auto"/>
        <w:rPr>
          <w:rFonts w:eastAsia="Times New Roman" w:cstheme="minorHAnsi"/>
          <w:sz w:val="24"/>
          <w:szCs w:val="24"/>
          <w:lang w:eastAsia="en-IN"/>
        </w:rPr>
      </w:pPr>
      <w:r w:rsidRPr="00A43E68">
        <w:rPr>
          <w:rFonts w:eastAsia="Times New Roman" w:cstheme="minorHAnsi"/>
          <w:sz w:val="24"/>
          <w:szCs w:val="24"/>
          <w:lang w:eastAsia="en-IN"/>
        </w:rPr>
        <w:t>1. Project overview</w:t>
      </w:r>
    </w:p>
    <w:tbl>
      <w:tblPr>
        <w:tblStyle w:val="TableGrid"/>
        <w:tblW w:w="0" w:type="auto"/>
        <w:tblLook w:val="04A0" w:firstRow="1" w:lastRow="0" w:firstColumn="1" w:lastColumn="0" w:noHBand="0" w:noVBand="1"/>
      </w:tblPr>
      <w:tblGrid>
        <w:gridCol w:w="9016"/>
      </w:tblGrid>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Name: Cult.fit app enhancement project</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Customer Name: Cult.fit</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version: V1.0</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sponsor: (Project sponsor name)</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manager: (Project manager name)</w:t>
            </w:r>
          </w:p>
        </w:tc>
      </w:tr>
      <w:tr w:rsidR="00093C1D" w:rsidRPr="00093C1D" w:rsidTr="00093C1D">
        <w:tc>
          <w:tcPr>
            <w:tcW w:w="9016" w:type="dxa"/>
          </w:tcPr>
          <w:p w:rsidR="00093C1D" w:rsidRPr="00093C1D" w:rsidRDefault="00093C1D" w:rsidP="00EF05A0">
            <w:pPr>
              <w:spacing w:before="100" w:beforeAutospacing="1" w:after="100" w:afterAutospacing="1"/>
              <w:rPr>
                <w:rFonts w:eastAsia="Times New Roman" w:cstheme="minorHAnsi"/>
                <w:sz w:val="24"/>
                <w:szCs w:val="24"/>
                <w:lang w:eastAsia="en-IN"/>
              </w:rPr>
            </w:pPr>
            <w:r w:rsidRPr="00093C1D">
              <w:rPr>
                <w:rFonts w:eastAsia="Times New Roman" w:cstheme="minorHAnsi"/>
                <w:sz w:val="24"/>
                <w:szCs w:val="24"/>
                <w:lang w:eastAsia="en-IN"/>
              </w:rPr>
              <w:t>Project initiation date: (DD/MM/YYYY)</w:t>
            </w:r>
          </w:p>
        </w:tc>
      </w:tr>
    </w:tbl>
    <w:p w:rsidR="00A43E68" w:rsidRDefault="00A43E68" w:rsidP="00A43E68">
      <w:pPr>
        <w:spacing w:before="100" w:beforeAutospacing="1" w:after="100" w:afterAutospacing="1" w:line="240" w:lineRule="auto"/>
        <w:rPr>
          <w:rFonts w:eastAsia="Times New Roman" w:cstheme="minorHAnsi"/>
          <w:sz w:val="24"/>
          <w:szCs w:val="24"/>
          <w:lang w:eastAsia="en-IN"/>
        </w:rPr>
      </w:pPr>
    </w:p>
    <w:p w:rsidR="00A43E68" w:rsidRDefault="00A43E68" w:rsidP="00A43E68">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2. Functional requirement specifications</w:t>
      </w:r>
    </w:p>
    <w:tbl>
      <w:tblPr>
        <w:tblStyle w:val="TableGrid"/>
        <w:tblW w:w="0" w:type="auto"/>
        <w:tblLook w:val="04A0" w:firstRow="1" w:lastRow="0" w:firstColumn="1" w:lastColumn="0" w:noHBand="0" w:noVBand="1"/>
      </w:tblPr>
      <w:tblGrid>
        <w:gridCol w:w="2254"/>
        <w:gridCol w:w="2254"/>
        <w:gridCol w:w="2254"/>
        <w:gridCol w:w="2254"/>
      </w:tblGrid>
      <w:tr w:rsidR="00E76D8B" w:rsidTr="00E76D8B">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2254" w:type="dxa"/>
          </w:tcPr>
          <w:p w:rsidR="00E76D8B" w:rsidRDefault="00E76D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Priority</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User </w:t>
            </w:r>
            <w:r w:rsidR="00DA5F05">
              <w:rPr>
                <w:rFonts w:eastAsia="Times New Roman" w:cstheme="minorHAnsi"/>
                <w:sz w:val="24"/>
                <w:szCs w:val="24"/>
                <w:lang w:eastAsia="en-IN"/>
              </w:rPr>
              <w:t>should be able to login</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FR0002</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2254" w:type="dxa"/>
          </w:tcPr>
          <w:p w:rsidR="00E76D8B" w:rsidRDefault="00DA5F05"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2254" w:type="dxa"/>
          </w:tcPr>
          <w:p w:rsidR="00E76D8B" w:rsidRDefault="00DA5F05"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Uses should be able to log their workouts, track </w:t>
            </w:r>
            <w:r>
              <w:rPr>
                <w:rFonts w:eastAsia="Times New Roman" w:cstheme="minorHAnsi"/>
                <w:sz w:val="24"/>
                <w:szCs w:val="24"/>
                <w:lang w:eastAsia="en-IN"/>
              </w:rPr>
              <w:lastRenderedPageBreak/>
              <w:t>calories burned and view history.</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lastRenderedPageBreak/>
              <w:t>9</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E76D8B" w:rsidTr="00E76D8B">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2254" w:type="dxa"/>
          </w:tcPr>
          <w:p w:rsidR="00E76D8B"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2254" w:type="dxa"/>
          </w:tcPr>
          <w:p w:rsidR="00E76D8B"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2254" w:type="dxa"/>
          </w:tcPr>
          <w:p w:rsidR="00E76D8B"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2254" w:type="dxa"/>
          </w:tcPr>
          <w:p w:rsidR="00BD7A79"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FR0009</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2254" w:type="dxa"/>
          </w:tcPr>
          <w:p w:rsidR="00BD7A79" w:rsidRDefault="009A648B"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BD7A79" w:rsidTr="00E76D8B">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2254" w:type="dxa"/>
          </w:tcPr>
          <w:p w:rsidR="00BD7A79" w:rsidRDefault="00BD7A79"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2254" w:type="dxa"/>
          </w:tcPr>
          <w:p w:rsidR="00BD7A79" w:rsidRDefault="000A053C" w:rsidP="000A053C">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6</w:t>
            </w:r>
          </w:p>
        </w:tc>
      </w:tr>
    </w:tbl>
    <w:p w:rsidR="00A43E68" w:rsidRDefault="00A43E68" w:rsidP="00A43E68">
      <w:pPr>
        <w:spacing w:before="100" w:beforeAutospacing="1" w:after="100" w:afterAutospacing="1" w:line="240" w:lineRule="auto"/>
        <w:rPr>
          <w:rFonts w:eastAsia="Times New Roman" w:cstheme="minorHAnsi"/>
          <w:sz w:val="24"/>
          <w:szCs w:val="24"/>
          <w:lang w:eastAsia="en-IN"/>
        </w:rPr>
      </w:pPr>
    </w:p>
    <w:p w:rsidR="00983A65" w:rsidRDefault="00983A65" w:rsidP="00A43E68">
      <w:pPr>
        <w:spacing w:before="100" w:beforeAutospacing="1" w:after="100" w:afterAutospacing="1" w:line="240" w:lineRule="auto"/>
        <w:rPr>
          <w:rFonts w:eastAsia="Times New Roman" w:cstheme="minorHAnsi"/>
          <w:sz w:val="24"/>
          <w:szCs w:val="24"/>
          <w:lang w:eastAsia="en-IN"/>
        </w:rPr>
      </w:pPr>
    </w:p>
    <w:p w:rsidR="00983A65" w:rsidRDefault="00983A65"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EF05A0" w:rsidRDefault="00EF05A0" w:rsidP="00983A65">
      <w:pPr>
        <w:spacing w:after="0" w:line="240" w:lineRule="auto"/>
        <w:rPr>
          <w:rFonts w:eastAsia="Times New Roman" w:cstheme="minorHAnsi"/>
          <w:sz w:val="24"/>
          <w:szCs w:val="24"/>
          <w:lang w:eastAsia="en-IN"/>
        </w:rPr>
      </w:pPr>
    </w:p>
    <w:p w:rsidR="00EF05A0" w:rsidRDefault="00EF05A0" w:rsidP="00983A65">
      <w:pPr>
        <w:spacing w:after="0" w:line="240" w:lineRule="auto"/>
        <w:rPr>
          <w:rFonts w:eastAsia="Times New Roman" w:cstheme="minorHAnsi"/>
          <w:sz w:val="24"/>
          <w:szCs w:val="24"/>
          <w:lang w:eastAsia="en-IN"/>
        </w:rPr>
      </w:pPr>
    </w:p>
    <w:p w:rsidR="00E23883" w:rsidRDefault="00E23883"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181874" w:rsidRDefault="00181874" w:rsidP="00983A65">
      <w:pPr>
        <w:spacing w:after="0" w:line="240" w:lineRule="auto"/>
        <w:rPr>
          <w:rFonts w:eastAsia="Times New Roman" w:cstheme="minorHAnsi"/>
          <w:sz w:val="24"/>
          <w:szCs w:val="24"/>
          <w:lang w:eastAsia="en-IN"/>
        </w:rPr>
      </w:pPr>
    </w:p>
    <w:p w:rsidR="00983A65" w:rsidRDefault="00530AAC" w:rsidP="00983A65">
      <w:pPr>
        <w:spacing w:before="100" w:beforeAutospacing="1" w:after="100" w:afterAutospacing="1" w:line="240" w:lineRule="auto"/>
        <w:rPr>
          <w:rFonts w:eastAsia="Times New Roman" w:cstheme="minorHAnsi"/>
          <w:b/>
          <w:sz w:val="28"/>
          <w:szCs w:val="28"/>
          <w:u w:val="single"/>
          <w:lang w:eastAsia="en-IN"/>
        </w:rPr>
      </w:pPr>
      <w:r>
        <w:rPr>
          <w:rFonts w:eastAsia="Times New Roman" w:cstheme="minorHAnsi"/>
          <w:b/>
          <w:sz w:val="28"/>
          <w:szCs w:val="28"/>
          <w:u w:val="single"/>
          <w:lang w:eastAsia="en-IN"/>
        </w:rPr>
        <w:lastRenderedPageBreak/>
        <w:t>Document 4</w:t>
      </w:r>
      <w:r w:rsidR="00983A65">
        <w:rPr>
          <w:rFonts w:eastAsia="Times New Roman" w:cstheme="minorHAnsi"/>
          <w:b/>
          <w:sz w:val="28"/>
          <w:szCs w:val="28"/>
          <w:u w:val="single"/>
          <w:lang w:eastAsia="en-IN"/>
        </w:rPr>
        <w:t xml:space="preserve"> – Requirement traceability matrix</w:t>
      </w:r>
    </w:p>
    <w:p w:rsidR="00E507FE" w:rsidRDefault="00E507FE" w:rsidP="00983A65">
      <w:pPr>
        <w:spacing w:before="100" w:beforeAutospacing="1" w:after="100" w:afterAutospacing="1" w:line="240" w:lineRule="auto"/>
        <w:rPr>
          <w:rFonts w:eastAsia="Times New Roman" w:cstheme="minorHAnsi"/>
          <w:b/>
          <w:sz w:val="28"/>
          <w:szCs w:val="28"/>
          <w:u w:val="single"/>
          <w:lang w:eastAsia="en-IN"/>
        </w:rPr>
      </w:pPr>
    </w:p>
    <w:tbl>
      <w:tblPr>
        <w:tblStyle w:val="TableGrid"/>
        <w:tblW w:w="0" w:type="auto"/>
        <w:tblLayout w:type="fixed"/>
        <w:tblLook w:val="04A0" w:firstRow="1" w:lastRow="0" w:firstColumn="1" w:lastColumn="0" w:noHBand="0" w:noVBand="1"/>
      </w:tblPr>
      <w:tblGrid>
        <w:gridCol w:w="1468"/>
        <w:gridCol w:w="1221"/>
        <w:gridCol w:w="1803"/>
        <w:gridCol w:w="858"/>
        <w:gridCol w:w="989"/>
        <w:gridCol w:w="602"/>
        <w:gridCol w:w="1008"/>
        <w:gridCol w:w="450"/>
        <w:gridCol w:w="617"/>
      </w:tblGrid>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Design </w:t>
            </w:r>
          </w:p>
        </w:tc>
        <w:tc>
          <w:tcPr>
            <w:tcW w:w="989"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D1</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T1</w:t>
            </w:r>
          </w:p>
        </w:tc>
        <w:tc>
          <w:tcPr>
            <w:tcW w:w="100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D2</w:t>
            </w:r>
          </w:p>
        </w:tc>
        <w:tc>
          <w:tcPr>
            <w:tcW w:w="450"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T2</w:t>
            </w:r>
          </w:p>
        </w:tc>
        <w:tc>
          <w:tcPr>
            <w:tcW w:w="617"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UAT</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login</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Pending </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No </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w:t>
            </w:r>
            <w:r w:rsidR="00181874">
              <w:rPr>
                <w:rFonts w:eastAsia="Times New Roman" w:cstheme="minorHAnsi"/>
                <w:sz w:val="24"/>
                <w:szCs w:val="24"/>
                <w:lang w:eastAsia="en-IN"/>
              </w:rPr>
              <w:t>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FR0002</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 xml:space="preserve">No </w:t>
            </w:r>
          </w:p>
        </w:tc>
        <w:tc>
          <w:tcPr>
            <w:tcW w:w="1008" w:type="dxa"/>
          </w:tcPr>
          <w:p w:rsidR="006C31EB" w:rsidRDefault="006C31EB" w:rsidP="00181874">
            <w:pPr>
              <w:spacing w:before="100" w:beforeAutospacing="1" w:after="100" w:afterAutospacing="1"/>
              <w:jc w:val="center"/>
              <w:rPr>
                <w:rFonts w:eastAsia="Times New Roman" w:cstheme="minorHAnsi"/>
                <w:sz w:val="24"/>
                <w:szCs w:val="24"/>
                <w:lang w:eastAsia="en-IN"/>
              </w:rPr>
            </w:pP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Uses should be able to log their workouts, track calories burned and view history.</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lastRenderedPageBreak/>
              <w:t>FR0009</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r w:rsidR="00181874" w:rsidTr="004B5098">
        <w:tc>
          <w:tcPr>
            <w:tcW w:w="146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1221"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1803"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858" w:type="dxa"/>
          </w:tcPr>
          <w:p w:rsidR="006C31EB" w:rsidRDefault="006C31EB"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Yes</w:t>
            </w:r>
          </w:p>
        </w:tc>
        <w:tc>
          <w:tcPr>
            <w:tcW w:w="989"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c>
          <w:tcPr>
            <w:tcW w:w="602" w:type="dxa"/>
          </w:tcPr>
          <w:p w:rsidR="006C31EB" w:rsidRDefault="00181874"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1008"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complete</w:t>
            </w:r>
          </w:p>
        </w:tc>
        <w:tc>
          <w:tcPr>
            <w:tcW w:w="450"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No</w:t>
            </w:r>
          </w:p>
        </w:tc>
        <w:tc>
          <w:tcPr>
            <w:tcW w:w="617" w:type="dxa"/>
          </w:tcPr>
          <w:p w:rsidR="006C31EB" w:rsidRDefault="00AD3381" w:rsidP="00181874">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pending</w:t>
            </w:r>
          </w:p>
        </w:tc>
      </w:tr>
    </w:tbl>
    <w:p w:rsidR="00E507FE" w:rsidRDefault="00E507FE" w:rsidP="00983A65">
      <w:pPr>
        <w:spacing w:before="100" w:beforeAutospacing="1" w:after="100" w:afterAutospacing="1" w:line="240" w:lineRule="auto"/>
        <w:rPr>
          <w:rFonts w:eastAsia="Times New Roman" w:cstheme="minorHAnsi"/>
          <w:b/>
          <w:sz w:val="28"/>
          <w:szCs w:val="28"/>
          <w:u w:val="single"/>
          <w:lang w:eastAsia="en-IN"/>
        </w:rPr>
      </w:pPr>
    </w:p>
    <w:p w:rsidR="006C31EB" w:rsidRDefault="006C31EB" w:rsidP="00983A65">
      <w:pPr>
        <w:spacing w:before="100" w:beforeAutospacing="1" w:after="100" w:afterAutospacing="1" w:line="240" w:lineRule="auto"/>
        <w:rPr>
          <w:b/>
          <w:sz w:val="28"/>
          <w:szCs w:val="28"/>
          <w:u w:val="single"/>
        </w:rPr>
      </w:pPr>
      <w:r w:rsidRPr="00F14BB2">
        <w:rPr>
          <w:b/>
          <w:sz w:val="28"/>
          <w:szCs w:val="28"/>
          <w:u w:val="single"/>
        </w:rPr>
        <w:t>Document 5- BRD Template</w:t>
      </w:r>
    </w:p>
    <w:p w:rsidR="00F14BB2" w:rsidRDefault="00F14BB2" w:rsidP="00983A65">
      <w:pPr>
        <w:spacing w:before="100" w:beforeAutospacing="1" w:after="100" w:afterAutospacing="1" w:line="240" w:lineRule="auto"/>
        <w:rPr>
          <w:sz w:val="24"/>
          <w:szCs w:val="24"/>
        </w:rPr>
      </w:pPr>
      <w:r>
        <w:rPr>
          <w:sz w:val="24"/>
          <w:szCs w:val="24"/>
        </w:rPr>
        <w:t>Business requirement document template for the Cult.fit app enhancement project following water fall SDLC methodology.</w:t>
      </w:r>
    </w:p>
    <w:p w:rsidR="00F14BB2" w:rsidRDefault="00F14BB2" w:rsidP="00983A65">
      <w:pPr>
        <w:spacing w:before="100" w:beforeAutospacing="1" w:after="100" w:afterAutospacing="1" w:line="240" w:lineRule="auto"/>
        <w:rPr>
          <w:sz w:val="24"/>
          <w:szCs w:val="24"/>
        </w:rPr>
      </w:pPr>
      <w:r>
        <w:rPr>
          <w:sz w:val="24"/>
          <w:szCs w:val="24"/>
        </w:rPr>
        <w:t>1 Document control</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 xml:space="preserve">Document name Cult.fit app enhancement – business requirement document                                                                      </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Version: 1.0</w:t>
      </w:r>
    </w:p>
    <w:p w:rsidR="00F14BB2" w:rsidRPr="00181874" w:rsidRDefault="00181874" w:rsidP="00181874">
      <w:pPr>
        <w:pStyle w:val="ListParagraph"/>
        <w:spacing w:before="100" w:beforeAutospacing="1" w:after="100" w:afterAutospacing="1" w:line="240" w:lineRule="auto"/>
        <w:rPr>
          <w:sz w:val="24"/>
          <w:szCs w:val="24"/>
        </w:rPr>
      </w:pPr>
      <w:r w:rsidRPr="00181874">
        <w:rPr>
          <w:sz w:val="24"/>
          <w:szCs w:val="24"/>
        </w:rPr>
        <w:t>Prepared by: business analyst</w:t>
      </w:r>
    </w:p>
    <w:p w:rsidR="00F14BB2" w:rsidRPr="00181874" w:rsidRDefault="00F14BB2" w:rsidP="00181874">
      <w:pPr>
        <w:pStyle w:val="ListParagraph"/>
        <w:spacing w:before="100" w:beforeAutospacing="1" w:after="100" w:afterAutospacing="1" w:line="240" w:lineRule="auto"/>
        <w:rPr>
          <w:sz w:val="24"/>
          <w:szCs w:val="24"/>
        </w:rPr>
      </w:pPr>
      <w:r w:rsidRPr="00181874">
        <w:rPr>
          <w:sz w:val="24"/>
          <w:szCs w:val="24"/>
        </w:rPr>
        <w:t>Reviewed by: (reviewer name)</w:t>
      </w:r>
    </w:p>
    <w:p w:rsidR="00181874" w:rsidRPr="00181874" w:rsidRDefault="00181874" w:rsidP="00181874">
      <w:pPr>
        <w:pStyle w:val="ListParagraph"/>
        <w:spacing w:before="100" w:beforeAutospacing="1" w:after="100" w:afterAutospacing="1" w:line="240" w:lineRule="auto"/>
        <w:rPr>
          <w:sz w:val="24"/>
          <w:szCs w:val="24"/>
        </w:rPr>
      </w:pPr>
      <w:r w:rsidRPr="00181874">
        <w:rPr>
          <w:sz w:val="24"/>
          <w:szCs w:val="24"/>
        </w:rPr>
        <w:t>Approved by: (approver name)</w:t>
      </w:r>
    </w:p>
    <w:p w:rsidR="00181874" w:rsidRPr="00181874" w:rsidRDefault="00181874" w:rsidP="00181874">
      <w:pPr>
        <w:pStyle w:val="ListParagraph"/>
        <w:spacing w:before="100" w:beforeAutospacing="1" w:after="100" w:afterAutospacing="1" w:line="240" w:lineRule="auto"/>
        <w:rPr>
          <w:sz w:val="24"/>
          <w:szCs w:val="24"/>
        </w:rPr>
      </w:pPr>
      <w:r w:rsidRPr="00181874">
        <w:rPr>
          <w:sz w:val="24"/>
          <w:szCs w:val="24"/>
        </w:rPr>
        <w:t>Date: 24/3/25</w:t>
      </w:r>
    </w:p>
    <w:p w:rsidR="00181874" w:rsidRDefault="00181874" w:rsidP="00181874">
      <w:pPr>
        <w:pStyle w:val="ListParagraph"/>
        <w:spacing w:before="100" w:beforeAutospacing="1" w:after="100" w:afterAutospacing="1" w:line="240" w:lineRule="auto"/>
        <w:rPr>
          <w:sz w:val="24"/>
          <w:szCs w:val="24"/>
        </w:rPr>
      </w:pPr>
      <w:r w:rsidRPr="00181874">
        <w:rPr>
          <w:sz w:val="24"/>
          <w:szCs w:val="24"/>
        </w:rPr>
        <w:t>Status: Draft/in review/Approved</w:t>
      </w:r>
    </w:p>
    <w:p w:rsidR="00181874" w:rsidRDefault="00181874" w:rsidP="00181874">
      <w:pPr>
        <w:spacing w:before="100" w:beforeAutospacing="1" w:after="100" w:afterAutospacing="1" w:line="240" w:lineRule="auto"/>
        <w:rPr>
          <w:sz w:val="24"/>
          <w:szCs w:val="24"/>
        </w:rPr>
      </w:pPr>
      <w:r>
        <w:rPr>
          <w:sz w:val="24"/>
          <w:szCs w:val="24"/>
        </w:rPr>
        <w:t>2 Project overview</w:t>
      </w:r>
    </w:p>
    <w:p w:rsidR="00181874" w:rsidRDefault="0031007B" w:rsidP="00181874">
      <w:pPr>
        <w:spacing w:before="100" w:beforeAutospacing="1" w:after="100" w:afterAutospacing="1" w:line="240" w:lineRule="auto"/>
        <w:rPr>
          <w:sz w:val="24"/>
          <w:szCs w:val="24"/>
        </w:rPr>
      </w:pPr>
      <w:r>
        <w:rPr>
          <w:sz w:val="24"/>
          <w:szCs w:val="24"/>
        </w:rPr>
        <w:t xml:space="preserve">2.1 </w:t>
      </w:r>
      <w:r w:rsidR="00181874">
        <w:rPr>
          <w:sz w:val="24"/>
          <w:szCs w:val="24"/>
        </w:rPr>
        <w:t xml:space="preserve">Project name:  </w:t>
      </w:r>
    </w:p>
    <w:p w:rsidR="00181874" w:rsidRDefault="00181874" w:rsidP="00181874">
      <w:pPr>
        <w:spacing w:before="100" w:beforeAutospacing="1" w:after="100" w:afterAutospacing="1" w:line="240" w:lineRule="auto"/>
        <w:rPr>
          <w:sz w:val="24"/>
          <w:szCs w:val="24"/>
        </w:rPr>
      </w:pPr>
      <w:r>
        <w:rPr>
          <w:sz w:val="24"/>
          <w:szCs w:val="24"/>
        </w:rPr>
        <w:t>Cult.fit App enhancement.</w:t>
      </w:r>
    </w:p>
    <w:p w:rsidR="00181874" w:rsidRDefault="0031007B" w:rsidP="00181874">
      <w:pPr>
        <w:spacing w:before="100" w:beforeAutospacing="1" w:after="100" w:afterAutospacing="1" w:line="240" w:lineRule="auto"/>
        <w:rPr>
          <w:sz w:val="24"/>
          <w:szCs w:val="24"/>
        </w:rPr>
      </w:pPr>
      <w:r>
        <w:rPr>
          <w:sz w:val="24"/>
          <w:szCs w:val="24"/>
        </w:rPr>
        <w:t xml:space="preserve">2.2 </w:t>
      </w:r>
      <w:r w:rsidR="00181874">
        <w:rPr>
          <w:sz w:val="24"/>
          <w:szCs w:val="24"/>
        </w:rPr>
        <w:t>Project sponsor:</w:t>
      </w:r>
    </w:p>
    <w:p w:rsidR="00181874" w:rsidRDefault="00181874" w:rsidP="00181874">
      <w:pPr>
        <w:spacing w:before="100" w:beforeAutospacing="1" w:after="100" w:afterAutospacing="1" w:line="240" w:lineRule="auto"/>
        <w:rPr>
          <w:sz w:val="24"/>
          <w:szCs w:val="24"/>
        </w:rPr>
      </w:pPr>
      <w:r>
        <w:rPr>
          <w:sz w:val="24"/>
          <w:szCs w:val="24"/>
        </w:rPr>
        <w:t xml:space="preserve"> [Project sponsor name] </w:t>
      </w:r>
    </w:p>
    <w:p w:rsidR="00181874" w:rsidRDefault="0031007B" w:rsidP="00181874">
      <w:pPr>
        <w:spacing w:before="100" w:beforeAutospacing="1" w:after="100" w:afterAutospacing="1" w:line="240" w:lineRule="auto"/>
        <w:rPr>
          <w:sz w:val="24"/>
          <w:szCs w:val="24"/>
        </w:rPr>
      </w:pPr>
      <w:r>
        <w:rPr>
          <w:sz w:val="24"/>
          <w:szCs w:val="24"/>
        </w:rPr>
        <w:t xml:space="preserve">2.3 </w:t>
      </w:r>
      <w:r w:rsidR="00181874">
        <w:rPr>
          <w:sz w:val="24"/>
          <w:szCs w:val="24"/>
        </w:rPr>
        <w:t>Project manager:</w:t>
      </w:r>
    </w:p>
    <w:p w:rsidR="00181874" w:rsidRDefault="00181874" w:rsidP="00181874">
      <w:pPr>
        <w:spacing w:before="100" w:beforeAutospacing="1" w:after="100" w:afterAutospacing="1" w:line="240" w:lineRule="auto"/>
        <w:rPr>
          <w:sz w:val="24"/>
          <w:szCs w:val="24"/>
        </w:rPr>
      </w:pPr>
      <w:r>
        <w:rPr>
          <w:sz w:val="24"/>
          <w:szCs w:val="24"/>
        </w:rPr>
        <w:t xml:space="preserve"> [Project manager name]</w:t>
      </w:r>
    </w:p>
    <w:p w:rsidR="00181874" w:rsidRDefault="0031007B" w:rsidP="00181874">
      <w:pPr>
        <w:spacing w:before="100" w:beforeAutospacing="1" w:after="100" w:afterAutospacing="1" w:line="240" w:lineRule="auto"/>
        <w:rPr>
          <w:sz w:val="24"/>
          <w:szCs w:val="24"/>
        </w:rPr>
      </w:pPr>
      <w:r>
        <w:rPr>
          <w:sz w:val="24"/>
          <w:szCs w:val="24"/>
        </w:rPr>
        <w:t xml:space="preserve">2.4 </w:t>
      </w:r>
      <w:r w:rsidR="00181874">
        <w:rPr>
          <w:sz w:val="24"/>
          <w:szCs w:val="24"/>
        </w:rPr>
        <w:t>Business owner:</w:t>
      </w:r>
    </w:p>
    <w:p w:rsidR="00181874" w:rsidRDefault="00181874" w:rsidP="00181874">
      <w:pPr>
        <w:spacing w:before="100" w:beforeAutospacing="1" w:after="100" w:afterAutospacing="1" w:line="240" w:lineRule="auto"/>
        <w:rPr>
          <w:sz w:val="24"/>
          <w:szCs w:val="24"/>
        </w:rPr>
      </w:pPr>
      <w:r>
        <w:rPr>
          <w:sz w:val="24"/>
          <w:szCs w:val="24"/>
        </w:rPr>
        <w:t>[Cult.fit business team]</w:t>
      </w:r>
    </w:p>
    <w:p w:rsidR="00181874" w:rsidRDefault="0031007B" w:rsidP="00181874">
      <w:pPr>
        <w:spacing w:before="100" w:beforeAutospacing="1" w:after="100" w:afterAutospacing="1" w:line="240" w:lineRule="auto"/>
        <w:rPr>
          <w:sz w:val="24"/>
          <w:szCs w:val="24"/>
        </w:rPr>
      </w:pPr>
      <w:r>
        <w:rPr>
          <w:sz w:val="24"/>
          <w:szCs w:val="24"/>
        </w:rPr>
        <w:lastRenderedPageBreak/>
        <w:t xml:space="preserve">2.5 </w:t>
      </w:r>
      <w:r w:rsidR="00181874">
        <w:rPr>
          <w:sz w:val="24"/>
          <w:szCs w:val="24"/>
        </w:rPr>
        <w:t>Project background:</w:t>
      </w:r>
    </w:p>
    <w:p w:rsidR="00181874" w:rsidRDefault="0031007B" w:rsidP="00181874">
      <w:pPr>
        <w:spacing w:before="100" w:beforeAutospacing="1" w:after="100" w:afterAutospacing="1" w:line="240" w:lineRule="auto"/>
        <w:rPr>
          <w:sz w:val="24"/>
          <w:szCs w:val="24"/>
        </w:rPr>
      </w:pPr>
      <w:r>
        <w:rPr>
          <w:sz w:val="24"/>
          <w:szCs w:val="24"/>
        </w:rPr>
        <w:t>Cult.fit provides digital and offline fitness, nutrition and mental well-being services. While the app has been successful, gaps in user experience, engagement and retention need to be addresses to enhance customer satisfaction and drive business growth.</w:t>
      </w:r>
    </w:p>
    <w:p w:rsidR="0031007B" w:rsidRDefault="0031007B" w:rsidP="00181874">
      <w:pPr>
        <w:spacing w:before="100" w:beforeAutospacing="1" w:after="100" w:afterAutospacing="1" w:line="240" w:lineRule="auto"/>
        <w:rPr>
          <w:sz w:val="24"/>
          <w:szCs w:val="24"/>
        </w:rPr>
      </w:pPr>
      <w:r>
        <w:rPr>
          <w:sz w:val="24"/>
          <w:szCs w:val="24"/>
        </w:rPr>
        <w:t xml:space="preserve">2.6 Business objectives </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Improve user experience by optimizing app performance.</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Enhance customer engagement through personalized fitness and nutrition recommendations.</w:t>
      </w:r>
    </w:p>
    <w:p w:rsidR="0031007B" w:rsidRPr="0031007B" w:rsidRDefault="0031007B" w:rsidP="00D0297B">
      <w:pPr>
        <w:pStyle w:val="ListParagraph"/>
        <w:numPr>
          <w:ilvl w:val="0"/>
          <w:numId w:val="17"/>
        </w:numPr>
        <w:spacing w:before="100" w:beforeAutospacing="1" w:after="100" w:afterAutospacing="1" w:line="240" w:lineRule="auto"/>
        <w:rPr>
          <w:sz w:val="24"/>
          <w:szCs w:val="24"/>
        </w:rPr>
      </w:pPr>
      <w:r w:rsidRPr="0031007B">
        <w:rPr>
          <w:sz w:val="24"/>
          <w:szCs w:val="24"/>
        </w:rPr>
        <w:t>Increase subscription retention through better user insights and notifications.</w:t>
      </w:r>
    </w:p>
    <w:p w:rsidR="00CA57F8" w:rsidRPr="005933E1" w:rsidRDefault="0031007B" w:rsidP="00CA57F8">
      <w:pPr>
        <w:pStyle w:val="ListParagraph"/>
        <w:numPr>
          <w:ilvl w:val="0"/>
          <w:numId w:val="17"/>
        </w:numPr>
        <w:spacing w:before="100" w:beforeAutospacing="1" w:after="100" w:afterAutospacing="1" w:line="240" w:lineRule="auto"/>
        <w:rPr>
          <w:sz w:val="24"/>
          <w:szCs w:val="24"/>
        </w:rPr>
      </w:pPr>
      <w:r w:rsidRPr="0031007B">
        <w:rPr>
          <w:sz w:val="24"/>
          <w:szCs w:val="24"/>
        </w:rPr>
        <w:t>Provide a seamless payment experience and support multiple payment gateways.</w:t>
      </w:r>
    </w:p>
    <w:p w:rsidR="00CA57F8" w:rsidRDefault="00CA57F8" w:rsidP="00CA57F8">
      <w:pPr>
        <w:spacing w:before="100" w:beforeAutospacing="1" w:after="100" w:afterAutospacing="1" w:line="240" w:lineRule="auto"/>
        <w:rPr>
          <w:sz w:val="24"/>
          <w:szCs w:val="24"/>
        </w:rPr>
      </w:pPr>
      <w:r>
        <w:rPr>
          <w:sz w:val="24"/>
          <w:szCs w:val="24"/>
        </w:rPr>
        <w:t>2.7 Business rules</w:t>
      </w:r>
    </w:p>
    <w:p w:rsidR="005933E1" w:rsidRPr="00257387" w:rsidRDefault="005933E1" w:rsidP="00257387">
      <w:pPr>
        <w:pStyle w:val="ListParagraph"/>
        <w:numPr>
          <w:ilvl w:val="0"/>
          <w:numId w:val="27"/>
        </w:numPr>
        <w:spacing w:before="100" w:beforeAutospacing="1" w:after="100" w:afterAutospacing="1" w:line="240" w:lineRule="auto"/>
        <w:rPr>
          <w:sz w:val="24"/>
          <w:szCs w:val="24"/>
        </w:rPr>
      </w:pPr>
      <w:r w:rsidRPr="00257387">
        <w:rPr>
          <w:sz w:val="24"/>
          <w:szCs w:val="24"/>
        </w:rPr>
        <w:t xml:space="preserve">Physical fitness centre memberships/ classes and allied services under the </w:t>
      </w:r>
      <w:r w:rsidR="00001596" w:rsidRPr="00257387">
        <w:rPr>
          <w:sz w:val="24"/>
          <w:szCs w:val="24"/>
        </w:rPr>
        <w:t>brand name Cult.fit/ Cult/ Golds/ HRX/ Fitness first or any other brand name(s) and sports centre memberships/ classes and allied services under the brand name CultPlay/Cult Academy or any other brand name(s) (collectively referred to as fitness services) provided by Cultfit healthcare private limited and Jogo technologies private limited respectively.</w:t>
      </w:r>
    </w:p>
    <w:p w:rsidR="00257387" w:rsidRPr="00257387" w:rsidRDefault="00257387" w:rsidP="00257387">
      <w:pPr>
        <w:pStyle w:val="ListParagraph"/>
        <w:numPr>
          <w:ilvl w:val="0"/>
          <w:numId w:val="27"/>
        </w:numPr>
        <w:spacing w:before="100" w:beforeAutospacing="1" w:after="100" w:afterAutospacing="1" w:line="240" w:lineRule="auto"/>
        <w:rPr>
          <w:sz w:val="24"/>
          <w:szCs w:val="24"/>
        </w:rPr>
      </w:pPr>
      <w:r w:rsidRPr="00257387">
        <w:rPr>
          <w:rFonts w:cstheme="minorHAnsi"/>
          <w:color w:val="000000"/>
          <w:sz w:val="24"/>
          <w:szCs w:val="24"/>
        </w:rPr>
        <w:t>The charges indicated on the Platform for the Platform Services will be as determined by the Company or respective Partners, as the case may be, and is excluding taxes and other applicable charges as mentioned on the Platform.</w:t>
      </w:r>
    </w:p>
    <w:p w:rsidR="00257387" w:rsidRPr="00CD56C0" w:rsidRDefault="00257387" w:rsidP="00257387">
      <w:pPr>
        <w:pStyle w:val="s4"/>
        <w:numPr>
          <w:ilvl w:val="0"/>
          <w:numId w:val="27"/>
        </w:numPr>
        <w:spacing w:before="0" w:beforeAutospacing="0" w:after="0" w:afterAutospacing="0"/>
        <w:jc w:val="both"/>
        <w:rPr>
          <w:rFonts w:asciiTheme="minorHAnsi" w:hAnsiTheme="minorHAnsi" w:cstheme="minorHAnsi"/>
          <w:color w:val="212121"/>
        </w:rPr>
      </w:pPr>
      <w:r w:rsidRPr="00CD56C0">
        <w:rPr>
          <w:rFonts w:asciiTheme="minorHAnsi" w:hAnsiTheme="minorHAnsi" w:cstheme="minorHAnsi"/>
          <w:color w:val="000000"/>
        </w:rPr>
        <w:t>Memberships </w:t>
      </w:r>
      <w:r w:rsidRPr="00CD56C0">
        <w:rPr>
          <w:rFonts w:asciiTheme="minorHAnsi" w:hAnsiTheme="minorHAnsi" w:cstheme="minorHAnsi"/>
          <w:color w:val="212121"/>
        </w:rPr>
        <w:t>sold by Curefit Services Private Limited (“</w:t>
      </w:r>
      <w:r w:rsidRPr="00CD56C0">
        <w:rPr>
          <w:rFonts w:asciiTheme="minorHAnsi" w:hAnsiTheme="minorHAnsi" w:cstheme="minorHAnsi"/>
          <w:bCs/>
          <w:color w:val="212121"/>
        </w:rPr>
        <w:t>CFS</w:t>
      </w:r>
      <w:r w:rsidRPr="00CD56C0">
        <w:rPr>
          <w:rFonts w:asciiTheme="minorHAnsi" w:hAnsiTheme="minorHAnsi" w:cstheme="minorHAnsi"/>
          <w:color w:val="212121"/>
        </w:rPr>
        <w:t>”) (“</w:t>
      </w:r>
      <w:r w:rsidRPr="00CD56C0">
        <w:rPr>
          <w:rStyle w:val="h1"/>
          <w:rFonts w:asciiTheme="minorHAnsi" w:hAnsiTheme="minorHAnsi" w:cstheme="minorHAnsi"/>
          <w:bCs/>
          <w:color w:val="000000"/>
        </w:rPr>
        <w:t>CultPass Services</w:t>
      </w:r>
      <w:r w:rsidRPr="00CD56C0">
        <w:rPr>
          <w:rFonts w:asciiTheme="minorHAnsi" w:hAnsiTheme="minorHAnsi" w:cstheme="minorHAnsi"/>
          <w:color w:val="212121"/>
        </w:rPr>
        <w:t>”) and Jogo Technologies Private Limited (“</w:t>
      </w:r>
      <w:r w:rsidRPr="00CD56C0">
        <w:rPr>
          <w:rStyle w:val="h1"/>
          <w:rFonts w:asciiTheme="minorHAnsi" w:hAnsiTheme="minorHAnsi" w:cstheme="minorHAnsi"/>
          <w:bCs/>
          <w:color w:val="000000"/>
        </w:rPr>
        <w:t>CultPlay Services</w:t>
      </w:r>
      <w:r w:rsidRPr="00CD56C0">
        <w:rPr>
          <w:rFonts w:asciiTheme="minorHAnsi" w:hAnsiTheme="minorHAnsi" w:cstheme="minorHAnsi"/>
          <w:color w:val="212121"/>
        </w:rPr>
        <w:t>”), as the case may be, granting access to various underlying services, including Fitness Services, services from third-party fitness centres, gyms, studios, training centres, etc. (“</w:t>
      </w:r>
      <w:r w:rsidRPr="00CD56C0">
        <w:rPr>
          <w:rStyle w:val="h1"/>
          <w:rFonts w:asciiTheme="minorHAnsi" w:hAnsiTheme="minorHAnsi" w:cstheme="minorHAnsi"/>
          <w:bCs/>
          <w:color w:val="000000"/>
        </w:rPr>
        <w:t>CultPass Service Provider</w:t>
      </w:r>
      <w:r w:rsidRPr="00CD56C0">
        <w:rPr>
          <w:rFonts w:asciiTheme="minorHAnsi" w:hAnsiTheme="minorHAnsi" w:cstheme="minorHAnsi"/>
          <w:color w:val="212121"/>
        </w:rPr>
        <w:t>”);</w:t>
      </w:r>
    </w:p>
    <w:p w:rsidR="00CA57F8" w:rsidRPr="002F1F93" w:rsidRDefault="002F1F93" w:rsidP="002F1F93">
      <w:pPr>
        <w:pStyle w:val="NormalWeb"/>
        <w:numPr>
          <w:ilvl w:val="0"/>
          <w:numId w:val="27"/>
        </w:numPr>
        <w:spacing w:before="0" w:beforeAutospacing="0" w:after="0" w:afterAutospacing="0"/>
        <w:jc w:val="both"/>
        <w:rPr>
          <w:rFonts w:asciiTheme="minorHAnsi" w:hAnsiTheme="minorHAnsi" w:cstheme="minorHAnsi"/>
          <w:color w:val="000000"/>
        </w:rPr>
      </w:pPr>
      <w:r w:rsidRPr="00CD56C0">
        <w:rPr>
          <w:rFonts w:asciiTheme="minorHAnsi" w:hAnsiTheme="minorHAnsi" w:cstheme="minorHAnsi"/>
          <w:color w:val="000000"/>
        </w:rPr>
        <w:t>Purchase supplements such as personal care, protein powders, vitamins etc., smartwatches, fitness equipment including cardio products, accessories and original merchandise such as apparels, footwear and accessories from various fashion and lifestyle brands and such other Products as may be available on the Platform from time to time (collectively referred to as “</w:t>
      </w:r>
      <w:r w:rsidRPr="00CD56C0">
        <w:rPr>
          <w:rFonts w:asciiTheme="minorHAnsi" w:hAnsiTheme="minorHAnsi" w:cstheme="minorHAnsi"/>
          <w:bCs/>
          <w:color w:val="000000"/>
        </w:rPr>
        <w:t>Diverse Products</w:t>
      </w:r>
      <w:r>
        <w:rPr>
          <w:rFonts w:asciiTheme="minorHAnsi" w:hAnsiTheme="minorHAnsi" w:cstheme="minorHAnsi"/>
          <w:color w:val="000000"/>
        </w:rPr>
        <w:t>”)</w:t>
      </w:r>
    </w:p>
    <w:p w:rsidR="00CE688E" w:rsidRDefault="00257387" w:rsidP="00CA57F8">
      <w:pPr>
        <w:spacing w:before="100" w:beforeAutospacing="1" w:after="100" w:afterAutospacing="1" w:line="240" w:lineRule="auto"/>
        <w:rPr>
          <w:sz w:val="24"/>
          <w:szCs w:val="24"/>
        </w:rPr>
      </w:pPr>
      <w:r>
        <w:rPr>
          <w:sz w:val="24"/>
          <w:szCs w:val="24"/>
        </w:rPr>
        <w:t xml:space="preserve">2.8 </w:t>
      </w:r>
      <w:r w:rsidR="00CE688E">
        <w:rPr>
          <w:sz w:val="24"/>
          <w:szCs w:val="24"/>
        </w:rPr>
        <w:t>Business process over view:</w:t>
      </w:r>
    </w:p>
    <w:p w:rsidR="0090151D" w:rsidRDefault="00CE688E" w:rsidP="00CA57F8">
      <w:pPr>
        <w:spacing w:before="100" w:beforeAutospacing="1" w:after="100" w:afterAutospacing="1" w:line="240" w:lineRule="auto"/>
        <w:rPr>
          <w:sz w:val="24"/>
          <w:szCs w:val="24"/>
        </w:rPr>
      </w:pPr>
      <w:r>
        <w:rPr>
          <w:sz w:val="24"/>
          <w:szCs w:val="24"/>
        </w:rPr>
        <w:t>AS IS</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Low engagement: Users do not interact frequently with the app.</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Navigation issues: The app lacks intuitive interface.</w:t>
      </w:r>
    </w:p>
    <w:p w:rsidR="0090151D" w:rsidRPr="00732D04" w:rsidRDefault="0090151D" w:rsidP="0090151D">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Lack of personalization: Users don’t receive tailored recommendations.</w:t>
      </w:r>
    </w:p>
    <w:p w:rsidR="00CE688E" w:rsidRDefault="0090151D" w:rsidP="00CA57F8">
      <w:pPr>
        <w:pStyle w:val="ListParagraph"/>
        <w:numPr>
          <w:ilvl w:val="0"/>
          <w:numId w:val="4"/>
        </w:numPr>
        <w:spacing w:before="100" w:beforeAutospacing="1" w:after="100" w:afterAutospacing="1" w:line="240" w:lineRule="auto"/>
        <w:rPr>
          <w:rFonts w:eastAsia="Times New Roman" w:cstheme="minorHAnsi"/>
          <w:sz w:val="24"/>
          <w:szCs w:val="24"/>
          <w:lang w:eastAsia="en-IN"/>
        </w:rPr>
      </w:pPr>
      <w:r w:rsidRPr="00732D04">
        <w:rPr>
          <w:rFonts w:eastAsia="Times New Roman" w:cstheme="minorHAnsi"/>
          <w:sz w:val="24"/>
          <w:szCs w:val="24"/>
          <w:lang w:eastAsia="en-IN"/>
        </w:rPr>
        <w:t>Retention challenges: users are not motivated to continue using the app.</w:t>
      </w:r>
    </w:p>
    <w:p w:rsidR="00E23883" w:rsidRDefault="00E23883" w:rsidP="00E23883">
      <w:pPr>
        <w:spacing w:before="100" w:beforeAutospacing="1" w:after="100" w:afterAutospacing="1" w:line="240" w:lineRule="auto"/>
        <w:rPr>
          <w:rFonts w:eastAsia="Times New Roman" w:cstheme="minorHAnsi"/>
          <w:sz w:val="24"/>
          <w:szCs w:val="24"/>
          <w:lang w:eastAsia="en-IN"/>
        </w:rPr>
      </w:pPr>
    </w:p>
    <w:p w:rsidR="00042591" w:rsidRDefault="00042591" w:rsidP="00042591">
      <w:pPr>
        <w:spacing w:before="100" w:beforeAutospacing="1" w:after="100" w:afterAutospacing="1" w:line="240" w:lineRule="auto"/>
        <w:rPr>
          <w:rFonts w:eastAsia="Times New Roman" w:cstheme="minorHAnsi"/>
          <w:sz w:val="24"/>
          <w:szCs w:val="24"/>
          <w:lang w:eastAsia="en-IN"/>
        </w:rPr>
      </w:pPr>
    </w:p>
    <w:p w:rsidR="00042591" w:rsidRDefault="00042591" w:rsidP="00042591">
      <w:pPr>
        <w:spacing w:before="100" w:beforeAutospacing="1" w:after="100" w:afterAutospacing="1" w:line="240" w:lineRule="auto"/>
        <w:rPr>
          <w:rFonts w:eastAsia="Times New Roman" w:cstheme="minorHAnsi"/>
          <w:sz w:val="24"/>
          <w:szCs w:val="24"/>
          <w:lang w:eastAsia="en-IN"/>
        </w:rPr>
      </w:pPr>
      <w:r>
        <w:rPr>
          <w:rFonts w:eastAsia="Times New Roman" w:cstheme="minorHAnsi"/>
          <w:noProof/>
          <w:sz w:val="24"/>
          <w:szCs w:val="24"/>
          <w:lang w:eastAsia="en-IN"/>
        </w:rPr>
        <w:drawing>
          <wp:inline distT="0" distB="0" distL="0" distR="0">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042591" w:rsidRPr="00E23883" w:rsidRDefault="00042591" w:rsidP="00042591">
      <w:pPr>
        <w:spacing w:before="100" w:beforeAutospacing="1" w:after="100" w:afterAutospacing="1" w:line="240" w:lineRule="auto"/>
        <w:rPr>
          <w:rFonts w:eastAsia="Times New Roman" w:cstheme="minorHAnsi"/>
          <w:sz w:val="24"/>
          <w:szCs w:val="24"/>
          <w:lang w:eastAsia="en-IN"/>
        </w:rPr>
      </w:pPr>
    </w:p>
    <w:p w:rsidR="00042591" w:rsidRDefault="00042591" w:rsidP="00042591">
      <w:pPr>
        <w:spacing w:before="100" w:beforeAutospacing="1" w:after="100" w:afterAutospacing="1" w:line="240" w:lineRule="auto"/>
        <w:rPr>
          <w:sz w:val="24"/>
          <w:szCs w:val="24"/>
        </w:rPr>
      </w:pPr>
      <w:r>
        <w:rPr>
          <w:sz w:val="24"/>
          <w:szCs w:val="24"/>
        </w:rPr>
        <w:t>TO BE</w:t>
      </w:r>
    </w:p>
    <w:p w:rsidR="00042591" w:rsidRPr="00FF508C" w:rsidRDefault="00042591" w:rsidP="00042591">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Improved navigation and usability – Better user experience.</w:t>
      </w:r>
    </w:p>
    <w:p w:rsidR="00042591" w:rsidRPr="00FF508C" w:rsidRDefault="00042591" w:rsidP="00042591">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Enhanced personalization – Increased engagement.</w:t>
      </w:r>
    </w:p>
    <w:p w:rsidR="00042591" w:rsidRPr="00FF508C" w:rsidRDefault="00042591" w:rsidP="00042591">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Better service integration – More seamless experience.</w:t>
      </w:r>
    </w:p>
    <w:p w:rsidR="00042591" w:rsidRDefault="00042591" w:rsidP="00042591">
      <w:pPr>
        <w:pStyle w:val="ListParagraph"/>
        <w:numPr>
          <w:ilvl w:val="0"/>
          <w:numId w:val="5"/>
        </w:numPr>
        <w:spacing w:before="100" w:beforeAutospacing="1" w:after="100" w:afterAutospacing="1" w:line="240" w:lineRule="auto"/>
        <w:rPr>
          <w:rFonts w:eastAsia="Times New Roman" w:cstheme="minorHAnsi"/>
          <w:sz w:val="24"/>
          <w:szCs w:val="24"/>
          <w:lang w:eastAsia="en-IN"/>
        </w:rPr>
      </w:pPr>
      <w:r w:rsidRPr="00FF508C">
        <w:rPr>
          <w:rFonts w:eastAsia="Times New Roman" w:cstheme="minorHAnsi"/>
          <w:sz w:val="24"/>
          <w:szCs w:val="24"/>
          <w:lang w:eastAsia="en-IN"/>
        </w:rPr>
        <w:t>New engagement features – Higher retention rates.</w:t>
      </w:r>
    </w:p>
    <w:p w:rsidR="00042591" w:rsidRDefault="00042591" w:rsidP="00042591">
      <w:pPr>
        <w:spacing w:before="100" w:beforeAutospacing="1" w:after="100" w:afterAutospacing="1" w:line="240" w:lineRule="auto"/>
        <w:rPr>
          <w:rFonts w:eastAsia="Times New Roman" w:cstheme="minorHAnsi"/>
          <w:sz w:val="24"/>
          <w:szCs w:val="24"/>
          <w:lang w:eastAsia="en-IN"/>
        </w:rPr>
      </w:pPr>
    </w:p>
    <w:p w:rsidR="00042591" w:rsidRDefault="00042591" w:rsidP="00042591">
      <w:pPr>
        <w:spacing w:before="100" w:beforeAutospacing="1" w:after="100" w:afterAutospacing="1" w:line="240" w:lineRule="auto"/>
        <w:rPr>
          <w:rFonts w:eastAsia="Times New Roman" w:cstheme="minorHAnsi"/>
          <w:sz w:val="24"/>
          <w:szCs w:val="24"/>
          <w:lang w:eastAsia="en-IN"/>
        </w:rPr>
      </w:pPr>
      <w:r>
        <w:rPr>
          <w:rFonts w:eastAsia="Times New Roman" w:cstheme="minorHAnsi"/>
          <w:noProof/>
          <w:sz w:val="24"/>
          <w:szCs w:val="24"/>
          <w:lang w:eastAsia="en-IN"/>
        </w:rPr>
        <w:drawing>
          <wp:inline distT="0" distB="0" distL="0" distR="0">
            <wp:extent cx="6219131" cy="2597785"/>
            <wp:effectExtent l="0" t="0" r="1079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42591" w:rsidRPr="00042591" w:rsidRDefault="00042591" w:rsidP="00042591">
      <w:pPr>
        <w:spacing w:before="100" w:beforeAutospacing="1" w:after="100" w:afterAutospacing="1" w:line="240" w:lineRule="auto"/>
        <w:rPr>
          <w:rFonts w:eastAsia="Times New Roman" w:cstheme="minorHAnsi"/>
          <w:sz w:val="24"/>
          <w:szCs w:val="24"/>
          <w:lang w:eastAsia="en-IN"/>
        </w:rPr>
      </w:pPr>
      <w:bookmarkStart w:id="0" w:name="_GoBack"/>
      <w:bookmarkEnd w:id="0"/>
    </w:p>
    <w:p w:rsidR="00257387" w:rsidRDefault="00257387" w:rsidP="00257387">
      <w:p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lastRenderedPageBreak/>
        <w:t>2.9 Dependencies</w:t>
      </w:r>
    </w:p>
    <w:p w:rsidR="00257387" w:rsidRPr="00F25A0C"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Human resources: Business analysts, UI/UX designers, software developers, testers and project managers.</w:t>
      </w:r>
    </w:p>
    <w:p w:rsidR="00257387" w:rsidRPr="00F25A0C"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Technical requirements: AI-driven personalization tools, cloud-based infrastructure, mobile app development frameworks.</w:t>
      </w:r>
    </w:p>
    <w:p w:rsidR="00257387"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sidRPr="00F25A0C">
        <w:rPr>
          <w:rFonts w:eastAsia="Times New Roman" w:cstheme="minorHAnsi"/>
          <w:sz w:val="24"/>
          <w:szCs w:val="24"/>
          <w:lang w:eastAsia="en-IN"/>
        </w:rPr>
        <w:t>Financial resources: Budget allocation for development, testing and deployment.</w:t>
      </w:r>
    </w:p>
    <w:p w:rsidR="00257387" w:rsidRPr="00257387" w:rsidRDefault="00257387" w:rsidP="00257387">
      <w:pPr>
        <w:pStyle w:val="ListParagraph"/>
        <w:numPr>
          <w:ilvl w:val="0"/>
          <w:numId w:val="6"/>
        </w:numPr>
        <w:spacing w:before="100" w:beforeAutospacing="1" w:after="100" w:afterAutospacing="1" w:line="240" w:lineRule="auto"/>
        <w:rPr>
          <w:rFonts w:eastAsia="Times New Roman" w:cstheme="minorHAnsi"/>
          <w:sz w:val="24"/>
          <w:szCs w:val="24"/>
          <w:lang w:eastAsia="en-IN"/>
        </w:rPr>
      </w:pPr>
      <w:r>
        <w:rPr>
          <w:rFonts w:eastAsia="Times New Roman" w:cstheme="minorHAnsi"/>
          <w:sz w:val="24"/>
          <w:szCs w:val="24"/>
          <w:lang w:eastAsia="en-IN"/>
        </w:rPr>
        <w:t>Payment : Razor pay /apple pay</w:t>
      </w:r>
    </w:p>
    <w:p w:rsidR="0031007B" w:rsidRDefault="0031007B" w:rsidP="00181874">
      <w:pPr>
        <w:spacing w:before="100" w:beforeAutospacing="1" w:after="100" w:afterAutospacing="1" w:line="240" w:lineRule="auto"/>
        <w:rPr>
          <w:sz w:val="24"/>
          <w:szCs w:val="24"/>
        </w:rPr>
      </w:pPr>
      <w:r>
        <w:rPr>
          <w:sz w:val="24"/>
          <w:szCs w:val="24"/>
        </w:rPr>
        <w:t>3. Scope of the Project</w:t>
      </w:r>
    </w:p>
    <w:p w:rsidR="0031007B" w:rsidRDefault="0031007B" w:rsidP="00181874">
      <w:pPr>
        <w:spacing w:before="100" w:beforeAutospacing="1" w:after="100" w:afterAutospacing="1" w:line="240" w:lineRule="auto"/>
        <w:rPr>
          <w:sz w:val="24"/>
          <w:szCs w:val="24"/>
        </w:rPr>
      </w:pPr>
      <w:r>
        <w:rPr>
          <w:sz w:val="24"/>
          <w:szCs w:val="24"/>
        </w:rPr>
        <w:t>3.1 In- scope:</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Enhancing login and registration process.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Implementing personalized workouts and meal recommendations.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Integrating secure payment gateways.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Improving user engagement through push notifications.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Introducing guided meditation and mental well-being features.</w:t>
      </w:r>
    </w:p>
    <w:p w:rsidR="0031007B" w:rsidRPr="0031007B" w:rsidRDefault="0031007B" w:rsidP="00D0297B">
      <w:pPr>
        <w:pStyle w:val="ListParagraph"/>
        <w:numPr>
          <w:ilvl w:val="0"/>
          <w:numId w:val="18"/>
        </w:numPr>
        <w:spacing w:before="100" w:beforeAutospacing="1" w:after="100" w:afterAutospacing="1" w:line="240" w:lineRule="auto"/>
        <w:rPr>
          <w:sz w:val="24"/>
          <w:szCs w:val="24"/>
        </w:rPr>
      </w:pPr>
      <w:r w:rsidRPr="0031007B">
        <w:rPr>
          <w:sz w:val="24"/>
          <w:szCs w:val="24"/>
        </w:rPr>
        <w:t>Developing an analytics dashboard for progress tracking.</w:t>
      </w:r>
    </w:p>
    <w:p w:rsidR="0031007B" w:rsidRDefault="0031007B" w:rsidP="00181874">
      <w:pPr>
        <w:spacing w:before="100" w:beforeAutospacing="1" w:after="100" w:afterAutospacing="1" w:line="240" w:lineRule="auto"/>
        <w:rPr>
          <w:sz w:val="24"/>
          <w:szCs w:val="24"/>
        </w:rPr>
      </w:pPr>
      <w:r>
        <w:rPr>
          <w:sz w:val="24"/>
          <w:szCs w:val="24"/>
        </w:rPr>
        <w:t>3.2 Out of scope:</w:t>
      </w:r>
      <w:r w:rsidR="009F4BDB">
        <w:rPr>
          <w:sz w:val="24"/>
          <w:szCs w:val="24"/>
        </w:rPr>
        <w:t xml:space="preserve">  </w:t>
      </w:r>
    </w:p>
    <w:p w:rsidR="0054163E" w:rsidRDefault="0054163E" w:rsidP="00D0297B">
      <w:pPr>
        <w:pStyle w:val="ListParagraph"/>
        <w:numPr>
          <w:ilvl w:val="0"/>
          <w:numId w:val="19"/>
        </w:numPr>
        <w:spacing w:before="100" w:beforeAutospacing="1" w:after="100" w:afterAutospacing="1" w:line="240" w:lineRule="auto"/>
        <w:rPr>
          <w:sz w:val="24"/>
          <w:szCs w:val="24"/>
        </w:rPr>
      </w:pPr>
      <w:r w:rsidRPr="0054163E">
        <w:rPr>
          <w:sz w:val="24"/>
          <w:szCs w:val="24"/>
        </w:rPr>
        <w:t>No change in core business model (subscription-based services stay intact)</w:t>
      </w:r>
    </w:p>
    <w:p w:rsidR="0054163E" w:rsidRPr="00257387"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No migration to a completely new backend architecture</w:t>
      </w:r>
    </w:p>
    <w:p w:rsidR="0054163E" w:rsidRPr="00257387"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No IoT-based home gym hardware</w:t>
      </w:r>
    </w:p>
    <w:p w:rsidR="0054163E" w:rsidRPr="00257387" w:rsidRDefault="0054163E" w:rsidP="00257387">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257387">
        <w:rPr>
          <w:rFonts w:eastAsia="Times New Roman" w:cstheme="minorHAnsi"/>
          <w:sz w:val="24"/>
          <w:szCs w:val="24"/>
          <w:lang w:eastAsia="en-IN"/>
        </w:rPr>
        <w:t>No hiring or managing real-life personal trainers</w:t>
      </w:r>
    </w:p>
    <w:p w:rsidR="0054163E" w:rsidRPr="00257387" w:rsidRDefault="0054163E" w:rsidP="00257387">
      <w:pPr>
        <w:pStyle w:val="ListParagraph"/>
        <w:numPr>
          <w:ilvl w:val="0"/>
          <w:numId w:val="19"/>
        </w:numPr>
        <w:spacing w:before="100" w:beforeAutospacing="1" w:after="100" w:afterAutospacing="1" w:line="240" w:lineRule="auto"/>
        <w:rPr>
          <w:rFonts w:eastAsia="Times New Roman" w:cstheme="minorHAnsi"/>
          <w:sz w:val="24"/>
          <w:szCs w:val="24"/>
          <w:lang w:eastAsia="en-IN"/>
        </w:rPr>
      </w:pPr>
      <w:r w:rsidRPr="00257387">
        <w:rPr>
          <w:rFonts w:eastAsia="Times New Roman" w:cstheme="minorHAnsi"/>
          <w:sz w:val="24"/>
          <w:szCs w:val="24"/>
          <w:lang w:eastAsia="en-IN"/>
        </w:rPr>
        <w:t>No 1-on-1 personal coaching outside the existing model</w:t>
      </w:r>
    </w:p>
    <w:p w:rsidR="0054163E" w:rsidRDefault="0054163E" w:rsidP="00257387">
      <w:pPr>
        <w:pStyle w:val="ListParagraph"/>
        <w:numPr>
          <w:ilvl w:val="0"/>
          <w:numId w:val="19"/>
        </w:numPr>
        <w:spacing w:before="100" w:beforeAutospacing="1" w:after="100" w:afterAutospacing="1" w:line="240" w:lineRule="auto"/>
        <w:rPr>
          <w:rFonts w:cstheme="minorHAnsi"/>
          <w:sz w:val="24"/>
          <w:szCs w:val="24"/>
        </w:rPr>
      </w:pPr>
      <w:r w:rsidRPr="00257387">
        <w:rPr>
          <w:rFonts w:cstheme="minorHAnsi"/>
          <w:sz w:val="24"/>
          <w:szCs w:val="24"/>
        </w:rPr>
        <w:t>No separate app for meal tracking (only basic integration)</w:t>
      </w: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E23883" w:rsidRDefault="00E23883" w:rsidP="005610A5">
      <w:pPr>
        <w:spacing w:before="100" w:beforeAutospacing="1" w:after="100" w:afterAutospacing="1" w:line="240" w:lineRule="auto"/>
        <w:rPr>
          <w:rFonts w:cstheme="minorHAnsi"/>
          <w:sz w:val="24"/>
          <w:szCs w:val="24"/>
        </w:rPr>
      </w:pPr>
    </w:p>
    <w:p w:rsidR="005610A5" w:rsidRPr="005610A5" w:rsidRDefault="005610A5" w:rsidP="005610A5">
      <w:pPr>
        <w:spacing w:before="100" w:beforeAutospacing="1" w:after="100" w:afterAutospacing="1" w:line="240" w:lineRule="auto"/>
        <w:rPr>
          <w:sz w:val="24"/>
          <w:szCs w:val="24"/>
        </w:rPr>
      </w:pPr>
      <w:r>
        <w:rPr>
          <w:sz w:val="24"/>
          <w:szCs w:val="24"/>
        </w:rPr>
        <w:t>4 Functional requirements:</w:t>
      </w:r>
    </w:p>
    <w:p w:rsidR="005610A5" w:rsidRDefault="005610A5" w:rsidP="005610A5">
      <w:pPr>
        <w:spacing w:before="100" w:beforeAutospacing="1" w:after="100" w:afterAutospacing="1" w:line="240" w:lineRule="auto"/>
        <w:rPr>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ID</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name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Requirement description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Priority</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FR0001</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Log In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login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lastRenderedPageBreak/>
              <w:t>FR0002</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Registration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New user should be able to register using email or phone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FR0003</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Workout training</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Uses should be able to log their workouts, track calories burned and view history.</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FR0004</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Nutrition guidance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get personalized meal plan and track calorie intake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FR0005</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Subscription management</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purchase, renew or cancel subscriptions.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9</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FR0006</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Payment integration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Secure payment options (Credit/Debit card, UPI and wallet.) should be integrated</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10</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FR0007</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Push notification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receive alerts for upcoming classes, reminders and offers.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FR0008</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Mental wellbeing section</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guided meditation, stress relief sessions and expert articles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7</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FR0009</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Customer support</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be able to contact support via chat, email or phone.</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8</w:t>
            </w:r>
          </w:p>
        </w:tc>
      </w:tr>
      <w:tr w:rsidR="005610A5" w:rsidTr="004B5098">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FR0010</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Reports and analytics</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User should access progress reports for progress and nutrition tracking.</w:t>
            </w:r>
          </w:p>
        </w:tc>
        <w:tc>
          <w:tcPr>
            <w:tcW w:w="2254" w:type="dxa"/>
          </w:tcPr>
          <w:p w:rsidR="005610A5" w:rsidRDefault="005610A5" w:rsidP="004B5098">
            <w:pPr>
              <w:spacing w:before="100" w:beforeAutospacing="1" w:after="100" w:afterAutospacing="1"/>
              <w:jc w:val="center"/>
              <w:rPr>
                <w:rFonts w:eastAsia="Times New Roman" w:cstheme="minorHAnsi"/>
                <w:sz w:val="24"/>
                <w:szCs w:val="24"/>
                <w:lang w:eastAsia="en-IN"/>
              </w:rPr>
            </w:pPr>
            <w:r>
              <w:rPr>
                <w:rFonts w:eastAsia="Times New Roman" w:cstheme="minorHAnsi"/>
                <w:sz w:val="24"/>
                <w:szCs w:val="24"/>
                <w:lang w:eastAsia="en-IN"/>
              </w:rPr>
              <w:t>6</w:t>
            </w:r>
          </w:p>
        </w:tc>
      </w:tr>
    </w:tbl>
    <w:p w:rsidR="005610A5" w:rsidRDefault="005610A5" w:rsidP="005610A5">
      <w:pPr>
        <w:spacing w:before="100" w:beforeAutospacing="1" w:after="100" w:afterAutospacing="1" w:line="240" w:lineRule="auto"/>
        <w:rPr>
          <w:sz w:val="24"/>
          <w:szCs w:val="24"/>
        </w:rPr>
      </w:pPr>
    </w:p>
    <w:p w:rsidR="005610A5" w:rsidRDefault="005610A5" w:rsidP="005610A5">
      <w:pPr>
        <w:spacing w:before="100" w:beforeAutospacing="1" w:after="100" w:afterAutospacing="1" w:line="240" w:lineRule="auto"/>
        <w:rPr>
          <w:sz w:val="24"/>
          <w:szCs w:val="24"/>
        </w:rPr>
      </w:pPr>
      <w:r>
        <w:rPr>
          <w:sz w:val="24"/>
          <w:szCs w:val="24"/>
        </w:rPr>
        <w:t>5 Stake holder analysis:</w:t>
      </w:r>
    </w:p>
    <w:tbl>
      <w:tblPr>
        <w:tblStyle w:val="TableGrid"/>
        <w:tblW w:w="0" w:type="auto"/>
        <w:tblLook w:val="04A0" w:firstRow="1" w:lastRow="0" w:firstColumn="1" w:lastColumn="0" w:noHBand="0" w:noVBand="1"/>
      </w:tblPr>
      <w:tblGrid>
        <w:gridCol w:w="1538"/>
        <w:gridCol w:w="1487"/>
        <w:gridCol w:w="1537"/>
        <w:gridCol w:w="1477"/>
        <w:gridCol w:w="1486"/>
        <w:gridCol w:w="1491"/>
      </w:tblGrid>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Activity</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Business team</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Development team</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QA team</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Project sponsor</w:t>
            </w:r>
          </w:p>
        </w:tc>
        <w:tc>
          <w:tcPr>
            <w:tcW w:w="1491" w:type="dxa"/>
          </w:tcPr>
          <w:p w:rsidR="005610A5" w:rsidRDefault="004B5098" w:rsidP="004B5098">
            <w:pPr>
              <w:jc w:val="center"/>
              <w:rPr>
                <w:rFonts w:eastAsia="Times New Roman" w:cstheme="minorHAnsi"/>
                <w:sz w:val="24"/>
                <w:szCs w:val="24"/>
                <w:lang w:eastAsia="en-IN"/>
              </w:rPr>
            </w:pPr>
            <w:r>
              <w:rPr>
                <w:rFonts w:eastAsia="Times New Roman" w:cstheme="minorHAnsi"/>
                <w:sz w:val="24"/>
                <w:szCs w:val="24"/>
                <w:lang w:eastAsia="en-IN"/>
              </w:rPr>
              <w:t>C</w:t>
            </w:r>
            <w:r w:rsidR="005610A5">
              <w:rPr>
                <w:rFonts w:eastAsia="Times New Roman" w:cstheme="minorHAnsi"/>
                <w:sz w:val="24"/>
                <w:szCs w:val="24"/>
                <w:lang w:eastAsia="en-IN"/>
              </w:rPr>
              <w:t>ustomer</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Requirement gathering</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lastRenderedPageBreak/>
              <w:t>Design approval</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Development</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Testing and UAT</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C</w:t>
            </w:r>
          </w:p>
        </w:tc>
      </w:tr>
      <w:tr w:rsidR="005610A5" w:rsidTr="00C02220">
        <w:tc>
          <w:tcPr>
            <w:tcW w:w="1538"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Go-Live approval</w:t>
            </w:r>
          </w:p>
        </w:tc>
        <w:tc>
          <w:tcPr>
            <w:tcW w:w="148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53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77"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I</w:t>
            </w:r>
          </w:p>
        </w:tc>
        <w:tc>
          <w:tcPr>
            <w:tcW w:w="1486"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A</w:t>
            </w:r>
          </w:p>
        </w:tc>
        <w:tc>
          <w:tcPr>
            <w:tcW w:w="1491" w:type="dxa"/>
          </w:tcPr>
          <w:p w:rsidR="005610A5" w:rsidRDefault="005610A5" w:rsidP="004B5098">
            <w:pPr>
              <w:jc w:val="center"/>
              <w:rPr>
                <w:rFonts w:eastAsia="Times New Roman" w:cstheme="minorHAnsi"/>
                <w:sz w:val="24"/>
                <w:szCs w:val="24"/>
                <w:lang w:eastAsia="en-IN"/>
              </w:rPr>
            </w:pPr>
            <w:r>
              <w:rPr>
                <w:rFonts w:eastAsia="Times New Roman" w:cstheme="minorHAnsi"/>
                <w:sz w:val="24"/>
                <w:szCs w:val="24"/>
                <w:lang w:eastAsia="en-IN"/>
              </w:rPr>
              <w:t>R</w:t>
            </w:r>
          </w:p>
        </w:tc>
      </w:tr>
    </w:tbl>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Responsible (R) = Person/team executing task</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Accountable (A) = Final decision maker or owner of the task.</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Consulted (C) = Provides input and expertise.</w:t>
      </w: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Informed (I) = Needs to be kept updated but does not contribute directly.</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 Assumptions and constraints</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6.1 Assumptions:</w:t>
      </w:r>
    </w:p>
    <w:p w:rsidR="00C02220" w:rsidRP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User will have internet access</w:t>
      </w:r>
    </w:p>
    <w:p w:rsidR="00C02220" w:rsidRP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Third-party API integrations (e.g., payment gateways) will function as expected.</w:t>
      </w:r>
    </w:p>
    <w:p w:rsidR="00C02220" w:rsidRDefault="00C02220" w:rsidP="00D0297B">
      <w:pPr>
        <w:pStyle w:val="ListParagraph"/>
        <w:numPr>
          <w:ilvl w:val="0"/>
          <w:numId w:val="20"/>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User will adopt new features with minimal resistance.</w:t>
      </w:r>
    </w:p>
    <w:p w:rsidR="00C02220" w:rsidRDefault="00C02220" w:rsidP="00C02220">
      <w:pPr>
        <w:pStyle w:val="ListParagraph"/>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6.2 Constraints:</w:t>
      </w:r>
    </w:p>
    <w:p w:rsidR="00C02220" w:rsidRPr="00C02220" w:rsidRDefault="00C02220" w:rsidP="00D0297B">
      <w:pPr>
        <w:pStyle w:val="ListParagraph"/>
        <w:numPr>
          <w:ilvl w:val="0"/>
          <w:numId w:val="21"/>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Budget limitations for development and testing.</w:t>
      </w:r>
    </w:p>
    <w:p w:rsidR="00C02220" w:rsidRDefault="00C02220" w:rsidP="00D0297B">
      <w:pPr>
        <w:pStyle w:val="ListParagraph"/>
        <w:numPr>
          <w:ilvl w:val="0"/>
          <w:numId w:val="21"/>
        </w:numPr>
        <w:spacing w:after="0" w:line="240" w:lineRule="auto"/>
        <w:rPr>
          <w:rFonts w:eastAsia="Times New Roman" w:cstheme="minorHAnsi"/>
          <w:sz w:val="24"/>
          <w:szCs w:val="24"/>
          <w:lang w:eastAsia="en-IN"/>
        </w:rPr>
      </w:pPr>
      <w:r w:rsidRPr="00C02220">
        <w:rPr>
          <w:rFonts w:eastAsia="Times New Roman" w:cstheme="minorHAnsi"/>
          <w:sz w:val="24"/>
          <w:szCs w:val="24"/>
          <w:lang w:eastAsia="en-IN"/>
        </w:rPr>
        <w:t>Compliance with data security and privacy regulations.</w:t>
      </w:r>
    </w:p>
    <w:p w:rsid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7. Risk and Mitigation strategies</w:t>
      </w:r>
    </w:p>
    <w:p w:rsidR="00C02220" w:rsidRDefault="00C02220" w:rsidP="00C02220">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3005"/>
        <w:gridCol w:w="1810"/>
        <w:gridCol w:w="4201"/>
      </w:tblGrid>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Risk</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Impact</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Mitigation strategy</w:t>
            </w:r>
          </w:p>
        </w:tc>
      </w:tr>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Poor user adoption</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 xml:space="preserve">High </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Conduct user testing and gather feedback before release</w:t>
            </w:r>
            <w:r w:rsidR="003D08C8">
              <w:rPr>
                <w:rFonts w:eastAsia="Times New Roman" w:cstheme="minorHAnsi"/>
                <w:sz w:val="24"/>
                <w:szCs w:val="24"/>
                <w:lang w:eastAsia="en-IN"/>
              </w:rPr>
              <w:t>.</w:t>
            </w:r>
          </w:p>
        </w:tc>
      </w:tr>
      <w:tr w:rsidR="00C02220" w:rsidTr="00C02220">
        <w:tc>
          <w:tcPr>
            <w:tcW w:w="3005"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Technical issues with new feature</w:t>
            </w:r>
          </w:p>
        </w:tc>
        <w:tc>
          <w:tcPr>
            <w:tcW w:w="1810"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 xml:space="preserve">Medium </w:t>
            </w:r>
          </w:p>
        </w:tc>
        <w:tc>
          <w:tcPr>
            <w:tcW w:w="4201" w:type="dxa"/>
          </w:tcPr>
          <w:p w:rsidR="00C02220" w:rsidRDefault="00C02220" w:rsidP="00C02220">
            <w:pPr>
              <w:rPr>
                <w:rFonts w:eastAsia="Times New Roman" w:cstheme="minorHAnsi"/>
                <w:sz w:val="24"/>
                <w:szCs w:val="24"/>
                <w:lang w:eastAsia="en-IN"/>
              </w:rPr>
            </w:pPr>
            <w:r>
              <w:rPr>
                <w:rFonts w:eastAsia="Times New Roman" w:cstheme="minorHAnsi"/>
                <w:sz w:val="24"/>
                <w:szCs w:val="24"/>
                <w:lang w:eastAsia="en-IN"/>
              </w:rPr>
              <w:t>Implement rigorous QA testing before deployment</w:t>
            </w:r>
            <w:r w:rsidR="003D08C8">
              <w:rPr>
                <w:rFonts w:eastAsia="Times New Roman" w:cstheme="minorHAnsi"/>
                <w:sz w:val="24"/>
                <w:szCs w:val="24"/>
                <w:lang w:eastAsia="en-IN"/>
              </w:rPr>
              <w:t>.</w:t>
            </w:r>
          </w:p>
        </w:tc>
      </w:tr>
      <w:tr w:rsidR="00C02220" w:rsidTr="00C02220">
        <w:tc>
          <w:tcPr>
            <w:tcW w:w="3005"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Delays in third-party integration (API).</w:t>
            </w:r>
          </w:p>
        </w:tc>
        <w:tc>
          <w:tcPr>
            <w:tcW w:w="1810"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 xml:space="preserve">High </w:t>
            </w:r>
          </w:p>
        </w:tc>
        <w:tc>
          <w:tcPr>
            <w:tcW w:w="4201" w:type="dxa"/>
          </w:tcPr>
          <w:p w:rsidR="00C02220" w:rsidRDefault="00D0297B" w:rsidP="00C02220">
            <w:pPr>
              <w:rPr>
                <w:rFonts w:eastAsia="Times New Roman" w:cstheme="minorHAnsi"/>
                <w:sz w:val="24"/>
                <w:szCs w:val="24"/>
                <w:lang w:eastAsia="en-IN"/>
              </w:rPr>
            </w:pPr>
            <w:r>
              <w:rPr>
                <w:rFonts w:eastAsia="Times New Roman" w:cstheme="minorHAnsi"/>
                <w:sz w:val="24"/>
                <w:szCs w:val="24"/>
                <w:lang w:eastAsia="en-IN"/>
              </w:rPr>
              <w:t>Plan buffer time for development and testing.</w:t>
            </w:r>
          </w:p>
        </w:tc>
      </w:tr>
    </w:tbl>
    <w:p w:rsidR="00C02220" w:rsidRPr="00C02220" w:rsidRDefault="00C02220" w:rsidP="00C02220">
      <w:pPr>
        <w:spacing w:after="0" w:line="240" w:lineRule="auto"/>
        <w:rPr>
          <w:rFonts w:eastAsia="Times New Roman" w:cstheme="minorHAnsi"/>
          <w:sz w:val="24"/>
          <w:szCs w:val="24"/>
          <w:lang w:eastAsia="en-IN"/>
        </w:rPr>
      </w:pPr>
    </w:p>
    <w:p w:rsidR="00C02220" w:rsidRDefault="00C02220" w:rsidP="00C02220">
      <w:pPr>
        <w:spacing w:after="0" w:line="240" w:lineRule="auto"/>
        <w:rPr>
          <w:rFonts w:eastAsia="Times New Roman" w:cstheme="minorHAnsi"/>
          <w:sz w:val="24"/>
          <w:szCs w:val="24"/>
          <w:lang w:eastAsia="en-IN"/>
        </w:rPr>
      </w:pPr>
    </w:p>
    <w:p w:rsidR="00C02220" w:rsidRDefault="00D0297B" w:rsidP="00C02220">
      <w:pPr>
        <w:spacing w:after="0" w:line="240" w:lineRule="auto"/>
        <w:rPr>
          <w:rFonts w:eastAsia="Times New Roman" w:cstheme="minorHAnsi"/>
          <w:sz w:val="24"/>
          <w:szCs w:val="24"/>
          <w:lang w:eastAsia="en-IN"/>
        </w:rPr>
      </w:pPr>
      <w:r>
        <w:rPr>
          <w:rFonts w:eastAsia="Times New Roman" w:cstheme="minorHAnsi"/>
          <w:sz w:val="24"/>
          <w:szCs w:val="24"/>
          <w:lang w:eastAsia="en-IN"/>
        </w:rPr>
        <w:t>8. Sign-off process</w:t>
      </w:r>
    </w:p>
    <w:p w:rsidR="00D0297B" w:rsidRDefault="00D0297B" w:rsidP="00C02220">
      <w:pPr>
        <w:spacing w:after="0" w:line="240" w:lineRule="auto"/>
        <w:rPr>
          <w:rFonts w:eastAsia="Times New Roman" w:cstheme="minorHAnsi"/>
          <w:sz w:val="24"/>
          <w:szCs w:val="24"/>
          <w:lang w:eastAsia="en-IN"/>
        </w:rPr>
      </w:pPr>
    </w:p>
    <w:p w:rsidR="00D0297B" w:rsidRP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t>Requirement review</w:t>
      </w:r>
      <w:r w:rsidRPr="00D0297B">
        <w:rPr>
          <w:rFonts w:eastAsia="Times New Roman" w:cstheme="minorHAnsi"/>
          <w:sz w:val="24"/>
          <w:szCs w:val="24"/>
          <w:lang w:eastAsia="en-IN"/>
        </w:rPr>
        <w:t>: The document will be shared with stakeholder for review.</w:t>
      </w:r>
    </w:p>
    <w:p w:rsidR="00D0297B" w:rsidRP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t>Feedback incorporation:</w:t>
      </w:r>
      <w:r w:rsidRPr="00D0297B">
        <w:rPr>
          <w:rFonts w:eastAsia="Times New Roman" w:cstheme="minorHAnsi"/>
          <w:sz w:val="24"/>
          <w:szCs w:val="24"/>
          <w:lang w:eastAsia="en-IN"/>
        </w:rPr>
        <w:t xml:space="preserve"> Revision swill be made based on stakeholders’ feedback.</w:t>
      </w:r>
    </w:p>
    <w:p w:rsidR="00D0297B" w:rsidRDefault="00D0297B" w:rsidP="00D0297B">
      <w:pPr>
        <w:pStyle w:val="ListParagraph"/>
        <w:numPr>
          <w:ilvl w:val="0"/>
          <w:numId w:val="22"/>
        </w:numPr>
        <w:spacing w:after="0" w:line="240" w:lineRule="auto"/>
        <w:rPr>
          <w:rFonts w:eastAsia="Times New Roman" w:cstheme="minorHAnsi"/>
          <w:sz w:val="24"/>
          <w:szCs w:val="24"/>
          <w:lang w:eastAsia="en-IN"/>
        </w:rPr>
      </w:pPr>
      <w:r w:rsidRPr="00D0297B">
        <w:rPr>
          <w:rFonts w:eastAsia="Times New Roman" w:cstheme="minorHAnsi"/>
          <w:sz w:val="24"/>
          <w:szCs w:val="24"/>
          <w:u w:val="single"/>
          <w:lang w:eastAsia="en-IN"/>
        </w:rPr>
        <w:t>Final approval:</w:t>
      </w:r>
      <w:r w:rsidRPr="00D0297B">
        <w:rPr>
          <w:rFonts w:eastAsia="Times New Roman" w:cstheme="minorHAnsi"/>
          <w:sz w:val="24"/>
          <w:szCs w:val="24"/>
          <w:lang w:eastAsia="en-IN"/>
        </w:rPr>
        <w:t xml:space="preserve"> The Project Sponsor and Business Owners will provide formal sign-off via email or a document approval system.</w:t>
      </w:r>
    </w:p>
    <w:p w:rsidR="00D0297B" w:rsidRDefault="00D0297B" w:rsidP="00D0297B">
      <w:pPr>
        <w:spacing w:after="0" w:line="240" w:lineRule="auto"/>
        <w:rPr>
          <w:rFonts w:eastAsia="Times New Roman" w:cstheme="minorHAnsi"/>
          <w:sz w:val="24"/>
          <w:szCs w:val="24"/>
          <w:lang w:eastAsia="en-IN"/>
        </w:rPr>
      </w:pPr>
    </w:p>
    <w:p w:rsidR="00D0297B" w:rsidRDefault="00D0297B" w:rsidP="00D0297B">
      <w:pPr>
        <w:spacing w:after="0" w:line="240" w:lineRule="auto"/>
        <w:rPr>
          <w:rFonts w:eastAsia="Times New Roman" w:cstheme="minorHAnsi"/>
          <w:sz w:val="24"/>
          <w:szCs w:val="24"/>
          <w:lang w:eastAsia="en-IN"/>
        </w:rPr>
      </w:pPr>
      <w:r>
        <w:rPr>
          <w:rFonts w:eastAsia="Times New Roman" w:cstheme="minorHAnsi"/>
          <w:sz w:val="24"/>
          <w:szCs w:val="24"/>
          <w:lang w:eastAsia="en-IN"/>
        </w:rPr>
        <w:t>Signatures:</w:t>
      </w:r>
    </w:p>
    <w:p w:rsidR="00D0297B" w:rsidRDefault="00D0297B" w:rsidP="00D0297B">
      <w:pPr>
        <w:spacing w:after="0" w:line="240" w:lineRule="auto"/>
        <w:rPr>
          <w:rFonts w:eastAsia="Times New Roman" w:cstheme="minorHAnsi"/>
          <w:sz w:val="24"/>
          <w:szCs w:val="24"/>
          <w:lang w:eastAsia="en-IN"/>
        </w:rPr>
      </w:pPr>
    </w:p>
    <w:tbl>
      <w:tblPr>
        <w:tblStyle w:val="TableGrid"/>
        <w:tblW w:w="0" w:type="auto"/>
        <w:tblLook w:val="04A0" w:firstRow="1" w:lastRow="0" w:firstColumn="1" w:lastColumn="0" w:noHBand="0" w:noVBand="1"/>
      </w:tblPr>
      <w:tblGrid>
        <w:gridCol w:w="2254"/>
        <w:gridCol w:w="2254"/>
        <w:gridCol w:w="2254"/>
        <w:gridCol w:w="2254"/>
      </w:tblGrid>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Role</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Name</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 xml:space="preserve">Signature </w:t>
            </w:r>
          </w:p>
        </w:tc>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 xml:space="preserve">Date </w:t>
            </w: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Business owner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t>Project sponsor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r w:rsidR="00D0297B" w:rsidTr="00D0297B">
        <w:tc>
          <w:tcPr>
            <w:tcW w:w="2254" w:type="dxa"/>
          </w:tcPr>
          <w:p w:rsidR="00D0297B" w:rsidRDefault="00D0297B" w:rsidP="00D0297B">
            <w:pPr>
              <w:rPr>
                <w:rFonts w:eastAsia="Times New Roman" w:cstheme="minorHAnsi"/>
                <w:sz w:val="24"/>
                <w:szCs w:val="24"/>
                <w:lang w:eastAsia="en-IN"/>
              </w:rPr>
            </w:pPr>
            <w:r>
              <w:rPr>
                <w:rFonts w:eastAsia="Times New Roman" w:cstheme="minorHAnsi"/>
                <w:sz w:val="24"/>
                <w:szCs w:val="24"/>
                <w:lang w:eastAsia="en-IN"/>
              </w:rPr>
              <w:lastRenderedPageBreak/>
              <w:t>Project manager</w:t>
            </w: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c>
          <w:tcPr>
            <w:tcW w:w="2254" w:type="dxa"/>
          </w:tcPr>
          <w:p w:rsidR="00D0297B" w:rsidRDefault="00D0297B" w:rsidP="00D0297B">
            <w:pPr>
              <w:rPr>
                <w:rFonts w:eastAsia="Times New Roman" w:cstheme="minorHAnsi"/>
                <w:sz w:val="24"/>
                <w:szCs w:val="24"/>
                <w:lang w:eastAsia="en-IN"/>
              </w:rPr>
            </w:pPr>
          </w:p>
        </w:tc>
      </w:tr>
    </w:tbl>
    <w:p w:rsidR="00D0297B" w:rsidRPr="00D0297B" w:rsidRDefault="00D0297B" w:rsidP="00D0297B">
      <w:pPr>
        <w:spacing w:after="0" w:line="240" w:lineRule="auto"/>
        <w:rPr>
          <w:rFonts w:eastAsia="Times New Roman" w:cstheme="minorHAnsi"/>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after="0" w:line="240" w:lineRule="auto"/>
        <w:rPr>
          <w:rFonts w:ascii="Times New Roman" w:eastAsia="Times New Roman" w:hAnsi="Times New Roman" w:cs="Times New Roman"/>
          <w:sz w:val="24"/>
          <w:szCs w:val="24"/>
          <w:lang w:eastAsia="en-IN"/>
        </w:rPr>
      </w:pPr>
    </w:p>
    <w:p w:rsidR="00573D42" w:rsidRPr="00573D42" w:rsidRDefault="00573D42" w:rsidP="00573D42">
      <w:pPr>
        <w:spacing w:before="100" w:beforeAutospacing="1" w:after="100" w:afterAutospacing="1" w:line="240" w:lineRule="auto"/>
        <w:rPr>
          <w:rFonts w:ascii="Times New Roman" w:eastAsia="Times New Roman" w:hAnsi="Times New Roman" w:cs="Times New Roman"/>
          <w:sz w:val="24"/>
          <w:szCs w:val="24"/>
          <w:lang w:eastAsia="en-IN"/>
        </w:rPr>
      </w:pPr>
    </w:p>
    <w:p w:rsidR="00573D42" w:rsidRPr="00573D42" w:rsidRDefault="00573D42" w:rsidP="00573D42">
      <w:pPr>
        <w:spacing w:before="100" w:beforeAutospacing="1" w:after="100" w:afterAutospacing="1" w:line="240" w:lineRule="auto"/>
        <w:rPr>
          <w:rFonts w:ascii="Times New Roman" w:eastAsia="Times New Roman" w:hAnsi="Times New Roman" w:cs="Times New Roman"/>
          <w:sz w:val="24"/>
          <w:szCs w:val="24"/>
          <w:lang w:eastAsia="en-IN"/>
        </w:rPr>
      </w:pPr>
    </w:p>
    <w:p w:rsidR="00573D42" w:rsidRDefault="00573D42"/>
    <w:sectPr w:rsidR="00573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11"/>
    <w:multiLevelType w:val="hybridMultilevel"/>
    <w:tmpl w:val="D4CE8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6097B"/>
    <w:multiLevelType w:val="hybridMultilevel"/>
    <w:tmpl w:val="ABF45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F1B6E"/>
    <w:multiLevelType w:val="hybridMultilevel"/>
    <w:tmpl w:val="DD9EB6A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6D5BE0"/>
    <w:multiLevelType w:val="hybridMultilevel"/>
    <w:tmpl w:val="C3E26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425018"/>
    <w:multiLevelType w:val="hybridMultilevel"/>
    <w:tmpl w:val="D152D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4A12F0"/>
    <w:multiLevelType w:val="hybridMultilevel"/>
    <w:tmpl w:val="446C3C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5A7B3B"/>
    <w:multiLevelType w:val="hybridMultilevel"/>
    <w:tmpl w:val="BC1C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D75DF7"/>
    <w:multiLevelType w:val="hybridMultilevel"/>
    <w:tmpl w:val="262CC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D65859"/>
    <w:multiLevelType w:val="hybridMultilevel"/>
    <w:tmpl w:val="0CD0E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B238AB"/>
    <w:multiLevelType w:val="hybridMultilevel"/>
    <w:tmpl w:val="626A04B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0E1FEB"/>
    <w:multiLevelType w:val="hybridMultilevel"/>
    <w:tmpl w:val="62689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1D296D"/>
    <w:multiLevelType w:val="hybridMultilevel"/>
    <w:tmpl w:val="DE32AA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2E2DEF"/>
    <w:multiLevelType w:val="hybridMultilevel"/>
    <w:tmpl w:val="A9827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6671ED"/>
    <w:multiLevelType w:val="hybridMultilevel"/>
    <w:tmpl w:val="9CDC1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EE46C4"/>
    <w:multiLevelType w:val="hybridMultilevel"/>
    <w:tmpl w:val="3F4A7D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C47BCD"/>
    <w:multiLevelType w:val="multilevel"/>
    <w:tmpl w:val="633082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A27868"/>
    <w:multiLevelType w:val="hybridMultilevel"/>
    <w:tmpl w:val="E4509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820273"/>
    <w:multiLevelType w:val="hybridMultilevel"/>
    <w:tmpl w:val="2C063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61A09E4"/>
    <w:multiLevelType w:val="hybridMultilevel"/>
    <w:tmpl w:val="58982B5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8564095"/>
    <w:multiLevelType w:val="hybridMultilevel"/>
    <w:tmpl w:val="F5A69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DA878C6"/>
    <w:multiLevelType w:val="hybridMultilevel"/>
    <w:tmpl w:val="41002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9F3290"/>
    <w:multiLevelType w:val="hybridMultilevel"/>
    <w:tmpl w:val="1806F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F76C95"/>
    <w:multiLevelType w:val="hybridMultilevel"/>
    <w:tmpl w:val="A7A4B7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874E62"/>
    <w:multiLevelType w:val="hybridMultilevel"/>
    <w:tmpl w:val="85FA6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2E616B"/>
    <w:multiLevelType w:val="hybridMultilevel"/>
    <w:tmpl w:val="24E24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FA7FBC"/>
    <w:multiLevelType w:val="hybridMultilevel"/>
    <w:tmpl w:val="6CD20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94199D"/>
    <w:multiLevelType w:val="hybridMultilevel"/>
    <w:tmpl w:val="9288D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4"/>
  </w:num>
  <w:num w:numId="4">
    <w:abstractNumId w:val="3"/>
  </w:num>
  <w:num w:numId="5">
    <w:abstractNumId w:val="22"/>
  </w:num>
  <w:num w:numId="6">
    <w:abstractNumId w:val="16"/>
  </w:num>
  <w:num w:numId="7">
    <w:abstractNumId w:val="13"/>
  </w:num>
  <w:num w:numId="8">
    <w:abstractNumId w:val="7"/>
  </w:num>
  <w:num w:numId="9">
    <w:abstractNumId w:val="26"/>
  </w:num>
  <w:num w:numId="10">
    <w:abstractNumId w:val="23"/>
  </w:num>
  <w:num w:numId="11">
    <w:abstractNumId w:val="25"/>
  </w:num>
  <w:num w:numId="12">
    <w:abstractNumId w:val="12"/>
  </w:num>
  <w:num w:numId="13">
    <w:abstractNumId w:val="11"/>
  </w:num>
  <w:num w:numId="14">
    <w:abstractNumId w:val="14"/>
  </w:num>
  <w:num w:numId="15">
    <w:abstractNumId w:val="10"/>
  </w:num>
  <w:num w:numId="16">
    <w:abstractNumId w:val="20"/>
  </w:num>
  <w:num w:numId="17">
    <w:abstractNumId w:val="1"/>
  </w:num>
  <w:num w:numId="18">
    <w:abstractNumId w:val="21"/>
  </w:num>
  <w:num w:numId="19">
    <w:abstractNumId w:val="19"/>
  </w:num>
  <w:num w:numId="20">
    <w:abstractNumId w:val="0"/>
  </w:num>
  <w:num w:numId="21">
    <w:abstractNumId w:val="17"/>
  </w:num>
  <w:num w:numId="22">
    <w:abstractNumId w:val="8"/>
  </w:num>
  <w:num w:numId="23">
    <w:abstractNumId w:val="4"/>
  </w:num>
  <w:num w:numId="24">
    <w:abstractNumId w:val="18"/>
  </w:num>
  <w:num w:numId="25">
    <w:abstractNumId w:val="2"/>
  </w:num>
  <w:num w:numId="26">
    <w:abstractNumId w:val="15"/>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D8"/>
    <w:rsid w:val="00001596"/>
    <w:rsid w:val="000240A1"/>
    <w:rsid w:val="00042591"/>
    <w:rsid w:val="0009225B"/>
    <w:rsid w:val="00093C1D"/>
    <w:rsid w:val="000A053C"/>
    <w:rsid w:val="000B70CA"/>
    <w:rsid w:val="00166E30"/>
    <w:rsid w:val="00181874"/>
    <w:rsid w:val="00257387"/>
    <w:rsid w:val="002A5588"/>
    <w:rsid w:val="002F1F93"/>
    <w:rsid w:val="002F5404"/>
    <w:rsid w:val="0031007B"/>
    <w:rsid w:val="003319E1"/>
    <w:rsid w:val="0038639E"/>
    <w:rsid w:val="003D08C8"/>
    <w:rsid w:val="00457B6C"/>
    <w:rsid w:val="004B5098"/>
    <w:rsid w:val="00530AAC"/>
    <w:rsid w:val="0054163E"/>
    <w:rsid w:val="005610A5"/>
    <w:rsid w:val="00573D42"/>
    <w:rsid w:val="00576D0D"/>
    <w:rsid w:val="005933E1"/>
    <w:rsid w:val="005E43D2"/>
    <w:rsid w:val="006C31EB"/>
    <w:rsid w:val="006F2C81"/>
    <w:rsid w:val="007037D1"/>
    <w:rsid w:val="00732D04"/>
    <w:rsid w:val="007C6B4C"/>
    <w:rsid w:val="008127D0"/>
    <w:rsid w:val="00825C38"/>
    <w:rsid w:val="00856E48"/>
    <w:rsid w:val="008C17FA"/>
    <w:rsid w:val="008F7AD8"/>
    <w:rsid w:val="00900CE8"/>
    <w:rsid w:val="0090151D"/>
    <w:rsid w:val="00983A65"/>
    <w:rsid w:val="00983EB7"/>
    <w:rsid w:val="009A648B"/>
    <w:rsid w:val="009C44EC"/>
    <w:rsid w:val="009F4BDB"/>
    <w:rsid w:val="00A43E68"/>
    <w:rsid w:val="00A67B61"/>
    <w:rsid w:val="00AA5FFD"/>
    <w:rsid w:val="00AD3381"/>
    <w:rsid w:val="00BD7A79"/>
    <w:rsid w:val="00C02220"/>
    <w:rsid w:val="00C13BEA"/>
    <w:rsid w:val="00CA57F8"/>
    <w:rsid w:val="00CD56C0"/>
    <w:rsid w:val="00CE688E"/>
    <w:rsid w:val="00CF7DD9"/>
    <w:rsid w:val="00D0297B"/>
    <w:rsid w:val="00D054E4"/>
    <w:rsid w:val="00D21C71"/>
    <w:rsid w:val="00D41462"/>
    <w:rsid w:val="00D63107"/>
    <w:rsid w:val="00D65C24"/>
    <w:rsid w:val="00DA5F05"/>
    <w:rsid w:val="00E10093"/>
    <w:rsid w:val="00E23883"/>
    <w:rsid w:val="00E507FE"/>
    <w:rsid w:val="00E76D8B"/>
    <w:rsid w:val="00EF05A0"/>
    <w:rsid w:val="00EF452D"/>
    <w:rsid w:val="00F14BB2"/>
    <w:rsid w:val="00F25A0C"/>
    <w:rsid w:val="00F322D1"/>
    <w:rsid w:val="00F76311"/>
    <w:rsid w:val="00FA1A13"/>
    <w:rsid w:val="00FF5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E51F2-65A1-4CF3-B1A6-4FEA158E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3E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83EB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EB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EB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83EB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EB7"/>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83E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83EB7"/>
    <w:rPr>
      <w:b/>
      <w:bCs/>
    </w:rPr>
  </w:style>
  <w:style w:type="paragraph" w:styleId="ListParagraph">
    <w:name w:val="List Paragraph"/>
    <w:basedOn w:val="Normal"/>
    <w:uiPriority w:val="34"/>
    <w:qFormat/>
    <w:rsid w:val="00D21C71"/>
    <w:pPr>
      <w:ind w:left="720"/>
      <w:contextualSpacing/>
    </w:pPr>
  </w:style>
  <w:style w:type="table" w:styleId="TableGrid">
    <w:name w:val="Table Grid"/>
    <w:basedOn w:val="TableNormal"/>
    <w:uiPriority w:val="39"/>
    <w:rsid w:val="00D0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4">
    <w:name w:val="s4"/>
    <w:basedOn w:val="Normal"/>
    <w:rsid w:val="00CA57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1">
    <w:name w:val="h1"/>
    <w:basedOn w:val="DefaultParagraphFont"/>
    <w:rsid w:val="00CA57F8"/>
  </w:style>
  <w:style w:type="character" w:styleId="Hyperlink">
    <w:name w:val="Hyperlink"/>
    <w:basedOn w:val="DefaultParagraphFont"/>
    <w:uiPriority w:val="99"/>
    <w:semiHidden/>
    <w:unhideWhenUsed/>
    <w:rsid w:val="00CA57F8"/>
    <w:rPr>
      <w:color w:val="0000FF"/>
      <w:u w:val="single"/>
    </w:rPr>
  </w:style>
  <w:style w:type="paragraph" w:customStyle="1" w:styleId="s2">
    <w:name w:val="s2"/>
    <w:basedOn w:val="Normal"/>
    <w:rsid w:val="00CA57F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5594">
      <w:bodyDiv w:val="1"/>
      <w:marLeft w:val="0"/>
      <w:marRight w:val="0"/>
      <w:marTop w:val="0"/>
      <w:marBottom w:val="0"/>
      <w:divBdr>
        <w:top w:val="none" w:sz="0" w:space="0" w:color="auto"/>
        <w:left w:val="none" w:sz="0" w:space="0" w:color="auto"/>
        <w:bottom w:val="none" w:sz="0" w:space="0" w:color="auto"/>
        <w:right w:val="none" w:sz="0" w:space="0" w:color="auto"/>
      </w:divBdr>
    </w:div>
    <w:div w:id="169108660">
      <w:bodyDiv w:val="1"/>
      <w:marLeft w:val="0"/>
      <w:marRight w:val="0"/>
      <w:marTop w:val="0"/>
      <w:marBottom w:val="0"/>
      <w:divBdr>
        <w:top w:val="none" w:sz="0" w:space="0" w:color="auto"/>
        <w:left w:val="none" w:sz="0" w:space="0" w:color="auto"/>
        <w:bottom w:val="none" w:sz="0" w:space="0" w:color="auto"/>
        <w:right w:val="none" w:sz="0" w:space="0" w:color="auto"/>
      </w:divBdr>
    </w:div>
    <w:div w:id="304896760">
      <w:bodyDiv w:val="1"/>
      <w:marLeft w:val="0"/>
      <w:marRight w:val="0"/>
      <w:marTop w:val="0"/>
      <w:marBottom w:val="0"/>
      <w:divBdr>
        <w:top w:val="none" w:sz="0" w:space="0" w:color="auto"/>
        <w:left w:val="none" w:sz="0" w:space="0" w:color="auto"/>
        <w:bottom w:val="none" w:sz="0" w:space="0" w:color="auto"/>
        <w:right w:val="none" w:sz="0" w:space="0" w:color="auto"/>
      </w:divBdr>
    </w:div>
    <w:div w:id="665592682">
      <w:bodyDiv w:val="1"/>
      <w:marLeft w:val="0"/>
      <w:marRight w:val="0"/>
      <w:marTop w:val="0"/>
      <w:marBottom w:val="0"/>
      <w:divBdr>
        <w:top w:val="none" w:sz="0" w:space="0" w:color="auto"/>
        <w:left w:val="none" w:sz="0" w:space="0" w:color="auto"/>
        <w:bottom w:val="none" w:sz="0" w:space="0" w:color="auto"/>
        <w:right w:val="none" w:sz="0" w:space="0" w:color="auto"/>
      </w:divBdr>
    </w:div>
    <w:div w:id="1016226363">
      <w:bodyDiv w:val="1"/>
      <w:marLeft w:val="0"/>
      <w:marRight w:val="0"/>
      <w:marTop w:val="0"/>
      <w:marBottom w:val="0"/>
      <w:divBdr>
        <w:top w:val="none" w:sz="0" w:space="0" w:color="auto"/>
        <w:left w:val="none" w:sz="0" w:space="0" w:color="auto"/>
        <w:bottom w:val="none" w:sz="0" w:space="0" w:color="auto"/>
        <w:right w:val="none" w:sz="0" w:space="0" w:color="auto"/>
      </w:divBdr>
    </w:div>
    <w:div w:id="1257177584">
      <w:bodyDiv w:val="1"/>
      <w:marLeft w:val="0"/>
      <w:marRight w:val="0"/>
      <w:marTop w:val="0"/>
      <w:marBottom w:val="0"/>
      <w:divBdr>
        <w:top w:val="none" w:sz="0" w:space="0" w:color="auto"/>
        <w:left w:val="none" w:sz="0" w:space="0" w:color="auto"/>
        <w:bottom w:val="none" w:sz="0" w:space="0" w:color="auto"/>
        <w:right w:val="none" w:sz="0" w:space="0" w:color="auto"/>
      </w:divBdr>
    </w:div>
    <w:div w:id="1365473086">
      <w:bodyDiv w:val="1"/>
      <w:marLeft w:val="0"/>
      <w:marRight w:val="0"/>
      <w:marTop w:val="0"/>
      <w:marBottom w:val="0"/>
      <w:divBdr>
        <w:top w:val="none" w:sz="0" w:space="0" w:color="auto"/>
        <w:left w:val="none" w:sz="0" w:space="0" w:color="auto"/>
        <w:bottom w:val="none" w:sz="0" w:space="0" w:color="auto"/>
        <w:right w:val="none" w:sz="0" w:space="0" w:color="auto"/>
      </w:divBdr>
    </w:div>
    <w:div w:id="16428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FB053-5196-46A6-8831-CC4BD884831A}" type="doc">
      <dgm:prSet loTypeId="urn:microsoft.com/office/officeart/2005/8/layout/process1" loCatId="process" qsTypeId="urn:microsoft.com/office/officeart/2005/8/quickstyle/simple1" qsCatId="simple" csTypeId="urn:microsoft.com/office/officeart/2005/8/colors/accent1_2" csCatId="accent1" phldr="1"/>
      <dgm:spPr/>
    </dgm:pt>
    <dgm:pt modelId="{0663B8A8-6928-4A9C-81EB-26B5073058A0}">
      <dgm:prSet phldrT="[Text]"/>
      <dgm:spPr/>
      <dgm:t>
        <a:bodyPr/>
        <a:lstStyle/>
        <a:p>
          <a:r>
            <a:rPr lang="en-IN"/>
            <a:t>User opens  App</a:t>
          </a:r>
        </a:p>
      </dgm:t>
    </dgm:pt>
    <dgm:pt modelId="{00206FCF-6A1F-42E6-8680-64FABED713D0}" type="parTrans" cxnId="{4A955A28-9CA9-45A9-875B-5E5371E43A9D}">
      <dgm:prSet/>
      <dgm:spPr/>
      <dgm:t>
        <a:bodyPr/>
        <a:lstStyle/>
        <a:p>
          <a:endParaRPr lang="en-IN"/>
        </a:p>
      </dgm:t>
    </dgm:pt>
    <dgm:pt modelId="{CC64ADFA-05A6-4908-AD0F-3A19F04AC4C0}" type="sibTrans" cxnId="{4A955A28-9CA9-45A9-875B-5E5371E43A9D}">
      <dgm:prSet/>
      <dgm:spPr/>
      <dgm:t>
        <a:bodyPr/>
        <a:lstStyle/>
        <a:p>
          <a:endParaRPr lang="en-IN"/>
        </a:p>
      </dgm:t>
    </dgm:pt>
    <dgm:pt modelId="{3D4AB84C-6D90-403D-9FBC-7C7BFF10D8B6}">
      <dgm:prSet phldrT="[Text]"/>
      <dgm:spPr/>
      <dgm:t>
        <a:bodyPr/>
        <a:lstStyle/>
        <a:p>
          <a:r>
            <a:rPr lang="en-IN"/>
            <a:t>Difficulty in naviagtion</a:t>
          </a:r>
        </a:p>
      </dgm:t>
    </dgm:pt>
    <dgm:pt modelId="{6114CB60-3A4C-4A16-8BA8-49BBD0CBA4BA}" type="parTrans" cxnId="{A57ECBEC-89E7-4CBA-80EE-3A0DA3320FB3}">
      <dgm:prSet/>
      <dgm:spPr/>
      <dgm:t>
        <a:bodyPr/>
        <a:lstStyle/>
        <a:p>
          <a:endParaRPr lang="en-IN"/>
        </a:p>
      </dgm:t>
    </dgm:pt>
    <dgm:pt modelId="{F4F59057-353E-4C3D-8613-3EDAF14EB37E}" type="sibTrans" cxnId="{A57ECBEC-89E7-4CBA-80EE-3A0DA3320FB3}">
      <dgm:prSet/>
      <dgm:spPr/>
      <dgm:t>
        <a:bodyPr/>
        <a:lstStyle/>
        <a:p>
          <a:endParaRPr lang="en-IN"/>
        </a:p>
      </dgm:t>
    </dgm:pt>
    <dgm:pt modelId="{DDC8A64B-8F57-428E-883B-CDE77A1A19DF}">
      <dgm:prSet phldrT="[Text]"/>
      <dgm:spPr/>
      <dgm:t>
        <a:bodyPr/>
        <a:lstStyle/>
        <a:p>
          <a:r>
            <a:rPr lang="en-IN"/>
            <a:t>Low retention rate</a:t>
          </a:r>
        </a:p>
      </dgm:t>
    </dgm:pt>
    <dgm:pt modelId="{CF988241-7B2D-4207-A96F-F0E73112F359}" type="parTrans" cxnId="{C8CD7719-34FA-4A95-BEFF-83805A7B2FC1}">
      <dgm:prSet/>
      <dgm:spPr/>
      <dgm:t>
        <a:bodyPr/>
        <a:lstStyle/>
        <a:p>
          <a:endParaRPr lang="en-IN"/>
        </a:p>
      </dgm:t>
    </dgm:pt>
    <dgm:pt modelId="{4338097A-62FA-433C-971A-C123B214C473}" type="sibTrans" cxnId="{C8CD7719-34FA-4A95-BEFF-83805A7B2FC1}">
      <dgm:prSet/>
      <dgm:spPr/>
      <dgm:t>
        <a:bodyPr/>
        <a:lstStyle/>
        <a:p>
          <a:endParaRPr lang="en-IN"/>
        </a:p>
      </dgm:t>
    </dgm:pt>
    <dgm:pt modelId="{53CE189A-D781-4EE9-9AC7-FCDC547D7E77}">
      <dgm:prSet phldrT="[Text]"/>
      <dgm:spPr/>
      <dgm:t>
        <a:bodyPr/>
        <a:lstStyle/>
        <a:p>
          <a:r>
            <a:rPr lang="en-IN"/>
            <a:t>Low engagement(user struggle to find content)</a:t>
          </a:r>
        </a:p>
      </dgm:t>
    </dgm:pt>
    <dgm:pt modelId="{584392C3-437E-4B2D-A420-71C63361899D}" type="parTrans" cxnId="{62423B9F-D4F3-4D05-AAA9-644636B771BF}">
      <dgm:prSet/>
      <dgm:spPr/>
      <dgm:t>
        <a:bodyPr/>
        <a:lstStyle/>
        <a:p>
          <a:endParaRPr lang="en-IN"/>
        </a:p>
      </dgm:t>
    </dgm:pt>
    <dgm:pt modelId="{6EEE8B45-E26C-4E47-A876-4DB237AF9C48}" type="sibTrans" cxnId="{62423B9F-D4F3-4D05-AAA9-644636B771BF}">
      <dgm:prSet/>
      <dgm:spPr/>
      <dgm:t>
        <a:bodyPr/>
        <a:lstStyle/>
        <a:p>
          <a:endParaRPr lang="en-IN"/>
        </a:p>
      </dgm:t>
    </dgm:pt>
    <dgm:pt modelId="{E58CD23E-39E6-4220-A371-F01356B1FBE3}">
      <dgm:prSet phldrT="[Text]"/>
      <dgm:spPr/>
      <dgm:t>
        <a:bodyPr/>
        <a:lstStyle/>
        <a:p>
          <a:r>
            <a:rPr lang="en-IN"/>
            <a:t>No personalization </a:t>
          </a:r>
        </a:p>
      </dgm:t>
    </dgm:pt>
    <dgm:pt modelId="{F95B068F-CA73-46C5-B01B-A8849BA587BD}" type="parTrans" cxnId="{EB3A55CB-7853-4E2C-966F-2940039AE51A}">
      <dgm:prSet/>
      <dgm:spPr/>
      <dgm:t>
        <a:bodyPr/>
        <a:lstStyle/>
        <a:p>
          <a:endParaRPr lang="en-IN"/>
        </a:p>
      </dgm:t>
    </dgm:pt>
    <dgm:pt modelId="{689CAB05-997D-4B6C-B7F0-4228DDA23E40}" type="sibTrans" cxnId="{EB3A55CB-7853-4E2C-966F-2940039AE51A}">
      <dgm:prSet/>
      <dgm:spPr/>
      <dgm:t>
        <a:bodyPr/>
        <a:lstStyle/>
        <a:p>
          <a:endParaRPr lang="en-IN"/>
        </a:p>
      </dgm:t>
    </dgm:pt>
    <dgm:pt modelId="{92B01B24-9263-4236-9B1E-3B0254821F6F}">
      <dgm:prSet phldrT="[Text]"/>
      <dgm:spPr/>
      <dgm:t>
        <a:bodyPr/>
        <a:lstStyle/>
        <a:p>
          <a:r>
            <a:rPr lang="en-IN"/>
            <a:t>User lose interest</a:t>
          </a:r>
        </a:p>
      </dgm:t>
    </dgm:pt>
    <dgm:pt modelId="{7E9D3E4C-30F8-44AC-AE2B-7D87BA231FC8}" type="parTrans" cxnId="{C5F92B58-8053-4AD8-AB69-D99CF7410E43}">
      <dgm:prSet/>
      <dgm:spPr/>
      <dgm:t>
        <a:bodyPr/>
        <a:lstStyle/>
        <a:p>
          <a:endParaRPr lang="en-IN"/>
        </a:p>
      </dgm:t>
    </dgm:pt>
    <dgm:pt modelId="{5CF444FF-B24A-4409-9778-69D23F63EC68}" type="sibTrans" cxnId="{C5F92B58-8053-4AD8-AB69-D99CF7410E43}">
      <dgm:prSet/>
      <dgm:spPr/>
      <dgm:t>
        <a:bodyPr/>
        <a:lstStyle/>
        <a:p>
          <a:endParaRPr lang="en-IN"/>
        </a:p>
      </dgm:t>
    </dgm:pt>
    <dgm:pt modelId="{446F8729-9501-4691-9F5F-D0C1F924E39E}" type="pres">
      <dgm:prSet presAssocID="{74CFB053-5196-46A6-8831-CC4BD884831A}" presName="Name0" presStyleCnt="0">
        <dgm:presLayoutVars>
          <dgm:dir/>
          <dgm:resizeHandles val="exact"/>
        </dgm:presLayoutVars>
      </dgm:prSet>
      <dgm:spPr/>
    </dgm:pt>
    <dgm:pt modelId="{D67FA3C1-6B8B-49E2-9F0D-CF9B56909846}" type="pres">
      <dgm:prSet presAssocID="{0663B8A8-6928-4A9C-81EB-26B5073058A0}" presName="node" presStyleLbl="node1" presStyleIdx="0" presStyleCnt="6">
        <dgm:presLayoutVars>
          <dgm:bulletEnabled val="1"/>
        </dgm:presLayoutVars>
      </dgm:prSet>
      <dgm:spPr/>
      <dgm:t>
        <a:bodyPr/>
        <a:lstStyle/>
        <a:p>
          <a:endParaRPr lang="en-IN"/>
        </a:p>
      </dgm:t>
    </dgm:pt>
    <dgm:pt modelId="{0A105A2F-686F-495F-AFF7-B176554E309F}" type="pres">
      <dgm:prSet presAssocID="{CC64ADFA-05A6-4908-AD0F-3A19F04AC4C0}" presName="sibTrans" presStyleLbl="sibTrans2D1" presStyleIdx="0" presStyleCnt="5"/>
      <dgm:spPr/>
    </dgm:pt>
    <dgm:pt modelId="{7811AEC2-A4B0-4265-8983-552A6905FC0F}" type="pres">
      <dgm:prSet presAssocID="{CC64ADFA-05A6-4908-AD0F-3A19F04AC4C0}" presName="connectorText" presStyleLbl="sibTrans2D1" presStyleIdx="0" presStyleCnt="5"/>
      <dgm:spPr/>
    </dgm:pt>
    <dgm:pt modelId="{D6237DF8-9E86-4A09-92FC-53320F91572D}" type="pres">
      <dgm:prSet presAssocID="{3D4AB84C-6D90-403D-9FBC-7C7BFF10D8B6}" presName="node" presStyleLbl="node1" presStyleIdx="1" presStyleCnt="6">
        <dgm:presLayoutVars>
          <dgm:bulletEnabled val="1"/>
        </dgm:presLayoutVars>
      </dgm:prSet>
      <dgm:spPr/>
      <dgm:t>
        <a:bodyPr/>
        <a:lstStyle/>
        <a:p>
          <a:endParaRPr lang="en-IN"/>
        </a:p>
      </dgm:t>
    </dgm:pt>
    <dgm:pt modelId="{F54EF372-A35E-42AF-ADC8-FF88E415B378}" type="pres">
      <dgm:prSet presAssocID="{F4F59057-353E-4C3D-8613-3EDAF14EB37E}" presName="sibTrans" presStyleLbl="sibTrans2D1" presStyleIdx="1" presStyleCnt="5"/>
      <dgm:spPr/>
    </dgm:pt>
    <dgm:pt modelId="{A346B809-B0D4-4713-8559-1F6F13CBF60C}" type="pres">
      <dgm:prSet presAssocID="{F4F59057-353E-4C3D-8613-3EDAF14EB37E}" presName="connectorText" presStyleLbl="sibTrans2D1" presStyleIdx="1" presStyleCnt="5"/>
      <dgm:spPr/>
    </dgm:pt>
    <dgm:pt modelId="{6D6EEE12-CA63-43E0-B82A-1A99E30A3319}" type="pres">
      <dgm:prSet presAssocID="{53CE189A-D781-4EE9-9AC7-FCDC547D7E77}" presName="node" presStyleLbl="node1" presStyleIdx="2" presStyleCnt="6">
        <dgm:presLayoutVars>
          <dgm:bulletEnabled val="1"/>
        </dgm:presLayoutVars>
      </dgm:prSet>
      <dgm:spPr/>
    </dgm:pt>
    <dgm:pt modelId="{F6889142-E01E-4621-86D3-7A0E1D5A6E44}" type="pres">
      <dgm:prSet presAssocID="{6EEE8B45-E26C-4E47-A876-4DB237AF9C48}" presName="sibTrans" presStyleLbl="sibTrans2D1" presStyleIdx="2" presStyleCnt="5"/>
      <dgm:spPr/>
    </dgm:pt>
    <dgm:pt modelId="{106C4115-FEA4-420F-9AC7-4DFCCFA979ED}" type="pres">
      <dgm:prSet presAssocID="{6EEE8B45-E26C-4E47-A876-4DB237AF9C48}" presName="connectorText" presStyleLbl="sibTrans2D1" presStyleIdx="2" presStyleCnt="5"/>
      <dgm:spPr/>
    </dgm:pt>
    <dgm:pt modelId="{826FC86A-BE27-406C-8BD0-68459589F331}" type="pres">
      <dgm:prSet presAssocID="{E58CD23E-39E6-4220-A371-F01356B1FBE3}" presName="node" presStyleLbl="node1" presStyleIdx="3" presStyleCnt="6">
        <dgm:presLayoutVars>
          <dgm:bulletEnabled val="1"/>
        </dgm:presLayoutVars>
      </dgm:prSet>
      <dgm:spPr/>
    </dgm:pt>
    <dgm:pt modelId="{7ED303AA-C10B-4CF7-AAFB-0FC07FB1252F}" type="pres">
      <dgm:prSet presAssocID="{689CAB05-997D-4B6C-B7F0-4228DDA23E40}" presName="sibTrans" presStyleLbl="sibTrans2D1" presStyleIdx="3" presStyleCnt="5"/>
      <dgm:spPr/>
    </dgm:pt>
    <dgm:pt modelId="{609D17A8-8386-46AC-8706-4BA63D1FAA66}" type="pres">
      <dgm:prSet presAssocID="{689CAB05-997D-4B6C-B7F0-4228DDA23E40}" presName="connectorText" presStyleLbl="sibTrans2D1" presStyleIdx="3" presStyleCnt="5"/>
      <dgm:spPr/>
    </dgm:pt>
    <dgm:pt modelId="{4DA3599A-EF38-4814-B665-138DAD146778}" type="pres">
      <dgm:prSet presAssocID="{92B01B24-9263-4236-9B1E-3B0254821F6F}" presName="node" presStyleLbl="node1" presStyleIdx="4" presStyleCnt="6">
        <dgm:presLayoutVars>
          <dgm:bulletEnabled val="1"/>
        </dgm:presLayoutVars>
      </dgm:prSet>
      <dgm:spPr/>
      <dgm:t>
        <a:bodyPr/>
        <a:lstStyle/>
        <a:p>
          <a:endParaRPr lang="en-IN"/>
        </a:p>
      </dgm:t>
    </dgm:pt>
    <dgm:pt modelId="{24A828D4-9F44-4BB8-8F84-E456A42371AD}" type="pres">
      <dgm:prSet presAssocID="{5CF444FF-B24A-4409-9778-69D23F63EC68}" presName="sibTrans" presStyleLbl="sibTrans2D1" presStyleIdx="4" presStyleCnt="5"/>
      <dgm:spPr/>
    </dgm:pt>
    <dgm:pt modelId="{084B7F4F-4CB2-4A0E-B92E-17E9878945C7}" type="pres">
      <dgm:prSet presAssocID="{5CF444FF-B24A-4409-9778-69D23F63EC68}" presName="connectorText" presStyleLbl="sibTrans2D1" presStyleIdx="4" presStyleCnt="5"/>
      <dgm:spPr/>
    </dgm:pt>
    <dgm:pt modelId="{36971554-7F5C-433F-9D72-4E453AA6A86C}" type="pres">
      <dgm:prSet presAssocID="{DDC8A64B-8F57-428E-883B-CDE77A1A19DF}" presName="node" presStyleLbl="node1" presStyleIdx="5" presStyleCnt="6">
        <dgm:presLayoutVars>
          <dgm:bulletEnabled val="1"/>
        </dgm:presLayoutVars>
      </dgm:prSet>
      <dgm:spPr/>
      <dgm:t>
        <a:bodyPr/>
        <a:lstStyle/>
        <a:p>
          <a:endParaRPr lang="en-IN"/>
        </a:p>
      </dgm:t>
    </dgm:pt>
  </dgm:ptLst>
  <dgm:cxnLst>
    <dgm:cxn modelId="{A57ECBEC-89E7-4CBA-80EE-3A0DA3320FB3}" srcId="{74CFB053-5196-46A6-8831-CC4BD884831A}" destId="{3D4AB84C-6D90-403D-9FBC-7C7BFF10D8B6}" srcOrd="1" destOrd="0" parTransId="{6114CB60-3A4C-4A16-8BA8-49BBD0CBA4BA}" sibTransId="{F4F59057-353E-4C3D-8613-3EDAF14EB37E}"/>
    <dgm:cxn modelId="{8F59655A-A68A-428A-B176-97979528CA00}" type="presOf" srcId="{F4F59057-353E-4C3D-8613-3EDAF14EB37E}" destId="{F54EF372-A35E-42AF-ADC8-FF88E415B378}" srcOrd="0" destOrd="0" presId="urn:microsoft.com/office/officeart/2005/8/layout/process1"/>
    <dgm:cxn modelId="{4D4273CB-DB57-4329-872F-B9C6A86CD9AF}" type="presOf" srcId="{92B01B24-9263-4236-9B1E-3B0254821F6F}" destId="{4DA3599A-EF38-4814-B665-138DAD146778}" srcOrd="0" destOrd="0" presId="urn:microsoft.com/office/officeart/2005/8/layout/process1"/>
    <dgm:cxn modelId="{35ED2C84-EFD5-494A-B984-CC3C11C075C1}" type="presOf" srcId="{689CAB05-997D-4B6C-B7F0-4228DDA23E40}" destId="{609D17A8-8386-46AC-8706-4BA63D1FAA66}" srcOrd="1" destOrd="0" presId="urn:microsoft.com/office/officeart/2005/8/layout/process1"/>
    <dgm:cxn modelId="{53FD0AF0-E217-4688-8DAC-0878CC2BDB81}" type="presOf" srcId="{DDC8A64B-8F57-428E-883B-CDE77A1A19DF}" destId="{36971554-7F5C-433F-9D72-4E453AA6A86C}" srcOrd="0" destOrd="0" presId="urn:microsoft.com/office/officeart/2005/8/layout/process1"/>
    <dgm:cxn modelId="{091BA3D7-39D7-41CE-B815-BC46F2BC3AA9}" type="presOf" srcId="{53CE189A-D781-4EE9-9AC7-FCDC547D7E77}" destId="{6D6EEE12-CA63-43E0-B82A-1A99E30A3319}" srcOrd="0" destOrd="0" presId="urn:microsoft.com/office/officeart/2005/8/layout/process1"/>
    <dgm:cxn modelId="{71542DC5-E85C-42C7-AA5D-43D3BFE57FF0}" type="presOf" srcId="{6EEE8B45-E26C-4E47-A876-4DB237AF9C48}" destId="{106C4115-FEA4-420F-9AC7-4DFCCFA979ED}" srcOrd="1" destOrd="0" presId="urn:microsoft.com/office/officeart/2005/8/layout/process1"/>
    <dgm:cxn modelId="{8DD21B8C-B65A-4DB9-A970-B9AD4D2C029C}" type="presOf" srcId="{689CAB05-997D-4B6C-B7F0-4228DDA23E40}" destId="{7ED303AA-C10B-4CF7-AAFB-0FC07FB1252F}" srcOrd="0" destOrd="0" presId="urn:microsoft.com/office/officeart/2005/8/layout/process1"/>
    <dgm:cxn modelId="{EB3A55CB-7853-4E2C-966F-2940039AE51A}" srcId="{74CFB053-5196-46A6-8831-CC4BD884831A}" destId="{E58CD23E-39E6-4220-A371-F01356B1FBE3}" srcOrd="3" destOrd="0" parTransId="{F95B068F-CA73-46C5-B01B-A8849BA587BD}" sibTransId="{689CAB05-997D-4B6C-B7F0-4228DDA23E40}"/>
    <dgm:cxn modelId="{621A07C6-C553-496B-8C71-335599E48C08}" type="presOf" srcId="{F4F59057-353E-4C3D-8613-3EDAF14EB37E}" destId="{A346B809-B0D4-4713-8559-1F6F13CBF60C}" srcOrd="1" destOrd="0" presId="urn:microsoft.com/office/officeart/2005/8/layout/process1"/>
    <dgm:cxn modelId="{805B81A4-E968-4FDC-BF40-0E22E0FCC019}" type="presOf" srcId="{74CFB053-5196-46A6-8831-CC4BD884831A}" destId="{446F8729-9501-4691-9F5F-D0C1F924E39E}" srcOrd="0" destOrd="0" presId="urn:microsoft.com/office/officeart/2005/8/layout/process1"/>
    <dgm:cxn modelId="{C5F92B58-8053-4AD8-AB69-D99CF7410E43}" srcId="{74CFB053-5196-46A6-8831-CC4BD884831A}" destId="{92B01B24-9263-4236-9B1E-3B0254821F6F}" srcOrd="4" destOrd="0" parTransId="{7E9D3E4C-30F8-44AC-AE2B-7D87BA231FC8}" sibTransId="{5CF444FF-B24A-4409-9778-69D23F63EC68}"/>
    <dgm:cxn modelId="{5D631CAB-02C5-4334-9CD9-8C0A3F8C3C08}" type="presOf" srcId="{CC64ADFA-05A6-4908-AD0F-3A19F04AC4C0}" destId="{7811AEC2-A4B0-4265-8983-552A6905FC0F}" srcOrd="1" destOrd="0" presId="urn:microsoft.com/office/officeart/2005/8/layout/process1"/>
    <dgm:cxn modelId="{388350C4-CA54-4738-8A23-F56E948D5EDC}" type="presOf" srcId="{5CF444FF-B24A-4409-9778-69D23F63EC68}" destId="{084B7F4F-4CB2-4A0E-B92E-17E9878945C7}" srcOrd="1" destOrd="0" presId="urn:microsoft.com/office/officeart/2005/8/layout/process1"/>
    <dgm:cxn modelId="{610017CF-7BC5-46E7-A11A-742378969F3E}" type="presOf" srcId="{5CF444FF-B24A-4409-9778-69D23F63EC68}" destId="{24A828D4-9F44-4BB8-8F84-E456A42371AD}" srcOrd="0" destOrd="0" presId="urn:microsoft.com/office/officeart/2005/8/layout/process1"/>
    <dgm:cxn modelId="{320B7B1F-CC8C-4AD9-895C-7E6D7EA95364}" type="presOf" srcId="{CC64ADFA-05A6-4908-AD0F-3A19F04AC4C0}" destId="{0A105A2F-686F-495F-AFF7-B176554E309F}" srcOrd="0" destOrd="0" presId="urn:microsoft.com/office/officeart/2005/8/layout/process1"/>
    <dgm:cxn modelId="{173504E5-9763-4E31-865D-2B4364E530DB}" type="presOf" srcId="{3D4AB84C-6D90-403D-9FBC-7C7BFF10D8B6}" destId="{D6237DF8-9E86-4A09-92FC-53320F91572D}" srcOrd="0" destOrd="0" presId="urn:microsoft.com/office/officeart/2005/8/layout/process1"/>
    <dgm:cxn modelId="{4A955A28-9CA9-45A9-875B-5E5371E43A9D}" srcId="{74CFB053-5196-46A6-8831-CC4BD884831A}" destId="{0663B8A8-6928-4A9C-81EB-26B5073058A0}" srcOrd="0" destOrd="0" parTransId="{00206FCF-6A1F-42E6-8680-64FABED713D0}" sibTransId="{CC64ADFA-05A6-4908-AD0F-3A19F04AC4C0}"/>
    <dgm:cxn modelId="{62423B9F-D4F3-4D05-AAA9-644636B771BF}" srcId="{74CFB053-5196-46A6-8831-CC4BD884831A}" destId="{53CE189A-D781-4EE9-9AC7-FCDC547D7E77}" srcOrd="2" destOrd="0" parTransId="{584392C3-437E-4B2D-A420-71C63361899D}" sibTransId="{6EEE8B45-E26C-4E47-A876-4DB237AF9C48}"/>
    <dgm:cxn modelId="{C8CD7719-34FA-4A95-BEFF-83805A7B2FC1}" srcId="{74CFB053-5196-46A6-8831-CC4BD884831A}" destId="{DDC8A64B-8F57-428E-883B-CDE77A1A19DF}" srcOrd="5" destOrd="0" parTransId="{CF988241-7B2D-4207-A96F-F0E73112F359}" sibTransId="{4338097A-62FA-433C-971A-C123B214C473}"/>
    <dgm:cxn modelId="{0E806F21-2B84-4D44-A0FA-C6ABCB6A48EC}" type="presOf" srcId="{6EEE8B45-E26C-4E47-A876-4DB237AF9C48}" destId="{F6889142-E01E-4621-86D3-7A0E1D5A6E44}" srcOrd="0" destOrd="0" presId="urn:microsoft.com/office/officeart/2005/8/layout/process1"/>
    <dgm:cxn modelId="{F15E6F32-E2A2-439C-99AF-310DEF69370C}" type="presOf" srcId="{0663B8A8-6928-4A9C-81EB-26B5073058A0}" destId="{D67FA3C1-6B8B-49E2-9F0D-CF9B56909846}" srcOrd="0" destOrd="0" presId="urn:microsoft.com/office/officeart/2005/8/layout/process1"/>
    <dgm:cxn modelId="{AFD85EA4-67E4-4A4B-BBF8-0E7A3084F6DE}" type="presOf" srcId="{E58CD23E-39E6-4220-A371-F01356B1FBE3}" destId="{826FC86A-BE27-406C-8BD0-68459589F331}" srcOrd="0" destOrd="0" presId="urn:microsoft.com/office/officeart/2005/8/layout/process1"/>
    <dgm:cxn modelId="{8F49E216-4733-43B3-99E6-C722A9DE5AC5}" type="presParOf" srcId="{446F8729-9501-4691-9F5F-D0C1F924E39E}" destId="{D67FA3C1-6B8B-49E2-9F0D-CF9B56909846}" srcOrd="0" destOrd="0" presId="urn:microsoft.com/office/officeart/2005/8/layout/process1"/>
    <dgm:cxn modelId="{4F675F02-5522-450A-9531-EB3B38DB003C}" type="presParOf" srcId="{446F8729-9501-4691-9F5F-D0C1F924E39E}" destId="{0A105A2F-686F-495F-AFF7-B176554E309F}" srcOrd="1" destOrd="0" presId="urn:microsoft.com/office/officeart/2005/8/layout/process1"/>
    <dgm:cxn modelId="{0E0A91B4-7D71-4067-A477-8AABD353B15E}" type="presParOf" srcId="{0A105A2F-686F-495F-AFF7-B176554E309F}" destId="{7811AEC2-A4B0-4265-8983-552A6905FC0F}" srcOrd="0" destOrd="0" presId="urn:microsoft.com/office/officeart/2005/8/layout/process1"/>
    <dgm:cxn modelId="{5C542B2D-C068-4E2B-8D25-C763A61425A3}" type="presParOf" srcId="{446F8729-9501-4691-9F5F-D0C1F924E39E}" destId="{D6237DF8-9E86-4A09-92FC-53320F91572D}" srcOrd="2" destOrd="0" presId="urn:microsoft.com/office/officeart/2005/8/layout/process1"/>
    <dgm:cxn modelId="{5301EFBC-80F2-4B0A-A039-06BCCC33F4E7}" type="presParOf" srcId="{446F8729-9501-4691-9F5F-D0C1F924E39E}" destId="{F54EF372-A35E-42AF-ADC8-FF88E415B378}" srcOrd="3" destOrd="0" presId="urn:microsoft.com/office/officeart/2005/8/layout/process1"/>
    <dgm:cxn modelId="{660DBA2E-A80A-490F-9AE1-5F03338B69F5}" type="presParOf" srcId="{F54EF372-A35E-42AF-ADC8-FF88E415B378}" destId="{A346B809-B0D4-4713-8559-1F6F13CBF60C}" srcOrd="0" destOrd="0" presId="urn:microsoft.com/office/officeart/2005/8/layout/process1"/>
    <dgm:cxn modelId="{C9869ECC-62F8-4609-9A7C-B91FEF81DC93}" type="presParOf" srcId="{446F8729-9501-4691-9F5F-D0C1F924E39E}" destId="{6D6EEE12-CA63-43E0-B82A-1A99E30A3319}" srcOrd="4" destOrd="0" presId="urn:microsoft.com/office/officeart/2005/8/layout/process1"/>
    <dgm:cxn modelId="{931EA6F4-8116-4CED-8C7F-0BC6031BB3D8}" type="presParOf" srcId="{446F8729-9501-4691-9F5F-D0C1F924E39E}" destId="{F6889142-E01E-4621-86D3-7A0E1D5A6E44}" srcOrd="5" destOrd="0" presId="urn:microsoft.com/office/officeart/2005/8/layout/process1"/>
    <dgm:cxn modelId="{B9358D37-C2E8-4B1C-89DE-A08CE7FFD4F8}" type="presParOf" srcId="{F6889142-E01E-4621-86D3-7A0E1D5A6E44}" destId="{106C4115-FEA4-420F-9AC7-4DFCCFA979ED}" srcOrd="0" destOrd="0" presId="urn:microsoft.com/office/officeart/2005/8/layout/process1"/>
    <dgm:cxn modelId="{CED359DE-7BA4-4106-9DAB-3CCF80DC5F93}" type="presParOf" srcId="{446F8729-9501-4691-9F5F-D0C1F924E39E}" destId="{826FC86A-BE27-406C-8BD0-68459589F331}" srcOrd="6" destOrd="0" presId="urn:microsoft.com/office/officeart/2005/8/layout/process1"/>
    <dgm:cxn modelId="{0FEB32F2-0F42-4ED9-A453-BBAA92AD10AA}" type="presParOf" srcId="{446F8729-9501-4691-9F5F-D0C1F924E39E}" destId="{7ED303AA-C10B-4CF7-AAFB-0FC07FB1252F}" srcOrd="7" destOrd="0" presId="urn:microsoft.com/office/officeart/2005/8/layout/process1"/>
    <dgm:cxn modelId="{C9E9B065-B61F-42D7-BB74-0F9A57516834}" type="presParOf" srcId="{7ED303AA-C10B-4CF7-AAFB-0FC07FB1252F}" destId="{609D17A8-8386-46AC-8706-4BA63D1FAA66}" srcOrd="0" destOrd="0" presId="urn:microsoft.com/office/officeart/2005/8/layout/process1"/>
    <dgm:cxn modelId="{738D94F3-DC1D-489A-ADD8-14C6D96AF9A7}" type="presParOf" srcId="{446F8729-9501-4691-9F5F-D0C1F924E39E}" destId="{4DA3599A-EF38-4814-B665-138DAD146778}" srcOrd="8" destOrd="0" presId="urn:microsoft.com/office/officeart/2005/8/layout/process1"/>
    <dgm:cxn modelId="{FCF3F76B-F2D3-4DA3-8690-3332088B07ED}" type="presParOf" srcId="{446F8729-9501-4691-9F5F-D0C1F924E39E}" destId="{24A828D4-9F44-4BB8-8F84-E456A42371AD}" srcOrd="9" destOrd="0" presId="urn:microsoft.com/office/officeart/2005/8/layout/process1"/>
    <dgm:cxn modelId="{B26EA037-DEB2-4141-A413-64C9617AB137}" type="presParOf" srcId="{24A828D4-9F44-4BB8-8F84-E456A42371AD}" destId="{084B7F4F-4CB2-4A0E-B92E-17E9878945C7}" srcOrd="0" destOrd="0" presId="urn:microsoft.com/office/officeart/2005/8/layout/process1"/>
    <dgm:cxn modelId="{27B51B78-58EB-4503-BD20-0A55A2B6F57E}" type="presParOf" srcId="{446F8729-9501-4691-9F5F-D0C1F924E39E}" destId="{36971554-7F5C-433F-9D72-4E453AA6A86C}" srcOrd="10"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B1FB0-AC62-411B-B160-EBE07B5F09F4}" type="doc">
      <dgm:prSet loTypeId="urn:microsoft.com/office/officeart/2005/8/layout/process1" loCatId="process" qsTypeId="urn:microsoft.com/office/officeart/2005/8/quickstyle/simple1" qsCatId="simple" csTypeId="urn:microsoft.com/office/officeart/2005/8/colors/accent1_2" csCatId="accent1" phldr="1"/>
      <dgm:spPr/>
    </dgm:pt>
    <dgm:pt modelId="{173953AA-4EDA-47D4-8E78-62AB5322F3AE}">
      <dgm:prSet phldrT="[Text]"/>
      <dgm:spPr/>
      <dgm:t>
        <a:bodyPr/>
        <a:lstStyle/>
        <a:p>
          <a:r>
            <a:rPr lang="en-IN"/>
            <a:t>User opens app</a:t>
          </a:r>
        </a:p>
      </dgm:t>
    </dgm:pt>
    <dgm:pt modelId="{6D82ECC5-7CFE-4278-9C69-4DF411DEFADA}" type="parTrans" cxnId="{7CC1742D-CF3E-4CD1-9F80-7BA700611BA0}">
      <dgm:prSet/>
      <dgm:spPr/>
      <dgm:t>
        <a:bodyPr/>
        <a:lstStyle/>
        <a:p>
          <a:endParaRPr lang="en-IN"/>
        </a:p>
      </dgm:t>
    </dgm:pt>
    <dgm:pt modelId="{485AF030-7A6B-4D17-8D42-7FF4EE65436A}" type="sibTrans" cxnId="{7CC1742D-CF3E-4CD1-9F80-7BA700611BA0}">
      <dgm:prSet/>
      <dgm:spPr/>
      <dgm:t>
        <a:bodyPr/>
        <a:lstStyle/>
        <a:p>
          <a:endParaRPr lang="en-IN"/>
        </a:p>
      </dgm:t>
    </dgm:pt>
    <dgm:pt modelId="{C3FE7D5D-15CB-465F-8073-525941D2CC92}">
      <dgm:prSet phldrT="[Text]"/>
      <dgm:spPr/>
      <dgm:t>
        <a:bodyPr/>
        <a:lstStyle/>
        <a:p>
          <a:r>
            <a:rPr lang="en-IN"/>
            <a:t>New engagement features(gamification, leaderboards and push notifications)</a:t>
          </a:r>
        </a:p>
      </dgm:t>
    </dgm:pt>
    <dgm:pt modelId="{B1948122-2227-48C6-A26D-83459D75F067}" type="parTrans" cxnId="{E2CF3563-2836-4F98-9C57-4FC5C7E962AD}">
      <dgm:prSet/>
      <dgm:spPr/>
      <dgm:t>
        <a:bodyPr/>
        <a:lstStyle/>
        <a:p>
          <a:endParaRPr lang="en-IN"/>
        </a:p>
      </dgm:t>
    </dgm:pt>
    <dgm:pt modelId="{543235F9-4CEA-4D23-8978-502FB8C4406B}" type="sibTrans" cxnId="{E2CF3563-2836-4F98-9C57-4FC5C7E962AD}">
      <dgm:prSet/>
      <dgm:spPr/>
      <dgm:t>
        <a:bodyPr/>
        <a:lstStyle/>
        <a:p>
          <a:endParaRPr lang="en-IN"/>
        </a:p>
      </dgm:t>
    </dgm:pt>
    <dgm:pt modelId="{81B188CF-A3D2-4E45-929B-3F3C86C0FC2F}">
      <dgm:prSet phldrT="[Text]"/>
      <dgm:spPr/>
      <dgm:t>
        <a:bodyPr/>
        <a:lstStyle/>
        <a:p>
          <a:r>
            <a:rPr lang="en-IN"/>
            <a:t>higher retention rates</a:t>
          </a:r>
        </a:p>
      </dgm:t>
    </dgm:pt>
    <dgm:pt modelId="{E8AA108D-19C9-44B3-AFD0-8C4F1B1192F3}" type="parTrans" cxnId="{CDF30F86-C8D7-47AA-936B-ED759D847E1C}">
      <dgm:prSet/>
      <dgm:spPr/>
      <dgm:t>
        <a:bodyPr/>
        <a:lstStyle/>
        <a:p>
          <a:endParaRPr lang="en-IN"/>
        </a:p>
      </dgm:t>
    </dgm:pt>
    <dgm:pt modelId="{0B2A779E-DD15-41BB-971B-B0C044249206}" type="sibTrans" cxnId="{CDF30F86-C8D7-47AA-936B-ED759D847E1C}">
      <dgm:prSet/>
      <dgm:spPr/>
      <dgm:t>
        <a:bodyPr/>
        <a:lstStyle/>
        <a:p>
          <a:endParaRPr lang="en-IN"/>
        </a:p>
      </dgm:t>
    </dgm:pt>
    <dgm:pt modelId="{F97C00A8-6B9F-4FC7-8AE2-19BC7827FE0A}">
      <dgm:prSet phldrT="[Text]"/>
      <dgm:spPr/>
      <dgm:t>
        <a:bodyPr/>
        <a:lstStyle/>
        <a:p>
          <a:r>
            <a:rPr lang="en-IN"/>
            <a:t>Improved navigation</a:t>
          </a:r>
        </a:p>
      </dgm:t>
    </dgm:pt>
    <dgm:pt modelId="{9E808B0D-68A4-4D2D-AEC5-B2CFB0BB5610}" type="parTrans" cxnId="{386C1800-4F74-4DFC-B3E1-4F1C98794485}">
      <dgm:prSet/>
      <dgm:spPr/>
      <dgm:t>
        <a:bodyPr/>
        <a:lstStyle/>
        <a:p>
          <a:endParaRPr lang="en-IN"/>
        </a:p>
      </dgm:t>
    </dgm:pt>
    <dgm:pt modelId="{54BAD3BB-D95B-4801-A107-EDEC44223E0D}" type="sibTrans" cxnId="{386C1800-4F74-4DFC-B3E1-4F1C98794485}">
      <dgm:prSet/>
      <dgm:spPr/>
      <dgm:t>
        <a:bodyPr/>
        <a:lstStyle/>
        <a:p>
          <a:endParaRPr lang="en-IN"/>
        </a:p>
      </dgm:t>
    </dgm:pt>
    <dgm:pt modelId="{DC0B24EF-E87A-4F71-802D-F747FA7E6EE7}">
      <dgm:prSet phldrT="[Text]"/>
      <dgm:spPr/>
      <dgm:t>
        <a:bodyPr/>
        <a:lstStyle/>
        <a:p>
          <a:r>
            <a:rPr lang="en-IN"/>
            <a:t>Personalized recommendation</a:t>
          </a:r>
        </a:p>
      </dgm:t>
    </dgm:pt>
    <dgm:pt modelId="{7B73F37C-4F93-4019-811B-F64E69411678}" type="parTrans" cxnId="{D6FE8818-A3E5-4256-9041-C07EE01F9386}">
      <dgm:prSet/>
      <dgm:spPr/>
      <dgm:t>
        <a:bodyPr/>
        <a:lstStyle/>
        <a:p>
          <a:endParaRPr lang="en-IN"/>
        </a:p>
      </dgm:t>
    </dgm:pt>
    <dgm:pt modelId="{92A8F129-2EC2-443E-9081-ADFD2F7543ED}" type="sibTrans" cxnId="{D6FE8818-A3E5-4256-9041-C07EE01F9386}">
      <dgm:prSet/>
      <dgm:spPr/>
      <dgm:t>
        <a:bodyPr/>
        <a:lstStyle/>
        <a:p>
          <a:endParaRPr lang="en-IN"/>
        </a:p>
      </dgm:t>
    </dgm:pt>
    <dgm:pt modelId="{1BF76005-D349-4C83-8C65-5F85FF120C93}">
      <dgm:prSet phldrT="[Text]"/>
      <dgm:spPr/>
      <dgm:t>
        <a:bodyPr/>
        <a:lstStyle/>
        <a:p>
          <a:r>
            <a:rPr lang="en-IN"/>
            <a:t>Incresed engagement(user easily finds relevent content)</a:t>
          </a:r>
        </a:p>
      </dgm:t>
    </dgm:pt>
    <dgm:pt modelId="{F64CD8AD-964C-4F70-B82E-DE2B75FC42C8}" type="parTrans" cxnId="{EFF50F17-7434-47F8-AF36-979D98474192}">
      <dgm:prSet/>
      <dgm:spPr/>
      <dgm:t>
        <a:bodyPr/>
        <a:lstStyle/>
        <a:p>
          <a:endParaRPr lang="en-IN"/>
        </a:p>
      </dgm:t>
    </dgm:pt>
    <dgm:pt modelId="{F6B9388B-11CF-4D1E-B86A-2E135BB57327}" type="sibTrans" cxnId="{EFF50F17-7434-47F8-AF36-979D98474192}">
      <dgm:prSet/>
      <dgm:spPr/>
      <dgm:t>
        <a:bodyPr/>
        <a:lstStyle/>
        <a:p>
          <a:endParaRPr lang="en-IN"/>
        </a:p>
      </dgm:t>
    </dgm:pt>
    <dgm:pt modelId="{8A71F7A4-6134-4B3F-B0DD-8033BB41141B}" type="pres">
      <dgm:prSet presAssocID="{351B1FB0-AC62-411B-B160-EBE07B5F09F4}" presName="Name0" presStyleCnt="0">
        <dgm:presLayoutVars>
          <dgm:dir/>
          <dgm:resizeHandles val="exact"/>
        </dgm:presLayoutVars>
      </dgm:prSet>
      <dgm:spPr/>
    </dgm:pt>
    <dgm:pt modelId="{02C29C6A-5102-4BC0-9AD0-BA81BB309C6C}" type="pres">
      <dgm:prSet presAssocID="{173953AA-4EDA-47D4-8E78-62AB5322F3AE}" presName="node" presStyleLbl="node1" presStyleIdx="0" presStyleCnt="6">
        <dgm:presLayoutVars>
          <dgm:bulletEnabled val="1"/>
        </dgm:presLayoutVars>
      </dgm:prSet>
      <dgm:spPr/>
    </dgm:pt>
    <dgm:pt modelId="{F0ACFE9F-959A-4B7B-BE6A-44292DCEAF9D}" type="pres">
      <dgm:prSet presAssocID="{485AF030-7A6B-4D17-8D42-7FF4EE65436A}" presName="sibTrans" presStyleLbl="sibTrans2D1" presStyleIdx="0" presStyleCnt="5"/>
      <dgm:spPr/>
    </dgm:pt>
    <dgm:pt modelId="{002E0414-FDBA-4430-B917-B2F3EDA3F773}" type="pres">
      <dgm:prSet presAssocID="{485AF030-7A6B-4D17-8D42-7FF4EE65436A}" presName="connectorText" presStyleLbl="sibTrans2D1" presStyleIdx="0" presStyleCnt="5"/>
      <dgm:spPr/>
    </dgm:pt>
    <dgm:pt modelId="{67D72D6E-7790-4F3C-A9AF-689BE5833236}" type="pres">
      <dgm:prSet presAssocID="{F97C00A8-6B9F-4FC7-8AE2-19BC7827FE0A}" presName="node" presStyleLbl="node1" presStyleIdx="1" presStyleCnt="6">
        <dgm:presLayoutVars>
          <dgm:bulletEnabled val="1"/>
        </dgm:presLayoutVars>
      </dgm:prSet>
      <dgm:spPr/>
    </dgm:pt>
    <dgm:pt modelId="{EDF49BF3-1803-445F-A1D5-D3C635A2DC05}" type="pres">
      <dgm:prSet presAssocID="{54BAD3BB-D95B-4801-A107-EDEC44223E0D}" presName="sibTrans" presStyleLbl="sibTrans2D1" presStyleIdx="1" presStyleCnt="5"/>
      <dgm:spPr/>
    </dgm:pt>
    <dgm:pt modelId="{746716AD-846C-43C4-B99B-77A49EE11824}" type="pres">
      <dgm:prSet presAssocID="{54BAD3BB-D95B-4801-A107-EDEC44223E0D}" presName="connectorText" presStyleLbl="sibTrans2D1" presStyleIdx="1" presStyleCnt="5"/>
      <dgm:spPr/>
    </dgm:pt>
    <dgm:pt modelId="{F44E57C7-54C8-4EA6-8EF4-AEBE0D4E6A04}" type="pres">
      <dgm:prSet presAssocID="{DC0B24EF-E87A-4F71-802D-F747FA7E6EE7}" presName="node" presStyleLbl="node1" presStyleIdx="2" presStyleCnt="6">
        <dgm:presLayoutVars>
          <dgm:bulletEnabled val="1"/>
        </dgm:presLayoutVars>
      </dgm:prSet>
      <dgm:spPr/>
      <dgm:t>
        <a:bodyPr/>
        <a:lstStyle/>
        <a:p>
          <a:endParaRPr lang="en-IN"/>
        </a:p>
      </dgm:t>
    </dgm:pt>
    <dgm:pt modelId="{0147D72D-E4A5-4C6B-9753-9D9379401D85}" type="pres">
      <dgm:prSet presAssocID="{92A8F129-2EC2-443E-9081-ADFD2F7543ED}" presName="sibTrans" presStyleLbl="sibTrans2D1" presStyleIdx="2" presStyleCnt="5"/>
      <dgm:spPr/>
    </dgm:pt>
    <dgm:pt modelId="{3EA23736-7F4A-4F81-9D2F-883E868A92AE}" type="pres">
      <dgm:prSet presAssocID="{92A8F129-2EC2-443E-9081-ADFD2F7543ED}" presName="connectorText" presStyleLbl="sibTrans2D1" presStyleIdx="2" presStyleCnt="5"/>
      <dgm:spPr/>
    </dgm:pt>
    <dgm:pt modelId="{9AE7332D-CCBF-4A6E-9235-9753708D87B1}" type="pres">
      <dgm:prSet presAssocID="{1BF76005-D349-4C83-8C65-5F85FF120C93}" presName="node" presStyleLbl="node1" presStyleIdx="3" presStyleCnt="6">
        <dgm:presLayoutVars>
          <dgm:bulletEnabled val="1"/>
        </dgm:presLayoutVars>
      </dgm:prSet>
      <dgm:spPr/>
    </dgm:pt>
    <dgm:pt modelId="{B9AAE8E4-1CE2-4164-AE8E-CD49DC143485}" type="pres">
      <dgm:prSet presAssocID="{F6B9388B-11CF-4D1E-B86A-2E135BB57327}" presName="sibTrans" presStyleLbl="sibTrans2D1" presStyleIdx="3" presStyleCnt="5"/>
      <dgm:spPr/>
    </dgm:pt>
    <dgm:pt modelId="{879A04D0-8119-443F-AB2E-6D0452A54F90}" type="pres">
      <dgm:prSet presAssocID="{F6B9388B-11CF-4D1E-B86A-2E135BB57327}" presName="connectorText" presStyleLbl="sibTrans2D1" presStyleIdx="3" presStyleCnt="5"/>
      <dgm:spPr/>
    </dgm:pt>
    <dgm:pt modelId="{9BCDE7E9-DB87-4682-B212-2D59AE76C6D2}" type="pres">
      <dgm:prSet presAssocID="{C3FE7D5D-15CB-465F-8073-525941D2CC92}" presName="node" presStyleLbl="node1" presStyleIdx="4" presStyleCnt="6">
        <dgm:presLayoutVars>
          <dgm:bulletEnabled val="1"/>
        </dgm:presLayoutVars>
      </dgm:prSet>
      <dgm:spPr/>
      <dgm:t>
        <a:bodyPr/>
        <a:lstStyle/>
        <a:p>
          <a:endParaRPr lang="en-IN"/>
        </a:p>
      </dgm:t>
    </dgm:pt>
    <dgm:pt modelId="{47FE3147-11CD-4ED7-98FD-130DF84B44D6}" type="pres">
      <dgm:prSet presAssocID="{543235F9-4CEA-4D23-8978-502FB8C4406B}" presName="sibTrans" presStyleLbl="sibTrans2D1" presStyleIdx="4" presStyleCnt="5"/>
      <dgm:spPr/>
    </dgm:pt>
    <dgm:pt modelId="{BA5614CF-8A75-4C47-B48C-9A539B28F813}" type="pres">
      <dgm:prSet presAssocID="{543235F9-4CEA-4D23-8978-502FB8C4406B}" presName="connectorText" presStyleLbl="sibTrans2D1" presStyleIdx="4" presStyleCnt="5"/>
      <dgm:spPr/>
    </dgm:pt>
    <dgm:pt modelId="{B0F94EE2-C837-4A35-99E4-EC3CE7D42897}" type="pres">
      <dgm:prSet presAssocID="{81B188CF-A3D2-4E45-929B-3F3C86C0FC2F}" presName="node" presStyleLbl="node1" presStyleIdx="5" presStyleCnt="6">
        <dgm:presLayoutVars>
          <dgm:bulletEnabled val="1"/>
        </dgm:presLayoutVars>
      </dgm:prSet>
      <dgm:spPr/>
    </dgm:pt>
  </dgm:ptLst>
  <dgm:cxnLst>
    <dgm:cxn modelId="{E2CF3563-2836-4F98-9C57-4FC5C7E962AD}" srcId="{351B1FB0-AC62-411B-B160-EBE07B5F09F4}" destId="{C3FE7D5D-15CB-465F-8073-525941D2CC92}" srcOrd="4" destOrd="0" parTransId="{B1948122-2227-48C6-A26D-83459D75F067}" sibTransId="{543235F9-4CEA-4D23-8978-502FB8C4406B}"/>
    <dgm:cxn modelId="{D6FE8818-A3E5-4256-9041-C07EE01F9386}" srcId="{351B1FB0-AC62-411B-B160-EBE07B5F09F4}" destId="{DC0B24EF-E87A-4F71-802D-F747FA7E6EE7}" srcOrd="2" destOrd="0" parTransId="{7B73F37C-4F93-4019-811B-F64E69411678}" sibTransId="{92A8F129-2EC2-443E-9081-ADFD2F7543ED}"/>
    <dgm:cxn modelId="{235158DD-F0DE-46D0-80B4-5AC06AFFBE36}" type="presOf" srcId="{92A8F129-2EC2-443E-9081-ADFD2F7543ED}" destId="{3EA23736-7F4A-4F81-9D2F-883E868A92AE}" srcOrd="1" destOrd="0" presId="urn:microsoft.com/office/officeart/2005/8/layout/process1"/>
    <dgm:cxn modelId="{EFF50F17-7434-47F8-AF36-979D98474192}" srcId="{351B1FB0-AC62-411B-B160-EBE07B5F09F4}" destId="{1BF76005-D349-4C83-8C65-5F85FF120C93}" srcOrd="3" destOrd="0" parTransId="{F64CD8AD-964C-4F70-B82E-DE2B75FC42C8}" sibTransId="{F6B9388B-11CF-4D1E-B86A-2E135BB57327}"/>
    <dgm:cxn modelId="{B60F2FCF-4E27-4E78-9325-E82EAFEDDAF3}" type="presOf" srcId="{485AF030-7A6B-4D17-8D42-7FF4EE65436A}" destId="{F0ACFE9F-959A-4B7B-BE6A-44292DCEAF9D}" srcOrd="0" destOrd="0" presId="urn:microsoft.com/office/officeart/2005/8/layout/process1"/>
    <dgm:cxn modelId="{B23CE9C5-F112-4CE1-858C-3860BFE0C755}" type="presOf" srcId="{F6B9388B-11CF-4D1E-B86A-2E135BB57327}" destId="{B9AAE8E4-1CE2-4164-AE8E-CD49DC143485}" srcOrd="0" destOrd="0" presId="urn:microsoft.com/office/officeart/2005/8/layout/process1"/>
    <dgm:cxn modelId="{4623DDE5-231F-4890-8D5E-6BE2A030E0BB}" type="presOf" srcId="{81B188CF-A3D2-4E45-929B-3F3C86C0FC2F}" destId="{B0F94EE2-C837-4A35-99E4-EC3CE7D42897}" srcOrd="0" destOrd="0" presId="urn:microsoft.com/office/officeart/2005/8/layout/process1"/>
    <dgm:cxn modelId="{792662D0-F60B-47CF-A3E4-4D59411EC919}" type="presOf" srcId="{351B1FB0-AC62-411B-B160-EBE07B5F09F4}" destId="{8A71F7A4-6134-4B3F-B0DD-8033BB41141B}" srcOrd="0" destOrd="0" presId="urn:microsoft.com/office/officeart/2005/8/layout/process1"/>
    <dgm:cxn modelId="{E7E91C28-D468-4BC7-AD66-1AB233ECBB76}" type="presOf" srcId="{F6B9388B-11CF-4D1E-B86A-2E135BB57327}" destId="{879A04D0-8119-443F-AB2E-6D0452A54F90}" srcOrd="1" destOrd="0" presId="urn:microsoft.com/office/officeart/2005/8/layout/process1"/>
    <dgm:cxn modelId="{993EA9A9-4E33-47BD-862D-CFBD22D482B8}" type="presOf" srcId="{DC0B24EF-E87A-4F71-802D-F747FA7E6EE7}" destId="{F44E57C7-54C8-4EA6-8EF4-AEBE0D4E6A04}" srcOrd="0" destOrd="0" presId="urn:microsoft.com/office/officeart/2005/8/layout/process1"/>
    <dgm:cxn modelId="{8D9C9686-2DE0-403E-83EB-4741D066C167}" type="presOf" srcId="{54BAD3BB-D95B-4801-A107-EDEC44223E0D}" destId="{746716AD-846C-43C4-B99B-77A49EE11824}" srcOrd="1" destOrd="0" presId="urn:microsoft.com/office/officeart/2005/8/layout/process1"/>
    <dgm:cxn modelId="{2C243B57-C6F0-4910-BC3F-9CB700F02B4E}" type="presOf" srcId="{F97C00A8-6B9F-4FC7-8AE2-19BC7827FE0A}" destId="{67D72D6E-7790-4F3C-A9AF-689BE5833236}" srcOrd="0" destOrd="0" presId="urn:microsoft.com/office/officeart/2005/8/layout/process1"/>
    <dgm:cxn modelId="{3DA67477-EC41-4ACC-91C9-D3AD27CAFDD7}" type="presOf" srcId="{92A8F129-2EC2-443E-9081-ADFD2F7543ED}" destId="{0147D72D-E4A5-4C6B-9753-9D9379401D85}" srcOrd="0" destOrd="0" presId="urn:microsoft.com/office/officeart/2005/8/layout/process1"/>
    <dgm:cxn modelId="{386C1800-4F74-4DFC-B3E1-4F1C98794485}" srcId="{351B1FB0-AC62-411B-B160-EBE07B5F09F4}" destId="{F97C00A8-6B9F-4FC7-8AE2-19BC7827FE0A}" srcOrd="1" destOrd="0" parTransId="{9E808B0D-68A4-4D2D-AEC5-B2CFB0BB5610}" sibTransId="{54BAD3BB-D95B-4801-A107-EDEC44223E0D}"/>
    <dgm:cxn modelId="{7CC1742D-CF3E-4CD1-9F80-7BA700611BA0}" srcId="{351B1FB0-AC62-411B-B160-EBE07B5F09F4}" destId="{173953AA-4EDA-47D4-8E78-62AB5322F3AE}" srcOrd="0" destOrd="0" parTransId="{6D82ECC5-7CFE-4278-9C69-4DF411DEFADA}" sibTransId="{485AF030-7A6B-4D17-8D42-7FF4EE65436A}"/>
    <dgm:cxn modelId="{6549F5AA-6718-4E7F-A305-7DA523576000}" type="presOf" srcId="{543235F9-4CEA-4D23-8978-502FB8C4406B}" destId="{BA5614CF-8A75-4C47-B48C-9A539B28F813}" srcOrd="1" destOrd="0" presId="urn:microsoft.com/office/officeart/2005/8/layout/process1"/>
    <dgm:cxn modelId="{4833D70B-BFE4-4162-8D0B-9951FB884760}" type="presOf" srcId="{173953AA-4EDA-47D4-8E78-62AB5322F3AE}" destId="{02C29C6A-5102-4BC0-9AD0-BA81BB309C6C}" srcOrd="0" destOrd="0" presId="urn:microsoft.com/office/officeart/2005/8/layout/process1"/>
    <dgm:cxn modelId="{8819526B-19F3-459A-B23A-F060B66BFBB3}" type="presOf" srcId="{C3FE7D5D-15CB-465F-8073-525941D2CC92}" destId="{9BCDE7E9-DB87-4682-B212-2D59AE76C6D2}" srcOrd="0" destOrd="0" presId="urn:microsoft.com/office/officeart/2005/8/layout/process1"/>
    <dgm:cxn modelId="{DD23AD9C-0522-4BAB-9083-D3C8A3E2AF87}" type="presOf" srcId="{543235F9-4CEA-4D23-8978-502FB8C4406B}" destId="{47FE3147-11CD-4ED7-98FD-130DF84B44D6}" srcOrd="0" destOrd="0" presId="urn:microsoft.com/office/officeart/2005/8/layout/process1"/>
    <dgm:cxn modelId="{20F3B81D-FF6B-4717-815E-42EB3D615DD9}" type="presOf" srcId="{54BAD3BB-D95B-4801-A107-EDEC44223E0D}" destId="{EDF49BF3-1803-445F-A1D5-D3C635A2DC05}" srcOrd="0" destOrd="0" presId="urn:microsoft.com/office/officeart/2005/8/layout/process1"/>
    <dgm:cxn modelId="{495C04DB-1844-43A5-93AE-67916194385F}" type="presOf" srcId="{485AF030-7A6B-4D17-8D42-7FF4EE65436A}" destId="{002E0414-FDBA-4430-B917-B2F3EDA3F773}" srcOrd="1" destOrd="0" presId="urn:microsoft.com/office/officeart/2005/8/layout/process1"/>
    <dgm:cxn modelId="{D562D83E-C6C9-4BD4-A464-A137C317786C}" type="presOf" srcId="{1BF76005-D349-4C83-8C65-5F85FF120C93}" destId="{9AE7332D-CCBF-4A6E-9235-9753708D87B1}" srcOrd="0" destOrd="0" presId="urn:microsoft.com/office/officeart/2005/8/layout/process1"/>
    <dgm:cxn modelId="{CDF30F86-C8D7-47AA-936B-ED759D847E1C}" srcId="{351B1FB0-AC62-411B-B160-EBE07B5F09F4}" destId="{81B188CF-A3D2-4E45-929B-3F3C86C0FC2F}" srcOrd="5" destOrd="0" parTransId="{E8AA108D-19C9-44B3-AFD0-8C4F1B1192F3}" sibTransId="{0B2A779E-DD15-41BB-971B-B0C044249206}"/>
    <dgm:cxn modelId="{E8C1938F-A92C-49BD-858C-4657B623F92E}" type="presParOf" srcId="{8A71F7A4-6134-4B3F-B0DD-8033BB41141B}" destId="{02C29C6A-5102-4BC0-9AD0-BA81BB309C6C}" srcOrd="0" destOrd="0" presId="urn:microsoft.com/office/officeart/2005/8/layout/process1"/>
    <dgm:cxn modelId="{37CB1FBF-C904-4AF4-A55B-6A50621FB8B1}" type="presParOf" srcId="{8A71F7A4-6134-4B3F-B0DD-8033BB41141B}" destId="{F0ACFE9F-959A-4B7B-BE6A-44292DCEAF9D}" srcOrd="1" destOrd="0" presId="urn:microsoft.com/office/officeart/2005/8/layout/process1"/>
    <dgm:cxn modelId="{65C6BD8F-DD3B-4BBE-AD19-0E3FA3139E17}" type="presParOf" srcId="{F0ACFE9F-959A-4B7B-BE6A-44292DCEAF9D}" destId="{002E0414-FDBA-4430-B917-B2F3EDA3F773}" srcOrd="0" destOrd="0" presId="urn:microsoft.com/office/officeart/2005/8/layout/process1"/>
    <dgm:cxn modelId="{6D0F36D9-B85E-4157-A283-AB24ABEFEBB4}" type="presParOf" srcId="{8A71F7A4-6134-4B3F-B0DD-8033BB41141B}" destId="{67D72D6E-7790-4F3C-A9AF-689BE5833236}" srcOrd="2" destOrd="0" presId="urn:microsoft.com/office/officeart/2005/8/layout/process1"/>
    <dgm:cxn modelId="{7203D56C-4347-4CD7-9ADD-7C79FD4F63FB}" type="presParOf" srcId="{8A71F7A4-6134-4B3F-B0DD-8033BB41141B}" destId="{EDF49BF3-1803-445F-A1D5-D3C635A2DC05}" srcOrd="3" destOrd="0" presId="urn:microsoft.com/office/officeart/2005/8/layout/process1"/>
    <dgm:cxn modelId="{617C56C3-ECE6-4768-AA34-40E04BEB2986}" type="presParOf" srcId="{EDF49BF3-1803-445F-A1D5-D3C635A2DC05}" destId="{746716AD-846C-43C4-B99B-77A49EE11824}" srcOrd="0" destOrd="0" presId="urn:microsoft.com/office/officeart/2005/8/layout/process1"/>
    <dgm:cxn modelId="{9C1021B9-5C8F-4B9E-809A-068A1DAA0C1C}" type="presParOf" srcId="{8A71F7A4-6134-4B3F-B0DD-8033BB41141B}" destId="{F44E57C7-54C8-4EA6-8EF4-AEBE0D4E6A04}" srcOrd="4" destOrd="0" presId="urn:microsoft.com/office/officeart/2005/8/layout/process1"/>
    <dgm:cxn modelId="{2E62B4D0-69E8-4FE9-86F6-8445569CB110}" type="presParOf" srcId="{8A71F7A4-6134-4B3F-B0DD-8033BB41141B}" destId="{0147D72D-E4A5-4C6B-9753-9D9379401D85}" srcOrd="5" destOrd="0" presId="urn:microsoft.com/office/officeart/2005/8/layout/process1"/>
    <dgm:cxn modelId="{CD450448-E746-464C-B959-6AAAE72E0109}" type="presParOf" srcId="{0147D72D-E4A5-4C6B-9753-9D9379401D85}" destId="{3EA23736-7F4A-4F81-9D2F-883E868A92AE}" srcOrd="0" destOrd="0" presId="urn:microsoft.com/office/officeart/2005/8/layout/process1"/>
    <dgm:cxn modelId="{1CB33DCB-DE29-4493-8AA2-29ACA0CDBC46}" type="presParOf" srcId="{8A71F7A4-6134-4B3F-B0DD-8033BB41141B}" destId="{9AE7332D-CCBF-4A6E-9235-9753708D87B1}" srcOrd="6" destOrd="0" presId="urn:microsoft.com/office/officeart/2005/8/layout/process1"/>
    <dgm:cxn modelId="{5593052C-9455-481C-AC72-416CBFB927CD}" type="presParOf" srcId="{8A71F7A4-6134-4B3F-B0DD-8033BB41141B}" destId="{B9AAE8E4-1CE2-4164-AE8E-CD49DC143485}" srcOrd="7" destOrd="0" presId="urn:microsoft.com/office/officeart/2005/8/layout/process1"/>
    <dgm:cxn modelId="{0F13F54D-3BEB-487D-B178-25926A5DAD14}" type="presParOf" srcId="{B9AAE8E4-1CE2-4164-AE8E-CD49DC143485}" destId="{879A04D0-8119-443F-AB2E-6D0452A54F90}" srcOrd="0" destOrd="0" presId="urn:microsoft.com/office/officeart/2005/8/layout/process1"/>
    <dgm:cxn modelId="{A3AA81BC-0A52-4F45-B492-7BC7FC3AEF74}" type="presParOf" srcId="{8A71F7A4-6134-4B3F-B0DD-8033BB41141B}" destId="{9BCDE7E9-DB87-4682-B212-2D59AE76C6D2}" srcOrd="8" destOrd="0" presId="urn:microsoft.com/office/officeart/2005/8/layout/process1"/>
    <dgm:cxn modelId="{83D56C1C-D643-45DF-9BF1-E5D4254F5031}" type="presParOf" srcId="{8A71F7A4-6134-4B3F-B0DD-8033BB41141B}" destId="{47FE3147-11CD-4ED7-98FD-130DF84B44D6}" srcOrd="9" destOrd="0" presId="urn:microsoft.com/office/officeart/2005/8/layout/process1"/>
    <dgm:cxn modelId="{3F1FAEAA-D162-474B-A04E-04F1E9A8D514}" type="presParOf" srcId="{47FE3147-11CD-4ED7-98FD-130DF84B44D6}" destId="{BA5614CF-8A75-4C47-B48C-9A539B28F813}" srcOrd="0" destOrd="0" presId="urn:microsoft.com/office/officeart/2005/8/layout/process1"/>
    <dgm:cxn modelId="{76A7B6B9-0878-435A-832E-D601FAFA9CEF}" type="presParOf" srcId="{8A71F7A4-6134-4B3F-B0DD-8033BB41141B}" destId="{B0F94EE2-C837-4A35-99E4-EC3CE7D42897}"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FA3C1-6B8B-49E2-9F0D-CF9B56909846}">
      <dsp:nvSpPr>
        <dsp:cNvPr id="0" name=""/>
        <dsp:cNvSpPr/>
      </dsp:nvSpPr>
      <dsp:spPr>
        <a:xfrm>
          <a:off x="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User opens  App</a:t>
          </a:r>
        </a:p>
      </dsp:txBody>
      <dsp:txXfrm>
        <a:off x="12052" y="1406512"/>
        <a:ext cx="661695" cy="387376"/>
      </dsp:txXfrm>
    </dsp:sp>
    <dsp:sp modelId="{0A105A2F-686F-495F-AFF7-B176554E309F}">
      <dsp:nvSpPr>
        <dsp:cNvPr id="0" name=""/>
        <dsp:cNvSpPr/>
      </dsp:nvSpPr>
      <dsp:spPr>
        <a:xfrm>
          <a:off x="754380" y="151516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754380" y="1549176"/>
        <a:ext cx="101772" cy="102046"/>
      </dsp:txXfrm>
    </dsp:sp>
    <dsp:sp modelId="{D6237DF8-9E86-4A09-92FC-53320F91572D}">
      <dsp:nvSpPr>
        <dsp:cNvPr id="0" name=""/>
        <dsp:cNvSpPr/>
      </dsp:nvSpPr>
      <dsp:spPr>
        <a:xfrm>
          <a:off x="96012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Difficulty in naviagtion</a:t>
          </a:r>
        </a:p>
      </dsp:txBody>
      <dsp:txXfrm>
        <a:off x="972172" y="1406512"/>
        <a:ext cx="661695" cy="387376"/>
      </dsp:txXfrm>
    </dsp:sp>
    <dsp:sp modelId="{F54EF372-A35E-42AF-ADC8-FF88E415B378}">
      <dsp:nvSpPr>
        <dsp:cNvPr id="0" name=""/>
        <dsp:cNvSpPr/>
      </dsp:nvSpPr>
      <dsp:spPr>
        <a:xfrm>
          <a:off x="1714500" y="151516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1714500" y="1549176"/>
        <a:ext cx="101772" cy="102046"/>
      </dsp:txXfrm>
    </dsp:sp>
    <dsp:sp modelId="{6D6EEE12-CA63-43E0-B82A-1A99E30A3319}">
      <dsp:nvSpPr>
        <dsp:cNvPr id="0" name=""/>
        <dsp:cNvSpPr/>
      </dsp:nvSpPr>
      <dsp:spPr>
        <a:xfrm>
          <a:off x="192024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Low engagement(user struggle to find content)</a:t>
          </a:r>
        </a:p>
      </dsp:txBody>
      <dsp:txXfrm>
        <a:off x="1932292" y="1406512"/>
        <a:ext cx="661695" cy="387376"/>
      </dsp:txXfrm>
    </dsp:sp>
    <dsp:sp modelId="{F6889142-E01E-4621-86D3-7A0E1D5A6E44}">
      <dsp:nvSpPr>
        <dsp:cNvPr id="0" name=""/>
        <dsp:cNvSpPr/>
      </dsp:nvSpPr>
      <dsp:spPr>
        <a:xfrm>
          <a:off x="2674620" y="151516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2674620" y="1549176"/>
        <a:ext cx="101772" cy="102046"/>
      </dsp:txXfrm>
    </dsp:sp>
    <dsp:sp modelId="{826FC86A-BE27-406C-8BD0-68459589F331}">
      <dsp:nvSpPr>
        <dsp:cNvPr id="0" name=""/>
        <dsp:cNvSpPr/>
      </dsp:nvSpPr>
      <dsp:spPr>
        <a:xfrm>
          <a:off x="288036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No personalization </a:t>
          </a:r>
        </a:p>
      </dsp:txBody>
      <dsp:txXfrm>
        <a:off x="2892412" y="1406512"/>
        <a:ext cx="661695" cy="387376"/>
      </dsp:txXfrm>
    </dsp:sp>
    <dsp:sp modelId="{7ED303AA-C10B-4CF7-AAFB-0FC07FB1252F}">
      <dsp:nvSpPr>
        <dsp:cNvPr id="0" name=""/>
        <dsp:cNvSpPr/>
      </dsp:nvSpPr>
      <dsp:spPr>
        <a:xfrm>
          <a:off x="3634740" y="151516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3634740" y="1549176"/>
        <a:ext cx="101772" cy="102046"/>
      </dsp:txXfrm>
    </dsp:sp>
    <dsp:sp modelId="{4DA3599A-EF38-4814-B665-138DAD146778}">
      <dsp:nvSpPr>
        <dsp:cNvPr id="0" name=""/>
        <dsp:cNvSpPr/>
      </dsp:nvSpPr>
      <dsp:spPr>
        <a:xfrm>
          <a:off x="384048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User lose interest</a:t>
          </a:r>
        </a:p>
      </dsp:txBody>
      <dsp:txXfrm>
        <a:off x="3852532" y="1406512"/>
        <a:ext cx="661695" cy="387376"/>
      </dsp:txXfrm>
    </dsp:sp>
    <dsp:sp modelId="{24A828D4-9F44-4BB8-8F84-E456A42371AD}">
      <dsp:nvSpPr>
        <dsp:cNvPr id="0" name=""/>
        <dsp:cNvSpPr/>
      </dsp:nvSpPr>
      <dsp:spPr>
        <a:xfrm>
          <a:off x="4594860" y="151516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4594860" y="1549176"/>
        <a:ext cx="101772" cy="102046"/>
      </dsp:txXfrm>
    </dsp:sp>
    <dsp:sp modelId="{36971554-7F5C-433F-9D72-4E453AA6A86C}">
      <dsp:nvSpPr>
        <dsp:cNvPr id="0" name=""/>
        <dsp:cNvSpPr/>
      </dsp:nvSpPr>
      <dsp:spPr>
        <a:xfrm>
          <a:off x="4800600" y="1394460"/>
          <a:ext cx="685799" cy="4114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Low retention rate</a:t>
          </a:r>
        </a:p>
      </dsp:txBody>
      <dsp:txXfrm>
        <a:off x="4812652" y="1406512"/>
        <a:ext cx="661695" cy="3873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29C6A-5102-4BC0-9AD0-BA81BB309C6C}">
      <dsp:nvSpPr>
        <dsp:cNvPr id="0" name=""/>
        <dsp:cNvSpPr/>
      </dsp:nvSpPr>
      <dsp:spPr>
        <a:xfrm>
          <a:off x="0"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User opens app</a:t>
          </a:r>
        </a:p>
      </dsp:txBody>
      <dsp:txXfrm>
        <a:off x="13661" y="1079336"/>
        <a:ext cx="750069" cy="439112"/>
      </dsp:txXfrm>
    </dsp:sp>
    <dsp:sp modelId="{F0ACFE9F-959A-4B7B-BE6A-44292DCEAF9D}">
      <dsp:nvSpPr>
        <dsp:cNvPr id="0" name=""/>
        <dsp:cNvSpPr/>
      </dsp:nvSpPr>
      <dsp:spPr>
        <a:xfrm>
          <a:off x="855130" y="1202495"/>
          <a:ext cx="164806" cy="1927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855130" y="1241054"/>
        <a:ext cx="115364" cy="115675"/>
      </dsp:txXfrm>
    </dsp:sp>
    <dsp:sp modelId="{67D72D6E-7790-4F3C-A9AF-689BE5833236}">
      <dsp:nvSpPr>
        <dsp:cNvPr id="0" name=""/>
        <dsp:cNvSpPr/>
      </dsp:nvSpPr>
      <dsp:spPr>
        <a:xfrm>
          <a:off x="1088347"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Improved navigation</a:t>
          </a:r>
        </a:p>
      </dsp:txBody>
      <dsp:txXfrm>
        <a:off x="1102008" y="1079336"/>
        <a:ext cx="750069" cy="439112"/>
      </dsp:txXfrm>
    </dsp:sp>
    <dsp:sp modelId="{EDF49BF3-1803-445F-A1D5-D3C635A2DC05}">
      <dsp:nvSpPr>
        <dsp:cNvPr id="0" name=""/>
        <dsp:cNvSpPr/>
      </dsp:nvSpPr>
      <dsp:spPr>
        <a:xfrm>
          <a:off x="1943478" y="1202495"/>
          <a:ext cx="164806" cy="1927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1943478" y="1241054"/>
        <a:ext cx="115364" cy="115675"/>
      </dsp:txXfrm>
    </dsp:sp>
    <dsp:sp modelId="{F44E57C7-54C8-4EA6-8EF4-AEBE0D4E6A04}">
      <dsp:nvSpPr>
        <dsp:cNvPr id="0" name=""/>
        <dsp:cNvSpPr/>
      </dsp:nvSpPr>
      <dsp:spPr>
        <a:xfrm>
          <a:off x="2176695"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Personalized recommendation</a:t>
          </a:r>
        </a:p>
      </dsp:txBody>
      <dsp:txXfrm>
        <a:off x="2190356" y="1079336"/>
        <a:ext cx="750069" cy="439112"/>
      </dsp:txXfrm>
    </dsp:sp>
    <dsp:sp modelId="{0147D72D-E4A5-4C6B-9753-9D9379401D85}">
      <dsp:nvSpPr>
        <dsp:cNvPr id="0" name=""/>
        <dsp:cNvSpPr/>
      </dsp:nvSpPr>
      <dsp:spPr>
        <a:xfrm>
          <a:off x="3031826" y="1202495"/>
          <a:ext cx="164806" cy="1927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3031826" y="1241054"/>
        <a:ext cx="115364" cy="115675"/>
      </dsp:txXfrm>
    </dsp:sp>
    <dsp:sp modelId="{9AE7332D-CCBF-4A6E-9235-9753708D87B1}">
      <dsp:nvSpPr>
        <dsp:cNvPr id="0" name=""/>
        <dsp:cNvSpPr/>
      </dsp:nvSpPr>
      <dsp:spPr>
        <a:xfrm>
          <a:off x="3265043"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Incresed engagement(user easily finds relevent content)</a:t>
          </a:r>
        </a:p>
      </dsp:txBody>
      <dsp:txXfrm>
        <a:off x="3278704" y="1079336"/>
        <a:ext cx="750069" cy="439112"/>
      </dsp:txXfrm>
    </dsp:sp>
    <dsp:sp modelId="{B9AAE8E4-1CE2-4164-AE8E-CD49DC143485}">
      <dsp:nvSpPr>
        <dsp:cNvPr id="0" name=""/>
        <dsp:cNvSpPr/>
      </dsp:nvSpPr>
      <dsp:spPr>
        <a:xfrm>
          <a:off x="4120174" y="1202495"/>
          <a:ext cx="164806" cy="1927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4120174" y="1241054"/>
        <a:ext cx="115364" cy="115675"/>
      </dsp:txXfrm>
    </dsp:sp>
    <dsp:sp modelId="{9BCDE7E9-DB87-4682-B212-2D59AE76C6D2}">
      <dsp:nvSpPr>
        <dsp:cNvPr id="0" name=""/>
        <dsp:cNvSpPr/>
      </dsp:nvSpPr>
      <dsp:spPr>
        <a:xfrm>
          <a:off x="4353391"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New engagement features(gamification, leaderboards and push notifications)</a:t>
          </a:r>
        </a:p>
      </dsp:txBody>
      <dsp:txXfrm>
        <a:off x="4367052" y="1079336"/>
        <a:ext cx="750069" cy="439112"/>
      </dsp:txXfrm>
    </dsp:sp>
    <dsp:sp modelId="{47FE3147-11CD-4ED7-98FD-130DF84B44D6}">
      <dsp:nvSpPr>
        <dsp:cNvPr id="0" name=""/>
        <dsp:cNvSpPr/>
      </dsp:nvSpPr>
      <dsp:spPr>
        <a:xfrm>
          <a:off x="5208522" y="1202495"/>
          <a:ext cx="164806" cy="19279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IN" sz="500" kern="1200"/>
        </a:p>
      </dsp:txBody>
      <dsp:txXfrm>
        <a:off x="5208522" y="1241054"/>
        <a:ext cx="115364" cy="115675"/>
      </dsp:txXfrm>
    </dsp:sp>
    <dsp:sp modelId="{B0F94EE2-C837-4A35-99E4-EC3CE7D42897}">
      <dsp:nvSpPr>
        <dsp:cNvPr id="0" name=""/>
        <dsp:cNvSpPr/>
      </dsp:nvSpPr>
      <dsp:spPr>
        <a:xfrm>
          <a:off x="5441739" y="1065675"/>
          <a:ext cx="777391" cy="4664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N" sz="600" kern="1200"/>
            <a:t>higher retention rates</a:t>
          </a:r>
        </a:p>
      </dsp:txBody>
      <dsp:txXfrm>
        <a:off x="5455400" y="1079336"/>
        <a:ext cx="750069" cy="4391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C9FDC-3E0F-43E4-A004-E28111FF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5674</TotalTime>
  <Pages>14</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21</cp:revision>
  <dcterms:created xsi:type="dcterms:W3CDTF">2025-03-19T13:08:00Z</dcterms:created>
  <dcterms:modified xsi:type="dcterms:W3CDTF">2025-04-02T09:30:00Z</dcterms:modified>
</cp:coreProperties>
</file>