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8065" w14:textId="1B19797B" w:rsidR="00037E1B" w:rsidRPr="00351B77" w:rsidRDefault="00905EE0" w:rsidP="00905EE0">
      <w:pPr>
        <w:jc w:val="center"/>
        <w:rPr>
          <w:rFonts w:cstheme="minorHAnsi"/>
          <w:b/>
          <w:bCs/>
          <w:lang w:val="en-US"/>
        </w:rPr>
      </w:pPr>
      <w:r w:rsidRPr="00351B77">
        <w:rPr>
          <w:rFonts w:cstheme="minorHAnsi"/>
          <w:b/>
          <w:bCs/>
          <w:lang w:val="en-US"/>
        </w:rPr>
        <w:t>Live Project – Part 2 – Learning Management System (Waterfall model)</w:t>
      </w:r>
    </w:p>
    <w:p w14:paraId="08E5CE32" w14:textId="7594A62E" w:rsidR="00905EE0" w:rsidRPr="00440228" w:rsidRDefault="00905EE0" w:rsidP="00905EE0">
      <w:pPr>
        <w:rPr>
          <w:rFonts w:cstheme="minorHAnsi"/>
          <w:b/>
          <w:bCs/>
        </w:rPr>
      </w:pPr>
      <w:r w:rsidRPr="00440228">
        <w:rPr>
          <w:rFonts w:cstheme="minorHAnsi"/>
          <w:b/>
          <w:bCs/>
        </w:rPr>
        <w:t>Document 6- Please prepare a use case diagram, activity diagram and a use case specification document.</w:t>
      </w:r>
    </w:p>
    <w:p w14:paraId="6799ABAF" w14:textId="13677C7C" w:rsidR="00905EE0" w:rsidRPr="00351B77" w:rsidRDefault="00905EE0" w:rsidP="00905EE0">
      <w:pPr>
        <w:rPr>
          <w:rFonts w:cstheme="minorHAnsi"/>
        </w:rPr>
      </w:pPr>
      <w:r w:rsidRPr="00351B77">
        <w:rPr>
          <w:rFonts w:cstheme="minorHAnsi"/>
        </w:rPr>
        <w:t xml:space="preserve">A </w:t>
      </w:r>
      <w:r w:rsidRPr="00351B77">
        <w:rPr>
          <w:rFonts w:cstheme="minorHAnsi"/>
          <w:b/>
          <w:bCs/>
        </w:rPr>
        <w:t>Use Case Diagram</w:t>
      </w:r>
      <w:r w:rsidRPr="00351B77">
        <w:rPr>
          <w:rFonts w:cstheme="minorHAnsi"/>
        </w:rPr>
        <w:t xml:space="preserve"> is a visual representation used in software engineering and system design to show how users interact with a system to achieve specific goals. It helps in understanding the functional requirements of a system and how different users will use it.</w:t>
      </w:r>
    </w:p>
    <w:p w14:paraId="40B56D75" w14:textId="5A20A9E3" w:rsidR="00905EE0" w:rsidRPr="00351B77" w:rsidRDefault="00905EE0" w:rsidP="00905EE0">
      <w:pPr>
        <w:rPr>
          <w:rFonts w:cstheme="minorHAnsi"/>
        </w:rPr>
      </w:pPr>
      <w:r w:rsidRPr="00351B77">
        <w:rPr>
          <w:rFonts w:cstheme="minorHAnsi"/>
        </w:rPr>
        <w:t xml:space="preserve">Two Types of use case </w:t>
      </w:r>
    </w:p>
    <w:p w14:paraId="67771944" w14:textId="3C2CA4F1" w:rsidR="00905EE0" w:rsidRPr="00351B77" w:rsidRDefault="00905EE0" w:rsidP="00905EE0">
      <w:pPr>
        <w:rPr>
          <w:rFonts w:cstheme="minorHAnsi"/>
        </w:rPr>
      </w:pPr>
      <w:r w:rsidRPr="00351B77">
        <w:rPr>
          <w:rFonts w:cstheme="minorHAnsi"/>
        </w:rPr>
        <w:t>Essential use case</w:t>
      </w:r>
      <w:r w:rsidR="00CB3C11" w:rsidRPr="00351B77">
        <w:rPr>
          <w:rFonts w:cstheme="minorHAnsi"/>
        </w:rPr>
        <w:t xml:space="preserve">: Describes the </w:t>
      </w:r>
      <w:r w:rsidR="00CB3C11" w:rsidRPr="00351B77">
        <w:rPr>
          <w:rFonts w:cstheme="minorHAnsi"/>
          <w:i/>
          <w:iCs/>
        </w:rPr>
        <w:t>core goals</w:t>
      </w:r>
      <w:r w:rsidR="00CB3C11" w:rsidRPr="00351B77">
        <w:rPr>
          <w:rFonts w:cstheme="minorHAnsi"/>
        </w:rPr>
        <w:t xml:space="preserve"> that the system must support — the main actions users take to achieve their primary objectives.</w:t>
      </w:r>
    </w:p>
    <w:p w14:paraId="0722F5B2" w14:textId="3E4A71C6" w:rsidR="00905EE0" w:rsidRPr="00351B77" w:rsidRDefault="00905EE0" w:rsidP="00905EE0">
      <w:pPr>
        <w:rPr>
          <w:rFonts w:cstheme="minorHAnsi"/>
          <w:lang w:val="en-US"/>
        </w:rPr>
      </w:pPr>
      <w:r w:rsidRPr="00351B77">
        <w:rPr>
          <w:rFonts w:cstheme="minorHAnsi"/>
        </w:rPr>
        <w:t xml:space="preserve">Supporting use case: </w:t>
      </w:r>
      <w:r w:rsidR="00CB3C11" w:rsidRPr="00351B77">
        <w:rPr>
          <w:rFonts w:cstheme="minorHAnsi"/>
        </w:rPr>
        <w:t xml:space="preserve">Describes additional, helpful, or background actions that </w:t>
      </w:r>
      <w:r w:rsidR="00CB3C11" w:rsidRPr="00351B77">
        <w:rPr>
          <w:rFonts w:cstheme="minorHAnsi"/>
          <w:i/>
          <w:iCs/>
        </w:rPr>
        <w:t>support</w:t>
      </w:r>
      <w:r w:rsidR="00CB3C11" w:rsidRPr="00351B77">
        <w:rPr>
          <w:rFonts w:cstheme="minorHAnsi"/>
        </w:rPr>
        <w:t xml:space="preserve"> the essential use case but are not the core goal </w:t>
      </w:r>
    </w:p>
    <w:p w14:paraId="73A05096" w14:textId="7B5BA8EC" w:rsidR="00905EE0" w:rsidRPr="00351B77" w:rsidRDefault="00905EE0" w:rsidP="00905EE0">
      <w:pPr>
        <w:rPr>
          <w:rFonts w:cstheme="minorHAnsi"/>
          <w:lang w:val="en-US"/>
        </w:rPr>
      </w:pPr>
      <w:r w:rsidRPr="00351B77">
        <w:rPr>
          <w:rFonts w:cstheme="minorHAnsi"/>
          <w:noProof/>
          <w:lang w:val="en-US"/>
        </w:rPr>
        <w:drawing>
          <wp:inline distT="0" distB="0" distL="0" distR="0" wp14:anchorId="066C5E39" wp14:editId="0667672F">
            <wp:extent cx="3452159" cy="5265876"/>
            <wp:effectExtent l="0" t="0" r="0" b="0"/>
            <wp:docPr id="1659847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47043" name=""/>
                    <pic:cNvPicPr/>
                  </pic:nvPicPr>
                  <pic:blipFill>
                    <a:blip r:embed="rId5"/>
                    <a:stretch>
                      <a:fillRect/>
                    </a:stretch>
                  </pic:blipFill>
                  <pic:spPr>
                    <a:xfrm>
                      <a:off x="0" y="0"/>
                      <a:ext cx="3452159" cy="5265876"/>
                    </a:xfrm>
                    <a:prstGeom prst="rect">
                      <a:avLst/>
                    </a:prstGeom>
                  </pic:spPr>
                </pic:pic>
              </a:graphicData>
            </a:graphic>
          </wp:inline>
        </w:drawing>
      </w:r>
    </w:p>
    <w:p w14:paraId="6CFE6195" w14:textId="2CD80B1A" w:rsidR="00905EE0" w:rsidRPr="00351B77" w:rsidRDefault="00CB3C11">
      <w:pPr>
        <w:rPr>
          <w:rFonts w:cstheme="minorHAnsi"/>
          <w:lang w:val="en-US"/>
        </w:rPr>
      </w:pPr>
      <w:r w:rsidRPr="00351B77">
        <w:rPr>
          <w:rFonts w:cstheme="minorHAnsi"/>
          <w:lang w:val="en-US"/>
        </w:rPr>
        <w:t xml:space="preserve">Activity diagram </w:t>
      </w:r>
    </w:p>
    <w:p w14:paraId="0173D308" w14:textId="6963D84D" w:rsidR="00416B4D" w:rsidRPr="00351B77" w:rsidRDefault="00416B4D">
      <w:pPr>
        <w:rPr>
          <w:rFonts w:cstheme="minorHAnsi"/>
          <w:lang w:val="en-US"/>
        </w:rPr>
      </w:pPr>
      <w:r w:rsidRPr="00351B77">
        <w:rPr>
          <w:rFonts w:cstheme="minorHAnsi"/>
        </w:rPr>
        <w:t xml:space="preserve">An </w:t>
      </w:r>
      <w:r w:rsidRPr="00351B77">
        <w:rPr>
          <w:rFonts w:cstheme="minorHAnsi"/>
          <w:b/>
          <w:bCs/>
        </w:rPr>
        <w:t>Activity Diagram</w:t>
      </w:r>
      <w:r w:rsidRPr="00351B77">
        <w:rPr>
          <w:rFonts w:cstheme="minorHAnsi"/>
        </w:rPr>
        <w:t xml:space="preserve"> is a type of diagram used in </w:t>
      </w:r>
      <w:r w:rsidRPr="00351B77">
        <w:rPr>
          <w:rFonts w:cstheme="minorHAnsi"/>
          <w:b/>
          <w:bCs/>
        </w:rPr>
        <w:t xml:space="preserve">Unified </w:t>
      </w:r>
      <w:r w:rsidR="007A703E" w:rsidRPr="00351B77">
        <w:rPr>
          <w:rFonts w:cstheme="minorHAnsi"/>
          <w:b/>
          <w:bCs/>
        </w:rPr>
        <w:t>Modelling</w:t>
      </w:r>
      <w:r w:rsidRPr="00351B77">
        <w:rPr>
          <w:rFonts w:cstheme="minorHAnsi"/>
          <w:b/>
          <w:bCs/>
        </w:rPr>
        <w:t xml:space="preserve"> Language (UML)</w:t>
      </w:r>
      <w:r w:rsidRPr="00351B77">
        <w:rPr>
          <w:rFonts w:cstheme="minorHAnsi"/>
        </w:rPr>
        <w:t xml:space="preserve"> to represent the flow of activities or actions in a system, process, or workflow. It shows how the system </w:t>
      </w:r>
      <w:r w:rsidR="007A703E" w:rsidRPr="00351B77">
        <w:rPr>
          <w:rFonts w:cstheme="minorHAnsi"/>
        </w:rPr>
        <w:t>behaves</w:t>
      </w:r>
      <w:r w:rsidRPr="00351B77">
        <w:rPr>
          <w:rFonts w:cstheme="minorHAnsi"/>
        </w:rPr>
        <w:t xml:space="preserve"> when performing a task and the sequence in which these tasks or activities occur.</w:t>
      </w:r>
    </w:p>
    <w:p w14:paraId="792A739F" w14:textId="77777777" w:rsidR="00C82050" w:rsidRPr="00351B77" w:rsidRDefault="00C82050">
      <w:pPr>
        <w:rPr>
          <w:rFonts w:cstheme="minorHAnsi"/>
          <w:lang w:val="en-US"/>
        </w:rPr>
      </w:pPr>
    </w:p>
    <w:p w14:paraId="2D0A7D36" w14:textId="77777777" w:rsidR="00C82050" w:rsidRPr="00351B77" w:rsidRDefault="00C82050">
      <w:pPr>
        <w:rPr>
          <w:rFonts w:cstheme="minorHAnsi"/>
          <w:lang w:val="en-US"/>
        </w:rPr>
      </w:pPr>
    </w:p>
    <w:p w14:paraId="69DD2501" w14:textId="2CD5DA9B" w:rsidR="00C82050" w:rsidRPr="00351B77" w:rsidRDefault="00C82050">
      <w:pPr>
        <w:rPr>
          <w:rFonts w:cstheme="minorHAnsi"/>
          <w:lang w:val="en-US"/>
        </w:rPr>
      </w:pPr>
      <w:r w:rsidRPr="00351B77">
        <w:rPr>
          <w:rFonts w:cstheme="minorHAnsi"/>
          <w:noProof/>
          <w:lang w:val="en-US"/>
        </w:rPr>
        <w:drawing>
          <wp:inline distT="0" distB="0" distL="0" distR="0" wp14:anchorId="23303CEF" wp14:editId="0C9E6163">
            <wp:extent cx="2842506" cy="5799323"/>
            <wp:effectExtent l="0" t="0" r="0" b="0"/>
            <wp:docPr id="356117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17749" name=""/>
                    <pic:cNvPicPr/>
                  </pic:nvPicPr>
                  <pic:blipFill>
                    <a:blip r:embed="rId6"/>
                    <a:stretch>
                      <a:fillRect/>
                    </a:stretch>
                  </pic:blipFill>
                  <pic:spPr>
                    <a:xfrm>
                      <a:off x="0" y="0"/>
                      <a:ext cx="2842506" cy="5799323"/>
                    </a:xfrm>
                    <a:prstGeom prst="rect">
                      <a:avLst/>
                    </a:prstGeom>
                  </pic:spPr>
                </pic:pic>
              </a:graphicData>
            </a:graphic>
          </wp:inline>
        </w:drawing>
      </w:r>
    </w:p>
    <w:p w14:paraId="36CF5F04" w14:textId="77777777" w:rsidR="007A703E" w:rsidRPr="00351B77" w:rsidRDefault="007A703E" w:rsidP="007A703E">
      <w:pPr>
        <w:rPr>
          <w:rFonts w:cstheme="minorHAnsi"/>
          <w:lang w:val="en-US"/>
        </w:rPr>
      </w:pPr>
    </w:p>
    <w:p w14:paraId="51518EA0" w14:textId="56B53B11" w:rsidR="007A703E" w:rsidRPr="00351B77" w:rsidRDefault="007A703E" w:rsidP="007A703E">
      <w:pPr>
        <w:rPr>
          <w:rFonts w:cstheme="minorHAnsi"/>
          <w:lang w:val="en-US"/>
        </w:rPr>
      </w:pPr>
      <w:r w:rsidRPr="00351B77">
        <w:rPr>
          <w:rFonts w:cstheme="minorHAnsi"/>
          <w:lang w:val="en-US"/>
        </w:rPr>
        <w:t xml:space="preserve">Use case Specification Document </w:t>
      </w:r>
    </w:p>
    <w:p w14:paraId="0A94C1D5" w14:textId="5B290E07" w:rsidR="007A703E" w:rsidRPr="00351B77" w:rsidRDefault="00DA3FF7" w:rsidP="007A703E">
      <w:pPr>
        <w:rPr>
          <w:rFonts w:cstheme="minorHAnsi"/>
        </w:rPr>
      </w:pPr>
      <w:r w:rsidRPr="00351B77">
        <w:rPr>
          <w:rFonts w:cstheme="minorHAnsi"/>
        </w:rPr>
        <w:t xml:space="preserve">A </w:t>
      </w:r>
      <w:r w:rsidRPr="00351B77">
        <w:rPr>
          <w:rFonts w:cstheme="minorHAnsi"/>
          <w:b/>
          <w:bCs/>
        </w:rPr>
        <w:t>Use Case Document</w:t>
      </w:r>
      <w:r w:rsidRPr="00351B77">
        <w:rPr>
          <w:rFonts w:cstheme="minorHAnsi"/>
        </w:rPr>
        <w:t xml:space="preserve"> is a detailed description of how </w:t>
      </w:r>
      <w:r w:rsidRPr="00351B77">
        <w:rPr>
          <w:rFonts w:cstheme="minorHAnsi"/>
          <w:b/>
          <w:bCs/>
        </w:rPr>
        <w:t>users (actors)</w:t>
      </w:r>
      <w:r w:rsidRPr="00351B77">
        <w:rPr>
          <w:rFonts w:cstheme="minorHAnsi"/>
        </w:rPr>
        <w:t xml:space="preserve"> interact with a </w:t>
      </w:r>
      <w:r w:rsidRPr="00351B77">
        <w:rPr>
          <w:rFonts w:cstheme="minorHAnsi"/>
          <w:b/>
          <w:bCs/>
        </w:rPr>
        <w:t>system</w:t>
      </w:r>
      <w:r w:rsidRPr="00351B77">
        <w:rPr>
          <w:rFonts w:cstheme="minorHAnsi"/>
        </w:rPr>
        <w:t xml:space="preserve"> to achieve a specific goal. It outlines the </w:t>
      </w:r>
      <w:r w:rsidRPr="00351B77">
        <w:rPr>
          <w:rFonts w:cstheme="minorHAnsi"/>
          <w:b/>
          <w:bCs/>
        </w:rPr>
        <w:t>steps</w:t>
      </w:r>
      <w:r w:rsidRPr="00351B77">
        <w:rPr>
          <w:rFonts w:cstheme="minorHAnsi"/>
        </w:rPr>
        <w:t xml:space="preserve">, </w:t>
      </w:r>
      <w:r w:rsidRPr="00351B77">
        <w:rPr>
          <w:rFonts w:cstheme="minorHAnsi"/>
          <w:b/>
          <w:bCs/>
        </w:rPr>
        <w:t>conditions</w:t>
      </w:r>
      <w:r w:rsidRPr="00351B77">
        <w:rPr>
          <w:rFonts w:cstheme="minorHAnsi"/>
        </w:rPr>
        <w:t xml:space="preserve">, and </w:t>
      </w:r>
      <w:r w:rsidRPr="00351B77">
        <w:rPr>
          <w:rFonts w:cstheme="minorHAnsi"/>
          <w:b/>
          <w:bCs/>
        </w:rPr>
        <w:t>interactions</w:t>
      </w:r>
      <w:r w:rsidRPr="00351B77">
        <w:rPr>
          <w:rFonts w:cstheme="minorHAnsi"/>
        </w:rPr>
        <w:t xml:space="preserve"> involved in completing a task in the system.</w:t>
      </w:r>
    </w:p>
    <w:p w14:paraId="555877F9" w14:textId="77777777" w:rsidR="00DA3FF7" w:rsidRPr="00DA3FF7" w:rsidRDefault="00DA3FF7" w:rsidP="00DA3FF7">
      <w:pPr>
        <w:rPr>
          <w:rFonts w:cstheme="minorHAnsi"/>
          <w:b/>
          <w:bCs/>
        </w:rPr>
      </w:pPr>
      <w:r w:rsidRPr="00DA3FF7">
        <w:rPr>
          <w:rFonts w:cstheme="minorHAnsi"/>
          <w:b/>
          <w:bCs/>
        </w:rPr>
        <w:t>Purpose of a Use Case Document:</w:t>
      </w:r>
    </w:p>
    <w:p w14:paraId="3DFF5D81" w14:textId="77777777" w:rsidR="00DA3FF7" w:rsidRPr="00DA3FF7" w:rsidRDefault="00DA3FF7" w:rsidP="00DA3FF7">
      <w:pPr>
        <w:numPr>
          <w:ilvl w:val="0"/>
          <w:numId w:val="7"/>
        </w:numPr>
        <w:rPr>
          <w:rFonts w:cstheme="minorHAnsi"/>
        </w:rPr>
      </w:pPr>
      <w:r w:rsidRPr="00DA3FF7">
        <w:rPr>
          <w:rFonts w:cstheme="minorHAnsi"/>
        </w:rPr>
        <w:t>To clearly define the functional requirements of the system</w:t>
      </w:r>
    </w:p>
    <w:p w14:paraId="094D8FC5" w14:textId="77777777" w:rsidR="00DA3FF7" w:rsidRPr="00351B77" w:rsidRDefault="00DA3FF7" w:rsidP="00DA3FF7">
      <w:pPr>
        <w:numPr>
          <w:ilvl w:val="0"/>
          <w:numId w:val="7"/>
        </w:numPr>
        <w:rPr>
          <w:rFonts w:cstheme="minorHAnsi"/>
        </w:rPr>
      </w:pPr>
      <w:r w:rsidRPr="00DA3FF7">
        <w:rPr>
          <w:rFonts w:cstheme="minorHAnsi"/>
        </w:rPr>
        <w:t>To help developers, testers, and stakeholders understand what the system should do</w:t>
      </w:r>
    </w:p>
    <w:p w14:paraId="3BFF5376" w14:textId="25FF4174" w:rsidR="007A703E" w:rsidRPr="00351B77" w:rsidRDefault="00DA3FF7" w:rsidP="00DA3FF7">
      <w:pPr>
        <w:numPr>
          <w:ilvl w:val="0"/>
          <w:numId w:val="7"/>
        </w:numPr>
        <w:rPr>
          <w:rFonts w:cstheme="minorHAnsi"/>
        </w:rPr>
      </w:pPr>
      <w:r w:rsidRPr="00DA3FF7">
        <w:rPr>
          <w:rFonts w:cstheme="minorHAnsi"/>
        </w:rPr>
        <w:t>Acts as a communication bridge between Business Analysts, Developers, Testers, and Client</w:t>
      </w:r>
      <w:r w:rsidRPr="00351B77">
        <w:rPr>
          <w:rFonts w:cstheme="minorHAnsi"/>
        </w:rPr>
        <w:t>s</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7A703E" w:rsidRPr="007A703E" w14:paraId="7A17013A" w14:textId="77777777" w:rsidTr="007A703E">
        <w:trPr>
          <w:trHeight w:val="244"/>
        </w:trPr>
        <w:tc>
          <w:tcPr>
            <w:tcW w:w="9018" w:type="dxa"/>
            <w:tcBorders>
              <w:top w:val="single" w:sz="4" w:space="0" w:color="000000"/>
              <w:left w:val="single" w:sz="4" w:space="0" w:color="000000"/>
              <w:bottom w:val="single" w:sz="4" w:space="0" w:color="000000"/>
              <w:right w:val="single" w:sz="4" w:space="0" w:color="000000"/>
            </w:tcBorders>
            <w:hideMark/>
          </w:tcPr>
          <w:p w14:paraId="543E6E36" w14:textId="59345EB5" w:rsidR="007A703E" w:rsidRPr="007A703E" w:rsidRDefault="007A703E" w:rsidP="007A703E">
            <w:pPr>
              <w:rPr>
                <w:rFonts w:cstheme="minorHAnsi"/>
                <w:lang w:val="en-US"/>
              </w:rPr>
            </w:pPr>
            <w:r w:rsidRPr="007A703E">
              <w:rPr>
                <w:rFonts w:cstheme="minorHAnsi"/>
                <w:b/>
                <w:bCs/>
                <w:lang w:val="en-US"/>
              </w:rPr>
              <w:lastRenderedPageBreak/>
              <w:t>Use Case:</w:t>
            </w:r>
            <w:r w:rsidRPr="007A703E">
              <w:rPr>
                <w:rFonts w:cstheme="minorHAnsi"/>
                <w:lang w:val="en-US"/>
              </w:rPr>
              <w:t xml:space="preserve"> </w:t>
            </w:r>
            <w:r w:rsidRPr="00351B77">
              <w:rPr>
                <w:rFonts w:cstheme="minorHAnsi"/>
                <w:lang w:val="en-US"/>
              </w:rPr>
              <w:t xml:space="preserve">Student Course Enrollment </w:t>
            </w:r>
          </w:p>
        </w:tc>
      </w:tr>
      <w:tr w:rsidR="007A703E" w:rsidRPr="00351B77" w14:paraId="23FFF608" w14:textId="77777777" w:rsidTr="007A703E">
        <w:trPr>
          <w:trHeight w:val="244"/>
        </w:trPr>
        <w:tc>
          <w:tcPr>
            <w:tcW w:w="9018" w:type="dxa"/>
            <w:tcBorders>
              <w:top w:val="single" w:sz="4" w:space="0" w:color="000000"/>
              <w:left w:val="single" w:sz="4" w:space="0" w:color="000000"/>
              <w:bottom w:val="single" w:sz="4" w:space="0" w:color="000000"/>
              <w:right w:val="single" w:sz="4" w:space="0" w:color="000000"/>
            </w:tcBorders>
          </w:tcPr>
          <w:p w14:paraId="419248CF" w14:textId="5C03F011" w:rsidR="007A703E" w:rsidRPr="00351B77" w:rsidRDefault="007A703E" w:rsidP="007A703E">
            <w:pPr>
              <w:rPr>
                <w:rFonts w:cstheme="minorHAnsi"/>
                <w:lang w:val="en-US"/>
              </w:rPr>
            </w:pPr>
            <w:r w:rsidRPr="00351B77">
              <w:rPr>
                <w:rFonts w:cstheme="minorHAnsi"/>
                <w:b/>
                <w:bCs/>
                <w:lang w:val="en-US"/>
              </w:rPr>
              <w:t>Use Case Description:</w:t>
            </w:r>
            <w:r w:rsidRPr="00351B77">
              <w:rPr>
                <w:rFonts w:cstheme="minorHAnsi"/>
                <w:lang w:val="en-US"/>
              </w:rPr>
              <w:t xml:space="preserve"> </w:t>
            </w:r>
            <w:r w:rsidR="0080592D" w:rsidRPr="00351B77">
              <w:rPr>
                <w:rFonts w:cstheme="minorHAnsi"/>
              </w:rPr>
              <w:t>This use case describes how a student searches for available courses and enrols in a selected course within the Learning Management System.</w:t>
            </w:r>
          </w:p>
        </w:tc>
      </w:tr>
      <w:tr w:rsidR="007A703E" w:rsidRPr="007A703E" w14:paraId="429AF346" w14:textId="77777777" w:rsidTr="007A703E">
        <w:trPr>
          <w:trHeight w:val="244"/>
        </w:trPr>
        <w:tc>
          <w:tcPr>
            <w:tcW w:w="9018" w:type="dxa"/>
            <w:tcBorders>
              <w:top w:val="single" w:sz="4" w:space="0" w:color="000000"/>
              <w:left w:val="single" w:sz="4" w:space="0" w:color="000000"/>
              <w:bottom w:val="single" w:sz="4" w:space="0" w:color="000000"/>
              <w:right w:val="single" w:sz="4" w:space="0" w:color="000000"/>
            </w:tcBorders>
            <w:hideMark/>
          </w:tcPr>
          <w:p w14:paraId="5F9718B0" w14:textId="06ACF7B7" w:rsidR="007A703E" w:rsidRPr="007A703E" w:rsidRDefault="007A703E" w:rsidP="007A703E">
            <w:pPr>
              <w:rPr>
                <w:rFonts w:cstheme="minorHAnsi"/>
                <w:lang w:val="en-US"/>
              </w:rPr>
            </w:pPr>
            <w:r w:rsidRPr="007A703E">
              <w:rPr>
                <w:rFonts w:cstheme="minorHAnsi"/>
                <w:b/>
                <w:bCs/>
                <w:lang w:val="en-US"/>
              </w:rPr>
              <w:t>Primary Actor:</w:t>
            </w:r>
            <w:r w:rsidRPr="007A703E">
              <w:rPr>
                <w:rFonts w:cstheme="minorHAnsi"/>
                <w:lang w:val="en-US"/>
              </w:rPr>
              <w:t xml:space="preserve"> </w:t>
            </w:r>
            <w:r w:rsidR="0080592D" w:rsidRPr="00351B77">
              <w:rPr>
                <w:rFonts w:cstheme="minorHAnsi"/>
                <w:lang w:val="en-US"/>
              </w:rPr>
              <w:t xml:space="preserve">Student </w:t>
            </w:r>
          </w:p>
        </w:tc>
      </w:tr>
      <w:tr w:rsidR="0080592D" w:rsidRPr="00351B77" w14:paraId="7D17E508" w14:textId="77777777" w:rsidTr="007A703E">
        <w:trPr>
          <w:trHeight w:val="244"/>
        </w:trPr>
        <w:tc>
          <w:tcPr>
            <w:tcW w:w="9018" w:type="dxa"/>
            <w:tcBorders>
              <w:top w:val="single" w:sz="4" w:space="0" w:color="000000"/>
              <w:left w:val="single" w:sz="4" w:space="0" w:color="000000"/>
              <w:bottom w:val="single" w:sz="4" w:space="0" w:color="000000"/>
              <w:right w:val="single" w:sz="4" w:space="0" w:color="000000"/>
            </w:tcBorders>
          </w:tcPr>
          <w:p w14:paraId="26A75941" w14:textId="4D0D0363" w:rsidR="0080592D" w:rsidRPr="00351B77" w:rsidRDefault="0080592D" w:rsidP="007A703E">
            <w:pPr>
              <w:rPr>
                <w:rFonts w:cstheme="minorHAnsi"/>
                <w:lang w:val="en-US"/>
              </w:rPr>
            </w:pPr>
            <w:r w:rsidRPr="00351B77">
              <w:rPr>
                <w:rFonts w:cstheme="minorHAnsi"/>
                <w:b/>
                <w:bCs/>
                <w:lang w:val="en-US"/>
              </w:rPr>
              <w:t>Secondary Actor:</w:t>
            </w:r>
            <w:r w:rsidRPr="00351B77">
              <w:rPr>
                <w:rFonts w:cstheme="minorHAnsi"/>
                <w:lang w:val="en-US"/>
              </w:rPr>
              <w:t xml:space="preserve"> Admin (For course approval or modification) </w:t>
            </w:r>
          </w:p>
        </w:tc>
      </w:tr>
      <w:tr w:rsidR="007A703E" w:rsidRPr="007A703E" w14:paraId="69F592EE" w14:textId="77777777" w:rsidTr="007A703E">
        <w:trPr>
          <w:trHeight w:val="244"/>
        </w:trPr>
        <w:tc>
          <w:tcPr>
            <w:tcW w:w="9018" w:type="dxa"/>
            <w:tcBorders>
              <w:top w:val="single" w:sz="4" w:space="0" w:color="000000"/>
              <w:left w:val="single" w:sz="4" w:space="0" w:color="000000"/>
              <w:bottom w:val="single" w:sz="4" w:space="0" w:color="000000"/>
              <w:right w:val="single" w:sz="4" w:space="0" w:color="000000"/>
            </w:tcBorders>
            <w:hideMark/>
          </w:tcPr>
          <w:p w14:paraId="4D73AE61" w14:textId="3039699F" w:rsidR="007A703E" w:rsidRPr="007A703E" w:rsidRDefault="007A703E" w:rsidP="007A703E">
            <w:pPr>
              <w:rPr>
                <w:rFonts w:cstheme="minorHAnsi"/>
                <w:lang w:val="en-US"/>
              </w:rPr>
            </w:pPr>
            <w:r w:rsidRPr="007A703E">
              <w:rPr>
                <w:rFonts w:cstheme="minorHAnsi"/>
                <w:b/>
                <w:bCs/>
                <w:lang w:val="en-US"/>
              </w:rPr>
              <w:t>Goal:</w:t>
            </w:r>
            <w:r w:rsidRPr="007A703E">
              <w:rPr>
                <w:rFonts w:cstheme="minorHAnsi"/>
                <w:lang w:val="en-US"/>
              </w:rPr>
              <w:t xml:space="preserve"> Allow</w:t>
            </w:r>
            <w:r w:rsidR="0080592D" w:rsidRPr="00351B77">
              <w:rPr>
                <w:rFonts w:cstheme="minorHAnsi"/>
                <w:lang w:val="en-US"/>
              </w:rPr>
              <w:t xml:space="preserve"> student to login in the LMS portal</w:t>
            </w:r>
          </w:p>
        </w:tc>
      </w:tr>
      <w:tr w:rsidR="007A703E" w:rsidRPr="007A703E" w14:paraId="210B968B" w14:textId="77777777" w:rsidTr="007A703E">
        <w:trPr>
          <w:trHeight w:val="244"/>
        </w:trPr>
        <w:tc>
          <w:tcPr>
            <w:tcW w:w="9018" w:type="dxa"/>
            <w:tcBorders>
              <w:top w:val="single" w:sz="4" w:space="0" w:color="000000"/>
              <w:left w:val="single" w:sz="4" w:space="0" w:color="000000"/>
              <w:bottom w:val="single" w:sz="4" w:space="0" w:color="000000"/>
              <w:right w:val="single" w:sz="4" w:space="0" w:color="000000"/>
            </w:tcBorders>
            <w:hideMark/>
          </w:tcPr>
          <w:p w14:paraId="26B87BB6" w14:textId="77777777" w:rsidR="0080592D" w:rsidRPr="00351B77" w:rsidRDefault="007A703E" w:rsidP="0080592D">
            <w:pPr>
              <w:rPr>
                <w:rFonts w:cstheme="minorHAnsi"/>
                <w:b/>
                <w:bCs/>
                <w:lang w:val="en-US"/>
              </w:rPr>
            </w:pPr>
            <w:r w:rsidRPr="007A703E">
              <w:rPr>
                <w:rFonts w:cstheme="minorHAnsi"/>
                <w:b/>
                <w:bCs/>
                <w:lang w:val="en-US"/>
              </w:rPr>
              <w:t xml:space="preserve">Preconditions: </w:t>
            </w:r>
          </w:p>
          <w:p w14:paraId="52A92269" w14:textId="77777777" w:rsidR="0080592D" w:rsidRPr="00351B77" w:rsidRDefault="0080592D" w:rsidP="0080592D">
            <w:pPr>
              <w:rPr>
                <w:rFonts w:cstheme="minorHAnsi"/>
                <w:lang w:val="en-US"/>
              </w:rPr>
            </w:pPr>
            <w:r w:rsidRPr="0080592D">
              <w:rPr>
                <w:rFonts w:cstheme="minorHAnsi"/>
              </w:rPr>
              <w:t>The student must be a registered user of the LMS.</w:t>
            </w:r>
          </w:p>
          <w:p w14:paraId="7B9A29CC" w14:textId="63125DE6" w:rsidR="0080592D" w:rsidRPr="0080592D" w:rsidRDefault="0080592D" w:rsidP="0080592D">
            <w:pPr>
              <w:rPr>
                <w:rFonts w:cstheme="minorHAnsi"/>
                <w:lang w:val="en-US"/>
              </w:rPr>
            </w:pPr>
            <w:r w:rsidRPr="0080592D">
              <w:rPr>
                <w:rFonts w:cstheme="minorHAnsi"/>
              </w:rPr>
              <w:t>Courses must be created and available in the system.</w:t>
            </w:r>
          </w:p>
          <w:p w14:paraId="0D12B08C" w14:textId="5D54ACE1" w:rsidR="0080592D" w:rsidRPr="007A703E" w:rsidRDefault="0080592D" w:rsidP="007A703E">
            <w:pPr>
              <w:rPr>
                <w:rFonts w:cstheme="minorHAnsi"/>
                <w:lang w:val="en-US"/>
              </w:rPr>
            </w:pPr>
          </w:p>
        </w:tc>
      </w:tr>
      <w:tr w:rsidR="007A703E" w:rsidRPr="007A703E" w14:paraId="141A8D8A" w14:textId="77777777" w:rsidTr="007A703E">
        <w:trPr>
          <w:trHeight w:val="1708"/>
        </w:trPr>
        <w:tc>
          <w:tcPr>
            <w:tcW w:w="9018" w:type="dxa"/>
            <w:tcBorders>
              <w:top w:val="single" w:sz="4" w:space="0" w:color="000000"/>
              <w:left w:val="single" w:sz="4" w:space="0" w:color="000000"/>
              <w:bottom w:val="single" w:sz="4" w:space="0" w:color="000000"/>
              <w:right w:val="single" w:sz="4" w:space="0" w:color="000000"/>
            </w:tcBorders>
            <w:hideMark/>
          </w:tcPr>
          <w:p w14:paraId="549B285D" w14:textId="77777777" w:rsidR="007A703E" w:rsidRPr="007A703E" w:rsidRDefault="007A703E" w:rsidP="007A703E">
            <w:pPr>
              <w:rPr>
                <w:rFonts w:cstheme="minorHAnsi"/>
                <w:b/>
                <w:bCs/>
                <w:lang w:val="en-US"/>
              </w:rPr>
            </w:pPr>
            <w:r w:rsidRPr="007A703E">
              <w:rPr>
                <w:rFonts w:cstheme="minorHAnsi"/>
                <w:b/>
                <w:bCs/>
                <w:lang w:val="en-US"/>
              </w:rPr>
              <w:t>Main Success Scenario:</w:t>
            </w:r>
          </w:p>
          <w:p w14:paraId="09E20283" w14:textId="07B8F326" w:rsidR="0080592D" w:rsidRPr="0080592D" w:rsidRDefault="0080592D" w:rsidP="0080592D">
            <w:pPr>
              <w:numPr>
                <w:ilvl w:val="0"/>
                <w:numId w:val="1"/>
              </w:numPr>
              <w:rPr>
                <w:rFonts w:cstheme="minorHAnsi"/>
              </w:rPr>
            </w:pPr>
            <w:r w:rsidRPr="0080592D">
              <w:rPr>
                <w:rFonts w:cstheme="minorHAnsi"/>
              </w:rPr>
              <w:t>Student logs into the LMS.</w:t>
            </w:r>
          </w:p>
          <w:p w14:paraId="3E8703E7" w14:textId="7ADAA2B5" w:rsidR="0080592D" w:rsidRPr="0080592D" w:rsidRDefault="0080592D" w:rsidP="0080592D">
            <w:pPr>
              <w:numPr>
                <w:ilvl w:val="0"/>
                <w:numId w:val="1"/>
              </w:numPr>
              <w:rPr>
                <w:rFonts w:cstheme="minorHAnsi"/>
              </w:rPr>
            </w:pPr>
            <w:r w:rsidRPr="0080592D">
              <w:rPr>
                <w:rFonts w:cstheme="minorHAnsi"/>
              </w:rPr>
              <w:t>The system authenticates the student.</w:t>
            </w:r>
          </w:p>
          <w:p w14:paraId="5CAD841E" w14:textId="2C97E8CE" w:rsidR="0080592D" w:rsidRPr="0080592D" w:rsidRDefault="0080592D" w:rsidP="0080592D">
            <w:pPr>
              <w:numPr>
                <w:ilvl w:val="0"/>
                <w:numId w:val="1"/>
              </w:numPr>
              <w:rPr>
                <w:rFonts w:cstheme="minorHAnsi"/>
              </w:rPr>
            </w:pPr>
            <w:r w:rsidRPr="0080592D">
              <w:rPr>
                <w:rFonts w:cstheme="minorHAnsi"/>
              </w:rPr>
              <w:t>Student navigates to the "Courses" section.</w:t>
            </w:r>
          </w:p>
          <w:p w14:paraId="07B24C84" w14:textId="045AEE77" w:rsidR="0080592D" w:rsidRPr="0080592D" w:rsidRDefault="0080592D" w:rsidP="0080592D">
            <w:pPr>
              <w:numPr>
                <w:ilvl w:val="0"/>
                <w:numId w:val="1"/>
              </w:numPr>
              <w:rPr>
                <w:rFonts w:cstheme="minorHAnsi"/>
              </w:rPr>
            </w:pPr>
            <w:r w:rsidRPr="0080592D">
              <w:rPr>
                <w:rFonts w:cstheme="minorHAnsi"/>
              </w:rPr>
              <w:t>System displays the list of available courses.</w:t>
            </w:r>
          </w:p>
          <w:p w14:paraId="5E2E20B8" w14:textId="3E679AB9" w:rsidR="0080592D" w:rsidRPr="0080592D" w:rsidRDefault="0080592D" w:rsidP="0080592D">
            <w:pPr>
              <w:numPr>
                <w:ilvl w:val="0"/>
                <w:numId w:val="1"/>
              </w:numPr>
              <w:rPr>
                <w:rFonts w:cstheme="minorHAnsi"/>
              </w:rPr>
            </w:pPr>
            <w:r w:rsidRPr="0080592D">
              <w:rPr>
                <w:rFonts w:cstheme="minorHAnsi"/>
              </w:rPr>
              <w:t>Student selects a desired course.</w:t>
            </w:r>
          </w:p>
          <w:p w14:paraId="2AAA1899" w14:textId="03F93595" w:rsidR="0080592D" w:rsidRPr="0080592D" w:rsidRDefault="0080592D" w:rsidP="0080592D">
            <w:pPr>
              <w:numPr>
                <w:ilvl w:val="0"/>
                <w:numId w:val="1"/>
              </w:numPr>
              <w:rPr>
                <w:rFonts w:cstheme="minorHAnsi"/>
              </w:rPr>
            </w:pPr>
            <w:r w:rsidRPr="0080592D">
              <w:rPr>
                <w:rFonts w:cstheme="minorHAnsi"/>
              </w:rPr>
              <w:t>System displays the course details.</w:t>
            </w:r>
          </w:p>
          <w:p w14:paraId="5A7E72AF" w14:textId="4D8FED61" w:rsidR="0080592D" w:rsidRPr="0080592D" w:rsidRDefault="0080592D" w:rsidP="0080592D">
            <w:pPr>
              <w:numPr>
                <w:ilvl w:val="0"/>
                <w:numId w:val="1"/>
              </w:numPr>
              <w:rPr>
                <w:rFonts w:cstheme="minorHAnsi"/>
              </w:rPr>
            </w:pPr>
            <w:r w:rsidRPr="0080592D">
              <w:rPr>
                <w:rFonts w:cstheme="minorHAnsi"/>
              </w:rPr>
              <w:t>Student clicks "</w:t>
            </w:r>
            <w:proofErr w:type="spellStart"/>
            <w:r w:rsidRPr="0080592D">
              <w:rPr>
                <w:rFonts w:cstheme="minorHAnsi"/>
              </w:rPr>
              <w:t>Enroll</w:t>
            </w:r>
            <w:proofErr w:type="spellEnd"/>
            <w:r w:rsidRPr="0080592D">
              <w:rPr>
                <w:rFonts w:cstheme="minorHAnsi"/>
              </w:rPr>
              <w:t>."</w:t>
            </w:r>
          </w:p>
          <w:p w14:paraId="18627476" w14:textId="48141738" w:rsidR="007A703E" w:rsidRPr="007A703E" w:rsidRDefault="0080592D" w:rsidP="0080592D">
            <w:pPr>
              <w:numPr>
                <w:ilvl w:val="0"/>
                <w:numId w:val="1"/>
              </w:numPr>
              <w:rPr>
                <w:rFonts w:cstheme="minorHAnsi"/>
              </w:rPr>
            </w:pPr>
            <w:r w:rsidRPr="0080592D">
              <w:rPr>
                <w:rFonts w:cstheme="minorHAnsi"/>
              </w:rPr>
              <w:t xml:space="preserve">System confirms the </w:t>
            </w:r>
            <w:r w:rsidRPr="00351B77">
              <w:rPr>
                <w:rFonts w:cstheme="minorHAnsi"/>
              </w:rPr>
              <w:t>enrolment</w:t>
            </w:r>
            <w:r w:rsidRPr="0080592D">
              <w:rPr>
                <w:rFonts w:cstheme="minorHAnsi"/>
              </w:rPr>
              <w:t xml:space="preserve"> and updates the student profile.</w:t>
            </w:r>
          </w:p>
        </w:tc>
      </w:tr>
      <w:tr w:rsidR="007A703E" w:rsidRPr="007A703E" w14:paraId="01E6B57A" w14:textId="77777777" w:rsidTr="007A703E">
        <w:trPr>
          <w:trHeight w:val="244"/>
        </w:trPr>
        <w:tc>
          <w:tcPr>
            <w:tcW w:w="9018" w:type="dxa"/>
            <w:tcBorders>
              <w:top w:val="single" w:sz="4" w:space="0" w:color="000000"/>
              <w:left w:val="single" w:sz="4" w:space="0" w:color="000000"/>
              <w:bottom w:val="single" w:sz="4" w:space="0" w:color="000000"/>
              <w:right w:val="single" w:sz="4" w:space="0" w:color="000000"/>
            </w:tcBorders>
            <w:hideMark/>
          </w:tcPr>
          <w:p w14:paraId="4471E222" w14:textId="77777777" w:rsidR="007A703E" w:rsidRPr="00351B77" w:rsidRDefault="007A703E" w:rsidP="007A703E">
            <w:pPr>
              <w:rPr>
                <w:rFonts w:cstheme="minorHAnsi"/>
                <w:b/>
                <w:bCs/>
                <w:lang w:val="en-US"/>
              </w:rPr>
            </w:pPr>
            <w:r w:rsidRPr="007A703E">
              <w:rPr>
                <w:rFonts w:cstheme="minorHAnsi"/>
                <w:b/>
                <w:bCs/>
                <w:lang w:val="en-US"/>
              </w:rPr>
              <w:t xml:space="preserve">Postconditions: </w:t>
            </w:r>
          </w:p>
          <w:p w14:paraId="3F3B2D4D" w14:textId="6A8431E1" w:rsidR="0080592D" w:rsidRPr="0080592D" w:rsidRDefault="0080592D" w:rsidP="0080592D">
            <w:pPr>
              <w:rPr>
                <w:rFonts w:cstheme="minorHAnsi"/>
              </w:rPr>
            </w:pPr>
            <w:r w:rsidRPr="0080592D">
              <w:rPr>
                <w:rFonts w:cstheme="minorHAnsi"/>
              </w:rPr>
              <w:t>The student's course list is updated with the newly enrolled course.</w:t>
            </w:r>
          </w:p>
          <w:p w14:paraId="59B4A339" w14:textId="300C3BCE" w:rsidR="0080592D" w:rsidRPr="007A703E" w:rsidRDefault="0080592D" w:rsidP="007A703E">
            <w:pPr>
              <w:rPr>
                <w:rFonts w:cstheme="minorHAnsi"/>
              </w:rPr>
            </w:pPr>
            <w:r w:rsidRPr="0080592D">
              <w:rPr>
                <w:rFonts w:cstheme="minorHAnsi"/>
              </w:rPr>
              <w:t xml:space="preserve">System logs the </w:t>
            </w:r>
            <w:r w:rsidRPr="00351B77">
              <w:rPr>
                <w:rFonts w:cstheme="minorHAnsi"/>
              </w:rPr>
              <w:t>enrolment</w:t>
            </w:r>
            <w:r w:rsidRPr="0080592D">
              <w:rPr>
                <w:rFonts w:cstheme="minorHAnsi"/>
              </w:rPr>
              <w:t xml:space="preserve"> action</w:t>
            </w:r>
          </w:p>
        </w:tc>
      </w:tr>
      <w:tr w:rsidR="007A703E" w:rsidRPr="007A703E" w14:paraId="4683D1F4" w14:textId="77777777" w:rsidTr="007A703E">
        <w:trPr>
          <w:trHeight w:val="753"/>
        </w:trPr>
        <w:tc>
          <w:tcPr>
            <w:tcW w:w="9018" w:type="dxa"/>
            <w:tcBorders>
              <w:top w:val="single" w:sz="4" w:space="0" w:color="000000"/>
              <w:left w:val="single" w:sz="4" w:space="0" w:color="000000"/>
              <w:bottom w:val="single" w:sz="4" w:space="0" w:color="000000"/>
              <w:right w:val="single" w:sz="4" w:space="0" w:color="000000"/>
            </w:tcBorders>
            <w:hideMark/>
          </w:tcPr>
          <w:p w14:paraId="0ACCAECA" w14:textId="77777777" w:rsidR="007A703E" w:rsidRPr="007A703E" w:rsidRDefault="007A703E" w:rsidP="007A703E">
            <w:pPr>
              <w:rPr>
                <w:rFonts w:cstheme="minorHAnsi"/>
                <w:b/>
                <w:bCs/>
                <w:lang w:val="en-US"/>
              </w:rPr>
            </w:pPr>
            <w:r w:rsidRPr="007A703E">
              <w:rPr>
                <w:rFonts w:cstheme="minorHAnsi"/>
                <w:b/>
                <w:bCs/>
                <w:lang w:val="en-US"/>
              </w:rPr>
              <w:t>Exceptions:</w:t>
            </w:r>
          </w:p>
          <w:p w14:paraId="4864F268" w14:textId="77777777" w:rsidR="0080592D" w:rsidRPr="00351B77" w:rsidRDefault="0080592D" w:rsidP="007A703E">
            <w:pPr>
              <w:numPr>
                <w:ilvl w:val="0"/>
                <w:numId w:val="2"/>
              </w:numPr>
              <w:rPr>
                <w:rFonts w:cstheme="minorHAnsi"/>
                <w:lang w:val="en-US"/>
              </w:rPr>
            </w:pPr>
            <w:r w:rsidRPr="00351B77">
              <w:rPr>
                <w:rFonts w:cstheme="minorHAnsi"/>
              </w:rPr>
              <w:t>Invalid login credentials—System displays an error.</w:t>
            </w:r>
          </w:p>
          <w:p w14:paraId="42BC227C" w14:textId="2017FCB0" w:rsidR="007A703E" w:rsidRPr="007A703E" w:rsidRDefault="0080592D" w:rsidP="007A703E">
            <w:pPr>
              <w:numPr>
                <w:ilvl w:val="0"/>
                <w:numId w:val="2"/>
              </w:numPr>
              <w:rPr>
                <w:rFonts w:cstheme="minorHAnsi"/>
                <w:lang w:val="en-US"/>
              </w:rPr>
            </w:pPr>
            <w:r w:rsidRPr="00351B77">
              <w:rPr>
                <w:rFonts w:cstheme="minorHAnsi"/>
              </w:rPr>
              <w:t>System error while enrolling—Displays a message and logs the error.</w:t>
            </w:r>
          </w:p>
        </w:tc>
      </w:tr>
      <w:tr w:rsidR="0080592D" w:rsidRPr="00351B77" w14:paraId="72576FB4" w14:textId="77777777" w:rsidTr="007A703E">
        <w:trPr>
          <w:trHeight w:val="753"/>
        </w:trPr>
        <w:tc>
          <w:tcPr>
            <w:tcW w:w="9018" w:type="dxa"/>
            <w:tcBorders>
              <w:top w:val="single" w:sz="4" w:space="0" w:color="000000"/>
              <w:left w:val="single" w:sz="4" w:space="0" w:color="000000"/>
              <w:bottom w:val="single" w:sz="4" w:space="0" w:color="000000"/>
              <w:right w:val="single" w:sz="4" w:space="0" w:color="000000"/>
            </w:tcBorders>
          </w:tcPr>
          <w:p w14:paraId="5E6B2A6C" w14:textId="77777777" w:rsidR="0080592D" w:rsidRPr="00351B77" w:rsidRDefault="0080592D" w:rsidP="007A703E">
            <w:pPr>
              <w:rPr>
                <w:rFonts w:cstheme="minorHAnsi"/>
                <w:b/>
                <w:bCs/>
                <w:lang w:val="en-US"/>
              </w:rPr>
            </w:pPr>
            <w:r w:rsidRPr="00351B77">
              <w:rPr>
                <w:rFonts w:cstheme="minorHAnsi"/>
                <w:b/>
                <w:bCs/>
                <w:lang w:val="en-US"/>
              </w:rPr>
              <w:t xml:space="preserve">Assumption </w:t>
            </w:r>
          </w:p>
          <w:p w14:paraId="659ACBD5" w14:textId="46CFB6E3" w:rsidR="0080592D" w:rsidRPr="0080592D" w:rsidRDefault="0080592D" w:rsidP="0080592D">
            <w:pPr>
              <w:rPr>
                <w:rFonts w:cstheme="minorHAnsi"/>
              </w:rPr>
            </w:pPr>
            <w:r w:rsidRPr="0080592D">
              <w:rPr>
                <w:rFonts w:cstheme="minorHAnsi"/>
              </w:rPr>
              <w:t>The system is available and operational.</w:t>
            </w:r>
          </w:p>
          <w:p w14:paraId="34D88AF4" w14:textId="1428BCA9" w:rsidR="0080592D" w:rsidRPr="00351B77" w:rsidRDefault="0080592D" w:rsidP="007A703E">
            <w:pPr>
              <w:rPr>
                <w:rFonts w:cstheme="minorHAnsi"/>
              </w:rPr>
            </w:pPr>
            <w:r w:rsidRPr="0080592D">
              <w:rPr>
                <w:rFonts w:cstheme="minorHAnsi"/>
              </w:rPr>
              <w:t xml:space="preserve">The student meets the </w:t>
            </w:r>
            <w:r w:rsidR="00DA3FF7" w:rsidRPr="00351B77">
              <w:rPr>
                <w:rFonts w:cstheme="minorHAnsi"/>
              </w:rPr>
              <w:t>enrolment</w:t>
            </w:r>
            <w:r w:rsidRPr="0080592D">
              <w:rPr>
                <w:rFonts w:cstheme="minorHAnsi"/>
              </w:rPr>
              <w:t xml:space="preserve"> criteria.</w:t>
            </w:r>
          </w:p>
        </w:tc>
      </w:tr>
      <w:tr w:rsidR="0080592D" w:rsidRPr="00351B77" w14:paraId="129183E2" w14:textId="77777777" w:rsidTr="007A703E">
        <w:trPr>
          <w:trHeight w:val="753"/>
        </w:trPr>
        <w:tc>
          <w:tcPr>
            <w:tcW w:w="9018" w:type="dxa"/>
            <w:tcBorders>
              <w:top w:val="single" w:sz="4" w:space="0" w:color="000000"/>
              <w:left w:val="single" w:sz="4" w:space="0" w:color="000000"/>
              <w:bottom w:val="single" w:sz="4" w:space="0" w:color="000000"/>
              <w:right w:val="single" w:sz="4" w:space="0" w:color="000000"/>
            </w:tcBorders>
          </w:tcPr>
          <w:p w14:paraId="7D2E16FD" w14:textId="77777777" w:rsidR="0080592D" w:rsidRPr="00351B77" w:rsidRDefault="0080592D" w:rsidP="007A703E">
            <w:pPr>
              <w:rPr>
                <w:rFonts w:cstheme="minorHAnsi"/>
                <w:b/>
                <w:bCs/>
                <w:lang w:val="en-US"/>
              </w:rPr>
            </w:pPr>
            <w:r w:rsidRPr="00351B77">
              <w:rPr>
                <w:rFonts w:cstheme="minorHAnsi"/>
                <w:b/>
                <w:bCs/>
                <w:lang w:val="en-US"/>
              </w:rPr>
              <w:t xml:space="preserve">Constraint </w:t>
            </w:r>
          </w:p>
          <w:p w14:paraId="286E23AF" w14:textId="7441EFB0" w:rsidR="0080592D" w:rsidRPr="0080592D" w:rsidRDefault="00DA3FF7" w:rsidP="0080592D">
            <w:pPr>
              <w:numPr>
                <w:ilvl w:val="0"/>
                <w:numId w:val="3"/>
              </w:numPr>
              <w:rPr>
                <w:rFonts w:cstheme="minorHAnsi"/>
              </w:rPr>
            </w:pPr>
            <w:r w:rsidRPr="00351B77">
              <w:rPr>
                <w:rFonts w:cstheme="minorHAnsi"/>
              </w:rPr>
              <w:t>Enrolment</w:t>
            </w:r>
            <w:r w:rsidR="0080592D" w:rsidRPr="0080592D">
              <w:rPr>
                <w:rFonts w:cstheme="minorHAnsi"/>
              </w:rPr>
              <w:t xml:space="preserve"> limits per course.</w:t>
            </w:r>
          </w:p>
          <w:p w14:paraId="0C6ED296" w14:textId="4EC559AC" w:rsidR="0080592D" w:rsidRPr="00351B77" w:rsidRDefault="0080592D" w:rsidP="007A703E">
            <w:pPr>
              <w:numPr>
                <w:ilvl w:val="0"/>
                <w:numId w:val="3"/>
              </w:numPr>
              <w:rPr>
                <w:rFonts w:cstheme="minorHAnsi"/>
              </w:rPr>
            </w:pPr>
            <w:r w:rsidRPr="0080592D">
              <w:rPr>
                <w:rFonts w:cstheme="minorHAnsi"/>
              </w:rPr>
              <w:t>Course availability depends on the academic calendar.</w:t>
            </w:r>
          </w:p>
        </w:tc>
      </w:tr>
      <w:tr w:rsidR="0080592D" w:rsidRPr="00351B77" w14:paraId="09C9B227" w14:textId="77777777" w:rsidTr="007A703E">
        <w:trPr>
          <w:trHeight w:val="753"/>
        </w:trPr>
        <w:tc>
          <w:tcPr>
            <w:tcW w:w="9018" w:type="dxa"/>
            <w:tcBorders>
              <w:top w:val="single" w:sz="4" w:space="0" w:color="000000"/>
              <w:left w:val="single" w:sz="4" w:space="0" w:color="000000"/>
              <w:bottom w:val="single" w:sz="4" w:space="0" w:color="000000"/>
              <w:right w:val="single" w:sz="4" w:space="0" w:color="000000"/>
            </w:tcBorders>
          </w:tcPr>
          <w:p w14:paraId="28C86353" w14:textId="58F5D695" w:rsidR="0080592D" w:rsidRPr="00351B77" w:rsidRDefault="00DA3FF7" w:rsidP="007A703E">
            <w:pPr>
              <w:rPr>
                <w:rFonts w:cstheme="minorHAnsi"/>
                <w:b/>
                <w:bCs/>
                <w:lang w:val="en-US"/>
              </w:rPr>
            </w:pPr>
            <w:r w:rsidRPr="00351B77">
              <w:rPr>
                <w:rFonts w:cstheme="minorHAnsi"/>
                <w:b/>
                <w:bCs/>
                <w:lang w:val="en-US"/>
              </w:rPr>
              <w:lastRenderedPageBreak/>
              <w:t xml:space="preserve">Dependencies </w:t>
            </w:r>
          </w:p>
          <w:p w14:paraId="7B692ECA" w14:textId="31906B45" w:rsidR="00DA3FF7" w:rsidRPr="00DA3FF7" w:rsidRDefault="00DA3FF7" w:rsidP="00DA3FF7">
            <w:pPr>
              <w:rPr>
                <w:rFonts w:cstheme="minorHAnsi"/>
              </w:rPr>
            </w:pPr>
            <w:r w:rsidRPr="00DA3FF7">
              <w:rPr>
                <w:rFonts w:cstheme="minorHAnsi"/>
              </w:rPr>
              <w:t>Course modules and content should be uploaded by instructors beforehand.</w:t>
            </w:r>
          </w:p>
          <w:p w14:paraId="65D72595" w14:textId="4B787AD7" w:rsidR="00DA3FF7" w:rsidRPr="00351B77" w:rsidRDefault="00DA3FF7" w:rsidP="007A703E">
            <w:pPr>
              <w:rPr>
                <w:rFonts w:cstheme="minorHAnsi"/>
              </w:rPr>
            </w:pPr>
            <w:r w:rsidRPr="00DA3FF7">
              <w:rPr>
                <w:rFonts w:cstheme="minorHAnsi"/>
              </w:rPr>
              <w:t xml:space="preserve">Payment (if applicable) should be processed before final </w:t>
            </w:r>
            <w:r w:rsidRPr="00351B77">
              <w:rPr>
                <w:rFonts w:cstheme="minorHAnsi"/>
              </w:rPr>
              <w:t>enrolment</w:t>
            </w:r>
            <w:r w:rsidRPr="00DA3FF7">
              <w:rPr>
                <w:rFonts w:cstheme="minorHAnsi"/>
              </w:rPr>
              <w:t>.</w:t>
            </w:r>
          </w:p>
        </w:tc>
      </w:tr>
      <w:tr w:rsidR="0080592D" w:rsidRPr="00351B77" w14:paraId="53372660" w14:textId="77777777" w:rsidTr="007A703E">
        <w:trPr>
          <w:trHeight w:val="753"/>
        </w:trPr>
        <w:tc>
          <w:tcPr>
            <w:tcW w:w="9018" w:type="dxa"/>
            <w:tcBorders>
              <w:top w:val="single" w:sz="4" w:space="0" w:color="000000"/>
              <w:left w:val="single" w:sz="4" w:space="0" w:color="000000"/>
              <w:bottom w:val="single" w:sz="4" w:space="0" w:color="000000"/>
              <w:right w:val="single" w:sz="4" w:space="0" w:color="000000"/>
            </w:tcBorders>
          </w:tcPr>
          <w:p w14:paraId="49AE5BA7" w14:textId="77777777" w:rsidR="00DA3FF7" w:rsidRPr="00DA3FF7" w:rsidRDefault="00DA3FF7" w:rsidP="00DA3FF7">
            <w:pPr>
              <w:rPr>
                <w:rFonts w:cstheme="minorHAnsi"/>
                <w:b/>
                <w:bCs/>
              </w:rPr>
            </w:pPr>
            <w:r w:rsidRPr="00DA3FF7">
              <w:rPr>
                <w:rFonts w:cstheme="minorHAnsi"/>
                <w:b/>
                <w:bCs/>
              </w:rPr>
              <w:t>Inputs and Outputs</w:t>
            </w:r>
          </w:p>
          <w:p w14:paraId="40FEE3F8" w14:textId="77777777" w:rsidR="00DA3FF7" w:rsidRPr="00DA3FF7" w:rsidRDefault="00DA3FF7" w:rsidP="00DA3FF7">
            <w:pPr>
              <w:numPr>
                <w:ilvl w:val="0"/>
                <w:numId w:val="4"/>
              </w:numPr>
              <w:rPr>
                <w:rFonts w:cstheme="minorHAnsi"/>
              </w:rPr>
            </w:pPr>
            <w:r w:rsidRPr="00DA3FF7">
              <w:rPr>
                <w:rFonts w:cstheme="minorHAnsi"/>
                <w:b/>
                <w:bCs/>
              </w:rPr>
              <w:t>Inputs:</w:t>
            </w:r>
            <w:r w:rsidRPr="00DA3FF7">
              <w:rPr>
                <w:rFonts w:cstheme="minorHAnsi"/>
              </w:rPr>
              <w:t xml:space="preserve"> Student login credentials, course selection</w:t>
            </w:r>
          </w:p>
          <w:p w14:paraId="27F092A9" w14:textId="730C7E86" w:rsidR="0080592D" w:rsidRPr="00351B77" w:rsidRDefault="00DA3FF7" w:rsidP="007A703E">
            <w:pPr>
              <w:numPr>
                <w:ilvl w:val="0"/>
                <w:numId w:val="4"/>
              </w:numPr>
              <w:rPr>
                <w:rFonts w:cstheme="minorHAnsi"/>
              </w:rPr>
            </w:pPr>
            <w:r w:rsidRPr="00DA3FF7">
              <w:rPr>
                <w:rFonts w:cstheme="minorHAnsi"/>
                <w:b/>
                <w:bCs/>
              </w:rPr>
              <w:t>Outputs:</w:t>
            </w:r>
            <w:r w:rsidRPr="00DA3FF7">
              <w:rPr>
                <w:rFonts w:cstheme="minorHAnsi"/>
              </w:rPr>
              <w:t xml:space="preserve"> </w:t>
            </w:r>
            <w:r w:rsidRPr="00351B77">
              <w:rPr>
                <w:rFonts w:cstheme="minorHAnsi"/>
              </w:rPr>
              <w:t>Enrolment</w:t>
            </w:r>
            <w:r w:rsidRPr="00DA3FF7">
              <w:rPr>
                <w:rFonts w:cstheme="minorHAnsi"/>
              </w:rPr>
              <w:t xml:space="preserve"> confirmation, course access granted</w:t>
            </w:r>
          </w:p>
        </w:tc>
      </w:tr>
      <w:tr w:rsidR="00DA3FF7" w:rsidRPr="00351B77" w14:paraId="2A62ABE4" w14:textId="77777777" w:rsidTr="007A703E">
        <w:trPr>
          <w:trHeight w:val="753"/>
        </w:trPr>
        <w:tc>
          <w:tcPr>
            <w:tcW w:w="9018" w:type="dxa"/>
            <w:tcBorders>
              <w:top w:val="single" w:sz="4" w:space="0" w:color="000000"/>
              <w:left w:val="single" w:sz="4" w:space="0" w:color="000000"/>
              <w:bottom w:val="single" w:sz="4" w:space="0" w:color="000000"/>
              <w:right w:val="single" w:sz="4" w:space="0" w:color="000000"/>
            </w:tcBorders>
          </w:tcPr>
          <w:p w14:paraId="16294498" w14:textId="3FF73BC4" w:rsidR="00DA3FF7" w:rsidRPr="00DA3FF7" w:rsidRDefault="00DA3FF7" w:rsidP="00DA3FF7">
            <w:pPr>
              <w:rPr>
                <w:rFonts w:cstheme="minorHAnsi"/>
                <w:b/>
                <w:bCs/>
              </w:rPr>
            </w:pPr>
            <w:r w:rsidRPr="00DA3FF7">
              <w:rPr>
                <w:rFonts w:cstheme="minorHAnsi"/>
                <w:b/>
                <w:bCs/>
              </w:rPr>
              <w:t>Business Rules</w:t>
            </w:r>
          </w:p>
          <w:p w14:paraId="48393A62" w14:textId="37B244FA" w:rsidR="00DA3FF7" w:rsidRPr="00DA3FF7" w:rsidRDefault="00DA3FF7" w:rsidP="00DA3FF7">
            <w:pPr>
              <w:numPr>
                <w:ilvl w:val="0"/>
                <w:numId w:val="5"/>
              </w:numPr>
              <w:rPr>
                <w:rFonts w:cstheme="minorHAnsi"/>
              </w:rPr>
            </w:pPr>
            <w:r w:rsidRPr="00DA3FF7">
              <w:rPr>
                <w:rFonts w:cstheme="minorHAnsi"/>
              </w:rPr>
              <w:t xml:space="preserve">Students can </w:t>
            </w:r>
            <w:r w:rsidRPr="00351B77">
              <w:rPr>
                <w:rFonts w:cstheme="minorHAnsi"/>
              </w:rPr>
              <w:t>enrol</w:t>
            </w:r>
            <w:r w:rsidRPr="00DA3FF7">
              <w:rPr>
                <w:rFonts w:cstheme="minorHAnsi"/>
              </w:rPr>
              <w:t xml:space="preserve"> in courses only during the </w:t>
            </w:r>
            <w:r w:rsidRPr="00351B77">
              <w:rPr>
                <w:rFonts w:cstheme="minorHAnsi"/>
              </w:rPr>
              <w:t>enrolment</w:t>
            </w:r>
            <w:r w:rsidRPr="00DA3FF7">
              <w:rPr>
                <w:rFonts w:cstheme="minorHAnsi"/>
              </w:rPr>
              <w:t xml:space="preserve"> period.</w:t>
            </w:r>
          </w:p>
          <w:p w14:paraId="5681A029" w14:textId="339022D8" w:rsidR="00DA3FF7" w:rsidRPr="00DA3FF7" w:rsidRDefault="00DA3FF7" w:rsidP="00DA3FF7">
            <w:pPr>
              <w:numPr>
                <w:ilvl w:val="0"/>
                <w:numId w:val="5"/>
              </w:numPr>
              <w:rPr>
                <w:rFonts w:cstheme="minorHAnsi"/>
              </w:rPr>
            </w:pPr>
            <w:r w:rsidRPr="00DA3FF7">
              <w:rPr>
                <w:rFonts w:cstheme="minorHAnsi"/>
              </w:rPr>
              <w:t xml:space="preserve">Prerequisites must be fulfilled before </w:t>
            </w:r>
            <w:r w:rsidRPr="00351B77">
              <w:rPr>
                <w:rFonts w:cstheme="minorHAnsi"/>
              </w:rPr>
              <w:t>enrolment</w:t>
            </w:r>
            <w:r w:rsidRPr="00DA3FF7">
              <w:rPr>
                <w:rFonts w:cstheme="minorHAnsi"/>
              </w:rPr>
              <w:t>.</w:t>
            </w:r>
          </w:p>
          <w:p w14:paraId="0CAED65F" w14:textId="4FE90EFB" w:rsidR="00DA3FF7" w:rsidRPr="00351B77" w:rsidRDefault="00DA3FF7" w:rsidP="00DA3FF7">
            <w:pPr>
              <w:numPr>
                <w:ilvl w:val="0"/>
                <w:numId w:val="5"/>
              </w:numPr>
              <w:rPr>
                <w:rFonts w:cstheme="minorHAnsi"/>
                <w:b/>
                <w:bCs/>
              </w:rPr>
            </w:pPr>
            <w:r w:rsidRPr="00DA3FF7">
              <w:rPr>
                <w:rFonts w:cstheme="minorHAnsi"/>
              </w:rPr>
              <w:t>The number of courses per student may be limited.</w:t>
            </w:r>
          </w:p>
        </w:tc>
      </w:tr>
      <w:tr w:rsidR="00DA3FF7" w:rsidRPr="00351B77" w14:paraId="293683DE" w14:textId="77777777" w:rsidTr="007A703E">
        <w:trPr>
          <w:trHeight w:val="753"/>
        </w:trPr>
        <w:tc>
          <w:tcPr>
            <w:tcW w:w="9018" w:type="dxa"/>
            <w:tcBorders>
              <w:top w:val="single" w:sz="4" w:space="0" w:color="000000"/>
              <w:left w:val="single" w:sz="4" w:space="0" w:color="000000"/>
              <w:bottom w:val="single" w:sz="4" w:space="0" w:color="000000"/>
              <w:right w:val="single" w:sz="4" w:space="0" w:color="000000"/>
            </w:tcBorders>
          </w:tcPr>
          <w:p w14:paraId="0A9DFC05" w14:textId="77777777" w:rsidR="00DA3FF7" w:rsidRPr="00DA3FF7" w:rsidRDefault="00DA3FF7" w:rsidP="00DA3FF7">
            <w:pPr>
              <w:rPr>
                <w:rFonts w:cstheme="minorHAnsi"/>
                <w:b/>
                <w:bCs/>
              </w:rPr>
            </w:pPr>
            <w:r w:rsidRPr="00DA3FF7">
              <w:rPr>
                <w:rFonts w:cstheme="minorHAnsi"/>
                <w:b/>
                <w:bCs/>
              </w:rPr>
              <w:t>Miscellaneous Information</w:t>
            </w:r>
          </w:p>
          <w:p w14:paraId="28D25C95" w14:textId="0ED33765" w:rsidR="00DA3FF7" w:rsidRPr="00351B77" w:rsidRDefault="00DA3FF7" w:rsidP="00DA3FF7">
            <w:pPr>
              <w:numPr>
                <w:ilvl w:val="0"/>
                <w:numId w:val="6"/>
              </w:numPr>
              <w:rPr>
                <w:rFonts w:cstheme="minorHAnsi"/>
              </w:rPr>
            </w:pPr>
            <w:r w:rsidRPr="00DA3FF7">
              <w:rPr>
                <w:rFonts w:cstheme="minorHAnsi"/>
              </w:rPr>
              <w:t xml:space="preserve">Email/SMS confirmation may be sent after successful </w:t>
            </w:r>
            <w:r w:rsidRPr="00351B77">
              <w:rPr>
                <w:rFonts w:cstheme="minorHAnsi"/>
              </w:rPr>
              <w:t>enrolment</w:t>
            </w:r>
            <w:r w:rsidRPr="00DA3FF7">
              <w:rPr>
                <w:rFonts w:cstheme="minorHAnsi"/>
              </w:rPr>
              <w:t>.</w:t>
            </w:r>
          </w:p>
        </w:tc>
      </w:tr>
    </w:tbl>
    <w:p w14:paraId="21B768B1" w14:textId="26E7E262" w:rsidR="007A703E" w:rsidRPr="00351B77" w:rsidRDefault="007A703E" w:rsidP="007A703E">
      <w:pPr>
        <w:rPr>
          <w:rFonts w:cstheme="minorHAnsi"/>
          <w:lang w:val="en-US"/>
        </w:rPr>
      </w:pPr>
    </w:p>
    <w:p w14:paraId="3882306D" w14:textId="2E711F4B" w:rsidR="00DA3FF7" w:rsidRPr="00351B77" w:rsidRDefault="00DA3FF7" w:rsidP="007A703E">
      <w:pPr>
        <w:rPr>
          <w:rFonts w:cstheme="minorHAnsi"/>
          <w:b/>
          <w:bCs/>
        </w:rPr>
      </w:pPr>
      <w:r w:rsidRPr="00351B77">
        <w:rPr>
          <w:rFonts w:cstheme="minorHAnsi"/>
          <w:b/>
          <w:bCs/>
        </w:rPr>
        <w:t>Document 7- Screens and pages</w:t>
      </w:r>
    </w:p>
    <w:p w14:paraId="2661D3AE" w14:textId="7B3605A0" w:rsidR="00C7204E" w:rsidRPr="00351B77" w:rsidRDefault="00C7204E" w:rsidP="007A703E">
      <w:pPr>
        <w:rPr>
          <w:rFonts w:cstheme="minorHAnsi"/>
          <w:b/>
          <w:bCs/>
        </w:rPr>
      </w:pPr>
      <w:r w:rsidRPr="00351B77">
        <w:rPr>
          <w:rFonts w:cstheme="minorHAnsi"/>
          <w:b/>
          <w:bCs/>
          <w:noProof/>
          <w:lang w:val="en-US"/>
        </w:rPr>
        <w:drawing>
          <wp:anchor distT="0" distB="0" distL="114300" distR="114300" simplePos="0" relativeHeight="251658240" behindDoc="0" locked="0" layoutInCell="1" allowOverlap="1" wp14:anchorId="7D6B5510" wp14:editId="4F01445D">
            <wp:simplePos x="0" y="0"/>
            <wp:positionH relativeFrom="column">
              <wp:posOffset>-487537</wp:posOffset>
            </wp:positionH>
            <wp:positionV relativeFrom="paragraph">
              <wp:posOffset>274955</wp:posOffset>
            </wp:positionV>
            <wp:extent cx="3620770" cy="2676465"/>
            <wp:effectExtent l="0" t="0" r="0" b="0"/>
            <wp:wrapNone/>
            <wp:docPr id="35648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8580" name=""/>
                    <pic:cNvPicPr/>
                  </pic:nvPicPr>
                  <pic:blipFill>
                    <a:blip r:embed="rId7">
                      <a:extLst>
                        <a:ext uri="{28A0092B-C50C-407E-A947-70E740481C1C}">
                          <a14:useLocalDpi xmlns:a14="http://schemas.microsoft.com/office/drawing/2010/main" val="0"/>
                        </a:ext>
                      </a:extLst>
                    </a:blip>
                    <a:stretch>
                      <a:fillRect/>
                    </a:stretch>
                  </pic:blipFill>
                  <pic:spPr>
                    <a:xfrm>
                      <a:off x="0" y="0"/>
                      <a:ext cx="3620770" cy="2676465"/>
                    </a:xfrm>
                    <a:prstGeom prst="rect">
                      <a:avLst/>
                    </a:prstGeom>
                  </pic:spPr>
                </pic:pic>
              </a:graphicData>
            </a:graphic>
          </wp:anchor>
        </w:drawing>
      </w:r>
    </w:p>
    <w:p w14:paraId="6847D03D" w14:textId="0069D2CE" w:rsidR="00C7204E" w:rsidRPr="00351B77" w:rsidRDefault="00C7204E" w:rsidP="007A703E">
      <w:pPr>
        <w:rPr>
          <w:rFonts w:cstheme="minorHAnsi"/>
          <w:b/>
          <w:bCs/>
          <w:lang w:val="en-US"/>
        </w:rPr>
      </w:pPr>
      <w:r w:rsidRPr="00351B77">
        <w:rPr>
          <w:rFonts w:cstheme="minorHAnsi"/>
          <w:b/>
          <w:bCs/>
          <w:noProof/>
          <w:lang w:val="en-US"/>
        </w:rPr>
        <w:drawing>
          <wp:anchor distT="0" distB="0" distL="114300" distR="114300" simplePos="0" relativeHeight="251660288" behindDoc="0" locked="0" layoutInCell="1" allowOverlap="1" wp14:anchorId="1039118F" wp14:editId="0EED78E2">
            <wp:simplePos x="0" y="0"/>
            <wp:positionH relativeFrom="column">
              <wp:posOffset>3337560</wp:posOffset>
            </wp:positionH>
            <wp:positionV relativeFrom="paragraph">
              <wp:posOffset>76835</wp:posOffset>
            </wp:positionV>
            <wp:extent cx="2844165" cy="2441689"/>
            <wp:effectExtent l="0" t="0" r="0" b="0"/>
            <wp:wrapNone/>
            <wp:docPr id="45899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926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4165" cy="2441689"/>
                    </a:xfrm>
                    <a:prstGeom prst="rect">
                      <a:avLst/>
                    </a:prstGeom>
                  </pic:spPr>
                </pic:pic>
              </a:graphicData>
            </a:graphic>
            <wp14:sizeRelH relativeFrom="margin">
              <wp14:pctWidth>0</wp14:pctWidth>
            </wp14:sizeRelH>
            <wp14:sizeRelV relativeFrom="margin">
              <wp14:pctHeight>0</wp14:pctHeight>
            </wp14:sizeRelV>
          </wp:anchor>
        </w:drawing>
      </w:r>
    </w:p>
    <w:p w14:paraId="027327E6" w14:textId="67258DBA" w:rsidR="00C7204E" w:rsidRPr="00351B77" w:rsidRDefault="00C7204E" w:rsidP="007A703E">
      <w:pPr>
        <w:rPr>
          <w:rFonts w:cstheme="minorHAnsi"/>
          <w:b/>
          <w:bCs/>
          <w:lang w:val="en-US"/>
        </w:rPr>
      </w:pPr>
      <w:r w:rsidRPr="00351B77">
        <w:rPr>
          <w:rFonts w:cstheme="minorHAnsi"/>
          <w:b/>
          <w:bCs/>
          <w:lang w:val="en-US"/>
        </w:rPr>
        <w:t>44</w:t>
      </w:r>
    </w:p>
    <w:p w14:paraId="73C96957" w14:textId="77777777" w:rsidR="00C7204E" w:rsidRPr="00351B77" w:rsidRDefault="00C7204E" w:rsidP="007A703E">
      <w:pPr>
        <w:rPr>
          <w:rFonts w:cstheme="minorHAnsi"/>
          <w:b/>
          <w:bCs/>
          <w:lang w:val="en-US"/>
        </w:rPr>
      </w:pPr>
    </w:p>
    <w:p w14:paraId="418EA4BE" w14:textId="77777777" w:rsidR="00C7204E" w:rsidRPr="00351B77" w:rsidRDefault="00C7204E" w:rsidP="007A703E">
      <w:pPr>
        <w:rPr>
          <w:rFonts w:cstheme="minorHAnsi"/>
          <w:b/>
          <w:bCs/>
          <w:lang w:val="en-US"/>
        </w:rPr>
      </w:pPr>
    </w:p>
    <w:p w14:paraId="3F10A23A" w14:textId="77777777" w:rsidR="00C7204E" w:rsidRPr="00351B77" w:rsidRDefault="00C7204E" w:rsidP="007A703E">
      <w:pPr>
        <w:rPr>
          <w:rFonts w:cstheme="minorHAnsi"/>
          <w:b/>
          <w:bCs/>
          <w:lang w:val="en-US"/>
        </w:rPr>
      </w:pPr>
    </w:p>
    <w:p w14:paraId="4B790F3A" w14:textId="77777777" w:rsidR="00C7204E" w:rsidRPr="00351B77" w:rsidRDefault="00C7204E" w:rsidP="007A703E">
      <w:pPr>
        <w:rPr>
          <w:rFonts w:cstheme="minorHAnsi"/>
          <w:b/>
          <w:bCs/>
          <w:lang w:val="en-US"/>
        </w:rPr>
      </w:pPr>
    </w:p>
    <w:p w14:paraId="75B03B8F" w14:textId="77777777" w:rsidR="00C7204E" w:rsidRPr="00351B77" w:rsidRDefault="00C7204E" w:rsidP="007A703E">
      <w:pPr>
        <w:rPr>
          <w:rFonts w:cstheme="minorHAnsi"/>
          <w:b/>
          <w:bCs/>
          <w:lang w:val="en-US"/>
        </w:rPr>
      </w:pPr>
    </w:p>
    <w:p w14:paraId="17C81618" w14:textId="77777777" w:rsidR="00C7204E" w:rsidRPr="00351B77" w:rsidRDefault="00C7204E" w:rsidP="007A703E">
      <w:pPr>
        <w:rPr>
          <w:rFonts w:cstheme="minorHAnsi"/>
          <w:b/>
          <w:bCs/>
          <w:lang w:val="en-US"/>
        </w:rPr>
      </w:pPr>
    </w:p>
    <w:p w14:paraId="2BDB381A" w14:textId="77777777" w:rsidR="00C7204E" w:rsidRPr="00351B77" w:rsidRDefault="00C7204E" w:rsidP="007A703E">
      <w:pPr>
        <w:rPr>
          <w:rFonts w:cstheme="minorHAnsi"/>
          <w:b/>
          <w:bCs/>
          <w:lang w:val="en-US"/>
        </w:rPr>
      </w:pPr>
    </w:p>
    <w:p w14:paraId="79C4F6CB" w14:textId="570354AE" w:rsidR="00C7204E" w:rsidRPr="00351B77" w:rsidRDefault="00C7204E" w:rsidP="007A703E">
      <w:pPr>
        <w:rPr>
          <w:rFonts w:cstheme="minorHAnsi"/>
          <w:b/>
          <w:bCs/>
          <w:lang w:val="en-US"/>
        </w:rPr>
      </w:pPr>
      <w:r w:rsidRPr="00351B77">
        <w:rPr>
          <w:rFonts w:cstheme="minorHAnsi"/>
          <w:b/>
          <w:bCs/>
          <w:noProof/>
          <w:lang w:val="en-US"/>
        </w:rPr>
        <w:drawing>
          <wp:anchor distT="0" distB="0" distL="114300" distR="114300" simplePos="0" relativeHeight="251661312" behindDoc="0" locked="0" layoutInCell="1" allowOverlap="1" wp14:anchorId="6FFA2A2A" wp14:editId="3BBE4F1A">
            <wp:simplePos x="0" y="0"/>
            <wp:positionH relativeFrom="column">
              <wp:posOffset>2788920</wp:posOffset>
            </wp:positionH>
            <wp:positionV relativeFrom="paragraph">
              <wp:posOffset>237490</wp:posOffset>
            </wp:positionV>
            <wp:extent cx="2537460" cy="2279206"/>
            <wp:effectExtent l="0" t="0" r="0" b="6985"/>
            <wp:wrapNone/>
            <wp:docPr id="1757211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11748" name=""/>
                    <pic:cNvPicPr/>
                  </pic:nvPicPr>
                  <pic:blipFill rotWithShape="1">
                    <a:blip r:embed="rId9" cstate="print">
                      <a:extLst>
                        <a:ext uri="{28A0092B-C50C-407E-A947-70E740481C1C}">
                          <a14:useLocalDpi xmlns:a14="http://schemas.microsoft.com/office/drawing/2010/main" val="0"/>
                        </a:ext>
                      </a:extLst>
                    </a:blip>
                    <a:srcRect l="6020" r="11154"/>
                    <a:stretch/>
                  </pic:blipFill>
                  <pic:spPr bwMode="auto">
                    <a:xfrm>
                      <a:off x="0" y="0"/>
                      <a:ext cx="2542550" cy="22837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51B77">
        <w:rPr>
          <w:rFonts w:cstheme="minorHAnsi"/>
          <w:b/>
          <w:bCs/>
          <w:noProof/>
          <w:lang w:val="en-US"/>
        </w:rPr>
        <w:drawing>
          <wp:anchor distT="0" distB="0" distL="114300" distR="114300" simplePos="0" relativeHeight="251659264" behindDoc="0" locked="0" layoutInCell="1" allowOverlap="1" wp14:anchorId="312BCBCD" wp14:editId="54397806">
            <wp:simplePos x="0" y="0"/>
            <wp:positionH relativeFrom="column">
              <wp:posOffset>-266700</wp:posOffset>
            </wp:positionH>
            <wp:positionV relativeFrom="paragraph">
              <wp:posOffset>187960</wp:posOffset>
            </wp:positionV>
            <wp:extent cx="2720340" cy="2488404"/>
            <wp:effectExtent l="0" t="0" r="3810" b="7620"/>
            <wp:wrapNone/>
            <wp:docPr id="83401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0152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0340" cy="2488404"/>
                    </a:xfrm>
                    <a:prstGeom prst="rect">
                      <a:avLst/>
                    </a:prstGeom>
                  </pic:spPr>
                </pic:pic>
              </a:graphicData>
            </a:graphic>
            <wp14:sizeRelH relativeFrom="margin">
              <wp14:pctWidth>0</wp14:pctWidth>
            </wp14:sizeRelH>
            <wp14:sizeRelV relativeFrom="margin">
              <wp14:pctHeight>0</wp14:pctHeight>
            </wp14:sizeRelV>
          </wp:anchor>
        </w:drawing>
      </w:r>
    </w:p>
    <w:p w14:paraId="7C97AFF3" w14:textId="2615D271" w:rsidR="00C7204E" w:rsidRPr="00351B77" w:rsidRDefault="00C7204E" w:rsidP="007A703E">
      <w:pPr>
        <w:rPr>
          <w:rFonts w:cstheme="minorHAnsi"/>
          <w:b/>
          <w:bCs/>
          <w:lang w:val="en-US"/>
        </w:rPr>
      </w:pPr>
    </w:p>
    <w:p w14:paraId="320BCA27" w14:textId="18230168" w:rsidR="00C7204E" w:rsidRPr="00351B77" w:rsidRDefault="00C7204E" w:rsidP="007A703E">
      <w:pPr>
        <w:rPr>
          <w:rFonts w:cstheme="minorHAnsi"/>
          <w:b/>
          <w:bCs/>
          <w:lang w:val="en-US"/>
        </w:rPr>
      </w:pPr>
    </w:p>
    <w:p w14:paraId="6C0389C5" w14:textId="7DDB095E" w:rsidR="00C7204E" w:rsidRPr="00351B77" w:rsidRDefault="00C7204E" w:rsidP="007A703E">
      <w:pPr>
        <w:rPr>
          <w:rFonts w:cstheme="minorHAnsi"/>
          <w:b/>
          <w:bCs/>
          <w:lang w:val="en-US"/>
        </w:rPr>
      </w:pPr>
    </w:p>
    <w:p w14:paraId="662A5414" w14:textId="7E35E949" w:rsidR="00C7204E" w:rsidRPr="00351B77" w:rsidRDefault="00C7204E" w:rsidP="007A703E">
      <w:pPr>
        <w:rPr>
          <w:rFonts w:cstheme="minorHAnsi"/>
          <w:b/>
          <w:bCs/>
          <w:lang w:val="en-US"/>
        </w:rPr>
      </w:pPr>
    </w:p>
    <w:p w14:paraId="72420D30" w14:textId="7FEC9B00" w:rsidR="00C7204E" w:rsidRPr="00351B77" w:rsidRDefault="00C7204E" w:rsidP="007A703E">
      <w:pPr>
        <w:rPr>
          <w:rFonts w:cstheme="minorHAnsi"/>
          <w:b/>
          <w:bCs/>
          <w:lang w:val="en-US"/>
        </w:rPr>
      </w:pPr>
    </w:p>
    <w:p w14:paraId="19C3FA7F" w14:textId="146745B6" w:rsidR="00C7204E" w:rsidRPr="00351B77" w:rsidRDefault="00C7204E" w:rsidP="007A703E">
      <w:pPr>
        <w:rPr>
          <w:rFonts w:cstheme="minorHAnsi"/>
          <w:b/>
          <w:bCs/>
          <w:lang w:val="en-US"/>
        </w:rPr>
      </w:pPr>
    </w:p>
    <w:p w14:paraId="1B885597" w14:textId="6BD0EC1D" w:rsidR="00C7204E" w:rsidRPr="00351B77" w:rsidRDefault="00C7204E" w:rsidP="007A703E">
      <w:pPr>
        <w:rPr>
          <w:rFonts w:cstheme="minorHAnsi"/>
          <w:b/>
          <w:bCs/>
          <w:lang w:val="en-US"/>
        </w:rPr>
      </w:pPr>
      <w:r w:rsidRPr="00351B77">
        <w:rPr>
          <w:rFonts w:cstheme="minorHAnsi"/>
          <w:b/>
          <w:bCs/>
          <w:noProof/>
          <w:lang w:val="en-US"/>
        </w:rPr>
        <w:lastRenderedPageBreak/>
        <w:drawing>
          <wp:anchor distT="0" distB="0" distL="114300" distR="114300" simplePos="0" relativeHeight="251662336" behindDoc="0" locked="0" layoutInCell="1" allowOverlap="1" wp14:anchorId="0045AF98" wp14:editId="20ED8CA6">
            <wp:simplePos x="0" y="0"/>
            <wp:positionH relativeFrom="column">
              <wp:posOffset>3078480</wp:posOffset>
            </wp:positionH>
            <wp:positionV relativeFrom="paragraph">
              <wp:posOffset>137795</wp:posOffset>
            </wp:positionV>
            <wp:extent cx="2468337" cy="2182613"/>
            <wp:effectExtent l="0" t="0" r="8255" b="8255"/>
            <wp:wrapNone/>
            <wp:docPr id="2077220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2096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8337" cy="2182613"/>
                    </a:xfrm>
                    <a:prstGeom prst="rect">
                      <a:avLst/>
                    </a:prstGeom>
                  </pic:spPr>
                </pic:pic>
              </a:graphicData>
            </a:graphic>
            <wp14:sizeRelH relativeFrom="margin">
              <wp14:pctWidth>0</wp14:pctWidth>
            </wp14:sizeRelH>
            <wp14:sizeRelV relativeFrom="margin">
              <wp14:pctHeight>0</wp14:pctHeight>
            </wp14:sizeRelV>
          </wp:anchor>
        </w:drawing>
      </w:r>
      <w:r w:rsidRPr="00351B77">
        <w:rPr>
          <w:rFonts w:cstheme="minorHAnsi"/>
          <w:b/>
          <w:bCs/>
          <w:noProof/>
          <w:lang w:val="en-US"/>
        </w:rPr>
        <w:drawing>
          <wp:inline distT="0" distB="0" distL="0" distR="0" wp14:anchorId="17BB52AD" wp14:editId="78DBED55">
            <wp:extent cx="2827020" cy="2494182"/>
            <wp:effectExtent l="0" t="0" r="0" b="1905"/>
            <wp:docPr id="430490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90713" name=""/>
                    <pic:cNvPicPr/>
                  </pic:nvPicPr>
                  <pic:blipFill>
                    <a:blip r:embed="rId12"/>
                    <a:stretch>
                      <a:fillRect/>
                    </a:stretch>
                  </pic:blipFill>
                  <pic:spPr>
                    <a:xfrm>
                      <a:off x="0" y="0"/>
                      <a:ext cx="2832448" cy="2498971"/>
                    </a:xfrm>
                    <a:prstGeom prst="rect">
                      <a:avLst/>
                    </a:prstGeom>
                  </pic:spPr>
                </pic:pic>
              </a:graphicData>
            </a:graphic>
          </wp:inline>
        </w:drawing>
      </w:r>
    </w:p>
    <w:p w14:paraId="66694195" w14:textId="43133B4F" w:rsidR="00C7204E" w:rsidRPr="00351B77" w:rsidRDefault="00C7204E" w:rsidP="007A703E">
      <w:pPr>
        <w:rPr>
          <w:rFonts w:cstheme="minorHAnsi"/>
          <w:b/>
          <w:bCs/>
        </w:rPr>
      </w:pPr>
      <w:r w:rsidRPr="00351B77">
        <w:rPr>
          <w:rFonts w:cstheme="minorHAnsi"/>
          <w:b/>
          <w:bCs/>
        </w:rPr>
        <w:t>Document 8- Tools-Visio and Axure</w:t>
      </w:r>
    </w:p>
    <w:p w14:paraId="6A412560" w14:textId="34014548" w:rsidR="00F6040C" w:rsidRPr="00F6040C" w:rsidRDefault="00F6040C" w:rsidP="00F6040C">
      <w:pPr>
        <w:rPr>
          <w:rFonts w:cstheme="minorHAnsi"/>
        </w:rPr>
      </w:pPr>
      <w:r w:rsidRPr="00F6040C">
        <w:rPr>
          <w:rFonts w:cstheme="minorHAnsi"/>
          <w:b/>
          <w:bCs/>
        </w:rPr>
        <w:t>Visio</w:t>
      </w:r>
      <w:r w:rsidRPr="00351B77">
        <w:rPr>
          <w:rFonts w:cstheme="minorHAnsi"/>
          <w:b/>
          <w:bCs/>
        </w:rPr>
        <w:t xml:space="preserve"> </w:t>
      </w:r>
      <w:r w:rsidRPr="00F6040C">
        <w:rPr>
          <w:rFonts w:cstheme="minorHAnsi"/>
          <w:b/>
          <w:bCs/>
        </w:rPr>
        <w:t>Experience:</w:t>
      </w:r>
      <w:r w:rsidRPr="00F6040C">
        <w:rPr>
          <w:rFonts w:cstheme="minorHAnsi"/>
          <w:b/>
          <w:bCs/>
        </w:rPr>
        <w:br/>
      </w:r>
      <w:r w:rsidRPr="00F6040C">
        <w:rPr>
          <w:rFonts w:cstheme="minorHAnsi"/>
        </w:rPr>
        <w:t xml:space="preserve">Using Microsoft Visio for the Learning Management System (LMS) project was a valuable experience in creating detailed flowcharts, process diagrams, and system architecture designs. Visio's user-friendly interface made it easy to map out the LMS structure, including the user roles, workflows, and data flow. It helped visualize complex processes such as course </w:t>
      </w:r>
      <w:r w:rsidR="00214924" w:rsidRPr="00351B77">
        <w:rPr>
          <w:rFonts w:cstheme="minorHAnsi"/>
        </w:rPr>
        <w:t>enrolment</w:t>
      </w:r>
      <w:r w:rsidRPr="00F6040C">
        <w:rPr>
          <w:rFonts w:cstheme="minorHAnsi"/>
        </w:rPr>
        <w:t>, user authentication, and content management in a clear and professional format. The drag-and-drop functionality and variety of templates allowed me to efficiently create diagrams that improved both communication and understanding of the system design among the project team.</w:t>
      </w:r>
    </w:p>
    <w:p w14:paraId="6043B402" w14:textId="77777777" w:rsidR="00F6040C" w:rsidRPr="00351B77" w:rsidRDefault="00F6040C" w:rsidP="00214924">
      <w:pPr>
        <w:rPr>
          <w:rFonts w:cstheme="minorHAnsi"/>
        </w:rPr>
      </w:pPr>
      <w:r w:rsidRPr="00F6040C">
        <w:rPr>
          <w:rFonts w:cstheme="minorHAnsi"/>
          <w:b/>
          <w:bCs/>
        </w:rPr>
        <w:t>Axure Experience:</w:t>
      </w:r>
      <w:r w:rsidRPr="00F6040C">
        <w:rPr>
          <w:rFonts w:cstheme="minorHAnsi"/>
          <w:b/>
          <w:bCs/>
        </w:rPr>
        <w:br/>
      </w:r>
      <w:r w:rsidRPr="00F6040C">
        <w:rPr>
          <w:rFonts w:cstheme="minorHAnsi"/>
        </w:rPr>
        <w:t>Axure proved to be an excellent tool for developing interactive prototypes for the Learning Management System project. It allowed me to design high-fidelity wireframes that demonstrated the user interface and key functionalities, such as user login, course browsing, and assignment submission. The ability to add dynamic elements and interactive features helped simulate the actual user experience, which was useful during stakeholder presentations and user testing. Axure’s support for conditional logic and adaptive views made it easier to design responsive interfaces, ensuring the LMS prototype was both functional and user-friendly.</w:t>
      </w:r>
    </w:p>
    <w:p w14:paraId="72FC762E" w14:textId="77777777" w:rsidR="00351B77" w:rsidRPr="00351B77" w:rsidRDefault="00351B77" w:rsidP="00214924">
      <w:pPr>
        <w:rPr>
          <w:rFonts w:cstheme="minorHAnsi"/>
        </w:rPr>
      </w:pPr>
    </w:p>
    <w:p w14:paraId="71793FA8" w14:textId="6270E4CD" w:rsidR="00351B77" w:rsidRPr="00351B77" w:rsidRDefault="00351B77" w:rsidP="00214924">
      <w:pPr>
        <w:rPr>
          <w:rFonts w:cstheme="minorHAnsi"/>
          <w:b/>
          <w:bCs/>
        </w:rPr>
      </w:pPr>
      <w:r w:rsidRPr="00351B77">
        <w:rPr>
          <w:rFonts w:cstheme="minorHAnsi"/>
          <w:b/>
          <w:bCs/>
        </w:rPr>
        <w:t>Document 9- BA experience</w:t>
      </w:r>
    </w:p>
    <w:p w14:paraId="2235C356" w14:textId="7FA7DBF4" w:rsidR="00351B77" w:rsidRPr="00351B77" w:rsidRDefault="00351B77" w:rsidP="00214924">
      <w:pPr>
        <w:rPr>
          <w:rFonts w:cstheme="minorHAnsi"/>
          <w:b/>
          <w:bCs/>
        </w:rPr>
      </w:pPr>
      <w:r w:rsidRPr="00351B77">
        <w:rPr>
          <w:rFonts w:cstheme="minorHAnsi"/>
          <w:b/>
          <w:bCs/>
        </w:rPr>
        <w:t>My experience as BA in following phases:</w:t>
      </w:r>
    </w:p>
    <w:p w14:paraId="2E8C2FCF" w14:textId="77777777" w:rsidR="00351B77" w:rsidRPr="00351B77" w:rsidRDefault="00351B77" w:rsidP="00351B77">
      <w:pPr>
        <w:rPr>
          <w:rFonts w:cstheme="minorHAnsi"/>
          <w:b/>
          <w:bCs/>
        </w:rPr>
      </w:pPr>
      <w:r w:rsidRPr="00351B77">
        <w:rPr>
          <w:rFonts w:cstheme="minorHAnsi"/>
          <w:b/>
          <w:bCs/>
        </w:rPr>
        <w:t>Requirement Gathering:</w:t>
      </w:r>
    </w:p>
    <w:p w14:paraId="5312E4B3" w14:textId="57B15E99" w:rsidR="00351B77" w:rsidRPr="00351B77" w:rsidRDefault="00351B77" w:rsidP="00351B77">
      <w:pPr>
        <w:numPr>
          <w:ilvl w:val="0"/>
          <w:numId w:val="8"/>
        </w:numPr>
        <w:spacing w:after="0"/>
        <w:rPr>
          <w:rFonts w:cstheme="minorHAnsi"/>
        </w:rPr>
      </w:pPr>
      <w:r w:rsidRPr="00351B77">
        <w:rPr>
          <w:rFonts w:cstheme="minorHAnsi"/>
        </w:rPr>
        <w:t xml:space="preserve">Utilized the MOSCOW technique to prioritize requirements as Must have, should have, </w:t>
      </w:r>
      <w:proofErr w:type="gramStart"/>
      <w:r w:rsidRPr="00351B77">
        <w:rPr>
          <w:rFonts w:cstheme="minorHAnsi"/>
        </w:rPr>
        <w:t>Could</w:t>
      </w:r>
      <w:proofErr w:type="gramEnd"/>
      <w:r w:rsidRPr="00351B77">
        <w:rPr>
          <w:rFonts w:cstheme="minorHAnsi"/>
        </w:rPr>
        <w:t xml:space="preserve"> have, and Won’t have.</w:t>
      </w:r>
    </w:p>
    <w:p w14:paraId="16DC9254" w14:textId="77777777" w:rsidR="00351B77" w:rsidRPr="00351B77" w:rsidRDefault="00351B77" w:rsidP="00351B77">
      <w:pPr>
        <w:numPr>
          <w:ilvl w:val="0"/>
          <w:numId w:val="8"/>
        </w:numPr>
        <w:spacing w:after="0"/>
        <w:rPr>
          <w:rFonts w:cstheme="minorHAnsi"/>
        </w:rPr>
      </w:pPr>
      <w:r w:rsidRPr="00351B77">
        <w:rPr>
          <w:rFonts w:cstheme="minorHAnsi"/>
        </w:rPr>
        <w:t>Faced client unavailability issues, proactively identified alternate Points of Contact (POCs) to ensure continuous information flow.</w:t>
      </w:r>
    </w:p>
    <w:p w14:paraId="26E65830" w14:textId="77777777" w:rsidR="00351B77" w:rsidRPr="00351B77" w:rsidRDefault="00351B77" w:rsidP="00351B77">
      <w:pPr>
        <w:numPr>
          <w:ilvl w:val="0"/>
          <w:numId w:val="8"/>
        </w:numPr>
        <w:spacing w:after="0"/>
        <w:rPr>
          <w:rFonts w:cstheme="minorHAnsi"/>
        </w:rPr>
      </w:pPr>
      <w:r w:rsidRPr="00351B77">
        <w:rPr>
          <w:rFonts w:cstheme="minorHAnsi"/>
        </w:rPr>
        <w:t>Applied the FURPS model (Functionality, Usability, Reliability, Performance, and Supportability) to validate requirements.</w:t>
      </w:r>
    </w:p>
    <w:p w14:paraId="6DD201B3" w14:textId="77777777" w:rsidR="00351B77" w:rsidRPr="00351B77" w:rsidRDefault="00351B77" w:rsidP="00351B77">
      <w:pPr>
        <w:numPr>
          <w:ilvl w:val="0"/>
          <w:numId w:val="8"/>
        </w:numPr>
        <w:spacing w:after="0"/>
        <w:rPr>
          <w:rFonts w:cstheme="minorHAnsi"/>
        </w:rPr>
      </w:pPr>
      <w:r w:rsidRPr="00351B77">
        <w:rPr>
          <w:rFonts w:cstheme="minorHAnsi"/>
        </w:rPr>
        <w:t>Identified and removed duplicate or redundant requirements to maintain clarity.</w:t>
      </w:r>
    </w:p>
    <w:p w14:paraId="2C982F2F" w14:textId="77777777" w:rsidR="00351B77" w:rsidRPr="00351B77" w:rsidRDefault="00351B77" w:rsidP="00351B77">
      <w:pPr>
        <w:numPr>
          <w:ilvl w:val="0"/>
          <w:numId w:val="8"/>
        </w:numPr>
        <w:spacing w:after="0"/>
        <w:rPr>
          <w:rFonts w:cstheme="minorHAnsi"/>
        </w:rPr>
      </w:pPr>
      <w:r w:rsidRPr="00351B77">
        <w:rPr>
          <w:rFonts w:cstheme="minorHAnsi"/>
        </w:rPr>
        <w:t>Used Prototyping techniques to elicit specific and refined requirements from stakeholders.</w:t>
      </w:r>
    </w:p>
    <w:p w14:paraId="0AC63839" w14:textId="77777777" w:rsidR="00351B77" w:rsidRPr="00351B77" w:rsidRDefault="00351B77" w:rsidP="00214924">
      <w:pPr>
        <w:rPr>
          <w:rFonts w:cstheme="minorHAnsi"/>
          <w:b/>
          <w:bCs/>
        </w:rPr>
      </w:pPr>
    </w:p>
    <w:p w14:paraId="49123B28" w14:textId="77777777" w:rsidR="00351B77" w:rsidRPr="00351B77" w:rsidRDefault="00351B77" w:rsidP="00351B77">
      <w:pPr>
        <w:spacing w:after="0"/>
        <w:rPr>
          <w:rFonts w:cstheme="minorHAnsi"/>
          <w:b/>
          <w:bCs/>
        </w:rPr>
      </w:pPr>
      <w:r w:rsidRPr="00351B77">
        <w:rPr>
          <w:rFonts w:cstheme="minorHAnsi"/>
          <w:b/>
          <w:bCs/>
        </w:rPr>
        <w:lastRenderedPageBreak/>
        <w:t>Requirement Analysis:</w:t>
      </w:r>
    </w:p>
    <w:p w14:paraId="5B7445CC" w14:textId="77777777" w:rsidR="00351B77" w:rsidRPr="00351B77" w:rsidRDefault="00351B77" w:rsidP="00351B77">
      <w:pPr>
        <w:numPr>
          <w:ilvl w:val="0"/>
          <w:numId w:val="9"/>
        </w:numPr>
        <w:spacing w:after="0"/>
        <w:rPr>
          <w:rFonts w:cstheme="minorHAnsi"/>
        </w:rPr>
      </w:pPr>
      <w:r w:rsidRPr="00351B77">
        <w:rPr>
          <w:rFonts w:cstheme="minorHAnsi"/>
        </w:rPr>
        <w:t>Created UML diagrams to visually represent the system's functionalities.</w:t>
      </w:r>
    </w:p>
    <w:p w14:paraId="16A67BE7" w14:textId="77777777" w:rsidR="00351B77" w:rsidRPr="00351B77" w:rsidRDefault="00351B77" w:rsidP="00351B77">
      <w:pPr>
        <w:numPr>
          <w:ilvl w:val="0"/>
          <w:numId w:val="9"/>
        </w:numPr>
        <w:spacing w:after="0"/>
        <w:rPr>
          <w:rFonts w:cstheme="minorHAnsi"/>
        </w:rPr>
      </w:pPr>
      <w:r w:rsidRPr="00351B77">
        <w:rPr>
          <w:rFonts w:cstheme="minorHAnsi"/>
        </w:rPr>
        <w:t>Designed Activity Diagrams to explain process flows clearly.</w:t>
      </w:r>
    </w:p>
    <w:p w14:paraId="0BEC09C3" w14:textId="77777777" w:rsidR="00351B77" w:rsidRPr="00351B77" w:rsidRDefault="00351B77" w:rsidP="00351B77">
      <w:pPr>
        <w:numPr>
          <w:ilvl w:val="0"/>
          <w:numId w:val="9"/>
        </w:numPr>
        <w:spacing w:after="0"/>
        <w:rPr>
          <w:rFonts w:cstheme="minorHAnsi"/>
        </w:rPr>
      </w:pPr>
      <w:r w:rsidRPr="00351B77">
        <w:rPr>
          <w:rFonts w:cstheme="minorHAnsi"/>
        </w:rPr>
        <w:t>Facilitated communication of diagrams to the team, handled feedback, and incorporated necessary changes.</w:t>
      </w:r>
    </w:p>
    <w:p w14:paraId="793F4432" w14:textId="77777777" w:rsidR="00351B77" w:rsidRPr="00351B77" w:rsidRDefault="00351B77" w:rsidP="00351B77">
      <w:pPr>
        <w:numPr>
          <w:ilvl w:val="0"/>
          <w:numId w:val="9"/>
        </w:numPr>
        <w:spacing w:after="0"/>
        <w:rPr>
          <w:rFonts w:cstheme="minorHAnsi"/>
        </w:rPr>
      </w:pPr>
      <w:r w:rsidRPr="00351B77">
        <w:rPr>
          <w:rFonts w:cstheme="minorHAnsi"/>
        </w:rPr>
        <w:t>Prepared Business Requirements Specification (BRS) and Software Requirements Specification (SRS) documents ensuring clear traceability.</w:t>
      </w:r>
    </w:p>
    <w:p w14:paraId="13CC842A" w14:textId="77777777" w:rsidR="00351B77" w:rsidRPr="00351B77" w:rsidRDefault="00351B77" w:rsidP="00351B77">
      <w:pPr>
        <w:spacing w:after="0"/>
        <w:rPr>
          <w:rFonts w:cstheme="minorHAnsi"/>
        </w:rPr>
      </w:pPr>
    </w:p>
    <w:p w14:paraId="105567A0" w14:textId="77777777" w:rsidR="00351B77" w:rsidRPr="00351B77" w:rsidRDefault="00351B77" w:rsidP="00351B77">
      <w:pPr>
        <w:spacing w:after="0"/>
        <w:rPr>
          <w:rFonts w:cstheme="minorHAnsi"/>
          <w:b/>
          <w:bCs/>
        </w:rPr>
      </w:pPr>
      <w:r w:rsidRPr="00351B77">
        <w:rPr>
          <w:rFonts w:cstheme="minorHAnsi"/>
          <w:b/>
          <w:bCs/>
        </w:rPr>
        <w:t>Design Phase:</w:t>
      </w:r>
    </w:p>
    <w:p w14:paraId="37750D5D" w14:textId="77777777" w:rsidR="00351B77" w:rsidRPr="00351B77" w:rsidRDefault="00351B77" w:rsidP="00351B77">
      <w:pPr>
        <w:numPr>
          <w:ilvl w:val="0"/>
          <w:numId w:val="10"/>
        </w:numPr>
        <w:spacing w:after="0"/>
        <w:rPr>
          <w:rFonts w:cstheme="minorHAnsi"/>
        </w:rPr>
      </w:pPr>
      <w:r w:rsidRPr="00351B77">
        <w:rPr>
          <w:rFonts w:cstheme="minorHAnsi"/>
        </w:rPr>
        <w:t>Derived Test Cases directly from Use Case Diagrams to ensure coverage.</w:t>
      </w:r>
    </w:p>
    <w:p w14:paraId="208E7105" w14:textId="77777777" w:rsidR="00351B77" w:rsidRPr="00351B77" w:rsidRDefault="00351B77" w:rsidP="00351B77">
      <w:pPr>
        <w:numPr>
          <w:ilvl w:val="0"/>
          <w:numId w:val="10"/>
        </w:numPr>
        <w:spacing w:after="0"/>
        <w:rPr>
          <w:rFonts w:cstheme="minorHAnsi"/>
        </w:rPr>
      </w:pPr>
      <w:r w:rsidRPr="00351B77">
        <w:rPr>
          <w:rFonts w:cstheme="minorHAnsi"/>
        </w:rPr>
        <w:t>Maintained constant communication with the client regarding the design and solution approaches.</w:t>
      </w:r>
    </w:p>
    <w:p w14:paraId="13928431" w14:textId="77777777" w:rsidR="00351B77" w:rsidRPr="00351B77" w:rsidRDefault="00351B77" w:rsidP="00351B77">
      <w:pPr>
        <w:numPr>
          <w:ilvl w:val="0"/>
          <w:numId w:val="10"/>
        </w:numPr>
        <w:spacing w:after="0"/>
        <w:rPr>
          <w:rFonts w:cstheme="minorHAnsi"/>
        </w:rPr>
      </w:pPr>
      <w:r w:rsidRPr="00351B77">
        <w:rPr>
          <w:rFonts w:cstheme="minorHAnsi"/>
        </w:rPr>
        <w:t>Developed both positive and negative test cases to cover all possible scenarios.</w:t>
      </w:r>
    </w:p>
    <w:p w14:paraId="76E60831" w14:textId="77777777" w:rsidR="00351B77" w:rsidRPr="00351B77" w:rsidRDefault="00351B77" w:rsidP="00351B77">
      <w:pPr>
        <w:numPr>
          <w:ilvl w:val="0"/>
          <w:numId w:val="10"/>
        </w:numPr>
        <w:spacing w:after="0"/>
        <w:rPr>
          <w:rFonts w:cstheme="minorHAnsi"/>
        </w:rPr>
      </w:pPr>
      <w:r w:rsidRPr="00351B77">
        <w:rPr>
          <w:rFonts w:cstheme="minorHAnsi"/>
        </w:rPr>
        <w:t>Focused on ensuring no missing test cases to prevent potential risks during development.</w:t>
      </w:r>
    </w:p>
    <w:p w14:paraId="71D52913" w14:textId="77777777" w:rsidR="00351B77" w:rsidRPr="00351B77" w:rsidRDefault="00351B77" w:rsidP="00351B77">
      <w:pPr>
        <w:numPr>
          <w:ilvl w:val="0"/>
          <w:numId w:val="10"/>
        </w:numPr>
        <w:spacing w:after="0"/>
        <w:rPr>
          <w:rFonts w:cstheme="minorHAnsi"/>
        </w:rPr>
      </w:pPr>
      <w:r w:rsidRPr="00351B77">
        <w:rPr>
          <w:rFonts w:cstheme="minorHAnsi"/>
        </w:rPr>
        <w:t>Prepared Test Data for various testing phases.</w:t>
      </w:r>
    </w:p>
    <w:p w14:paraId="19959FB0" w14:textId="77777777" w:rsidR="00351B77" w:rsidRPr="00351B77" w:rsidRDefault="00351B77" w:rsidP="00351B77">
      <w:pPr>
        <w:numPr>
          <w:ilvl w:val="0"/>
          <w:numId w:val="10"/>
        </w:numPr>
        <w:spacing w:after="0"/>
        <w:rPr>
          <w:rFonts w:cstheme="minorHAnsi"/>
        </w:rPr>
      </w:pPr>
      <w:r w:rsidRPr="00351B77">
        <w:rPr>
          <w:rFonts w:cstheme="minorHAnsi"/>
        </w:rPr>
        <w:t>Updated the Requirements Traceability Matrix (RTM) ensuring every requirement is mapped to a test case.</w:t>
      </w:r>
    </w:p>
    <w:p w14:paraId="1C4DC00F" w14:textId="77777777" w:rsidR="00351B77" w:rsidRPr="00351B77" w:rsidRDefault="00351B77" w:rsidP="00351B77">
      <w:pPr>
        <w:spacing w:after="0"/>
        <w:rPr>
          <w:rFonts w:cstheme="minorHAnsi"/>
        </w:rPr>
      </w:pPr>
    </w:p>
    <w:p w14:paraId="14B82B33" w14:textId="77777777" w:rsidR="00351B77" w:rsidRPr="00351B77" w:rsidRDefault="00351B77" w:rsidP="00351B77">
      <w:pPr>
        <w:spacing w:after="0"/>
        <w:rPr>
          <w:rFonts w:cstheme="minorHAnsi"/>
          <w:b/>
          <w:bCs/>
        </w:rPr>
      </w:pPr>
      <w:r w:rsidRPr="00351B77">
        <w:rPr>
          <w:rFonts w:cstheme="minorHAnsi"/>
          <w:b/>
          <w:bCs/>
        </w:rPr>
        <w:t>Development Phase:</w:t>
      </w:r>
    </w:p>
    <w:p w14:paraId="785DF667" w14:textId="77777777" w:rsidR="00351B77" w:rsidRPr="00351B77" w:rsidRDefault="00351B77" w:rsidP="00351B77">
      <w:pPr>
        <w:numPr>
          <w:ilvl w:val="0"/>
          <w:numId w:val="11"/>
        </w:numPr>
        <w:spacing w:after="0"/>
        <w:rPr>
          <w:rFonts w:cstheme="minorHAnsi"/>
        </w:rPr>
      </w:pPr>
      <w:r w:rsidRPr="00351B77">
        <w:rPr>
          <w:rFonts w:cstheme="minorHAnsi"/>
        </w:rPr>
        <w:t>Organized Joint Application Development (JAD) sessions to enhance collaboration between teams.</w:t>
      </w:r>
    </w:p>
    <w:p w14:paraId="47C2B412" w14:textId="77777777" w:rsidR="00351B77" w:rsidRPr="00351B77" w:rsidRDefault="00351B77" w:rsidP="00351B77">
      <w:pPr>
        <w:numPr>
          <w:ilvl w:val="0"/>
          <w:numId w:val="11"/>
        </w:numPr>
        <w:spacing w:after="0"/>
        <w:rPr>
          <w:rFonts w:cstheme="minorHAnsi"/>
        </w:rPr>
      </w:pPr>
      <w:r w:rsidRPr="00351B77">
        <w:rPr>
          <w:rFonts w:cstheme="minorHAnsi"/>
        </w:rPr>
        <w:t>Addressed technical team queries promptly during coding.</w:t>
      </w:r>
    </w:p>
    <w:p w14:paraId="1382EAB0" w14:textId="77777777" w:rsidR="00351B77" w:rsidRPr="00351B77" w:rsidRDefault="00351B77" w:rsidP="00351B77">
      <w:pPr>
        <w:numPr>
          <w:ilvl w:val="0"/>
          <w:numId w:val="11"/>
        </w:numPr>
        <w:spacing w:after="0"/>
        <w:rPr>
          <w:rFonts w:cstheme="minorHAnsi"/>
        </w:rPr>
      </w:pPr>
      <w:r w:rsidRPr="00351B77">
        <w:rPr>
          <w:rFonts w:cstheme="minorHAnsi"/>
        </w:rPr>
        <w:t>Managed conflicts diplomatically during JAD sessions, holding one-on-one discussions to resolve disagreements and maintain a healthy team environment.</w:t>
      </w:r>
    </w:p>
    <w:p w14:paraId="207214BE" w14:textId="77777777" w:rsidR="00351B77" w:rsidRPr="00351B77" w:rsidRDefault="00351B77" w:rsidP="00351B77">
      <w:pPr>
        <w:numPr>
          <w:ilvl w:val="0"/>
          <w:numId w:val="11"/>
        </w:numPr>
        <w:spacing w:after="0"/>
        <w:rPr>
          <w:rFonts w:cstheme="minorHAnsi"/>
        </w:rPr>
      </w:pPr>
      <w:r w:rsidRPr="00351B77">
        <w:rPr>
          <w:rFonts w:cstheme="minorHAnsi"/>
        </w:rPr>
        <w:t>Used diagrams and specifications as references for unit development.</w:t>
      </w:r>
    </w:p>
    <w:p w14:paraId="53927658" w14:textId="77777777" w:rsidR="00351B77" w:rsidRPr="00351B77" w:rsidRDefault="00351B77" w:rsidP="00351B77">
      <w:pPr>
        <w:numPr>
          <w:ilvl w:val="0"/>
          <w:numId w:val="11"/>
        </w:numPr>
        <w:spacing w:after="0"/>
        <w:rPr>
          <w:rFonts w:cstheme="minorHAnsi"/>
        </w:rPr>
      </w:pPr>
      <w:r w:rsidRPr="00351B77">
        <w:rPr>
          <w:rFonts w:cstheme="minorHAnsi"/>
        </w:rPr>
        <w:t>Regularly coordinated meetings with the technical team and client, ensuring documentation and session recordings for absent members, followed by individual clarifications.</w:t>
      </w:r>
    </w:p>
    <w:p w14:paraId="0AA319C0" w14:textId="77777777" w:rsidR="00351B77" w:rsidRPr="00351B77" w:rsidRDefault="00351B77" w:rsidP="00351B77">
      <w:pPr>
        <w:spacing w:after="0"/>
        <w:rPr>
          <w:rFonts w:cstheme="minorHAnsi"/>
        </w:rPr>
      </w:pPr>
    </w:p>
    <w:p w14:paraId="7BAF2537" w14:textId="77777777" w:rsidR="00351B77" w:rsidRPr="00351B77" w:rsidRDefault="00351B77" w:rsidP="00351B77">
      <w:pPr>
        <w:spacing w:after="0"/>
        <w:rPr>
          <w:rFonts w:cstheme="minorHAnsi"/>
          <w:b/>
          <w:bCs/>
        </w:rPr>
      </w:pPr>
      <w:r w:rsidRPr="00351B77">
        <w:rPr>
          <w:rFonts w:cstheme="minorHAnsi"/>
          <w:b/>
          <w:bCs/>
        </w:rPr>
        <w:t>Testing Phase:</w:t>
      </w:r>
    </w:p>
    <w:p w14:paraId="09339A82" w14:textId="77777777" w:rsidR="00351B77" w:rsidRPr="00351B77" w:rsidRDefault="00351B77" w:rsidP="00351B77">
      <w:pPr>
        <w:numPr>
          <w:ilvl w:val="0"/>
          <w:numId w:val="12"/>
        </w:numPr>
        <w:spacing w:after="0"/>
        <w:rPr>
          <w:rFonts w:cstheme="minorHAnsi"/>
        </w:rPr>
      </w:pPr>
      <w:r w:rsidRPr="00351B77">
        <w:rPr>
          <w:rFonts w:cstheme="minorHAnsi"/>
        </w:rPr>
        <w:t>Drafted test cases based on Use Cases to ensure functional validation.</w:t>
      </w:r>
    </w:p>
    <w:p w14:paraId="1BBB1384" w14:textId="77777777" w:rsidR="00351B77" w:rsidRPr="00351B77" w:rsidRDefault="00351B77" w:rsidP="00351B77">
      <w:pPr>
        <w:numPr>
          <w:ilvl w:val="0"/>
          <w:numId w:val="12"/>
        </w:numPr>
        <w:spacing w:after="0"/>
        <w:rPr>
          <w:rFonts w:cstheme="minorHAnsi"/>
        </w:rPr>
      </w:pPr>
      <w:r w:rsidRPr="00351B77">
        <w:rPr>
          <w:rFonts w:cstheme="minorHAnsi"/>
        </w:rPr>
        <w:t>Executed High-Level Testing (HLD) and coordinated with clients for test data needs.</w:t>
      </w:r>
    </w:p>
    <w:p w14:paraId="72E881D2" w14:textId="77777777" w:rsidR="00351B77" w:rsidRPr="00351B77" w:rsidRDefault="00351B77" w:rsidP="00351B77">
      <w:pPr>
        <w:numPr>
          <w:ilvl w:val="0"/>
          <w:numId w:val="12"/>
        </w:numPr>
        <w:spacing w:after="0"/>
        <w:rPr>
          <w:rFonts w:cstheme="minorHAnsi"/>
        </w:rPr>
      </w:pPr>
      <w:r w:rsidRPr="00351B77">
        <w:rPr>
          <w:rFonts w:cstheme="minorHAnsi"/>
        </w:rPr>
        <w:t>Updated the RTM post each testing iteration.</w:t>
      </w:r>
    </w:p>
    <w:p w14:paraId="5CC95172" w14:textId="77777777" w:rsidR="00351B77" w:rsidRPr="00351B77" w:rsidRDefault="00351B77" w:rsidP="00351B77">
      <w:pPr>
        <w:numPr>
          <w:ilvl w:val="0"/>
          <w:numId w:val="12"/>
        </w:numPr>
        <w:spacing w:after="0"/>
        <w:rPr>
          <w:rFonts w:cstheme="minorHAnsi"/>
        </w:rPr>
      </w:pPr>
      <w:r w:rsidRPr="00351B77">
        <w:rPr>
          <w:rFonts w:cstheme="minorHAnsi"/>
        </w:rPr>
        <w:t>Collected client sign-offs after each phase and prepared the client for User Acceptance Testing (UAT).</w:t>
      </w:r>
    </w:p>
    <w:p w14:paraId="47214F99" w14:textId="77777777" w:rsidR="00351B77" w:rsidRPr="00351B77" w:rsidRDefault="00351B77" w:rsidP="00351B77">
      <w:pPr>
        <w:spacing w:after="0"/>
        <w:rPr>
          <w:rFonts w:cstheme="minorHAnsi"/>
        </w:rPr>
      </w:pPr>
    </w:p>
    <w:p w14:paraId="5D8CD507" w14:textId="77777777" w:rsidR="00351B77" w:rsidRPr="00351B77" w:rsidRDefault="00351B77" w:rsidP="00351B77">
      <w:pPr>
        <w:spacing w:after="0"/>
        <w:rPr>
          <w:rFonts w:cstheme="minorHAnsi"/>
          <w:b/>
          <w:bCs/>
        </w:rPr>
      </w:pPr>
      <w:r w:rsidRPr="00351B77">
        <w:rPr>
          <w:rFonts w:cstheme="minorHAnsi"/>
          <w:b/>
          <w:bCs/>
        </w:rPr>
        <w:t>Deployment Phase:</w:t>
      </w:r>
    </w:p>
    <w:p w14:paraId="7ED546C7" w14:textId="77777777" w:rsidR="00351B77" w:rsidRPr="00351B77" w:rsidRDefault="00351B77" w:rsidP="00351B77">
      <w:pPr>
        <w:numPr>
          <w:ilvl w:val="0"/>
          <w:numId w:val="13"/>
        </w:numPr>
        <w:spacing w:after="0"/>
        <w:rPr>
          <w:rFonts w:cstheme="minorHAnsi"/>
        </w:rPr>
      </w:pPr>
      <w:r w:rsidRPr="00351B77">
        <w:rPr>
          <w:rFonts w:cstheme="minorHAnsi"/>
        </w:rPr>
        <w:t>Shared the updated RTM as part of the Project Closure Document.</w:t>
      </w:r>
    </w:p>
    <w:p w14:paraId="57094D4F" w14:textId="77777777" w:rsidR="00351B77" w:rsidRPr="00351B77" w:rsidRDefault="00351B77" w:rsidP="00351B77">
      <w:pPr>
        <w:numPr>
          <w:ilvl w:val="0"/>
          <w:numId w:val="13"/>
        </w:numPr>
        <w:spacing w:after="0"/>
        <w:rPr>
          <w:rFonts w:cstheme="minorHAnsi"/>
        </w:rPr>
      </w:pPr>
      <w:r w:rsidRPr="00351B77">
        <w:rPr>
          <w:rFonts w:cstheme="minorHAnsi"/>
        </w:rPr>
        <w:t>Facilitated end-user manual preparation and ensured distribution.</w:t>
      </w:r>
    </w:p>
    <w:p w14:paraId="1AE7A3D9" w14:textId="77777777" w:rsidR="00351B77" w:rsidRPr="00351B77" w:rsidRDefault="00351B77" w:rsidP="00351B77">
      <w:pPr>
        <w:numPr>
          <w:ilvl w:val="0"/>
          <w:numId w:val="13"/>
        </w:numPr>
        <w:spacing w:after="0"/>
        <w:rPr>
          <w:rFonts w:cstheme="minorHAnsi"/>
        </w:rPr>
      </w:pPr>
      <w:r w:rsidRPr="00351B77">
        <w:rPr>
          <w:rFonts w:cstheme="minorHAnsi"/>
        </w:rPr>
        <w:t>Organized training sessions for end-users and ensured full participation.</w:t>
      </w:r>
    </w:p>
    <w:p w14:paraId="43856EA2" w14:textId="77777777" w:rsidR="00351B77" w:rsidRPr="00351B77" w:rsidRDefault="00351B77" w:rsidP="00351B77">
      <w:pPr>
        <w:numPr>
          <w:ilvl w:val="0"/>
          <w:numId w:val="13"/>
        </w:numPr>
        <w:spacing w:after="0"/>
        <w:rPr>
          <w:rFonts w:cstheme="minorHAnsi"/>
        </w:rPr>
      </w:pPr>
      <w:r w:rsidRPr="00351B77">
        <w:rPr>
          <w:rFonts w:cstheme="minorHAnsi"/>
        </w:rPr>
        <w:t>Managed knowledge transfer and proper project hand-off.</w:t>
      </w:r>
    </w:p>
    <w:p w14:paraId="33117DBB" w14:textId="77777777" w:rsidR="00351B77" w:rsidRPr="00351B77" w:rsidRDefault="00351B77" w:rsidP="00351B77">
      <w:pPr>
        <w:spacing w:after="0"/>
        <w:rPr>
          <w:rFonts w:cstheme="minorHAnsi"/>
        </w:rPr>
      </w:pPr>
    </w:p>
    <w:p w14:paraId="3140B4FC" w14:textId="77777777" w:rsidR="00351B77" w:rsidRPr="00F6040C" w:rsidRDefault="00351B77" w:rsidP="00214924">
      <w:pPr>
        <w:rPr>
          <w:rFonts w:cstheme="minorHAnsi"/>
          <w:b/>
          <w:bCs/>
        </w:rPr>
      </w:pPr>
    </w:p>
    <w:p w14:paraId="7F6E9C77" w14:textId="77777777" w:rsidR="00F6040C" w:rsidRPr="00351B77" w:rsidRDefault="00F6040C" w:rsidP="007A703E">
      <w:pPr>
        <w:rPr>
          <w:rFonts w:cstheme="minorHAnsi"/>
          <w:b/>
          <w:bCs/>
        </w:rPr>
      </w:pPr>
    </w:p>
    <w:p w14:paraId="11B902BC" w14:textId="77777777" w:rsidR="00C7204E" w:rsidRPr="00351B77" w:rsidRDefault="00C7204E" w:rsidP="007A703E">
      <w:pPr>
        <w:rPr>
          <w:rFonts w:cstheme="minorHAnsi"/>
          <w:b/>
          <w:bCs/>
        </w:rPr>
      </w:pPr>
    </w:p>
    <w:p w14:paraId="7F49FA97" w14:textId="15964380" w:rsidR="00C7204E" w:rsidRPr="00351B77" w:rsidRDefault="00C7204E" w:rsidP="00C7204E">
      <w:pPr>
        <w:rPr>
          <w:rFonts w:cstheme="minorHAnsi"/>
          <w:b/>
          <w:bCs/>
          <w:lang w:val="en-US"/>
        </w:rPr>
      </w:pPr>
    </w:p>
    <w:sectPr w:rsidR="00C7204E" w:rsidRPr="00351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264B"/>
    <w:multiLevelType w:val="hybridMultilevel"/>
    <w:tmpl w:val="80B88800"/>
    <w:lvl w:ilvl="0" w:tplc="E92CCC86">
      <w:start w:val="1"/>
      <w:numFmt w:val="decimal"/>
      <w:lvlText w:val="%1."/>
      <w:lvlJc w:val="left"/>
      <w:pPr>
        <w:ind w:left="827" w:hanging="360"/>
      </w:pPr>
      <w:rPr>
        <w:rFonts w:ascii="Calibri" w:eastAsia="Calibri" w:hAnsi="Calibri" w:cs="Calibri" w:hint="default"/>
        <w:b w:val="0"/>
        <w:bCs w:val="0"/>
        <w:i w:val="0"/>
        <w:iCs w:val="0"/>
        <w:spacing w:val="-1"/>
        <w:w w:val="99"/>
        <w:sz w:val="20"/>
        <w:szCs w:val="20"/>
        <w:lang w:val="en-US" w:eastAsia="en-US" w:bidi="ar-SA"/>
      </w:rPr>
    </w:lvl>
    <w:lvl w:ilvl="1" w:tplc="AAD08E2A">
      <w:numFmt w:val="bullet"/>
      <w:lvlText w:val="•"/>
      <w:lvlJc w:val="left"/>
      <w:pPr>
        <w:ind w:left="1638" w:hanging="360"/>
      </w:pPr>
      <w:rPr>
        <w:lang w:val="en-US" w:eastAsia="en-US" w:bidi="ar-SA"/>
      </w:rPr>
    </w:lvl>
    <w:lvl w:ilvl="2" w:tplc="773CD39C">
      <w:numFmt w:val="bullet"/>
      <w:lvlText w:val="•"/>
      <w:lvlJc w:val="left"/>
      <w:pPr>
        <w:ind w:left="2457" w:hanging="360"/>
      </w:pPr>
      <w:rPr>
        <w:lang w:val="en-US" w:eastAsia="en-US" w:bidi="ar-SA"/>
      </w:rPr>
    </w:lvl>
    <w:lvl w:ilvl="3" w:tplc="BEDC9616">
      <w:numFmt w:val="bullet"/>
      <w:lvlText w:val="•"/>
      <w:lvlJc w:val="left"/>
      <w:pPr>
        <w:ind w:left="3276" w:hanging="360"/>
      </w:pPr>
      <w:rPr>
        <w:lang w:val="en-US" w:eastAsia="en-US" w:bidi="ar-SA"/>
      </w:rPr>
    </w:lvl>
    <w:lvl w:ilvl="4" w:tplc="62C46E96">
      <w:numFmt w:val="bullet"/>
      <w:lvlText w:val="•"/>
      <w:lvlJc w:val="left"/>
      <w:pPr>
        <w:ind w:left="4095" w:hanging="360"/>
      </w:pPr>
      <w:rPr>
        <w:lang w:val="en-US" w:eastAsia="en-US" w:bidi="ar-SA"/>
      </w:rPr>
    </w:lvl>
    <w:lvl w:ilvl="5" w:tplc="FC640AD0">
      <w:numFmt w:val="bullet"/>
      <w:lvlText w:val="•"/>
      <w:lvlJc w:val="left"/>
      <w:pPr>
        <w:ind w:left="4914" w:hanging="360"/>
      </w:pPr>
      <w:rPr>
        <w:lang w:val="en-US" w:eastAsia="en-US" w:bidi="ar-SA"/>
      </w:rPr>
    </w:lvl>
    <w:lvl w:ilvl="6" w:tplc="51742668">
      <w:numFmt w:val="bullet"/>
      <w:lvlText w:val="•"/>
      <w:lvlJc w:val="left"/>
      <w:pPr>
        <w:ind w:left="5732" w:hanging="360"/>
      </w:pPr>
      <w:rPr>
        <w:lang w:val="en-US" w:eastAsia="en-US" w:bidi="ar-SA"/>
      </w:rPr>
    </w:lvl>
    <w:lvl w:ilvl="7" w:tplc="CA521F1E">
      <w:numFmt w:val="bullet"/>
      <w:lvlText w:val="•"/>
      <w:lvlJc w:val="left"/>
      <w:pPr>
        <w:ind w:left="6551" w:hanging="360"/>
      </w:pPr>
      <w:rPr>
        <w:lang w:val="en-US" w:eastAsia="en-US" w:bidi="ar-SA"/>
      </w:rPr>
    </w:lvl>
    <w:lvl w:ilvl="8" w:tplc="102236FA">
      <w:numFmt w:val="bullet"/>
      <w:lvlText w:val="•"/>
      <w:lvlJc w:val="left"/>
      <w:pPr>
        <w:ind w:left="7370" w:hanging="360"/>
      </w:pPr>
      <w:rPr>
        <w:lang w:val="en-US" w:eastAsia="en-US" w:bidi="ar-SA"/>
      </w:rPr>
    </w:lvl>
  </w:abstractNum>
  <w:abstractNum w:abstractNumId="1" w15:restartNumberingAfterBreak="0">
    <w:nsid w:val="10DA3BF2"/>
    <w:multiLevelType w:val="multilevel"/>
    <w:tmpl w:val="FA30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54B97"/>
    <w:multiLevelType w:val="multilevel"/>
    <w:tmpl w:val="3208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A418E"/>
    <w:multiLevelType w:val="hybridMultilevel"/>
    <w:tmpl w:val="44246F70"/>
    <w:lvl w:ilvl="0" w:tplc="7742A29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8A44BA56">
      <w:numFmt w:val="bullet"/>
      <w:lvlText w:val="•"/>
      <w:lvlJc w:val="left"/>
      <w:pPr>
        <w:ind w:left="1638" w:hanging="360"/>
      </w:pPr>
      <w:rPr>
        <w:lang w:val="en-US" w:eastAsia="en-US" w:bidi="ar-SA"/>
      </w:rPr>
    </w:lvl>
    <w:lvl w:ilvl="2" w:tplc="E424B434">
      <w:numFmt w:val="bullet"/>
      <w:lvlText w:val="•"/>
      <w:lvlJc w:val="left"/>
      <w:pPr>
        <w:ind w:left="2457" w:hanging="360"/>
      </w:pPr>
      <w:rPr>
        <w:lang w:val="en-US" w:eastAsia="en-US" w:bidi="ar-SA"/>
      </w:rPr>
    </w:lvl>
    <w:lvl w:ilvl="3" w:tplc="DDBE864E">
      <w:numFmt w:val="bullet"/>
      <w:lvlText w:val="•"/>
      <w:lvlJc w:val="left"/>
      <w:pPr>
        <w:ind w:left="3276" w:hanging="360"/>
      </w:pPr>
      <w:rPr>
        <w:lang w:val="en-US" w:eastAsia="en-US" w:bidi="ar-SA"/>
      </w:rPr>
    </w:lvl>
    <w:lvl w:ilvl="4" w:tplc="0234D82C">
      <w:numFmt w:val="bullet"/>
      <w:lvlText w:val="•"/>
      <w:lvlJc w:val="left"/>
      <w:pPr>
        <w:ind w:left="4095" w:hanging="360"/>
      </w:pPr>
      <w:rPr>
        <w:lang w:val="en-US" w:eastAsia="en-US" w:bidi="ar-SA"/>
      </w:rPr>
    </w:lvl>
    <w:lvl w:ilvl="5" w:tplc="A3D81B10">
      <w:numFmt w:val="bullet"/>
      <w:lvlText w:val="•"/>
      <w:lvlJc w:val="left"/>
      <w:pPr>
        <w:ind w:left="4914" w:hanging="360"/>
      </w:pPr>
      <w:rPr>
        <w:lang w:val="en-US" w:eastAsia="en-US" w:bidi="ar-SA"/>
      </w:rPr>
    </w:lvl>
    <w:lvl w:ilvl="6" w:tplc="8D72EAD2">
      <w:numFmt w:val="bullet"/>
      <w:lvlText w:val="•"/>
      <w:lvlJc w:val="left"/>
      <w:pPr>
        <w:ind w:left="5732" w:hanging="360"/>
      </w:pPr>
      <w:rPr>
        <w:lang w:val="en-US" w:eastAsia="en-US" w:bidi="ar-SA"/>
      </w:rPr>
    </w:lvl>
    <w:lvl w:ilvl="7" w:tplc="2650184A">
      <w:numFmt w:val="bullet"/>
      <w:lvlText w:val="•"/>
      <w:lvlJc w:val="left"/>
      <w:pPr>
        <w:ind w:left="6551" w:hanging="360"/>
      </w:pPr>
      <w:rPr>
        <w:lang w:val="en-US" w:eastAsia="en-US" w:bidi="ar-SA"/>
      </w:rPr>
    </w:lvl>
    <w:lvl w:ilvl="8" w:tplc="41EC4788">
      <w:numFmt w:val="bullet"/>
      <w:lvlText w:val="•"/>
      <w:lvlJc w:val="left"/>
      <w:pPr>
        <w:ind w:left="7370" w:hanging="360"/>
      </w:pPr>
      <w:rPr>
        <w:lang w:val="en-US" w:eastAsia="en-US" w:bidi="ar-SA"/>
      </w:rPr>
    </w:lvl>
  </w:abstractNum>
  <w:abstractNum w:abstractNumId="4" w15:restartNumberingAfterBreak="0">
    <w:nsid w:val="37916F92"/>
    <w:multiLevelType w:val="multilevel"/>
    <w:tmpl w:val="276A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107F2"/>
    <w:multiLevelType w:val="multilevel"/>
    <w:tmpl w:val="F81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302D1"/>
    <w:multiLevelType w:val="multilevel"/>
    <w:tmpl w:val="8800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B727CE"/>
    <w:multiLevelType w:val="multilevel"/>
    <w:tmpl w:val="6A4A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53CD4"/>
    <w:multiLevelType w:val="multilevel"/>
    <w:tmpl w:val="92A2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8130B"/>
    <w:multiLevelType w:val="multilevel"/>
    <w:tmpl w:val="854C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62458"/>
    <w:multiLevelType w:val="multilevel"/>
    <w:tmpl w:val="127E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89080C"/>
    <w:multiLevelType w:val="multilevel"/>
    <w:tmpl w:val="D8EE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2F65BD"/>
    <w:multiLevelType w:val="multilevel"/>
    <w:tmpl w:val="9F4A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302833">
    <w:abstractNumId w:val="0"/>
    <w:lvlOverride w:ilvl="0">
      <w:startOverride w:val="1"/>
    </w:lvlOverride>
    <w:lvlOverride w:ilvl="1"/>
    <w:lvlOverride w:ilvl="2"/>
    <w:lvlOverride w:ilvl="3"/>
    <w:lvlOverride w:ilvl="4"/>
    <w:lvlOverride w:ilvl="5"/>
    <w:lvlOverride w:ilvl="6"/>
    <w:lvlOverride w:ilvl="7"/>
    <w:lvlOverride w:ilvl="8"/>
  </w:num>
  <w:num w:numId="2" w16cid:durableId="157501581">
    <w:abstractNumId w:val="3"/>
  </w:num>
  <w:num w:numId="3" w16cid:durableId="2029872488">
    <w:abstractNumId w:val="5"/>
  </w:num>
  <w:num w:numId="4" w16cid:durableId="862748534">
    <w:abstractNumId w:val="1"/>
  </w:num>
  <w:num w:numId="5" w16cid:durableId="1839954379">
    <w:abstractNumId w:val="2"/>
  </w:num>
  <w:num w:numId="6" w16cid:durableId="473061020">
    <w:abstractNumId w:val="8"/>
  </w:num>
  <w:num w:numId="7" w16cid:durableId="860512363">
    <w:abstractNumId w:val="9"/>
  </w:num>
  <w:num w:numId="8" w16cid:durableId="1384057753">
    <w:abstractNumId w:val="10"/>
  </w:num>
  <w:num w:numId="9" w16cid:durableId="878518500">
    <w:abstractNumId w:val="12"/>
  </w:num>
  <w:num w:numId="10" w16cid:durableId="1701931755">
    <w:abstractNumId w:val="7"/>
  </w:num>
  <w:num w:numId="11" w16cid:durableId="907107074">
    <w:abstractNumId w:val="4"/>
  </w:num>
  <w:num w:numId="12" w16cid:durableId="1143042304">
    <w:abstractNumId w:val="11"/>
  </w:num>
  <w:num w:numId="13" w16cid:durableId="1826050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E0"/>
    <w:rsid w:val="00037E1B"/>
    <w:rsid w:val="00214924"/>
    <w:rsid w:val="00351B77"/>
    <w:rsid w:val="00416B4D"/>
    <w:rsid w:val="00440228"/>
    <w:rsid w:val="005947E5"/>
    <w:rsid w:val="007A703E"/>
    <w:rsid w:val="0080592D"/>
    <w:rsid w:val="00905EE0"/>
    <w:rsid w:val="009A691B"/>
    <w:rsid w:val="00A556E5"/>
    <w:rsid w:val="00C7204E"/>
    <w:rsid w:val="00C80744"/>
    <w:rsid w:val="00C82050"/>
    <w:rsid w:val="00CB3C11"/>
    <w:rsid w:val="00DA3FF7"/>
    <w:rsid w:val="00F604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B299"/>
  <w15:chartTrackingRefBased/>
  <w15:docId w15:val="{FEDF2FE0-989B-462D-A8D6-C9FE0A64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E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5E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5E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5E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5E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5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E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5E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5E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5E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5E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5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EE0"/>
    <w:rPr>
      <w:rFonts w:eastAsiaTheme="majorEastAsia" w:cstheme="majorBidi"/>
      <w:color w:val="272727" w:themeColor="text1" w:themeTint="D8"/>
    </w:rPr>
  </w:style>
  <w:style w:type="paragraph" w:styleId="Title">
    <w:name w:val="Title"/>
    <w:basedOn w:val="Normal"/>
    <w:next w:val="Normal"/>
    <w:link w:val="TitleChar"/>
    <w:uiPriority w:val="10"/>
    <w:qFormat/>
    <w:rsid w:val="00905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EE0"/>
    <w:pPr>
      <w:spacing w:before="160"/>
      <w:jc w:val="center"/>
    </w:pPr>
    <w:rPr>
      <w:i/>
      <w:iCs/>
      <w:color w:val="404040" w:themeColor="text1" w:themeTint="BF"/>
    </w:rPr>
  </w:style>
  <w:style w:type="character" w:customStyle="1" w:styleId="QuoteChar">
    <w:name w:val="Quote Char"/>
    <w:basedOn w:val="DefaultParagraphFont"/>
    <w:link w:val="Quote"/>
    <w:uiPriority w:val="29"/>
    <w:rsid w:val="00905EE0"/>
    <w:rPr>
      <w:i/>
      <w:iCs/>
      <w:color w:val="404040" w:themeColor="text1" w:themeTint="BF"/>
    </w:rPr>
  </w:style>
  <w:style w:type="paragraph" w:styleId="ListParagraph">
    <w:name w:val="List Paragraph"/>
    <w:basedOn w:val="Normal"/>
    <w:uiPriority w:val="34"/>
    <w:qFormat/>
    <w:rsid w:val="00905EE0"/>
    <w:pPr>
      <w:ind w:left="720"/>
      <w:contextualSpacing/>
    </w:pPr>
  </w:style>
  <w:style w:type="character" w:styleId="IntenseEmphasis">
    <w:name w:val="Intense Emphasis"/>
    <w:basedOn w:val="DefaultParagraphFont"/>
    <w:uiPriority w:val="21"/>
    <w:qFormat/>
    <w:rsid w:val="00905EE0"/>
    <w:rPr>
      <w:i/>
      <w:iCs/>
      <w:color w:val="2F5496" w:themeColor="accent1" w:themeShade="BF"/>
    </w:rPr>
  </w:style>
  <w:style w:type="paragraph" w:styleId="IntenseQuote">
    <w:name w:val="Intense Quote"/>
    <w:basedOn w:val="Normal"/>
    <w:next w:val="Normal"/>
    <w:link w:val="IntenseQuoteChar"/>
    <w:uiPriority w:val="30"/>
    <w:qFormat/>
    <w:rsid w:val="00905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5EE0"/>
    <w:rPr>
      <w:i/>
      <w:iCs/>
      <w:color w:val="2F5496" w:themeColor="accent1" w:themeShade="BF"/>
    </w:rPr>
  </w:style>
  <w:style w:type="character" w:styleId="IntenseReference">
    <w:name w:val="Intense Reference"/>
    <w:basedOn w:val="DefaultParagraphFont"/>
    <w:uiPriority w:val="32"/>
    <w:qFormat/>
    <w:rsid w:val="00905EE0"/>
    <w:rPr>
      <w:b/>
      <w:bCs/>
      <w:smallCaps/>
      <w:color w:val="2F5496" w:themeColor="accent1" w:themeShade="BF"/>
      <w:spacing w:val="5"/>
    </w:rPr>
  </w:style>
  <w:style w:type="character" w:styleId="Strong">
    <w:name w:val="Strong"/>
    <w:basedOn w:val="DefaultParagraphFont"/>
    <w:uiPriority w:val="22"/>
    <w:qFormat/>
    <w:rsid w:val="00DA3F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9868">
      <w:bodyDiv w:val="1"/>
      <w:marLeft w:val="0"/>
      <w:marRight w:val="0"/>
      <w:marTop w:val="0"/>
      <w:marBottom w:val="0"/>
      <w:divBdr>
        <w:top w:val="none" w:sz="0" w:space="0" w:color="auto"/>
        <w:left w:val="none" w:sz="0" w:space="0" w:color="auto"/>
        <w:bottom w:val="none" w:sz="0" w:space="0" w:color="auto"/>
        <w:right w:val="none" w:sz="0" w:space="0" w:color="auto"/>
      </w:divBdr>
    </w:div>
    <w:div w:id="196356249">
      <w:bodyDiv w:val="1"/>
      <w:marLeft w:val="0"/>
      <w:marRight w:val="0"/>
      <w:marTop w:val="0"/>
      <w:marBottom w:val="0"/>
      <w:divBdr>
        <w:top w:val="none" w:sz="0" w:space="0" w:color="auto"/>
        <w:left w:val="none" w:sz="0" w:space="0" w:color="auto"/>
        <w:bottom w:val="none" w:sz="0" w:space="0" w:color="auto"/>
        <w:right w:val="none" w:sz="0" w:space="0" w:color="auto"/>
      </w:divBdr>
    </w:div>
    <w:div w:id="329337312">
      <w:bodyDiv w:val="1"/>
      <w:marLeft w:val="0"/>
      <w:marRight w:val="0"/>
      <w:marTop w:val="0"/>
      <w:marBottom w:val="0"/>
      <w:divBdr>
        <w:top w:val="none" w:sz="0" w:space="0" w:color="auto"/>
        <w:left w:val="none" w:sz="0" w:space="0" w:color="auto"/>
        <w:bottom w:val="none" w:sz="0" w:space="0" w:color="auto"/>
        <w:right w:val="none" w:sz="0" w:space="0" w:color="auto"/>
      </w:divBdr>
    </w:div>
    <w:div w:id="356547472">
      <w:bodyDiv w:val="1"/>
      <w:marLeft w:val="0"/>
      <w:marRight w:val="0"/>
      <w:marTop w:val="0"/>
      <w:marBottom w:val="0"/>
      <w:divBdr>
        <w:top w:val="none" w:sz="0" w:space="0" w:color="auto"/>
        <w:left w:val="none" w:sz="0" w:space="0" w:color="auto"/>
        <w:bottom w:val="none" w:sz="0" w:space="0" w:color="auto"/>
        <w:right w:val="none" w:sz="0" w:space="0" w:color="auto"/>
      </w:divBdr>
    </w:div>
    <w:div w:id="363947118">
      <w:bodyDiv w:val="1"/>
      <w:marLeft w:val="0"/>
      <w:marRight w:val="0"/>
      <w:marTop w:val="0"/>
      <w:marBottom w:val="0"/>
      <w:divBdr>
        <w:top w:val="none" w:sz="0" w:space="0" w:color="auto"/>
        <w:left w:val="none" w:sz="0" w:space="0" w:color="auto"/>
        <w:bottom w:val="none" w:sz="0" w:space="0" w:color="auto"/>
        <w:right w:val="none" w:sz="0" w:space="0" w:color="auto"/>
      </w:divBdr>
    </w:div>
    <w:div w:id="392580896">
      <w:bodyDiv w:val="1"/>
      <w:marLeft w:val="0"/>
      <w:marRight w:val="0"/>
      <w:marTop w:val="0"/>
      <w:marBottom w:val="0"/>
      <w:divBdr>
        <w:top w:val="none" w:sz="0" w:space="0" w:color="auto"/>
        <w:left w:val="none" w:sz="0" w:space="0" w:color="auto"/>
        <w:bottom w:val="none" w:sz="0" w:space="0" w:color="auto"/>
        <w:right w:val="none" w:sz="0" w:space="0" w:color="auto"/>
      </w:divBdr>
    </w:div>
    <w:div w:id="400906622">
      <w:bodyDiv w:val="1"/>
      <w:marLeft w:val="0"/>
      <w:marRight w:val="0"/>
      <w:marTop w:val="0"/>
      <w:marBottom w:val="0"/>
      <w:divBdr>
        <w:top w:val="none" w:sz="0" w:space="0" w:color="auto"/>
        <w:left w:val="none" w:sz="0" w:space="0" w:color="auto"/>
        <w:bottom w:val="none" w:sz="0" w:space="0" w:color="auto"/>
        <w:right w:val="none" w:sz="0" w:space="0" w:color="auto"/>
      </w:divBdr>
    </w:div>
    <w:div w:id="408380529">
      <w:bodyDiv w:val="1"/>
      <w:marLeft w:val="0"/>
      <w:marRight w:val="0"/>
      <w:marTop w:val="0"/>
      <w:marBottom w:val="0"/>
      <w:divBdr>
        <w:top w:val="none" w:sz="0" w:space="0" w:color="auto"/>
        <w:left w:val="none" w:sz="0" w:space="0" w:color="auto"/>
        <w:bottom w:val="none" w:sz="0" w:space="0" w:color="auto"/>
        <w:right w:val="none" w:sz="0" w:space="0" w:color="auto"/>
      </w:divBdr>
    </w:div>
    <w:div w:id="529268818">
      <w:bodyDiv w:val="1"/>
      <w:marLeft w:val="0"/>
      <w:marRight w:val="0"/>
      <w:marTop w:val="0"/>
      <w:marBottom w:val="0"/>
      <w:divBdr>
        <w:top w:val="none" w:sz="0" w:space="0" w:color="auto"/>
        <w:left w:val="none" w:sz="0" w:space="0" w:color="auto"/>
        <w:bottom w:val="none" w:sz="0" w:space="0" w:color="auto"/>
        <w:right w:val="none" w:sz="0" w:space="0" w:color="auto"/>
      </w:divBdr>
    </w:div>
    <w:div w:id="592516136">
      <w:bodyDiv w:val="1"/>
      <w:marLeft w:val="0"/>
      <w:marRight w:val="0"/>
      <w:marTop w:val="0"/>
      <w:marBottom w:val="0"/>
      <w:divBdr>
        <w:top w:val="none" w:sz="0" w:space="0" w:color="auto"/>
        <w:left w:val="none" w:sz="0" w:space="0" w:color="auto"/>
        <w:bottom w:val="none" w:sz="0" w:space="0" w:color="auto"/>
        <w:right w:val="none" w:sz="0" w:space="0" w:color="auto"/>
      </w:divBdr>
    </w:div>
    <w:div w:id="658659949">
      <w:bodyDiv w:val="1"/>
      <w:marLeft w:val="0"/>
      <w:marRight w:val="0"/>
      <w:marTop w:val="0"/>
      <w:marBottom w:val="0"/>
      <w:divBdr>
        <w:top w:val="none" w:sz="0" w:space="0" w:color="auto"/>
        <w:left w:val="none" w:sz="0" w:space="0" w:color="auto"/>
        <w:bottom w:val="none" w:sz="0" w:space="0" w:color="auto"/>
        <w:right w:val="none" w:sz="0" w:space="0" w:color="auto"/>
      </w:divBdr>
    </w:div>
    <w:div w:id="697121955">
      <w:bodyDiv w:val="1"/>
      <w:marLeft w:val="0"/>
      <w:marRight w:val="0"/>
      <w:marTop w:val="0"/>
      <w:marBottom w:val="0"/>
      <w:divBdr>
        <w:top w:val="none" w:sz="0" w:space="0" w:color="auto"/>
        <w:left w:val="none" w:sz="0" w:space="0" w:color="auto"/>
        <w:bottom w:val="none" w:sz="0" w:space="0" w:color="auto"/>
        <w:right w:val="none" w:sz="0" w:space="0" w:color="auto"/>
      </w:divBdr>
    </w:div>
    <w:div w:id="717241106">
      <w:bodyDiv w:val="1"/>
      <w:marLeft w:val="0"/>
      <w:marRight w:val="0"/>
      <w:marTop w:val="0"/>
      <w:marBottom w:val="0"/>
      <w:divBdr>
        <w:top w:val="none" w:sz="0" w:space="0" w:color="auto"/>
        <w:left w:val="none" w:sz="0" w:space="0" w:color="auto"/>
        <w:bottom w:val="none" w:sz="0" w:space="0" w:color="auto"/>
        <w:right w:val="none" w:sz="0" w:space="0" w:color="auto"/>
      </w:divBdr>
    </w:div>
    <w:div w:id="826476134">
      <w:bodyDiv w:val="1"/>
      <w:marLeft w:val="0"/>
      <w:marRight w:val="0"/>
      <w:marTop w:val="0"/>
      <w:marBottom w:val="0"/>
      <w:divBdr>
        <w:top w:val="none" w:sz="0" w:space="0" w:color="auto"/>
        <w:left w:val="none" w:sz="0" w:space="0" w:color="auto"/>
        <w:bottom w:val="none" w:sz="0" w:space="0" w:color="auto"/>
        <w:right w:val="none" w:sz="0" w:space="0" w:color="auto"/>
      </w:divBdr>
    </w:div>
    <w:div w:id="849101139">
      <w:bodyDiv w:val="1"/>
      <w:marLeft w:val="0"/>
      <w:marRight w:val="0"/>
      <w:marTop w:val="0"/>
      <w:marBottom w:val="0"/>
      <w:divBdr>
        <w:top w:val="none" w:sz="0" w:space="0" w:color="auto"/>
        <w:left w:val="none" w:sz="0" w:space="0" w:color="auto"/>
        <w:bottom w:val="none" w:sz="0" w:space="0" w:color="auto"/>
        <w:right w:val="none" w:sz="0" w:space="0" w:color="auto"/>
      </w:divBdr>
    </w:div>
    <w:div w:id="895437200">
      <w:bodyDiv w:val="1"/>
      <w:marLeft w:val="0"/>
      <w:marRight w:val="0"/>
      <w:marTop w:val="0"/>
      <w:marBottom w:val="0"/>
      <w:divBdr>
        <w:top w:val="none" w:sz="0" w:space="0" w:color="auto"/>
        <w:left w:val="none" w:sz="0" w:space="0" w:color="auto"/>
        <w:bottom w:val="none" w:sz="0" w:space="0" w:color="auto"/>
        <w:right w:val="none" w:sz="0" w:space="0" w:color="auto"/>
      </w:divBdr>
    </w:div>
    <w:div w:id="1091927116">
      <w:bodyDiv w:val="1"/>
      <w:marLeft w:val="0"/>
      <w:marRight w:val="0"/>
      <w:marTop w:val="0"/>
      <w:marBottom w:val="0"/>
      <w:divBdr>
        <w:top w:val="none" w:sz="0" w:space="0" w:color="auto"/>
        <w:left w:val="none" w:sz="0" w:space="0" w:color="auto"/>
        <w:bottom w:val="none" w:sz="0" w:space="0" w:color="auto"/>
        <w:right w:val="none" w:sz="0" w:space="0" w:color="auto"/>
      </w:divBdr>
    </w:div>
    <w:div w:id="1108159347">
      <w:bodyDiv w:val="1"/>
      <w:marLeft w:val="0"/>
      <w:marRight w:val="0"/>
      <w:marTop w:val="0"/>
      <w:marBottom w:val="0"/>
      <w:divBdr>
        <w:top w:val="none" w:sz="0" w:space="0" w:color="auto"/>
        <w:left w:val="none" w:sz="0" w:space="0" w:color="auto"/>
        <w:bottom w:val="none" w:sz="0" w:space="0" w:color="auto"/>
        <w:right w:val="none" w:sz="0" w:space="0" w:color="auto"/>
      </w:divBdr>
    </w:div>
    <w:div w:id="1207570596">
      <w:bodyDiv w:val="1"/>
      <w:marLeft w:val="0"/>
      <w:marRight w:val="0"/>
      <w:marTop w:val="0"/>
      <w:marBottom w:val="0"/>
      <w:divBdr>
        <w:top w:val="none" w:sz="0" w:space="0" w:color="auto"/>
        <w:left w:val="none" w:sz="0" w:space="0" w:color="auto"/>
        <w:bottom w:val="none" w:sz="0" w:space="0" w:color="auto"/>
        <w:right w:val="none" w:sz="0" w:space="0" w:color="auto"/>
      </w:divBdr>
    </w:div>
    <w:div w:id="1246765879">
      <w:bodyDiv w:val="1"/>
      <w:marLeft w:val="0"/>
      <w:marRight w:val="0"/>
      <w:marTop w:val="0"/>
      <w:marBottom w:val="0"/>
      <w:divBdr>
        <w:top w:val="none" w:sz="0" w:space="0" w:color="auto"/>
        <w:left w:val="none" w:sz="0" w:space="0" w:color="auto"/>
        <w:bottom w:val="none" w:sz="0" w:space="0" w:color="auto"/>
        <w:right w:val="none" w:sz="0" w:space="0" w:color="auto"/>
      </w:divBdr>
    </w:div>
    <w:div w:id="1261987556">
      <w:bodyDiv w:val="1"/>
      <w:marLeft w:val="0"/>
      <w:marRight w:val="0"/>
      <w:marTop w:val="0"/>
      <w:marBottom w:val="0"/>
      <w:divBdr>
        <w:top w:val="none" w:sz="0" w:space="0" w:color="auto"/>
        <w:left w:val="none" w:sz="0" w:space="0" w:color="auto"/>
        <w:bottom w:val="none" w:sz="0" w:space="0" w:color="auto"/>
        <w:right w:val="none" w:sz="0" w:space="0" w:color="auto"/>
      </w:divBdr>
    </w:div>
    <w:div w:id="1276601651">
      <w:bodyDiv w:val="1"/>
      <w:marLeft w:val="0"/>
      <w:marRight w:val="0"/>
      <w:marTop w:val="0"/>
      <w:marBottom w:val="0"/>
      <w:divBdr>
        <w:top w:val="none" w:sz="0" w:space="0" w:color="auto"/>
        <w:left w:val="none" w:sz="0" w:space="0" w:color="auto"/>
        <w:bottom w:val="none" w:sz="0" w:space="0" w:color="auto"/>
        <w:right w:val="none" w:sz="0" w:space="0" w:color="auto"/>
      </w:divBdr>
    </w:div>
    <w:div w:id="1332610569">
      <w:bodyDiv w:val="1"/>
      <w:marLeft w:val="0"/>
      <w:marRight w:val="0"/>
      <w:marTop w:val="0"/>
      <w:marBottom w:val="0"/>
      <w:divBdr>
        <w:top w:val="none" w:sz="0" w:space="0" w:color="auto"/>
        <w:left w:val="none" w:sz="0" w:space="0" w:color="auto"/>
        <w:bottom w:val="none" w:sz="0" w:space="0" w:color="auto"/>
        <w:right w:val="none" w:sz="0" w:space="0" w:color="auto"/>
      </w:divBdr>
    </w:div>
    <w:div w:id="1401631447">
      <w:bodyDiv w:val="1"/>
      <w:marLeft w:val="0"/>
      <w:marRight w:val="0"/>
      <w:marTop w:val="0"/>
      <w:marBottom w:val="0"/>
      <w:divBdr>
        <w:top w:val="none" w:sz="0" w:space="0" w:color="auto"/>
        <w:left w:val="none" w:sz="0" w:space="0" w:color="auto"/>
        <w:bottom w:val="none" w:sz="0" w:space="0" w:color="auto"/>
        <w:right w:val="none" w:sz="0" w:space="0" w:color="auto"/>
      </w:divBdr>
    </w:div>
    <w:div w:id="1545825168">
      <w:bodyDiv w:val="1"/>
      <w:marLeft w:val="0"/>
      <w:marRight w:val="0"/>
      <w:marTop w:val="0"/>
      <w:marBottom w:val="0"/>
      <w:divBdr>
        <w:top w:val="none" w:sz="0" w:space="0" w:color="auto"/>
        <w:left w:val="none" w:sz="0" w:space="0" w:color="auto"/>
        <w:bottom w:val="none" w:sz="0" w:space="0" w:color="auto"/>
        <w:right w:val="none" w:sz="0" w:space="0" w:color="auto"/>
      </w:divBdr>
    </w:div>
    <w:div w:id="1566913251">
      <w:bodyDiv w:val="1"/>
      <w:marLeft w:val="0"/>
      <w:marRight w:val="0"/>
      <w:marTop w:val="0"/>
      <w:marBottom w:val="0"/>
      <w:divBdr>
        <w:top w:val="none" w:sz="0" w:space="0" w:color="auto"/>
        <w:left w:val="none" w:sz="0" w:space="0" w:color="auto"/>
        <w:bottom w:val="none" w:sz="0" w:space="0" w:color="auto"/>
        <w:right w:val="none" w:sz="0" w:space="0" w:color="auto"/>
      </w:divBdr>
    </w:div>
    <w:div w:id="1585384032">
      <w:bodyDiv w:val="1"/>
      <w:marLeft w:val="0"/>
      <w:marRight w:val="0"/>
      <w:marTop w:val="0"/>
      <w:marBottom w:val="0"/>
      <w:divBdr>
        <w:top w:val="none" w:sz="0" w:space="0" w:color="auto"/>
        <w:left w:val="none" w:sz="0" w:space="0" w:color="auto"/>
        <w:bottom w:val="none" w:sz="0" w:space="0" w:color="auto"/>
        <w:right w:val="none" w:sz="0" w:space="0" w:color="auto"/>
      </w:divBdr>
    </w:div>
    <w:div w:id="1608737692">
      <w:bodyDiv w:val="1"/>
      <w:marLeft w:val="0"/>
      <w:marRight w:val="0"/>
      <w:marTop w:val="0"/>
      <w:marBottom w:val="0"/>
      <w:divBdr>
        <w:top w:val="none" w:sz="0" w:space="0" w:color="auto"/>
        <w:left w:val="none" w:sz="0" w:space="0" w:color="auto"/>
        <w:bottom w:val="none" w:sz="0" w:space="0" w:color="auto"/>
        <w:right w:val="none" w:sz="0" w:space="0" w:color="auto"/>
      </w:divBdr>
    </w:div>
    <w:div w:id="1680933078">
      <w:bodyDiv w:val="1"/>
      <w:marLeft w:val="0"/>
      <w:marRight w:val="0"/>
      <w:marTop w:val="0"/>
      <w:marBottom w:val="0"/>
      <w:divBdr>
        <w:top w:val="none" w:sz="0" w:space="0" w:color="auto"/>
        <w:left w:val="none" w:sz="0" w:space="0" w:color="auto"/>
        <w:bottom w:val="none" w:sz="0" w:space="0" w:color="auto"/>
        <w:right w:val="none" w:sz="0" w:space="0" w:color="auto"/>
      </w:divBdr>
    </w:div>
    <w:div w:id="1728534293">
      <w:bodyDiv w:val="1"/>
      <w:marLeft w:val="0"/>
      <w:marRight w:val="0"/>
      <w:marTop w:val="0"/>
      <w:marBottom w:val="0"/>
      <w:divBdr>
        <w:top w:val="none" w:sz="0" w:space="0" w:color="auto"/>
        <w:left w:val="none" w:sz="0" w:space="0" w:color="auto"/>
        <w:bottom w:val="none" w:sz="0" w:space="0" w:color="auto"/>
        <w:right w:val="none" w:sz="0" w:space="0" w:color="auto"/>
      </w:divBdr>
    </w:div>
    <w:div w:id="1759666490">
      <w:bodyDiv w:val="1"/>
      <w:marLeft w:val="0"/>
      <w:marRight w:val="0"/>
      <w:marTop w:val="0"/>
      <w:marBottom w:val="0"/>
      <w:divBdr>
        <w:top w:val="none" w:sz="0" w:space="0" w:color="auto"/>
        <w:left w:val="none" w:sz="0" w:space="0" w:color="auto"/>
        <w:bottom w:val="none" w:sz="0" w:space="0" w:color="auto"/>
        <w:right w:val="none" w:sz="0" w:space="0" w:color="auto"/>
      </w:divBdr>
    </w:div>
    <w:div w:id="1775831478">
      <w:bodyDiv w:val="1"/>
      <w:marLeft w:val="0"/>
      <w:marRight w:val="0"/>
      <w:marTop w:val="0"/>
      <w:marBottom w:val="0"/>
      <w:divBdr>
        <w:top w:val="none" w:sz="0" w:space="0" w:color="auto"/>
        <w:left w:val="none" w:sz="0" w:space="0" w:color="auto"/>
        <w:bottom w:val="none" w:sz="0" w:space="0" w:color="auto"/>
        <w:right w:val="none" w:sz="0" w:space="0" w:color="auto"/>
      </w:divBdr>
    </w:div>
    <w:div w:id="1842506156">
      <w:bodyDiv w:val="1"/>
      <w:marLeft w:val="0"/>
      <w:marRight w:val="0"/>
      <w:marTop w:val="0"/>
      <w:marBottom w:val="0"/>
      <w:divBdr>
        <w:top w:val="none" w:sz="0" w:space="0" w:color="auto"/>
        <w:left w:val="none" w:sz="0" w:space="0" w:color="auto"/>
        <w:bottom w:val="none" w:sz="0" w:space="0" w:color="auto"/>
        <w:right w:val="none" w:sz="0" w:space="0" w:color="auto"/>
      </w:divBdr>
    </w:div>
    <w:div w:id="1918400010">
      <w:bodyDiv w:val="1"/>
      <w:marLeft w:val="0"/>
      <w:marRight w:val="0"/>
      <w:marTop w:val="0"/>
      <w:marBottom w:val="0"/>
      <w:divBdr>
        <w:top w:val="none" w:sz="0" w:space="0" w:color="auto"/>
        <w:left w:val="none" w:sz="0" w:space="0" w:color="auto"/>
        <w:bottom w:val="none" w:sz="0" w:space="0" w:color="auto"/>
        <w:right w:val="none" w:sz="0" w:space="0" w:color="auto"/>
      </w:divBdr>
    </w:div>
    <w:div w:id="1929195297">
      <w:bodyDiv w:val="1"/>
      <w:marLeft w:val="0"/>
      <w:marRight w:val="0"/>
      <w:marTop w:val="0"/>
      <w:marBottom w:val="0"/>
      <w:divBdr>
        <w:top w:val="none" w:sz="0" w:space="0" w:color="auto"/>
        <w:left w:val="none" w:sz="0" w:space="0" w:color="auto"/>
        <w:bottom w:val="none" w:sz="0" w:space="0" w:color="auto"/>
        <w:right w:val="none" w:sz="0" w:space="0" w:color="auto"/>
      </w:divBdr>
    </w:div>
    <w:div w:id="2069061874">
      <w:bodyDiv w:val="1"/>
      <w:marLeft w:val="0"/>
      <w:marRight w:val="0"/>
      <w:marTop w:val="0"/>
      <w:marBottom w:val="0"/>
      <w:divBdr>
        <w:top w:val="none" w:sz="0" w:space="0" w:color="auto"/>
        <w:left w:val="none" w:sz="0" w:space="0" w:color="auto"/>
        <w:bottom w:val="none" w:sz="0" w:space="0" w:color="auto"/>
        <w:right w:val="none" w:sz="0" w:space="0" w:color="auto"/>
      </w:divBdr>
    </w:div>
    <w:div w:id="2095277278">
      <w:bodyDiv w:val="1"/>
      <w:marLeft w:val="0"/>
      <w:marRight w:val="0"/>
      <w:marTop w:val="0"/>
      <w:marBottom w:val="0"/>
      <w:divBdr>
        <w:top w:val="none" w:sz="0" w:space="0" w:color="auto"/>
        <w:left w:val="none" w:sz="0" w:space="0" w:color="auto"/>
        <w:bottom w:val="none" w:sz="0" w:space="0" w:color="auto"/>
        <w:right w:val="none" w:sz="0" w:space="0" w:color="auto"/>
      </w:divBdr>
    </w:div>
    <w:div w:id="21422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6</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Shaurya Murarka</dc:creator>
  <cp:keywords/>
  <dc:description/>
  <cp:lastModifiedBy>Shaurya Murarka</cp:lastModifiedBy>
  <cp:revision>2</cp:revision>
  <dcterms:created xsi:type="dcterms:W3CDTF">2025-03-23T14:34:00Z</dcterms:created>
  <dcterms:modified xsi:type="dcterms:W3CDTF">2025-03-23T18:34:00Z</dcterms:modified>
</cp:coreProperties>
</file>