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A8CC4">
      <w:pPr>
        <w:keepNext w:val="0"/>
        <w:keepLines w:val="0"/>
        <w:pageBreakBefore w:val="0"/>
        <w:widowControl w:val="0"/>
        <w:kinsoku/>
        <w:wordWrap/>
        <w:overflowPunct/>
        <w:topLinePunct w:val="0"/>
        <w:autoSpaceDE/>
        <w:autoSpaceDN/>
        <w:bidi w:val="0"/>
        <w:adjustRightInd/>
        <w:snapToGrid/>
        <w:spacing w:before="0" w:beforeLines="0" w:after="312" w:afterLines="100" w:line="240" w:lineRule="auto"/>
        <w:ind w:left="0" w:leftChars="0" w:right="0" w:rightChars="0" w:firstLine="0" w:firstLineChars="0"/>
        <w:jc w:val="both"/>
        <w:textAlignment w:val="auto"/>
        <w:outlineLvl w:val="9"/>
      </w:pPr>
      <w:r>
        <w:pict>
          <v:shape id="_x0000_s1032" o:spid="_x0000_s1032" o:spt="202" type="#_x0000_t202" style="position:absolute;left:0pt;margin-left:-351.25pt;margin-top:114.95pt;height:194.95pt;width:493.85pt;z-index:251661312;mso-width-relative:page;mso-height-relative:page;" filled="f" stroked="f" coordsize="21600,21600">
            <v:path/>
            <v:fill on="f" focussize="0,0"/>
            <v:stroke on="f"/>
            <v:imagedata o:title=""/>
            <o:lock v:ext="edit" aspectratio="f"/>
            <v:textbox>
              <w:txbxContent>
                <w:p w14:paraId="722F7A5C">
                  <w:pPr>
                    <w:jc w:val="both"/>
                    <w:rPr>
                      <w:rFonts w:hint="eastAsia"/>
                      <w:b w:val="0"/>
                      <w:bCs w:val="0"/>
                      <w:color w:val="7030A0"/>
                      <w:sz w:val="72"/>
                      <w:szCs w:val="72"/>
                      <w:lang w:val="zh-CN"/>
                    </w:rPr>
                  </w:pPr>
                  <w:r>
                    <w:rPr>
                      <w:rFonts w:asciiTheme="majorHAnsi" w:hAnsiTheme="majorHAnsi" w:eastAsiaTheme="majorEastAsia" w:cstheme="majorBidi"/>
                      <w:b w:val="0"/>
                      <w:bCs w:val="0"/>
                      <w:color w:val="7030A0"/>
                      <w:sz w:val="72"/>
                      <w:szCs w:val="72"/>
                    </w:rPr>
                    <w:t>Business</w:t>
                  </w:r>
                  <w:r>
                    <w:rPr>
                      <w:rFonts w:hint="default" w:asciiTheme="majorHAnsi" w:hAnsiTheme="majorHAnsi" w:eastAsiaTheme="majorEastAsia" w:cstheme="majorBidi"/>
                      <w:b w:val="0"/>
                      <w:bCs w:val="0"/>
                      <w:color w:val="7030A0"/>
                      <w:sz w:val="72"/>
                      <w:szCs w:val="72"/>
                      <w:lang w:val="en-IN"/>
                    </w:rPr>
                    <w:t xml:space="preserve"> </w:t>
                  </w:r>
                  <w:r>
                    <w:rPr>
                      <w:rFonts w:asciiTheme="majorHAnsi" w:hAnsiTheme="majorHAnsi" w:eastAsiaTheme="majorEastAsia" w:cstheme="majorBidi"/>
                      <w:b w:val="0"/>
                      <w:bCs w:val="0"/>
                      <w:color w:val="7030A0"/>
                      <w:sz w:val="72"/>
                      <w:szCs w:val="72"/>
                    </w:rPr>
                    <w:t>RequirementDocument</w:t>
                  </w:r>
                </w:p>
                <w:p w14:paraId="5A3521CA">
                  <w:pPr>
                    <w:pStyle w:val="43"/>
                    <w:ind w:left="0" w:leftChars="0" w:right="0" w:rightChars="0" w:firstLine="0" w:firstLineChars="0"/>
                    <w:jc w:val="right"/>
                    <w:rPr>
                      <w:rFonts w:hint="eastAsia"/>
                      <w:color w:val="7030A0"/>
                      <w:sz w:val="80"/>
                      <w:lang w:val="zh-CN"/>
                    </w:rPr>
                  </w:pPr>
                  <w:bookmarkStart w:id="1" w:name="_Subtitle#2940527000"/>
                  <w:r>
                    <w:rPr>
                      <w:rFonts w:hint="default"/>
                      <w:color w:val="7030A0"/>
                      <w:sz w:val="40"/>
                      <w:lang w:val="en-IN"/>
                    </w:rPr>
                    <w:t>Kunal Khadse (BA)</w:t>
                  </w:r>
                  <w:bookmarkEnd w:id="1"/>
                </w:p>
              </w:txbxContent>
            </v:textbox>
          </v:shape>
        </w:pict>
      </w:r>
      <w:r>
        <w:rPr>
          <w:rFonts w:hint="eastAsia" w:eastAsia="SimSun"/>
          <w:lang w:eastAsia="zh-CN"/>
        </w:rPr>
        <w:pict>
          <v:shape id="_x0000_s1033" o:spid="_x0000_s1033" o:spt="75" type="#_x0000_t75" style="position:absolute;left:0pt;height:792.95pt;width:612.45pt;mso-position-horizontal:left;mso-position-horizontal-relative:page;mso-position-vertical:top;mso-position-vertical-relative:page;z-index:-251656192;mso-width-relative:page;mso-height-relative:page;" filled="f" o:preferrelative="t" stroked="f" coordsize="21600,21600">
            <v:path/>
            <v:fill on="f" focussize="0,0"/>
            <v:stroke on="f"/>
            <v:imagedata r:id="rId7" o:title="未标题-2"/>
            <o:lock v:ext="edit" grouping="f" rotation="f" text="f" aspectratio="t"/>
          </v:shape>
        </w:pict>
      </w:r>
      <w:r>
        <w:pict>
          <v:rect id="_x0000_s1034" o:spid="_x0000_s1034" o:spt="1" style="position:absolute;left:0pt;margin-left:8.35pt;margin-top:-2.35pt;height:70.4pt;width:337.9pt;mso-wrap-distance-bottom:0pt;mso-wrap-distance-left:9pt;mso-wrap-distance-right:9pt;mso-wrap-distance-top:0pt;mso-wrap-style:none;z-index:251662336;mso-width-relative:page;mso-height-relative:page;" coordsize="21600,21600">
            <v:path/>
            <v:fill focussize="0,0"/>
            <v:stroke/>
            <v:imagedata o:title=""/>
            <o:lock v:ext="edit" grouping="f" rotation="f" text="f" aspectratio="f"/>
            <v:textbox style="mso-fit-shape-to-text:t;">
              <w:txbxContent>
                <w:p w14:paraId="79BE69AC">
                  <w:pPr>
                    <w:keepNext w:val="0"/>
                    <w:keepLines w:val="0"/>
                    <w:pageBreakBefore w:val="0"/>
                    <w:widowControl w:val="0"/>
                    <w:kinsoku/>
                    <w:wordWrap/>
                    <w:overflowPunct/>
                    <w:topLinePunct w:val="0"/>
                    <w:autoSpaceDE/>
                    <w:autoSpaceDN/>
                    <w:bidi w:val="0"/>
                    <w:adjustRightInd/>
                    <w:snapToGrid/>
                    <w:spacing w:before="0" w:beforeLines="0" w:after="312" w:afterLines="100" w:line="240" w:lineRule="auto"/>
                    <w:ind w:left="0" w:leftChars="0" w:right="0" w:rightChars="0" w:firstLine="0" w:firstLineChars="0"/>
                    <w:jc w:val="both"/>
                    <w:textAlignment w:val="auto"/>
                    <w:outlineLvl w:val="9"/>
                    <w:rPr>
                      <w:rFonts w:hint="default" w:ascii="Modern No. 20" w:hAnsi="Modern No. 20" w:cs="Modern No. 20"/>
                      <w:color w:val="7030A0"/>
                      <w:sz w:val="28"/>
                      <w:szCs w:val="28"/>
                    </w:rPr>
                  </w:pPr>
                  <w:r>
                    <w:rPr>
                      <w:rFonts w:hint="default" w:ascii="Modern No. 20" w:hAnsi="Modern No. 20" w:eastAsia="Segoe UI" w:cs="Modern No. 20"/>
                      <w:i w:val="0"/>
                      <w:iCs w:val="0"/>
                      <w:caps w:val="0"/>
                      <w:color w:val="7030A0"/>
                      <w:spacing w:val="0"/>
                      <w:sz w:val="28"/>
                      <w:szCs w:val="28"/>
                    </w:rPr>
                    <w:t>Inventory Management &amp; Delivery Optimization System</w:t>
                  </w:r>
                </w:p>
              </w:txbxContent>
            </v:textbox>
            <w10:wrap type="square"/>
          </v:rect>
        </w:pict>
      </w:r>
    </w:p>
    <w:p w14:paraId="76C3B9F2">
      <w:pPr>
        <w:rPr>
          <w:rFonts w:cstheme="minorHAnsi"/>
          <w:sz w:val="24"/>
          <w:szCs w:val="24"/>
        </w:rPr>
        <w:sectPr>
          <w:footerReference r:id="rId5" w:type="default"/>
          <w:pgSz w:w="12240" w:h="15840"/>
          <w:pgMar w:top="1440" w:right="1080" w:bottom="1440" w:left="1080" w:header="720" w:footer="720" w:gutter="0"/>
          <w:pgNumType w:fmt="decimal"/>
          <w:cols w:space="720" w:num="1"/>
          <w:docGrid w:linePitch="360" w:charSpace="0"/>
        </w:sectPr>
      </w:pPr>
    </w:p>
    <w:p w14:paraId="658B9DCD">
      <w:pPr>
        <w:rPr>
          <w:rFonts w:cstheme="minorHAnsi"/>
          <w:sz w:val="24"/>
          <w:szCs w:val="24"/>
        </w:rPr>
      </w:pPr>
    </w:p>
    <w:sdt>
      <w:sdtPr>
        <w:rPr>
          <w:rFonts w:asciiTheme="minorHAnsi" w:hAnsiTheme="minorHAnsi" w:eastAsiaTheme="minorHAnsi" w:cstheme="minorBidi"/>
          <w:color w:val="auto"/>
          <w:kern w:val="2"/>
          <w:sz w:val="22"/>
          <w:szCs w:val="22"/>
          <w:lang w:val="en-IN" w:bidi="hi-IN"/>
          <w14:ligatures w14:val="standardContextual"/>
        </w:rPr>
        <w:id w:val="409588524"/>
        <w:docPartObj>
          <w:docPartGallery w:val="Table of Contents"/>
          <w:docPartUnique/>
        </w:docPartObj>
      </w:sdtPr>
      <w:sdtEndPr>
        <w:rPr>
          <w:rFonts w:asciiTheme="minorHAnsi" w:hAnsiTheme="minorHAnsi" w:eastAsiaTheme="minorHAnsi" w:cstheme="minorBidi"/>
          <w:b/>
          <w:bCs/>
          <w:color w:val="auto"/>
          <w:kern w:val="2"/>
          <w:sz w:val="24"/>
          <w:szCs w:val="24"/>
          <w:lang w:val="en-US" w:bidi="hi-IN"/>
          <w14:ligatures w14:val="standardContextual"/>
        </w:rPr>
      </w:sdtEndPr>
      <w:sdtContent>
        <w:p w14:paraId="737BB270">
          <w:pPr>
            <w:pStyle w:val="45"/>
            <w:rPr>
              <w:sz w:val="28"/>
              <w:szCs w:val="28"/>
            </w:rPr>
          </w:pPr>
          <w:r>
            <w:rPr>
              <w:sz w:val="28"/>
              <w:szCs w:val="28"/>
            </w:rPr>
            <w:t>Contents</w:t>
          </w:r>
        </w:p>
        <w:p w14:paraId="6B7975E2">
          <w:pPr>
            <w:pStyle w:val="21"/>
            <w:tabs>
              <w:tab w:val="left" w:pos="440"/>
              <w:tab w:val="right" w:leader="dot" w:pos="9350"/>
            </w:tabs>
            <w:rPr>
              <w:rFonts w:hint="default" w:eastAsiaTheme="minorEastAsia"/>
              <w:lang w:val="en-IN"/>
            </w:rPr>
          </w:pPr>
          <w:r>
            <w:fldChar w:fldCharType="begin"/>
          </w:r>
          <w:r>
            <w:instrText xml:space="preserve"> TOC \o "1-3" \h \z \u </w:instrText>
          </w:r>
          <w:r>
            <w:fldChar w:fldCharType="separate"/>
          </w:r>
          <w:r>
            <w:fldChar w:fldCharType="begin"/>
          </w:r>
          <w:r>
            <w:instrText xml:space="preserve"> HYPERLINK \l "_Toc454914111" </w:instrText>
          </w:r>
          <w:r>
            <w:fldChar w:fldCharType="separate"/>
          </w:r>
          <w:r>
            <w:rPr>
              <w:rStyle w:val="15"/>
            </w:rPr>
            <w:t>1.</w:t>
          </w:r>
          <w:r>
            <w:rPr>
              <w:rFonts w:eastAsiaTheme="minorEastAsia"/>
            </w:rPr>
            <w:tab/>
          </w:r>
          <w:r>
            <w:rPr>
              <w:rStyle w:val="15"/>
            </w:rPr>
            <w:t>Document Revisions</w:t>
          </w:r>
          <w:r>
            <w:tab/>
          </w:r>
          <w:r>
            <w:rPr>
              <w:rFonts w:hint="default"/>
              <w:lang w:val="en-IN"/>
            </w:rPr>
            <w:t>0</w:t>
          </w:r>
          <w:r>
            <w:fldChar w:fldCharType="end"/>
          </w:r>
          <w:r>
            <w:rPr>
              <w:rFonts w:hint="default"/>
              <w:lang w:val="en-IN"/>
            </w:rPr>
            <w:t>3</w:t>
          </w:r>
        </w:p>
        <w:p w14:paraId="2DAC6167">
          <w:pPr>
            <w:pStyle w:val="21"/>
            <w:tabs>
              <w:tab w:val="left" w:pos="440"/>
              <w:tab w:val="right" w:leader="dot" w:pos="9350"/>
            </w:tabs>
            <w:rPr>
              <w:rFonts w:hint="default" w:eastAsiaTheme="minorEastAsia"/>
              <w:lang w:val="en-IN"/>
            </w:rPr>
          </w:pPr>
          <w:r>
            <w:fldChar w:fldCharType="begin"/>
          </w:r>
          <w:r>
            <w:instrText xml:space="preserve"> HYPERLINK \l "_Toc454914112" </w:instrText>
          </w:r>
          <w:r>
            <w:fldChar w:fldCharType="separate"/>
          </w:r>
          <w:r>
            <w:rPr>
              <w:rStyle w:val="15"/>
            </w:rPr>
            <w:t>2.</w:t>
          </w:r>
          <w:r>
            <w:rPr>
              <w:rFonts w:eastAsiaTheme="minorEastAsia"/>
            </w:rPr>
            <w:tab/>
          </w:r>
          <w:r>
            <w:rPr>
              <w:rStyle w:val="15"/>
            </w:rPr>
            <w:t>Approvals</w:t>
          </w:r>
          <w:r>
            <w:tab/>
          </w:r>
          <w:r>
            <w:rPr>
              <w:rFonts w:hint="default"/>
              <w:lang w:val="en-IN"/>
            </w:rPr>
            <w:t>0</w:t>
          </w:r>
          <w:r>
            <w:fldChar w:fldCharType="end"/>
          </w:r>
          <w:r>
            <w:rPr>
              <w:rFonts w:hint="default"/>
              <w:lang w:val="en-IN"/>
            </w:rPr>
            <w:t>3</w:t>
          </w:r>
        </w:p>
        <w:p w14:paraId="49218176">
          <w:pPr>
            <w:pStyle w:val="21"/>
            <w:tabs>
              <w:tab w:val="left" w:pos="440"/>
              <w:tab w:val="right" w:leader="dot" w:pos="9350"/>
            </w:tabs>
            <w:rPr>
              <w:rFonts w:hint="default" w:eastAsiaTheme="minorEastAsia"/>
              <w:lang w:val="en-IN"/>
            </w:rPr>
          </w:pPr>
          <w:r>
            <w:fldChar w:fldCharType="begin"/>
          </w:r>
          <w:r>
            <w:instrText xml:space="preserve"> HYPERLINK \l "_Toc454914113" </w:instrText>
          </w:r>
          <w:r>
            <w:fldChar w:fldCharType="separate"/>
          </w:r>
          <w:r>
            <w:rPr>
              <w:rStyle w:val="15"/>
            </w:rPr>
            <w:t>3.</w:t>
          </w:r>
          <w:r>
            <w:rPr>
              <w:rFonts w:eastAsiaTheme="minorEastAsia"/>
            </w:rPr>
            <w:tab/>
          </w:r>
          <w:r>
            <w:rPr>
              <w:rStyle w:val="15"/>
            </w:rPr>
            <w:t>RACI Chart for This Document</w:t>
          </w:r>
          <w:r>
            <w:tab/>
          </w:r>
          <w:r>
            <w:rPr>
              <w:rFonts w:hint="default"/>
              <w:lang w:val="en-IN"/>
            </w:rPr>
            <w:t>0</w:t>
          </w:r>
          <w:r>
            <w:fldChar w:fldCharType="end"/>
          </w:r>
          <w:r>
            <w:rPr>
              <w:rFonts w:hint="default"/>
              <w:lang w:val="en-IN"/>
            </w:rPr>
            <w:t>3</w:t>
          </w:r>
        </w:p>
        <w:p w14:paraId="25706BED">
          <w:pPr>
            <w:pStyle w:val="23"/>
            <w:tabs>
              <w:tab w:val="right" w:leader="dot" w:pos="9350"/>
            </w:tabs>
            <w:rPr>
              <w:rFonts w:hint="default" w:eastAsiaTheme="minorEastAsia"/>
              <w:lang w:val="en-IN"/>
            </w:rPr>
          </w:pPr>
          <w:r>
            <w:fldChar w:fldCharType="begin"/>
          </w:r>
          <w:r>
            <w:instrText xml:space="preserve"> HYPERLINK \l "_Toc454914114" </w:instrText>
          </w:r>
          <w:r>
            <w:fldChar w:fldCharType="separate"/>
          </w:r>
          <w:r>
            <w:rPr>
              <w:rStyle w:val="15"/>
            </w:rPr>
            <w:t>Codes Used in RACI Chart</w:t>
          </w:r>
          <w:r>
            <w:tab/>
          </w:r>
          <w:r>
            <w:fldChar w:fldCharType="end"/>
          </w:r>
          <w:r>
            <w:rPr>
              <w:rFonts w:hint="default"/>
              <w:lang w:val="en-IN"/>
            </w:rPr>
            <w:t>04</w:t>
          </w:r>
        </w:p>
        <w:p w14:paraId="64E937B1">
          <w:pPr>
            <w:pStyle w:val="23"/>
            <w:tabs>
              <w:tab w:val="right" w:leader="dot" w:pos="9350"/>
            </w:tabs>
            <w:rPr>
              <w:rFonts w:hint="default" w:eastAsiaTheme="minorEastAsia"/>
              <w:lang w:val="en-IN"/>
            </w:rPr>
          </w:pPr>
          <w:r>
            <w:fldChar w:fldCharType="begin"/>
          </w:r>
          <w:r>
            <w:instrText xml:space="preserve"> HYPERLINK \l "_Toc454914115" </w:instrText>
          </w:r>
          <w:r>
            <w:fldChar w:fldCharType="separate"/>
          </w:r>
          <w:r>
            <w:rPr>
              <w:rStyle w:val="15"/>
            </w:rPr>
            <w:t>RACI Chart</w:t>
          </w:r>
          <w:r>
            <w:tab/>
          </w:r>
          <w:r>
            <w:rPr>
              <w:rFonts w:hint="default"/>
              <w:lang w:val="en-IN"/>
            </w:rPr>
            <w:t>0</w:t>
          </w:r>
          <w:r>
            <w:fldChar w:fldCharType="end"/>
          </w:r>
          <w:r>
            <w:rPr>
              <w:rFonts w:hint="default"/>
              <w:lang w:val="en-IN"/>
            </w:rPr>
            <w:t>4</w:t>
          </w:r>
        </w:p>
        <w:p w14:paraId="620A5DE9">
          <w:pPr>
            <w:pStyle w:val="21"/>
            <w:tabs>
              <w:tab w:val="left" w:pos="440"/>
              <w:tab w:val="right" w:leader="dot" w:pos="9350"/>
            </w:tabs>
            <w:rPr>
              <w:rFonts w:hint="default" w:eastAsiaTheme="minorEastAsia"/>
              <w:lang w:val="en-IN"/>
            </w:rPr>
          </w:pPr>
          <w:r>
            <w:fldChar w:fldCharType="begin"/>
          </w:r>
          <w:r>
            <w:instrText xml:space="preserve"> HYPERLINK \l "_Toc454914116" </w:instrText>
          </w:r>
          <w:r>
            <w:fldChar w:fldCharType="separate"/>
          </w:r>
          <w:r>
            <w:rPr>
              <w:rStyle w:val="15"/>
            </w:rPr>
            <w:t>4.</w:t>
          </w:r>
          <w:r>
            <w:rPr>
              <w:rFonts w:eastAsiaTheme="minorEastAsia"/>
            </w:rPr>
            <w:tab/>
          </w:r>
          <w:r>
            <w:rPr>
              <w:rStyle w:val="15"/>
            </w:rPr>
            <w:t>Introduction</w:t>
          </w:r>
          <w:r>
            <w:tab/>
          </w:r>
          <w:r>
            <w:rPr>
              <w:rFonts w:hint="default"/>
              <w:lang w:val="en-IN"/>
            </w:rPr>
            <w:t>0</w:t>
          </w:r>
          <w:r>
            <w:fldChar w:fldCharType="end"/>
          </w:r>
          <w:r>
            <w:rPr>
              <w:rFonts w:hint="default"/>
              <w:lang w:val="en-IN"/>
            </w:rPr>
            <w:t>4</w:t>
          </w:r>
        </w:p>
        <w:p w14:paraId="42C1A0F7">
          <w:pPr>
            <w:pStyle w:val="22"/>
            <w:tabs>
              <w:tab w:val="left" w:pos="880"/>
              <w:tab w:val="right" w:leader="dot" w:pos="9350"/>
            </w:tabs>
            <w:rPr>
              <w:rFonts w:hint="default" w:eastAsiaTheme="minorEastAsia"/>
              <w:lang w:val="en-IN"/>
            </w:rPr>
          </w:pPr>
          <w:r>
            <w:fldChar w:fldCharType="begin"/>
          </w:r>
          <w:r>
            <w:instrText xml:space="preserve"> HYPERLINK \l "_Toc454914117" </w:instrText>
          </w:r>
          <w:r>
            <w:fldChar w:fldCharType="separate"/>
          </w:r>
          <w:r>
            <w:rPr>
              <w:rStyle w:val="15"/>
            </w:rPr>
            <w:t>4.1.</w:t>
          </w:r>
          <w:r>
            <w:rPr>
              <w:rFonts w:eastAsiaTheme="minorEastAsia"/>
            </w:rPr>
            <w:tab/>
          </w:r>
          <w:r>
            <w:rPr>
              <w:rStyle w:val="15"/>
            </w:rPr>
            <w:t>Business Goals</w:t>
          </w:r>
          <w:r>
            <w:tab/>
          </w:r>
          <w:r>
            <w:rPr>
              <w:rFonts w:hint="default"/>
              <w:lang w:val="en-IN"/>
            </w:rPr>
            <w:t>0</w:t>
          </w:r>
          <w:r>
            <w:fldChar w:fldCharType="end"/>
          </w:r>
          <w:r>
            <w:rPr>
              <w:rFonts w:hint="default"/>
              <w:lang w:val="en-IN"/>
            </w:rPr>
            <w:t>4</w:t>
          </w:r>
        </w:p>
        <w:p w14:paraId="1948FE19">
          <w:pPr>
            <w:pStyle w:val="22"/>
            <w:tabs>
              <w:tab w:val="left" w:pos="880"/>
              <w:tab w:val="right" w:leader="dot" w:pos="9350"/>
            </w:tabs>
            <w:rPr>
              <w:rFonts w:hint="default" w:eastAsiaTheme="minorEastAsia"/>
              <w:lang w:val="en-IN"/>
            </w:rPr>
          </w:pPr>
          <w:r>
            <w:fldChar w:fldCharType="begin"/>
          </w:r>
          <w:r>
            <w:instrText xml:space="preserve"> HYPERLINK \l "_Toc454914118" </w:instrText>
          </w:r>
          <w:r>
            <w:fldChar w:fldCharType="separate"/>
          </w:r>
          <w:r>
            <w:rPr>
              <w:rStyle w:val="15"/>
            </w:rPr>
            <w:t>4.2.</w:t>
          </w:r>
          <w:r>
            <w:rPr>
              <w:rFonts w:eastAsiaTheme="minorEastAsia"/>
            </w:rPr>
            <w:tab/>
          </w:r>
          <w:r>
            <w:rPr>
              <w:rStyle w:val="15"/>
            </w:rPr>
            <w:t>Business Objectives</w:t>
          </w:r>
          <w:r>
            <w:tab/>
          </w:r>
          <w:r>
            <w:rPr>
              <w:rFonts w:hint="default"/>
              <w:lang w:val="en-IN"/>
            </w:rPr>
            <w:t>0</w:t>
          </w:r>
          <w:r>
            <w:fldChar w:fldCharType="end"/>
          </w:r>
          <w:r>
            <w:rPr>
              <w:rFonts w:hint="default"/>
              <w:lang w:val="en-IN"/>
            </w:rPr>
            <w:t>4</w:t>
          </w:r>
        </w:p>
        <w:p w14:paraId="2048BACF">
          <w:pPr>
            <w:pStyle w:val="22"/>
            <w:tabs>
              <w:tab w:val="left" w:pos="880"/>
              <w:tab w:val="right" w:leader="dot" w:pos="9350"/>
            </w:tabs>
            <w:rPr>
              <w:rFonts w:hint="default" w:eastAsiaTheme="minorEastAsia"/>
              <w:lang w:val="en-IN"/>
            </w:rPr>
          </w:pPr>
          <w:r>
            <w:fldChar w:fldCharType="begin"/>
          </w:r>
          <w:r>
            <w:instrText xml:space="preserve"> HYPERLINK \l "_Toc454914119" </w:instrText>
          </w:r>
          <w:r>
            <w:fldChar w:fldCharType="separate"/>
          </w:r>
          <w:r>
            <w:rPr>
              <w:rStyle w:val="15"/>
            </w:rPr>
            <w:t>4.3.</w:t>
          </w:r>
          <w:r>
            <w:rPr>
              <w:rFonts w:eastAsiaTheme="minorEastAsia"/>
            </w:rPr>
            <w:tab/>
          </w:r>
          <w:r>
            <w:rPr>
              <w:rStyle w:val="15"/>
            </w:rPr>
            <w:t>Business Rules</w:t>
          </w:r>
          <w:r>
            <w:tab/>
          </w:r>
          <w:r>
            <w:rPr>
              <w:rFonts w:hint="default"/>
              <w:lang w:val="en-IN"/>
            </w:rPr>
            <w:t>0</w:t>
          </w:r>
          <w:r>
            <w:fldChar w:fldCharType="end"/>
          </w:r>
          <w:r>
            <w:rPr>
              <w:rFonts w:hint="default"/>
              <w:lang w:val="en-IN"/>
            </w:rPr>
            <w:t>5</w:t>
          </w:r>
        </w:p>
        <w:p w14:paraId="213353BE">
          <w:pPr>
            <w:pStyle w:val="22"/>
            <w:tabs>
              <w:tab w:val="left" w:pos="880"/>
              <w:tab w:val="right" w:leader="dot" w:pos="9350"/>
            </w:tabs>
            <w:rPr>
              <w:rFonts w:hint="default" w:eastAsiaTheme="minorEastAsia"/>
              <w:lang w:val="en-IN"/>
            </w:rPr>
          </w:pPr>
          <w:r>
            <w:fldChar w:fldCharType="begin"/>
          </w:r>
          <w:r>
            <w:instrText xml:space="preserve"> HYPERLINK \l "_Toc454914120" </w:instrText>
          </w:r>
          <w:r>
            <w:fldChar w:fldCharType="separate"/>
          </w:r>
          <w:r>
            <w:rPr>
              <w:rStyle w:val="15"/>
            </w:rPr>
            <w:t>4.4.</w:t>
          </w:r>
          <w:r>
            <w:rPr>
              <w:rFonts w:eastAsiaTheme="minorEastAsia"/>
            </w:rPr>
            <w:tab/>
          </w:r>
          <w:r>
            <w:rPr>
              <w:rStyle w:val="15"/>
            </w:rPr>
            <w:t>Background</w:t>
          </w:r>
          <w:r>
            <w:tab/>
          </w:r>
          <w:r>
            <w:rPr>
              <w:rFonts w:hint="default"/>
              <w:lang w:val="en-IN"/>
            </w:rPr>
            <w:t>0</w:t>
          </w:r>
          <w:r>
            <w:fldChar w:fldCharType="end"/>
          </w:r>
          <w:r>
            <w:rPr>
              <w:rFonts w:hint="default"/>
              <w:lang w:val="en-IN"/>
            </w:rPr>
            <w:t>5</w:t>
          </w:r>
        </w:p>
        <w:p w14:paraId="492070DF">
          <w:pPr>
            <w:pStyle w:val="22"/>
            <w:tabs>
              <w:tab w:val="left" w:pos="880"/>
              <w:tab w:val="right" w:leader="dot" w:pos="9350"/>
            </w:tabs>
            <w:rPr>
              <w:rFonts w:hint="default" w:eastAsiaTheme="minorEastAsia"/>
              <w:lang w:val="en-IN"/>
            </w:rPr>
          </w:pPr>
          <w:r>
            <w:fldChar w:fldCharType="begin"/>
          </w:r>
          <w:r>
            <w:instrText xml:space="preserve"> HYPERLINK \l "_Toc454914121" </w:instrText>
          </w:r>
          <w:r>
            <w:fldChar w:fldCharType="separate"/>
          </w:r>
          <w:r>
            <w:rPr>
              <w:rStyle w:val="15"/>
            </w:rPr>
            <w:t>4.5.</w:t>
          </w:r>
          <w:r>
            <w:rPr>
              <w:rFonts w:eastAsiaTheme="minorEastAsia"/>
            </w:rPr>
            <w:tab/>
          </w:r>
          <w:r>
            <w:rPr>
              <w:rStyle w:val="15"/>
            </w:rPr>
            <w:t>Project Objective</w:t>
          </w:r>
          <w:r>
            <w:tab/>
          </w:r>
          <w:r>
            <w:rPr>
              <w:rFonts w:hint="default"/>
              <w:lang w:val="en-IN"/>
            </w:rPr>
            <w:t>0</w:t>
          </w:r>
          <w:r>
            <w:fldChar w:fldCharType="end"/>
          </w:r>
          <w:r>
            <w:rPr>
              <w:rFonts w:hint="default"/>
              <w:lang w:val="en-IN"/>
            </w:rPr>
            <w:t>5</w:t>
          </w:r>
        </w:p>
        <w:p w14:paraId="7C96F479">
          <w:pPr>
            <w:pStyle w:val="22"/>
            <w:tabs>
              <w:tab w:val="left" w:pos="880"/>
              <w:tab w:val="right" w:leader="dot" w:pos="9350"/>
            </w:tabs>
            <w:rPr>
              <w:rFonts w:hint="default" w:eastAsiaTheme="minorEastAsia"/>
              <w:lang w:val="en-IN"/>
            </w:rPr>
          </w:pPr>
          <w:r>
            <w:fldChar w:fldCharType="begin"/>
          </w:r>
          <w:r>
            <w:instrText xml:space="preserve"> HYPERLINK \l "_Toc454914122" </w:instrText>
          </w:r>
          <w:r>
            <w:fldChar w:fldCharType="separate"/>
          </w:r>
          <w:r>
            <w:rPr>
              <w:rStyle w:val="15"/>
            </w:rPr>
            <w:t>4.6.</w:t>
          </w:r>
          <w:r>
            <w:rPr>
              <w:rFonts w:eastAsiaTheme="minorEastAsia"/>
            </w:rPr>
            <w:tab/>
          </w:r>
          <w:r>
            <w:rPr>
              <w:rStyle w:val="15"/>
            </w:rPr>
            <w:t>Project Scope</w:t>
          </w:r>
          <w:r>
            <w:tab/>
          </w:r>
          <w:r>
            <w:rPr>
              <w:rFonts w:hint="default"/>
              <w:lang w:val="en-IN"/>
            </w:rPr>
            <w:t>0</w:t>
          </w:r>
          <w:r>
            <w:fldChar w:fldCharType="end"/>
          </w:r>
          <w:r>
            <w:rPr>
              <w:rFonts w:hint="default"/>
              <w:lang w:val="en-IN"/>
            </w:rPr>
            <w:t>5</w:t>
          </w:r>
        </w:p>
        <w:p w14:paraId="462DC184">
          <w:pPr>
            <w:pStyle w:val="23"/>
            <w:tabs>
              <w:tab w:val="left" w:pos="1320"/>
              <w:tab w:val="right" w:leader="dot" w:pos="9350"/>
            </w:tabs>
            <w:rPr>
              <w:rFonts w:hint="default" w:eastAsiaTheme="minorEastAsia"/>
              <w:lang w:val="en-IN"/>
            </w:rPr>
          </w:pPr>
          <w:r>
            <w:fldChar w:fldCharType="begin"/>
          </w:r>
          <w:r>
            <w:instrText xml:space="preserve"> HYPERLINK \l "_Toc454914123" </w:instrText>
          </w:r>
          <w:r>
            <w:fldChar w:fldCharType="separate"/>
          </w:r>
          <w:r>
            <w:rPr>
              <w:rStyle w:val="15"/>
            </w:rPr>
            <w:t>4.6.1.</w:t>
          </w:r>
          <w:r>
            <w:rPr>
              <w:rFonts w:eastAsiaTheme="minorEastAsia"/>
            </w:rPr>
            <w:tab/>
          </w:r>
          <w:r>
            <w:rPr>
              <w:rStyle w:val="15"/>
            </w:rPr>
            <w:t>In Scope Functionality</w:t>
          </w:r>
          <w:r>
            <w:tab/>
          </w:r>
          <w:r>
            <w:rPr>
              <w:rFonts w:hint="default"/>
              <w:lang w:val="en-IN"/>
            </w:rPr>
            <w:t>0</w:t>
          </w:r>
          <w:r>
            <w:fldChar w:fldCharType="end"/>
          </w:r>
          <w:r>
            <w:rPr>
              <w:rFonts w:hint="default"/>
              <w:lang w:val="en-IN"/>
            </w:rPr>
            <w:t>5</w:t>
          </w:r>
        </w:p>
        <w:p w14:paraId="6465ACA8">
          <w:pPr>
            <w:pStyle w:val="23"/>
            <w:tabs>
              <w:tab w:val="left" w:pos="1320"/>
              <w:tab w:val="right" w:leader="dot" w:pos="9350"/>
            </w:tabs>
            <w:rPr>
              <w:rFonts w:hint="default" w:eastAsiaTheme="minorEastAsia"/>
              <w:lang w:val="en-IN"/>
            </w:rPr>
          </w:pPr>
          <w:r>
            <w:fldChar w:fldCharType="begin"/>
          </w:r>
          <w:r>
            <w:instrText xml:space="preserve"> HYPERLINK \l "_Toc454914124" </w:instrText>
          </w:r>
          <w:r>
            <w:fldChar w:fldCharType="separate"/>
          </w:r>
          <w:r>
            <w:rPr>
              <w:rStyle w:val="15"/>
            </w:rPr>
            <w:t>4.6.2.</w:t>
          </w:r>
          <w:r>
            <w:rPr>
              <w:rFonts w:eastAsiaTheme="minorEastAsia"/>
            </w:rPr>
            <w:tab/>
          </w:r>
          <w:r>
            <w:rPr>
              <w:rStyle w:val="15"/>
            </w:rPr>
            <w:t>Out Scope Functionality</w:t>
          </w:r>
          <w:r>
            <w:tab/>
          </w:r>
          <w:r>
            <w:rPr>
              <w:rFonts w:hint="default"/>
              <w:lang w:val="en-IN"/>
            </w:rPr>
            <w:t>0</w:t>
          </w:r>
          <w:r>
            <w:fldChar w:fldCharType="end"/>
          </w:r>
          <w:r>
            <w:rPr>
              <w:rFonts w:hint="default"/>
              <w:lang w:val="en-IN"/>
            </w:rPr>
            <w:t>5</w:t>
          </w:r>
        </w:p>
        <w:p w14:paraId="2B9DA2B7">
          <w:pPr>
            <w:pStyle w:val="21"/>
            <w:tabs>
              <w:tab w:val="left" w:pos="440"/>
              <w:tab w:val="right" w:leader="dot" w:pos="9350"/>
            </w:tabs>
            <w:rPr>
              <w:rFonts w:hint="default" w:eastAsiaTheme="minorEastAsia"/>
              <w:lang w:val="en-IN"/>
            </w:rPr>
          </w:pPr>
          <w:r>
            <w:fldChar w:fldCharType="begin"/>
          </w:r>
          <w:r>
            <w:instrText xml:space="preserve"> HYPERLINK \l "_Toc454914125" </w:instrText>
          </w:r>
          <w:r>
            <w:fldChar w:fldCharType="separate"/>
          </w:r>
          <w:r>
            <w:rPr>
              <w:rStyle w:val="15"/>
            </w:rPr>
            <w:t>5.</w:t>
          </w:r>
          <w:r>
            <w:rPr>
              <w:rFonts w:eastAsiaTheme="minorEastAsia"/>
            </w:rPr>
            <w:tab/>
          </w:r>
          <w:r>
            <w:rPr>
              <w:rStyle w:val="15"/>
            </w:rPr>
            <w:t>Assumptions</w:t>
          </w:r>
          <w:r>
            <w:tab/>
          </w:r>
          <w:r>
            <w:rPr>
              <w:rFonts w:hint="default"/>
              <w:lang w:val="en-IN"/>
            </w:rPr>
            <w:t>0</w:t>
          </w:r>
          <w:r>
            <w:fldChar w:fldCharType="end"/>
          </w:r>
          <w:r>
            <w:rPr>
              <w:rFonts w:hint="default"/>
              <w:lang w:val="en-IN"/>
            </w:rPr>
            <w:t>5</w:t>
          </w:r>
        </w:p>
        <w:p w14:paraId="59781FB8">
          <w:pPr>
            <w:pStyle w:val="21"/>
            <w:tabs>
              <w:tab w:val="left" w:pos="440"/>
              <w:tab w:val="right" w:leader="dot" w:pos="9350"/>
            </w:tabs>
            <w:rPr>
              <w:rFonts w:hint="default" w:eastAsiaTheme="minorEastAsia"/>
              <w:lang w:val="en-IN"/>
            </w:rPr>
          </w:pPr>
          <w:r>
            <w:fldChar w:fldCharType="begin"/>
          </w:r>
          <w:r>
            <w:instrText xml:space="preserve"> HYPERLINK \l "_Toc454914126" </w:instrText>
          </w:r>
          <w:r>
            <w:fldChar w:fldCharType="separate"/>
          </w:r>
          <w:r>
            <w:rPr>
              <w:rStyle w:val="15"/>
            </w:rPr>
            <w:t>6.</w:t>
          </w:r>
          <w:r>
            <w:rPr>
              <w:rFonts w:eastAsiaTheme="minorEastAsia"/>
            </w:rPr>
            <w:tab/>
          </w:r>
          <w:r>
            <w:rPr>
              <w:rStyle w:val="15"/>
            </w:rPr>
            <w:t>Constraints</w:t>
          </w:r>
          <w:r>
            <w:tab/>
          </w:r>
          <w:r>
            <w:rPr>
              <w:rFonts w:hint="default"/>
              <w:lang w:val="en-IN"/>
            </w:rPr>
            <w:t>0</w:t>
          </w:r>
          <w:r>
            <w:fldChar w:fldCharType="end"/>
          </w:r>
          <w:r>
            <w:rPr>
              <w:rFonts w:hint="default"/>
              <w:lang w:val="en-IN"/>
            </w:rPr>
            <w:t>6</w:t>
          </w:r>
        </w:p>
        <w:p w14:paraId="7065BC7E">
          <w:pPr>
            <w:pStyle w:val="21"/>
            <w:tabs>
              <w:tab w:val="left" w:pos="440"/>
              <w:tab w:val="right" w:leader="dot" w:pos="9350"/>
            </w:tabs>
            <w:rPr>
              <w:rFonts w:hint="default" w:eastAsiaTheme="minorEastAsia"/>
              <w:lang w:val="en-IN"/>
            </w:rPr>
          </w:pPr>
          <w:r>
            <w:fldChar w:fldCharType="begin"/>
          </w:r>
          <w:r>
            <w:instrText xml:space="preserve"> HYPERLINK \l "_Toc454914127" </w:instrText>
          </w:r>
          <w:r>
            <w:fldChar w:fldCharType="separate"/>
          </w:r>
          <w:r>
            <w:rPr>
              <w:rStyle w:val="15"/>
            </w:rPr>
            <w:t>7.</w:t>
          </w:r>
          <w:r>
            <w:rPr>
              <w:rFonts w:eastAsiaTheme="minorEastAsia"/>
            </w:rPr>
            <w:tab/>
          </w:r>
          <w:r>
            <w:rPr>
              <w:rStyle w:val="15"/>
            </w:rPr>
            <w:t>Risks</w:t>
          </w:r>
          <w:r>
            <w:tab/>
          </w:r>
          <w:r>
            <w:rPr>
              <w:rFonts w:hint="default"/>
              <w:lang w:val="en-IN"/>
            </w:rPr>
            <w:t>0</w:t>
          </w:r>
          <w:r>
            <w:fldChar w:fldCharType="end"/>
          </w:r>
          <w:r>
            <w:rPr>
              <w:rFonts w:hint="default"/>
              <w:lang w:val="en-IN"/>
            </w:rPr>
            <w:t>6</w:t>
          </w:r>
        </w:p>
        <w:p w14:paraId="09FD2823">
          <w:pPr>
            <w:pStyle w:val="22"/>
            <w:tabs>
              <w:tab w:val="right" w:leader="dot" w:pos="9350"/>
            </w:tabs>
            <w:rPr>
              <w:rFonts w:hint="default" w:eastAsiaTheme="minorEastAsia"/>
              <w:lang w:val="en-IN"/>
            </w:rPr>
          </w:pPr>
          <w:r>
            <w:fldChar w:fldCharType="begin"/>
          </w:r>
          <w:r>
            <w:instrText xml:space="preserve"> HYPERLINK \l "_Toc454914128" </w:instrText>
          </w:r>
          <w:r>
            <w:fldChar w:fldCharType="separate"/>
          </w:r>
          <w:r>
            <w:rPr>
              <w:rStyle w:val="15"/>
            </w:rPr>
            <w:t>Technological Risks</w:t>
          </w:r>
          <w:r>
            <w:tab/>
          </w:r>
          <w:r>
            <w:rPr>
              <w:rFonts w:hint="default"/>
              <w:lang w:val="en-IN"/>
            </w:rPr>
            <w:t>0</w:t>
          </w:r>
          <w:r>
            <w:fldChar w:fldCharType="end"/>
          </w:r>
          <w:r>
            <w:rPr>
              <w:rFonts w:hint="default"/>
              <w:lang w:val="en-IN"/>
            </w:rPr>
            <w:t>6</w:t>
          </w:r>
        </w:p>
        <w:p w14:paraId="4FF96BA7">
          <w:pPr>
            <w:pStyle w:val="22"/>
            <w:tabs>
              <w:tab w:val="right" w:leader="dot" w:pos="9350"/>
            </w:tabs>
            <w:rPr>
              <w:rFonts w:hint="default" w:eastAsiaTheme="minorEastAsia"/>
              <w:lang w:val="en-IN"/>
            </w:rPr>
          </w:pPr>
          <w:r>
            <w:fldChar w:fldCharType="begin"/>
          </w:r>
          <w:r>
            <w:instrText xml:space="preserve"> HYPERLINK \l "_Toc454914129" </w:instrText>
          </w:r>
          <w:r>
            <w:fldChar w:fldCharType="separate"/>
          </w:r>
          <w:r>
            <w:rPr>
              <w:rStyle w:val="15"/>
            </w:rPr>
            <w:t>Skills Risks</w:t>
          </w:r>
          <w:r>
            <w:tab/>
          </w:r>
          <w:r>
            <w:rPr>
              <w:rFonts w:hint="default"/>
              <w:lang w:val="en-IN"/>
            </w:rPr>
            <w:t>0</w:t>
          </w:r>
          <w:r>
            <w:fldChar w:fldCharType="end"/>
          </w:r>
          <w:r>
            <w:rPr>
              <w:rFonts w:hint="default"/>
              <w:lang w:val="en-IN"/>
            </w:rPr>
            <w:t>6</w:t>
          </w:r>
        </w:p>
        <w:p w14:paraId="5E1E6B8E">
          <w:pPr>
            <w:pStyle w:val="22"/>
            <w:tabs>
              <w:tab w:val="right" w:leader="dot" w:pos="9350"/>
            </w:tabs>
            <w:rPr>
              <w:rFonts w:hint="default" w:eastAsiaTheme="minorEastAsia"/>
              <w:lang w:val="en-IN"/>
            </w:rPr>
          </w:pPr>
          <w:r>
            <w:fldChar w:fldCharType="begin"/>
          </w:r>
          <w:r>
            <w:instrText xml:space="preserve"> HYPERLINK \l "_Toc454914131" </w:instrText>
          </w:r>
          <w:r>
            <w:fldChar w:fldCharType="separate"/>
          </w:r>
          <w:r>
            <w:rPr>
              <w:rStyle w:val="15"/>
            </w:rPr>
            <w:t>Business Risks</w:t>
          </w:r>
          <w:r>
            <w:tab/>
          </w:r>
          <w:r>
            <w:rPr>
              <w:rFonts w:hint="default"/>
              <w:lang w:val="en-IN"/>
            </w:rPr>
            <w:t>0</w:t>
          </w:r>
          <w:r>
            <w:fldChar w:fldCharType="end"/>
          </w:r>
          <w:r>
            <w:rPr>
              <w:rFonts w:hint="default"/>
              <w:lang w:val="en-IN"/>
            </w:rPr>
            <w:t>6</w:t>
          </w:r>
        </w:p>
        <w:p w14:paraId="50111F38">
          <w:pPr>
            <w:pStyle w:val="22"/>
            <w:tabs>
              <w:tab w:val="right" w:leader="dot" w:pos="9350"/>
            </w:tabs>
            <w:rPr>
              <w:rFonts w:hint="default" w:eastAsiaTheme="minorEastAsia"/>
              <w:lang w:val="en-IN"/>
            </w:rPr>
          </w:pPr>
          <w:r>
            <w:fldChar w:fldCharType="begin"/>
          </w:r>
          <w:r>
            <w:instrText xml:space="preserve"> HYPERLINK \l "_Toc454914132" </w:instrText>
          </w:r>
          <w:r>
            <w:fldChar w:fldCharType="separate"/>
          </w:r>
          <w:r>
            <w:rPr>
              <w:rStyle w:val="15"/>
            </w:rPr>
            <w:t>Requirements Risks</w:t>
          </w:r>
          <w:r>
            <w:tab/>
          </w:r>
          <w:r>
            <w:rPr>
              <w:rFonts w:hint="default"/>
              <w:lang w:val="en-IN"/>
            </w:rPr>
            <w:t>0</w:t>
          </w:r>
          <w:r>
            <w:fldChar w:fldCharType="end"/>
          </w:r>
          <w:r>
            <w:rPr>
              <w:rFonts w:hint="default"/>
              <w:lang w:val="en-IN"/>
            </w:rPr>
            <w:t>6</w:t>
          </w:r>
        </w:p>
        <w:p w14:paraId="3BE7921E">
          <w:pPr>
            <w:pStyle w:val="22"/>
            <w:tabs>
              <w:tab w:val="right" w:leader="dot" w:pos="9350"/>
            </w:tabs>
            <w:rPr>
              <w:rFonts w:hint="default" w:eastAsiaTheme="minorEastAsia"/>
              <w:lang w:val="en-IN"/>
            </w:rPr>
          </w:pPr>
          <w:r>
            <w:fldChar w:fldCharType="begin"/>
          </w:r>
          <w:r>
            <w:instrText xml:space="preserve"> HYPERLINK \l "_Toc454914133" </w:instrText>
          </w:r>
          <w:r>
            <w:fldChar w:fldCharType="separate"/>
          </w:r>
          <w:r>
            <w:rPr>
              <w:rStyle w:val="15"/>
            </w:rPr>
            <w:t>Other Risks</w:t>
          </w:r>
          <w:r>
            <w:tab/>
          </w:r>
          <w:r>
            <w:rPr>
              <w:rFonts w:hint="default"/>
              <w:lang w:val="en-IN"/>
            </w:rPr>
            <w:t>0</w:t>
          </w:r>
          <w:r>
            <w:fldChar w:fldCharType="end"/>
          </w:r>
          <w:r>
            <w:rPr>
              <w:rFonts w:hint="default"/>
              <w:lang w:val="en-IN"/>
            </w:rPr>
            <w:t>6</w:t>
          </w:r>
        </w:p>
        <w:p w14:paraId="3DDD5C85">
          <w:pPr>
            <w:pStyle w:val="21"/>
            <w:tabs>
              <w:tab w:val="left" w:pos="440"/>
              <w:tab w:val="right" w:leader="dot" w:pos="9350"/>
            </w:tabs>
            <w:rPr>
              <w:rFonts w:hint="default" w:eastAsiaTheme="minorEastAsia"/>
              <w:lang w:val="en-IN"/>
            </w:rPr>
          </w:pPr>
          <w:r>
            <w:fldChar w:fldCharType="begin"/>
          </w:r>
          <w:r>
            <w:instrText xml:space="preserve"> HYPERLINK \l "_Toc454914134" </w:instrText>
          </w:r>
          <w:r>
            <w:fldChar w:fldCharType="separate"/>
          </w:r>
          <w:r>
            <w:rPr>
              <w:rStyle w:val="15"/>
            </w:rPr>
            <w:t>8.</w:t>
          </w:r>
          <w:r>
            <w:rPr>
              <w:rFonts w:eastAsiaTheme="minorEastAsia"/>
            </w:rPr>
            <w:tab/>
          </w:r>
          <w:r>
            <w:rPr>
              <w:rStyle w:val="15"/>
            </w:rPr>
            <w:t>Business Process Overview</w:t>
          </w:r>
          <w:r>
            <w:tab/>
          </w:r>
          <w:r>
            <w:rPr>
              <w:rFonts w:hint="default"/>
              <w:lang w:val="en-IN"/>
            </w:rPr>
            <w:t>0</w:t>
          </w:r>
          <w:r>
            <w:fldChar w:fldCharType="end"/>
          </w:r>
          <w:r>
            <w:rPr>
              <w:rFonts w:hint="default"/>
              <w:lang w:val="en-IN"/>
            </w:rPr>
            <w:t>7</w:t>
          </w:r>
        </w:p>
        <w:p w14:paraId="70332910">
          <w:pPr>
            <w:pStyle w:val="22"/>
            <w:tabs>
              <w:tab w:val="left" w:pos="880"/>
              <w:tab w:val="right" w:leader="dot" w:pos="9350"/>
            </w:tabs>
            <w:rPr>
              <w:rFonts w:hint="default" w:eastAsiaTheme="minorEastAsia"/>
              <w:lang w:val="en-IN"/>
            </w:rPr>
          </w:pPr>
          <w:r>
            <w:fldChar w:fldCharType="begin"/>
          </w:r>
          <w:r>
            <w:instrText xml:space="preserve"> HYPERLINK \l "_Toc454914135" </w:instrText>
          </w:r>
          <w:r>
            <w:fldChar w:fldCharType="separate"/>
          </w:r>
          <w:r>
            <w:rPr>
              <w:rStyle w:val="15"/>
            </w:rPr>
            <w:t>8.1.</w:t>
          </w:r>
          <w:r>
            <w:rPr>
              <w:rFonts w:eastAsiaTheme="minorEastAsia"/>
            </w:rPr>
            <w:tab/>
          </w:r>
          <w:r>
            <w:rPr>
              <w:rStyle w:val="15"/>
            </w:rPr>
            <w:t>Legacy System (AS-IS)</w:t>
          </w:r>
          <w:r>
            <w:tab/>
          </w:r>
          <w:r>
            <w:rPr>
              <w:rFonts w:hint="default"/>
              <w:lang w:val="en-IN"/>
            </w:rPr>
            <w:t>0</w:t>
          </w:r>
          <w:r>
            <w:fldChar w:fldCharType="end"/>
          </w:r>
          <w:r>
            <w:rPr>
              <w:rFonts w:hint="default"/>
              <w:lang w:val="en-IN"/>
            </w:rPr>
            <w:t>7</w:t>
          </w:r>
        </w:p>
        <w:p w14:paraId="75BB4757">
          <w:pPr>
            <w:pStyle w:val="22"/>
            <w:tabs>
              <w:tab w:val="left" w:pos="880"/>
              <w:tab w:val="right" w:leader="dot" w:pos="9350"/>
            </w:tabs>
            <w:rPr>
              <w:rFonts w:hint="default" w:eastAsiaTheme="minorEastAsia"/>
              <w:lang w:val="en-IN"/>
            </w:rPr>
          </w:pPr>
          <w:r>
            <w:fldChar w:fldCharType="begin"/>
          </w:r>
          <w:r>
            <w:instrText xml:space="preserve"> HYPERLINK \l "_Toc454914136" </w:instrText>
          </w:r>
          <w:r>
            <w:fldChar w:fldCharType="separate"/>
          </w:r>
          <w:r>
            <w:rPr>
              <w:rStyle w:val="15"/>
            </w:rPr>
            <w:t>8.2.</w:t>
          </w:r>
          <w:r>
            <w:rPr>
              <w:rFonts w:eastAsiaTheme="minorEastAsia"/>
            </w:rPr>
            <w:tab/>
          </w:r>
          <w:r>
            <w:rPr>
              <w:rStyle w:val="15"/>
            </w:rPr>
            <w:t>Proposed Recommendations (TO-BE)</w:t>
          </w:r>
          <w:r>
            <w:tab/>
          </w:r>
          <w:r>
            <w:rPr>
              <w:rFonts w:hint="default"/>
              <w:lang w:val="en-IN"/>
            </w:rPr>
            <w:t>0</w:t>
          </w:r>
          <w:r>
            <w:fldChar w:fldCharType="end"/>
          </w:r>
          <w:r>
            <w:rPr>
              <w:rFonts w:hint="default"/>
              <w:lang w:val="en-IN"/>
            </w:rPr>
            <w:t>7</w:t>
          </w:r>
        </w:p>
        <w:p w14:paraId="2CACD09D">
          <w:pPr>
            <w:pStyle w:val="21"/>
            <w:tabs>
              <w:tab w:val="left" w:pos="440"/>
              <w:tab w:val="right" w:leader="dot" w:pos="9350"/>
            </w:tabs>
            <w:rPr>
              <w:rFonts w:hint="default" w:eastAsiaTheme="minorEastAsia"/>
              <w:lang w:val="en-IN"/>
            </w:rPr>
          </w:pPr>
          <w:r>
            <w:fldChar w:fldCharType="begin"/>
          </w:r>
          <w:r>
            <w:instrText xml:space="preserve"> HYPERLINK \l "_Toc454914137" </w:instrText>
          </w:r>
          <w:r>
            <w:fldChar w:fldCharType="separate"/>
          </w:r>
          <w:r>
            <w:rPr>
              <w:rStyle w:val="15"/>
            </w:rPr>
            <w:t>9.</w:t>
          </w:r>
          <w:r>
            <w:rPr>
              <w:rFonts w:eastAsiaTheme="minorEastAsia"/>
            </w:rPr>
            <w:tab/>
          </w:r>
          <w:r>
            <w:rPr>
              <w:rStyle w:val="15"/>
            </w:rPr>
            <w:t>Business Requirements</w:t>
          </w:r>
          <w:r>
            <w:tab/>
          </w:r>
          <w:r>
            <w:rPr>
              <w:rFonts w:hint="default"/>
              <w:lang w:val="en-IN"/>
            </w:rPr>
            <w:t>0</w:t>
          </w:r>
          <w:r>
            <w:fldChar w:fldCharType="end"/>
          </w:r>
          <w:r>
            <w:rPr>
              <w:rFonts w:hint="default"/>
              <w:lang w:val="en-IN"/>
            </w:rPr>
            <w:t>8</w:t>
          </w:r>
        </w:p>
        <w:p w14:paraId="7CCBE22F">
          <w:pPr>
            <w:pStyle w:val="21"/>
            <w:tabs>
              <w:tab w:val="left" w:pos="660"/>
              <w:tab w:val="right" w:leader="dot" w:pos="9350"/>
            </w:tabs>
            <w:rPr>
              <w:rFonts w:hint="default" w:eastAsiaTheme="minorEastAsia"/>
              <w:lang w:val="en-IN"/>
            </w:rPr>
          </w:pPr>
          <w:r>
            <w:fldChar w:fldCharType="begin"/>
          </w:r>
          <w:r>
            <w:instrText xml:space="preserve"> HYPERLINK \l "_Toc454914138" </w:instrText>
          </w:r>
          <w:r>
            <w:fldChar w:fldCharType="separate"/>
          </w:r>
          <w:r>
            <w:rPr>
              <w:rStyle w:val="15"/>
            </w:rPr>
            <w:t>10.</w:t>
          </w:r>
          <w:r>
            <w:rPr>
              <w:rFonts w:eastAsiaTheme="minorEastAsia"/>
            </w:rPr>
            <w:tab/>
          </w:r>
          <w:r>
            <w:rPr>
              <w:rStyle w:val="15"/>
            </w:rPr>
            <w:t>Appendices</w:t>
          </w:r>
          <w:r>
            <w:tab/>
          </w:r>
          <w:r>
            <w:rPr>
              <w:rFonts w:hint="default"/>
              <w:lang w:val="en-IN"/>
            </w:rPr>
            <w:t>0</w:t>
          </w:r>
          <w:r>
            <w:fldChar w:fldCharType="end"/>
          </w:r>
          <w:r>
            <w:rPr>
              <w:rFonts w:hint="default"/>
              <w:lang w:val="en-IN"/>
            </w:rPr>
            <w:t>8</w:t>
          </w:r>
        </w:p>
        <w:p w14:paraId="34B12C65">
          <w:pPr>
            <w:pStyle w:val="22"/>
            <w:tabs>
              <w:tab w:val="left" w:pos="1100"/>
              <w:tab w:val="right" w:leader="dot" w:pos="9350"/>
            </w:tabs>
            <w:rPr>
              <w:rFonts w:hint="default" w:eastAsiaTheme="minorEastAsia"/>
              <w:lang w:val="en-IN"/>
            </w:rPr>
          </w:pPr>
          <w:r>
            <w:fldChar w:fldCharType="begin"/>
          </w:r>
          <w:r>
            <w:instrText xml:space="preserve"> HYPERLINK \l "_Toc454914139" </w:instrText>
          </w:r>
          <w:r>
            <w:fldChar w:fldCharType="separate"/>
          </w:r>
          <w:r>
            <w:rPr>
              <w:rStyle w:val="15"/>
            </w:rPr>
            <w:t>10.1.</w:t>
          </w:r>
          <w:r>
            <w:rPr>
              <w:rFonts w:eastAsiaTheme="minorEastAsia"/>
            </w:rPr>
            <w:tab/>
          </w:r>
          <w:r>
            <w:rPr>
              <w:rStyle w:val="15"/>
            </w:rPr>
            <w:t>List of Acronyms</w:t>
          </w:r>
          <w:r>
            <w:tab/>
          </w:r>
          <w:r>
            <w:rPr>
              <w:rFonts w:hint="default"/>
              <w:lang w:val="en-IN"/>
            </w:rPr>
            <w:t>0</w:t>
          </w:r>
          <w:r>
            <w:fldChar w:fldCharType="end"/>
          </w:r>
          <w:r>
            <w:rPr>
              <w:rFonts w:hint="default"/>
              <w:lang w:val="en-IN"/>
            </w:rPr>
            <w:t>9</w:t>
          </w:r>
        </w:p>
        <w:p w14:paraId="61E68AA7">
          <w:pPr>
            <w:rPr>
              <w:b/>
              <w:bCs/>
              <w:sz w:val="24"/>
              <w:szCs w:val="24"/>
            </w:rPr>
          </w:pPr>
          <w:r>
            <w:rPr>
              <w:b/>
              <w:bCs/>
              <w:szCs w:val="22"/>
            </w:rPr>
            <w:fldChar w:fldCharType="end"/>
          </w:r>
        </w:p>
      </w:sdtContent>
    </w:sdt>
    <w:p w14:paraId="3BC59292">
      <w:pPr>
        <w:rPr>
          <w:rFonts w:cstheme="minorHAnsi"/>
          <w:b/>
          <w:bCs/>
          <w:sz w:val="24"/>
          <w:szCs w:val="24"/>
        </w:rPr>
      </w:pPr>
      <w:r>
        <w:rPr>
          <w:rFonts w:cstheme="minorHAnsi"/>
          <w:b/>
          <w:bCs/>
          <w:sz w:val="24"/>
          <w:szCs w:val="24"/>
        </w:rPr>
        <w:t xml:space="preserve">     </w:t>
      </w:r>
    </w:p>
    <w:p w14:paraId="0B966423">
      <w:pPr>
        <w:rPr>
          <w:rFonts w:cstheme="minorHAnsi"/>
          <w:b/>
          <w:bCs/>
          <w:sz w:val="24"/>
          <w:szCs w:val="24"/>
        </w:rPr>
      </w:pPr>
      <w:r>
        <w:rPr>
          <w:rFonts w:cstheme="minorHAnsi"/>
          <w:b/>
          <w:bCs/>
          <w:sz w:val="24"/>
          <w:szCs w:val="24"/>
        </w:rPr>
        <w:t xml:space="preserve">1. </w:t>
      </w:r>
      <w:bookmarkStart w:id="0" w:name="_Hlk145502348"/>
      <w:r>
        <w:rPr>
          <w:rFonts w:cstheme="minorHAnsi"/>
          <w:b/>
          <w:bCs/>
          <w:sz w:val="28"/>
          <w:szCs w:val="28"/>
        </w:rPr>
        <w:t>Doc</w:t>
      </w:r>
      <w:bookmarkEnd w:id="0"/>
      <w:r>
        <w:rPr>
          <w:rFonts w:cstheme="minorHAnsi"/>
          <w:b/>
          <w:bCs/>
          <w:sz w:val="28"/>
          <w:szCs w:val="28"/>
        </w:rPr>
        <w:t>ument Revisions</w:t>
      </w:r>
    </w:p>
    <w:p w14:paraId="23DA34D5">
      <w:pPr>
        <w:rPr>
          <w:b/>
          <w:bCs/>
          <w:sz w:val="24"/>
          <w:szCs w:val="24"/>
        </w:rPr>
      </w:pPr>
      <w:r>
        <w:rPr>
          <w:b/>
          <w:bCs/>
          <w:sz w:val="24"/>
          <w:szCs w:val="24"/>
        </w:rPr>
        <w:t xml:space="preserve">      </w:t>
      </w:r>
    </w:p>
    <w:tbl>
      <w:tblPr>
        <w:tblStyle w:val="42"/>
        <w:tblW w:w="9249" w:type="dxa"/>
        <w:tblInd w:w="298" w:type="dxa"/>
        <w:tblLayout w:type="autofit"/>
        <w:tblCellMar>
          <w:top w:w="7" w:type="dxa"/>
          <w:left w:w="0" w:type="dxa"/>
          <w:bottom w:w="0" w:type="dxa"/>
          <w:right w:w="115" w:type="dxa"/>
        </w:tblCellMar>
      </w:tblPr>
      <w:tblGrid>
        <w:gridCol w:w="1615"/>
        <w:gridCol w:w="1504"/>
        <w:gridCol w:w="6130"/>
      </w:tblGrid>
      <w:tr w14:paraId="04F9A3EF">
        <w:tblPrEx>
          <w:tblCellMar>
            <w:top w:w="7" w:type="dxa"/>
            <w:left w:w="0" w:type="dxa"/>
            <w:bottom w:w="0" w:type="dxa"/>
            <w:right w:w="115" w:type="dxa"/>
          </w:tblCellMar>
        </w:tblPrEx>
        <w:trPr>
          <w:trHeight w:val="830" w:hRule="atLeast"/>
        </w:trPr>
        <w:tc>
          <w:tcPr>
            <w:tcW w:w="1615" w:type="dxa"/>
            <w:tcBorders>
              <w:top w:val="nil"/>
              <w:left w:val="nil"/>
              <w:bottom w:val="single" w:color="000000" w:sz="4" w:space="0"/>
              <w:right w:val="single" w:color="000000" w:sz="4" w:space="0"/>
            </w:tcBorders>
            <w:shd w:val="clear" w:color="auto" w:fill="F1F1F1"/>
            <w:vAlign w:val="center"/>
          </w:tcPr>
          <w:p w14:paraId="0529A780">
            <w:pPr>
              <w:spacing w:after="0" w:line="259" w:lineRule="auto"/>
              <w:ind w:left="106"/>
              <w:rPr>
                <w:rFonts w:eastAsiaTheme="minorEastAsia"/>
                <w:sz w:val="24"/>
                <w:szCs w:val="24"/>
                <w:lang w:bidi="ar-SA"/>
              </w:rPr>
            </w:pPr>
            <w:r>
              <w:rPr>
                <w:rFonts w:ascii="Calibri" w:hAnsi="Calibri" w:eastAsia="Calibri" w:cs="Calibri"/>
                <w:b/>
                <w:color w:val="0066CC"/>
                <w:sz w:val="24"/>
                <w:szCs w:val="24"/>
                <w:lang w:bidi="ar-SA"/>
              </w:rPr>
              <w:t>Date</w:t>
            </w:r>
            <w:r>
              <w:rPr>
                <w:rFonts w:ascii="Calibri" w:hAnsi="Calibri" w:eastAsia="Calibri" w:cs="Calibri"/>
                <w:b/>
                <w:sz w:val="24"/>
                <w:szCs w:val="24"/>
                <w:lang w:bidi="ar-SA"/>
              </w:rPr>
              <w:t xml:space="preserve"> </w:t>
            </w:r>
          </w:p>
        </w:tc>
        <w:tc>
          <w:tcPr>
            <w:tcW w:w="1504" w:type="dxa"/>
            <w:tcBorders>
              <w:top w:val="nil"/>
              <w:left w:val="single" w:color="000000" w:sz="4" w:space="0"/>
              <w:bottom w:val="single" w:color="000000" w:sz="4" w:space="0"/>
              <w:right w:val="single" w:color="000000" w:sz="4" w:space="0"/>
            </w:tcBorders>
            <w:shd w:val="clear" w:color="auto" w:fill="F1F1F1"/>
            <w:vAlign w:val="center"/>
          </w:tcPr>
          <w:p w14:paraId="2A0B7DFE">
            <w:pPr>
              <w:spacing w:after="0" w:line="259" w:lineRule="auto"/>
              <w:ind w:left="104"/>
              <w:rPr>
                <w:rFonts w:eastAsiaTheme="minorEastAsia"/>
                <w:sz w:val="24"/>
                <w:szCs w:val="24"/>
                <w:lang w:bidi="ar-SA"/>
              </w:rPr>
            </w:pPr>
            <w:r>
              <w:rPr>
                <w:rFonts w:ascii="Calibri" w:hAnsi="Calibri" w:eastAsia="Calibri" w:cs="Calibri"/>
                <w:b/>
                <w:color w:val="0066CC"/>
                <w:sz w:val="24"/>
                <w:szCs w:val="24"/>
                <w:lang w:bidi="ar-SA"/>
              </w:rPr>
              <w:t>Version Number</w:t>
            </w:r>
            <w:r>
              <w:rPr>
                <w:rFonts w:ascii="Calibri" w:hAnsi="Calibri" w:eastAsia="Calibri" w:cs="Calibri"/>
                <w:b/>
                <w:sz w:val="24"/>
                <w:szCs w:val="24"/>
                <w:lang w:bidi="ar-SA"/>
              </w:rPr>
              <w:t xml:space="preserve"> </w:t>
            </w:r>
          </w:p>
        </w:tc>
        <w:tc>
          <w:tcPr>
            <w:tcW w:w="6130" w:type="dxa"/>
            <w:tcBorders>
              <w:top w:val="nil"/>
              <w:left w:val="single" w:color="000000" w:sz="4" w:space="0"/>
              <w:bottom w:val="single" w:color="000000" w:sz="4" w:space="0"/>
              <w:right w:val="nil"/>
            </w:tcBorders>
            <w:shd w:val="clear" w:color="auto" w:fill="F1F1F1"/>
          </w:tcPr>
          <w:p w14:paraId="15ED3E5C">
            <w:pPr>
              <w:spacing w:after="10" w:line="259" w:lineRule="auto"/>
              <w:ind w:left="7"/>
              <w:rPr>
                <w:rFonts w:eastAsiaTheme="minorEastAsia"/>
                <w:sz w:val="24"/>
                <w:szCs w:val="24"/>
                <w:lang w:bidi="ar-SA"/>
              </w:rPr>
            </w:pPr>
            <w:r>
              <w:rPr>
                <w:rFonts w:eastAsiaTheme="minorEastAsia"/>
                <w:sz w:val="21"/>
                <w:szCs w:val="24"/>
                <w:lang w:bidi="ar-SA"/>
              </w:rPr>
              <w:t xml:space="preserve"> </w:t>
            </w:r>
          </w:p>
          <w:p w14:paraId="497E1508">
            <w:pPr>
              <w:spacing w:after="0" w:line="259" w:lineRule="auto"/>
              <w:ind w:left="108"/>
              <w:rPr>
                <w:rFonts w:eastAsiaTheme="minorEastAsia"/>
                <w:sz w:val="24"/>
                <w:szCs w:val="24"/>
                <w:lang w:bidi="ar-SA"/>
              </w:rPr>
            </w:pPr>
            <w:r>
              <w:rPr>
                <w:rFonts w:ascii="Calibri" w:hAnsi="Calibri" w:eastAsia="Calibri" w:cs="Calibri"/>
                <w:b/>
                <w:color w:val="0066CC"/>
                <w:sz w:val="24"/>
                <w:szCs w:val="24"/>
                <w:lang w:bidi="ar-SA"/>
              </w:rPr>
              <w:t>Document Changes</w:t>
            </w:r>
            <w:r>
              <w:rPr>
                <w:rFonts w:ascii="Calibri" w:hAnsi="Calibri" w:eastAsia="Calibri" w:cs="Calibri"/>
                <w:b/>
                <w:sz w:val="24"/>
                <w:szCs w:val="24"/>
                <w:lang w:bidi="ar-SA"/>
              </w:rPr>
              <w:t xml:space="preserve"> </w:t>
            </w:r>
          </w:p>
        </w:tc>
      </w:tr>
      <w:tr w14:paraId="402A8B09">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7812BAFF">
            <w:pPr>
              <w:spacing w:after="0" w:line="259" w:lineRule="auto"/>
              <w:ind w:left="106"/>
              <w:rPr>
                <w:rFonts w:eastAsiaTheme="minorEastAsia"/>
                <w:sz w:val="24"/>
                <w:szCs w:val="24"/>
                <w:lang w:bidi="ar-SA"/>
              </w:rPr>
            </w:pPr>
            <w:r>
              <w:rPr>
                <w:rFonts w:eastAsiaTheme="minorEastAsia"/>
                <w:sz w:val="24"/>
                <w:szCs w:val="24"/>
                <w:lang w:bidi="ar-SA"/>
              </w:rPr>
              <w:t>07/0</w:t>
            </w:r>
            <w:r>
              <w:rPr>
                <w:rFonts w:hint="default" w:eastAsiaTheme="minorEastAsia"/>
                <w:sz w:val="24"/>
                <w:szCs w:val="24"/>
                <w:lang w:val="en-IN" w:bidi="ar-SA"/>
              </w:rPr>
              <w:t>4</w:t>
            </w:r>
            <w:r>
              <w:rPr>
                <w:rFonts w:eastAsiaTheme="minorEastAsia"/>
                <w:sz w:val="24"/>
                <w:szCs w:val="24"/>
                <w:lang w:bidi="ar-SA"/>
              </w:rPr>
              <w:t>/2025</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019CCB2A">
            <w:pPr>
              <w:spacing w:after="0" w:line="259" w:lineRule="auto"/>
              <w:ind w:left="104"/>
              <w:rPr>
                <w:rFonts w:eastAsiaTheme="minorEastAsia"/>
                <w:sz w:val="24"/>
                <w:szCs w:val="24"/>
                <w:lang w:bidi="ar-SA"/>
              </w:rPr>
            </w:pPr>
            <w:r>
              <w:rPr>
                <w:rFonts w:eastAsiaTheme="minorEastAsia"/>
                <w:sz w:val="24"/>
                <w:szCs w:val="24"/>
                <w:lang w:bidi="ar-SA"/>
              </w:rPr>
              <w:t xml:space="preserve">0.1 </w:t>
            </w:r>
          </w:p>
        </w:tc>
        <w:tc>
          <w:tcPr>
            <w:tcW w:w="6130" w:type="dxa"/>
            <w:tcBorders>
              <w:top w:val="single" w:color="000000" w:sz="4" w:space="0"/>
              <w:left w:val="single" w:color="000000" w:sz="4" w:space="0"/>
              <w:bottom w:val="single" w:color="000000" w:sz="4" w:space="0"/>
              <w:right w:val="nil"/>
            </w:tcBorders>
            <w:shd w:val="clear" w:color="auto" w:fill="F1F1F1"/>
          </w:tcPr>
          <w:p w14:paraId="772ACDEA">
            <w:pPr>
              <w:spacing w:after="0" w:line="259" w:lineRule="auto"/>
              <w:ind w:left="108"/>
              <w:rPr>
                <w:rFonts w:eastAsiaTheme="minorEastAsia"/>
                <w:sz w:val="24"/>
                <w:szCs w:val="24"/>
                <w:lang w:bidi="ar-SA"/>
              </w:rPr>
            </w:pPr>
            <w:r>
              <w:rPr>
                <w:rFonts w:eastAsiaTheme="minorEastAsia"/>
                <w:sz w:val="24"/>
                <w:szCs w:val="24"/>
                <w:lang w:bidi="ar-SA"/>
              </w:rPr>
              <w:t xml:space="preserve">Initial Draft </w:t>
            </w:r>
          </w:p>
        </w:tc>
      </w:tr>
      <w:tr w14:paraId="573C5F11">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3B24B568">
            <w:pPr>
              <w:spacing w:after="0" w:line="259" w:lineRule="auto"/>
              <w:rPr>
                <w:rFonts w:eastAsiaTheme="minorEastAsia" w:cstheme="minorHAnsi"/>
                <w:sz w:val="24"/>
                <w:szCs w:val="24"/>
                <w:lang w:bidi="ar-SA"/>
              </w:rPr>
            </w:pPr>
            <w:r>
              <w:rPr>
                <w:rFonts w:eastAsia="Times New Roman" w:cstheme="minorHAnsi"/>
                <w:sz w:val="24"/>
                <w:szCs w:val="24"/>
                <w:lang w:bidi="ar-SA"/>
              </w:rPr>
              <w:t xml:space="preserve"> 15/0</w:t>
            </w:r>
            <w:r>
              <w:rPr>
                <w:rFonts w:hint="default" w:eastAsia="Times New Roman" w:cstheme="minorHAnsi"/>
                <w:sz w:val="24"/>
                <w:szCs w:val="24"/>
                <w:lang w:val="en-IN" w:bidi="ar-SA"/>
              </w:rPr>
              <w:t>4</w:t>
            </w:r>
            <w:r>
              <w:rPr>
                <w:rFonts w:eastAsia="Times New Roman" w:cstheme="minorHAnsi"/>
                <w:sz w:val="24"/>
                <w:szCs w:val="24"/>
                <w:lang w:bidi="ar-SA"/>
              </w:rPr>
              <w:t>/2025</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0A502828">
            <w:pPr>
              <w:spacing w:after="0" w:line="259" w:lineRule="auto"/>
              <w:ind w:left="4"/>
              <w:rPr>
                <w:rFonts w:eastAsiaTheme="minorEastAsia" w:cstheme="minorHAnsi"/>
                <w:sz w:val="24"/>
                <w:szCs w:val="24"/>
                <w:lang w:bidi="ar-SA"/>
              </w:rPr>
            </w:pPr>
            <w:r>
              <w:rPr>
                <w:rFonts w:eastAsiaTheme="minorEastAsia" w:cstheme="minorHAnsi"/>
                <w:sz w:val="24"/>
                <w:szCs w:val="24"/>
                <w:lang w:bidi="ar-SA"/>
              </w:rPr>
              <w:t>1.1</w:t>
            </w:r>
          </w:p>
        </w:tc>
        <w:tc>
          <w:tcPr>
            <w:tcW w:w="6130" w:type="dxa"/>
            <w:tcBorders>
              <w:top w:val="single" w:color="000000" w:sz="4" w:space="0"/>
              <w:left w:val="single" w:color="000000" w:sz="4" w:space="0"/>
              <w:bottom w:val="single" w:color="000000" w:sz="4" w:space="0"/>
              <w:right w:val="nil"/>
            </w:tcBorders>
            <w:shd w:val="clear" w:color="auto" w:fill="F1F1F1"/>
          </w:tcPr>
          <w:p w14:paraId="4021440C">
            <w:pPr>
              <w:spacing w:after="0" w:line="259" w:lineRule="auto"/>
              <w:ind w:left="7"/>
              <w:rPr>
                <w:rFonts w:eastAsiaTheme="minorEastAsia" w:cstheme="minorHAnsi"/>
                <w:sz w:val="24"/>
                <w:szCs w:val="24"/>
                <w:lang w:bidi="ar-SA"/>
              </w:rPr>
            </w:pPr>
            <w:r>
              <w:rPr>
                <w:rFonts w:eastAsiaTheme="minorEastAsia" w:cstheme="minorHAnsi"/>
                <w:sz w:val="24"/>
                <w:szCs w:val="24"/>
                <w:lang w:bidi="ar-SA"/>
              </w:rPr>
              <w:t>Updated targeted dates</w:t>
            </w:r>
          </w:p>
        </w:tc>
      </w:tr>
      <w:tr w14:paraId="779B2651">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4217FFCB">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2DBCE8D0">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433C33C7">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5DB24965">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1619E724">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7AC51156">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75371875">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4431DC79">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1BB6A280">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4884D72D">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2B3FA88C">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00D2FBBB">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47E3F116">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0EA4BEC0">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6136727C">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bl>
    <w:p w14:paraId="221203DA">
      <w:pPr>
        <w:rPr>
          <w:b/>
          <w:bCs/>
          <w:sz w:val="24"/>
          <w:szCs w:val="24"/>
        </w:rPr>
      </w:pPr>
    </w:p>
    <w:p w14:paraId="15BC5205">
      <w:pPr>
        <w:pStyle w:val="37"/>
        <w:numPr>
          <w:ilvl w:val="0"/>
          <w:numId w:val="1"/>
        </w:numPr>
        <w:rPr>
          <w:b/>
          <w:bCs/>
          <w:sz w:val="28"/>
          <w:szCs w:val="28"/>
        </w:rPr>
      </w:pPr>
      <w:r>
        <w:rPr>
          <w:b/>
          <w:bCs/>
          <w:sz w:val="28"/>
          <w:szCs w:val="28"/>
        </w:rPr>
        <w:t>Approvals</w:t>
      </w:r>
    </w:p>
    <w:tbl>
      <w:tblPr>
        <w:tblStyle w:val="42"/>
        <w:tblW w:w="9244" w:type="dxa"/>
        <w:tblInd w:w="293" w:type="dxa"/>
        <w:tblLayout w:type="autofit"/>
        <w:tblCellMar>
          <w:top w:w="7" w:type="dxa"/>
          <w:left w:w="0" w:type="dxa"/>
          <w:bottom w:w="0" w:type="dxa"/>
          <w:right w:w="53" w:type="dxa"/>
        </w:tblCellMar>
      </w:tblPr>
      <w:tblGrid>
        <w:gridCol w:w="2108"/>
        <w:gridCol w:w="1772"/>
        <w:gridCol w:w="2842"/>
        <w:gridCol w:w="1432"/>
        <w:gridCol w:w="1090"/>
      </w:tblGrid>
      <w:tr w14:paraId="633E373A">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41D239F9">
            <w:pPr>
              <w:spacing w:after="0" w:line="259" w:lineRule="auto"/>
              <w:ind w:left="110"/>
              <w:rPr>
                <w:rFonts w:eastAsiaTheme="minorEastAsia"/>
                <w:sz w:val="24"/>
                <w:szCs w:val="24"/>
                <w:lang w:bidi="ar-SA"/>
              </w:rPr>
            </w:pPr>
            <w:r>
              <w:rPr>
                <w:rFonts w:ascii="Cambria" w:hAnsi="Cambria" w:eastAsia="Cambria" w:cs="Cambria"/>
                <w:b/>
                <w:color w:val="2E5395"/>
                <w:sz w:val="24"/>
                <w:szCs w:val="24"/>
                <w:lang w:bidi="ar-SA"/>
              </w:rPr>
              <w:t>Role</w:t>
            </w:r>
            <w:r>
              <w:rPr>
                <w:rFonts w:ascii="Cambria" w:hAnsi="Cambria" w:eastAsia="Cambria" w:cs="Cambria"/>
                <w:b/>
                <w:sz w:val="24"/>
                <w:szCs w:val="24"/>
                <w:lang w:bidi="ar-SA"/>
              </w:rPr>
              <w:t xml:space="preserve"> </w:t>
            </w:r>
          </w:p>
        </w:tc>
        <w:tc>
          <w:tcPr>
            <w:tcW w:w="1772" w:type="dxa"/>
            <w:tcBorders>
              <w:top w:val="single" w:color="000000" w:sz="4" w:space="0"/>
              <w:left w:val="single" w:color="000000" w:sz="4" w:space="0"/>
              <w:bottom w:val="single" w:color="000000" w:sz="4" w:space="0"/>
              <w:right w:val="single" w:color="000000" w:sz="4" w:space="0"/>
            </w:tcBorders>
          </w:tcPr>
          <w:p w14:paraId="3906D302">
            <w:pPr>
              <w:spacing w:after="0" w:line="259" w:lineRule="auto"/>
              <w:ind w:left="106"/>
              <w:rPr>
                <w:rFonts w:eastAsiaTheme="minorEastAsia"/>
                <w:sz w:val="24"/>
                <w:szCs w:val="24"/>
                <w:lang w:bidi="ar-SA"/>
              </w:rPr>
            </w:pPr>
            <w:r>
              <w:rPr>
                <w:rFonts w:ascii="Cambria" w:hAnsi="Cambria" w:eastAsia="Cambria" w:cs="Cambria"/>
                <w:b/>
                <w:color w:val="2E5395"/>
                <w:sz w:val="24"/>
                <w:szCs w:val="24"/>
                <w:lang w:bidi="ar-SA"/>
              </w:rPr>
              <w:t>Name</w:t>
            </w:r>
            <w:r>
              <w:rPr>
                <w:rFonts w:ascii="Cambria" w:hAnsi="Cambria" w:eastAsia="Cambria" w:cs="Cambria"/>
                <w:b/>
                <w:sz w:val="24"/>
                <w:szCs w:val="24"/>
                <w:lang w:bidi="ar-SA"/>
              </w:rPr>
              <w:t xml:space="preserve"> </w:t>
            </w:r>
          </w:p>
        </w:tc>
        <w:tc>
          <w:tcPr>
            <w:tcW w:w="2842" w:type="dxa"/>
            <w:tcBorders>
              <w:top w:val="single" w:color="000000" w:sz="4" w:space="0"/>
              <w:left w:val="single" w:color="000000" w:sz="4" w:space="0"/>
              <w:bottom w:val="single" w:color="000000" w:sz="4" w:space="0"/>
              <w:right w:val="single" w:color="000000" w:sz="4" w:space="0"/>
            </w:tcBorders>
          </w:tcPr>
          <w:p w14:paraId="55D9CD7D">
            <w:pPr>
              <w:spacing w:after="0" w:line="259" w:lineRule="auto"/>
              <w:ind w:left="111"/>
              <w:rPr>
                <w:rFonts w:eastAsiaTheme="minorEastAsia"/>
                <w:sz w:val="24"/>
                <w:szCs w:val="24"/>
                <w:lang w:bidi="ar-SA"/>
              </w:rPr>
            </w:pPr>
            <w:r>
              <w:rPr>
                <w:rFonts w:ascii="Cambria" w:hAnsi="Cambria" w:eastAsia="Cambria" w:cs="Cambria"/>
                <w:b/>
                <w:color w:val="2E5395"/>
                <w:sz w:val="24"/>
                <w:szCs w:val="24"/>
                <w:lang w:bidi="ar-SA"/>
              </w:rPr>
              <w:t>Title</w:t>
            </w:r>
            <w:r>
              <w:rPr>
                <w:rFonts w:ascii="Cambria" w:hAnsi="Cambria" w:eastAsia="Cambria" w:cs="Cambria"/>
                <w:b/>
                <w:sz w:val="24"/>
                <w:szCs w:val="24"/>
                <w:lang w:bidi="ar-SA"/>
              </w:rPr>
              <w:t xml:space="preserve"> </w:t>
            </w:r>
          </w:p>
        </w:tc>
        <w:tc>
          <w:tcPr>
            <w:tcW w:w="1432" w:type="dxa"/>
            <w:tcBorders>
              <w:top w:val="single" w:color="000000" w:sz="4" w:space="0"/>
              <w:left w:val="single" w:color="000000" w:sz="4" w:space="0"/>
              <w:bottom w:val="single" w:color="000000" w:sz="4" w:space="0"/>
              <w:right w:val="single" w:color="000000" w:sz="4" w:space="0"/>
            </w:tcBorders>
          </w:tcPr>
          <w:p w14:paraId="1FAD257B">
            <w:pPr>
              <w:spacing w:after="0" w:line="259" w:lineRule="auto"/>
              <w:ind w:left="110"/>
              <w:rPr>
                <w:rFonts w:eastAsiaTheme="minorEastAsia"/>
                <w:sz w:val="24"/>
                <w:szCs w:val="24"/>
                <w:lang w:bidi="ar-SA"/>
              </w:rPr>
            </w:pPr>
            <w:r>
              <w:rPr>
                <w:rFonts w:ascii="Cambria" w:hAnsi="Cambria" w:eastAsia="Cambria" w:cs="Cambria"/>
                <w:b/>
                <w:color w:val="2E5395"/>
                <w:sz w:val="24"/>
                <w:szCs w:val="24"/>
                <w:lang w:bidi="ar-SA"/>
              </w:rPr>
              <w:t>Signature</w:t>
            </w:r>
            <w:r>
              <w:rPr>
                <w:rFonts w:ascii="Cambria" w:hAnsi="Cambria" w:eastAsia="Cambria" w:cs="Cambria"/>
                <w:b/>
                <w:sz w:val="24"/>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508396D5">
            <w:pPr>
              <w:spacing w:after="0" w:line="259" w:lineRule="auto"/>
              <w:ind w:left="106"/>
              <w:rPr>
                <w:rFonts w:eastAsiaTheme="minorEastAsia"/>
                <w:sz w:val="24"/>
                <w:szCs w:val="24"/>
                <w:lang w:bidi="ar-SA"/>
              </w:rPr>
            </w:pPr>
            <w:r>
              <w:rPr>
                <w:rFonts w:ascii="Cambria" w:hAnsi="Cambria" w:eastAsia="Cambria" w:cs="Cambria"/>
                <w:b/>
                <w:color w:val="2E5395"/>
                <w:sz w:val="24"/>
                <w:szCs w:val="24"/>
                <w:lang w:bidi="ar-SA"/>
              </w:rPr>
              <w:t>Date</w:t>
            </w:r>
            <w:r>
              <w:rPr>
                <w:rFonts w:ascii="Cambria" w:hAnsi="Cambria" w:eastAsia="Cambria" w:cs="Cambria"/>
                <w:b/>
                <w:sz w:val="24"/>
                <w:szCs w:val="24"/>
                <w:lang w:bidi="ar-SA"/>
              </w:rPr>
              <w:t xml:space="preserve"> </w:t>
            </w:r>
          </w:p>
        </w:tc>
      </w:tr>
      <w:tr w14:paraId="12A50001">
        <w:tblPrEx>
          <w:tblCellMar>
            <w:top w:w="7" w:type="dxa"/>
            <w:left w:w="0" w:type="dxa"/>
            <w:bottom w:w="0" w:type="dxa"/>
            <w:right w:w="53" w:type="dxa"/>
          </w:tblCellMar>
        </w:tblPrEx>
        <w:trPr>
          <w:trHeight w:val="288" w:hRule="atLeast"/>
        </w:trPr>
        <w:tc>
          <w:tcPr>
            <w:tcW w:w="2108" w:type="dxa"/>
            <w:tcBorders>
              <w:top w:val="single" w:color="000000" w:sz="4" w:space="0"/>
              <w:left w:val="single" w:color="000000" w:sz="4" w:space="0"/>
              <w:bottom w:val="single" w:color="000000" w:sz="4" w:space="0"/>
              <w:right w:val="single" w:color="000000" w:sz="4" w:space="0"/>
            </w:tcBorders>
          </w:tcPr>
          <w:p w14:paraId="64D9A1B5">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Project Sponsor </w:t>
            </w:r>
          </w:p>
        </w:tc>
        <w:tc>
          <w:tcPr>
            <w:tcW w:w="1772" w:type="dxa"/>
            <w:tcBorders>
              <w:top w:val="single" w:color="000000" w:sz="4" w:space="0"/>
              <w:left w:val="single" w:color="000000" w:sz="4" w:space="0"/>
              <w:bottom w:val="single" w:color="000000" w:sz="4" w:space="0"/>
              <w:right w:val="single" w:color="000000" w:sz="4" w:space="0"/>
            </w:tcBorders>
          </w:tcPr>
          <w:p w14:paraId="0C1D7D57">
            <w:pPr>
              <w:spacing w:after="0" w:line="259" w:lineRule="auto"/>
              <w:rPr>
                <w:rFonts w:eastAsiaTheme="minorEastAsia" w:cstheme="minorHAnsi"/>
                <w:sz w:val="24"/>
                <w:szCs w:val="24"/>
                <w:lang w:bidi="ar-SA"/>
              </w:rPr>
            </w:pPr>
            <w:r>
              <w:rPr>
                <w:rFonts w:eastAsiaTheme="minorEastAsia" w:cstheme="minorHAnsi"/>
                <w:sz w:val="24"/>
                <w:szCs w:val="24"/>
                <w:lang w:bidi="ar-SA"/>
              </w:rPr>
              <w:t>Mr. Jack</w:t>
            </w:r>
          </w:p>
        </w:tc>
        <w:tc>
          <w:tcPr>
            <w:tcW w:w="2842" w:type="dxa"/>
            <w:tcBorders>
              <w:top w:val="single" w:color="000000" w:sz="4" w:space="0"/>
              <w:left w:val="single" w:color="000000" w:sz="4" w:space="0"/>
              <w:bottom w:val="single" w:color="000000" w:sz="4" w:space="0"/>
              <w:right w:val="single" w:color="000000" w:sz="4" w:space="0"/>
            </w:tcBorders>
          </w:tcPr>
          <w:p w14:paraId="625E2B40">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Executive Stakeholder</w:t>
            </w:r>
          </w:p>
        </w:tc>
        <w:tc>
          <w:tcPr>
            <w:tcW w:w="1432" w:type="dxa"/>
            <w:tcBorders>
              <w:top w:val="single" w:color="000000" w:sz="4" w:space="0"/>
              <w:left w:val="single" w:color="000000" w:sz="4" w:space="0"/>
              <w:bottom w:val="single" w:color="000000" w:sz="4" w:space="0"/>
              <w:right w:val="single" w:color="000000" w:sz="4" w:space="0"/>
            </w:tcBorders>
          </w:tcPr>
          <w:p w14:paraId="51AE1C60">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1F837ED2">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269B619B">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5EFDE54D">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Business Owner </w:t>
            </w:r>
          </w:p>
        </w:tc>
        <w:tc>
          <w:tcPr>
            <w:tcW w:w="1772" w:type="dxa"/>
            <w:tcBorders>
              <w:top w:val="single" w:color="000000" w:sz="4" w:space="0"/>
              <w:left w:val="single" w:color="000000" w:sz="4" w:space="0"/>
              <w:bottom w:val="single" w:color="000000" w:sz="4" w:space="0"/>
              <w:right w:val="single" w:color="000000" w:sz="4" w:space="0"/>
            </w:tcBorders>
          </w:tcPr>
          <w:p w14:paraId="4D52AAFD">
            <w:pPr>
              <w:spacing w:after="0" w:line="259" w:lineRule="auto"/>
              <w:rPr>
                <w:rFonts w:eastAsiaTheme="minorEastAsia" w:cstheme="minorHAnsi"/>
                <w:sz w:val="24"/>
                <w:szCs w:val="24"/>
                <w:lang w:bidi="ar-SA"/>
              </w:rPr>
            </w:pPr>
            <w:r>
              <w:rPr>
                <w:rFonts w:eastAsiaTheme="minorEastAsia" w:cstheme="minorHAnsi"/>
                <w:sz w:val="24"/>
                <w:szCs w:val="24"/>
                <w:lang w:bidi="ar-SA"/>
              </w:rPr>
              <w:t>Mr. Amo</w:t>
            </w:r>
          </w:p>
        </w:tc>
        <w:tc>
          <w:tcPr>
            <w:tcW w:w="2842" w:type="dxa"/>
            <w:tcBorders>
              <w:top w:val="single" w:color="000000" w:sz="4" w:space="0"/>
              <w:left w:val="single" w:color="000000" w:sz="4" w:space="0"/>
              <w:bottom w:val="single" w:color="000000" w:sz="4" w:space="0"/>
              <w:right w:val="single" w:color="000000" w:sz="4" w:space="0"/>
            </w:tcBorders>
          </w:tcPr>
          <w:p w14:paraId="77769AF3">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Strategic Business Lead</w:t>
            </w:r>
          </w:p>
        </w:tc>
        <w:tc>
          <w:tcPr>
            <w:tcW w:w="1432" w:type="dxa"/>
            <w:tcBorders>
              <w:top w:val="single" w:color="000000" w:sz="4" w:space="0"/>
              <w:left w:val="single" w:color="000000" w:sz="4" w:space="0"/>
              <w:bottom w:val="single" w:color="000000" w:sz="4" w:space="0"/>
              <w:right w:val="single" w:color="000000" w:sz="4" w:space="0"/>
            </w:tcBorders>
          </w:tcPr>
          <w:p w14:paraId="1C2363D3">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14B95FC2">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20B25AE4">
        <w:tblPrEx>
          <w:tblCellMar>
            <w:top w:w="7" w:type="dxa"/>
            <w:left w:w="0" w:type="dxa"/>
            <w:bottom w:w="0" w:type="dxa"/>
            <w:right w:w="53" w:type="dxa"/>
          </w:tblCellMar>
        </w:tblPrEx>
        <w:trPr>
          <w:trHeight w:val="288" w:hRule="atLeast"/>
        </w:trPr>
        <w:tc>
          <w:tcPr>
            <w:tcW w:w="2108" w:type="dxa"/>
            <w:tcBorders>
              <w:top w:val="single" w:color="000000" w:sz="4" w:space="0"/>
              <w:left w:val="single" w:color="000000" w:sz="4" w:space="0"/>
              <w:bottom w:val="single" w:color="000000" w:sz="4" w:space="0"/>
              <w:right w:val="single" w:color="000000" w:sz="4" w:space="0"/>
            </w:tcBorders>
          </w:tcPr>
          <w:p w14:paraId="31FC3FC4">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Project Manager </w:t>
            </w:r>
          </w:p>
        </w:tc>
        <w:tc>
          <w:tcPr>
            <w:tcW w:w="1772" w:type="dxa"/>
            <w:tcBorders>
              <w:top w:val="single" w:color="000000" w:sz="4" w:space="0"/>
              <w:left w:val="single" w:color="000000" w:sz="4" w:space="0"/>
              <w:bottom w:val="single" w:color="000000" w:sz="4" w:space="0"/>
              <w:right w:val="single" w:color="000000" w:sz="4" w:space="0"/>
            </w:tcBorders>
          </w:tcPr>
          <w:p w14:paraId="35270E7B">
            <w:pPr>
              <w:spacing w:after="0" w:line="259" w:lineRule="auto"/>
              <w:rPr>
                <w:rFonts w:eastAsiaTheme="minorEastAsia" w:cstheme="minorHAnsi"/>
                <w:sz w:val="24"/>
                <w:szCs w:val="24"/>
                <w:lang w:bidi="ar-SA"/>
              </w:rPr>
            </w:pPr>
            <w:r>
              <w:rPr>
                <w:rFonts w:eastAsiaTheme="minorEastAsia" w:cstheme="minorHAnsi"/>
                <w:sz w:val="24"/>
                <w:szCs w:val="24"/>
                <w:lang w:bidi="ar-SA"/>
              </w:rPr>
              <w:t>Miss. Emily</w:t>
            </w:r>
          </w:p>
        </w:tc>
        <w:tc>
          <w:tcPr>
            <w:tcW w:w="2842" w:type="dxa"/>
            <w:tcBorders>
              <w:top w:val="single" w:color="000000" w:sz="4" w:space="0"/>
              <w:left w:val="single" w:color="000000" w:sz="4" w:space="0"/>
              <w:bottom w:val="single" w:color="000000" w:sz="4" w:space="0"/>
              <w:right w:val="single" w:color="000000" w:sz="4" w:space="0"/>
            </w:tcBorders>
          </w:tcPr>
          <w:p w14:paraId="36635B14">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Delivery &amp; Operations Manager</w:t>
            </w:r>
          </w:p>
        </w:tc>
        <w:tc>
          <w:tcPr>
            <w:tcW w:w="1432" w:type="dxa"/>
            <w:tcBorders>
              <w:top w:val="single" w:color="000000" w:sz="4" w:space="0"/>
              <w:left w:val="single" w:color="000000" w:sz="4" w:space="0"/>
              <w:bottom w:val="single" w:color="000000" w:sz="4" w:space="0"/>
              <w:right w:val="single" w:color="000000" w:sz="4" w:space="0"/>
            </w:tcBorders>
          </w:tcPr>
          <w:p w14:paraId="1CA9D24E">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39F5AB1D">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03CF9800">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7555B11F">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System Architect </w:t>
            </w:r>
          </w:p>
        </w:tc>
        <w:tc>
          <w:tcPr>
            <w:tcW w:w="1772" w:type="dxa"/>
            <w:tcBorders>
              <w:top w:val="single" w:color="000000" w:sz="4" w:space="0"/>
              <w:left w:val="single" w:color="000000" w:sz="4" w:space="0"/>
              <w:bottom w:val="single" w:color="000000" w:sz="4" w:space="0"/>
              <w:right w:val="single" w:color="000000" w:sz="4" w:space="0"/>
            </w:tcBorders>
          </w:tcPr>
          <w:p w14:paraId="7378D95C">
            <w:pPr>
              <w:spacing w:after="0" w:line="259" w:lineRule="auto"/>
              <w:rPr>
                <w:rFonts w:eastAsiaTheme="minorEastAsia" w:cstheme="minorHAnsi"/>
                <w:sz w:val="24"/>
                <w:szCs w:val="24"/>
                <w:lang w:bidi="ar-SA"/>
              </w:rPr>
            </w:pPr>
            <w:r>
              <w:rPr>
                <w:rFonts w:eastAsiaTheme="minorEastAsia" w:cstheme="minorHAnsi"/>
                <w:sz w:val="24"/>
                <w:szCs w:val="24"/>
                <w:lang w:bidi="ar-SA"/>
              </w:rPr>
              <w:t>Mr. Mario</w:t>
            </w:r>
          </w:p>
        </w:tc>
        <w:tc>
          <w:tcPr>
            <w:tcW w:w="2842" w:type="dxa"/>
            <w:tcBorders>
              <w:top w:val="single" w:color="000000" w:sz="4" w:space="0"/>
              <w:left w:val="single" w:color="000000" w:sz="4" w:space="0"/>
              <w:bottom w:val="single" w:color="000000" w:sz="4" w:space="0"/>
              <w:right w:val="single" w:color="000000" w:sz="4" w:space="0"/>
            </w:tcBorders>
          </w:tcPr>
          <w:p w14:paraId="7E379C39">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Technical Architecture Lead</w:t>
            </w:r>
          </w:p>
        </w:tc>
        <w:tc>
          <w:tcPr>
            <w:tcW w:w="1432" w:type="dxa"/>
            <w:tcBorders>
              <w:top w:val="single" w:color="000000" w:sz="4" w:space="0"/>
              <w:left w:val="single" w:color="000000" w:sz="4" w:space="0"/>
              <w:bottom w:val="single" w:color="000000" w:sz="4" w:space="0"/>
              <w:right w:val="single" w:color="000000" w:sz="4" w:space="0"/>
            </w:tcBorders>
          </w:tcPr>
          <w:p w14:paraId="36713603">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3031DBF2">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148F3634">
        <w:tblPrEx>
          <w:tblCellMar>
            <w:top w:w="7" w:type="dxa"/>
            <w:left w:w="0" w:type="dxa"/>
            <w:bottom w:w="0" w:type="dxa"/>
            <w:right w:w="53" w:type="dxa"/>
          </w:tblCellMar>
        </w:tblPrEx>
        <w:trPr>
          <w:trHeight w:val="576" w:hRule="atLeast"/>
        </w:trPr>
        <w:tc>
          <w:tcPr>
            <w:tcW w:w="2108" w:type="dxa"/>
            <w:tcBorders>
              <w:top w:val="single" w:color="000000" w:sz="4" w:space="0"/>
              <w:left w:val="single" w:color="000000" w:sz="4" w:space="0"/>
              <w:bottom w:val="single" w:color="000000" w:sz="4" w:space="0"/>
              <w:right w:val="single" w:color="000000" w:sz="4" w:space="0"/>
            </w:tcBorders>
          </w:tcPr>
          <w:p w14:paraId="4E06FD9C">
            <w:pPr>
              <w:spacing w:after="0" w:line="259" w:lineRule="auto"/>
              <w:ind w:left="110" w:right="26"/>
              <w:rPr>
                <w:rFonts w:eastAsiaTheme="minorEastAsia" w:cstheme="minorHAnsi"/>
                <w:sz w:val="24"/>
                <w:szCs w:val="24"/>
                <w:lang w:bidi="ar-SA"/>
              </w:rPr>
            </w:pPr>
            <w:r>
              <w:rPr>
                <w:rFonts w:eastAsia="Cambria" w:cstheme="minorHAnsi"/>
                <w:sz w:val="24"/>
                <w:szCs w:val="24"/>
                <w:lang w:bidi="ar-SA"/>
              </w:rPr>
              <w:t xml:space="preserve">Development Lead </w:t>
            </w:r>
          </w:p>
        </w:tc>
        <w:tc>
          <w:tcPr>
            <w:tcW w:w="1772" w:type="dxa"/>
            <w:tcBorders>
              <w:top w:val="single" w:color="000000" w:sz="4" w:space="0"/>
              <w:left w:val="single" w:color="000000" w:sz="4" w:space="0"/>
              <w:bottom w:val="single" w:color="000000" w:sz="4" w:space="0"/>
              <w:right w:val="single" w:color="000000" w:sz="4" w:space="0"/>
            </w:tcBorders>
          </w:tcPr>
          <w:p w14:paraId="7D3C19B1">
            <w:pPr>
              <w:spacing w:after="0" w:line="259" w:lineRule="auto"/>
              <w:rPr>
                <w:rFonts w:eastAsiaTheme="minorEastAsia" w:cstheme="minorHAnsi"/>
                <w:sz w:val="24"/>
                <w:szCs w:val="24"/>
                <w:lang w:bidi="ar-SA"/>
              </w:rPr>
            </w:pPr>
            <w:r>
              <w:rPr>
                <w:rFonts w:eastAsiaTheme="minorEastAsia" w:cstheme="minorHAnsi"/>
                <w:sz w:val="24"/>
                <w:szCs w:val="24"/>
                <w:lang w:bidi="ar-SA"/>
              </w:rPr>
              <w:t>Mr. Lucky</w:t>
            </w:r>
          </w:p>
        </w:tc>
        <w:tc>
          <w:tcPr>
            <w:tcW w:w="2842" w:type="dxa"/>
            <w:tcBorders>
              <w:top w:val="single" w:color="000000" w:sz="4" w:space="0"/>
              <w:left w:val="single" w:color="000000" w:sz="4" w:space="0"/>
              <w:bottom w:val="single" w:color="000000" w:sz="4" w:space="0"/>
              <w:right w:val="single" w:color="000000" w:sz="4" w:space="0"/>
            </w:tcBorders>
          </w:tcPr>
          <w:p w14:paraId="05B29B35">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Software Engineering Manager</w:t>
            </w:r>
          </w:p>
        </w:tc>
        <w:tc>
          <w:tcPr>
            <w:tcW w:w="1432" w:type="dxa"/>
            <w:tcBorders>
              <w:top w:val="single" w:color="000000" w:sz="4" w:space="0"/>
              <w:left w:val="single" w:color="000000" w:sz="4" w:space="0"/>
              <w:bottom w:val="single" w:color="000000" w:sz="4" w:space="0"/>
              <w:right w:val="single" w:color="000000" w:sz="4" w:space="0"/>
            </w:tcBorders>
          </w:tcPr>
          <w:p w14:paraId="2FF8F621">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7D071A77">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5C47D177">
        <w:tblPrEx>
          <w:tblCellMar>
            <w:top w:w="7" w:type="dxa"/>
            <w:left w:w="0" w:type="dxa"/>
            <w:bottom w:w="0" w:type="dxa"/>
            <w:right w:w="53" w:type="dxa"/>
          </w:tblCellMar>
        </w:tblPrEx>
        <w:trPr>
          <w:trHeight w:val="572" w:hRule="atLeast"/>
        </w:trPr>
        <w:tc>
          <w:tcPr>
            <w:tcW w:w="2108" w:type="dxa"/>
            <w:tcBorders>
              <w:top w:val="single" w:color="000000" w:sz="4" w:space="0"/>
              <w:left w:val="single" w:color="000000" w:sz="4" w:space="0"/>
              <w:bottom w:val="single" w:color="000000" w:sz="4" w:space="0"/>
              <w:right w:val="single" w:color="000000" w:sz="4" w:space="0"/>
            </w:tcBorders>
          </w:tcPr>
          <w:p w14:paraId="551F1CD1">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User </w:t>
            </w:r>
            <w:r>
              <w:rPr>
                <w:rFonts w:eastAsia="Cambria" w:cstheme="minorHAnsi"/>
                <w:sz w:val="24"/>
                <w:szCs w:val="24"/>
                <w:lang w:bidi="ar-SA"/>
              </w:rPr>
              <w:tab/>
            </w:r>
            <w:r>
              <w:rPr>
                <w:rFonts w:eastAsia="Cambria" w:cstheme="minorHAnsi"/>
                <w:sz w:val="24"/>
                <w:szCs w:val="24"/>
                <w:lang w:bidi="ar-SA"/>
              </w:rPr>
              <w:t xml:space="preserve">Experience Lead </w:t>
            </w:r>
          </w:p>
        </w:tc>
        <w:tc>
          <w:tcPr>
            <w:tcW w:w="1772" w:type="dxa"/>
            <w:tcBorders>
              <w:top w:val="single" w:color="000000" w:sz="4" w:space="0"/>
              <w:left w:val="single" w:color="000000" w:sz="4" w:space="0"/>
              <w:bottom w:val="single" w:color="000000" w:sz="4" w:space="0"/>
              <w:right w:val="single" w:color="000000" w:sz="4" w:space="0"/>
            </w:tcBorders>
          </w:tcPr>
          <w:p w14:paraId="25A1530C">
            <w:pPr>
              <w:spacing w:after="0" w:line="259" w:lineRule="auto"/>
              <w:rPr>
                <w:rFonts w:eastAsiaTheme="minorEastAsia" w:cstheme="minorHAnsi"/>
                <w:sz w:val="24"/>
                <w:szCs w:val="24"/>
                <w:lang w:bidi="ar-SA"/>
              </w:rPr>
            </w:pPr>
            <w:r>
              <w:rPr>
                <w:rFonts w:eastAsiaTheme="minorEastAsia" w:cstheme="minorHAnsi"/>
                <w:sz w:val="24"/>
                <w:szCs w:val="24"/>
                <w:lang w:bidi="ar-SA"/>
              </w:rPr>
              <w:t>Miss. Lucy</w:t>
            </w:r>
          </w:p>
        </w:tc>
        <w:tc>
          <w:tcPr>
            <w:tcW w:w="2842" w:type="dxa"/>
            <w:tcBorders>
              <w:top w:val="single" w:color="000000" w:sz="4" w:space="0"/>
              <w:left w:val="single" w:color="000000" w:sz="4" w:space="0"/>
              <w:bottom w:val="single" w:color="000000" w:sz="4" w:space="0"/>
              <w:right w:val="single" w:color="000000" w:sz="4" w:space="0"/>
            </w:tcBorders>
          </w:tcPr>
          <w:p w14:paraId="38FBB406">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UX/UI Design Head</w:t>
            </w:r>
          </w:p>
        </w:tc>
        <w:tc>
          <w:tcPr>
            <w:tcW w:w="1432" w:type="dxa"/>
            <w:tcBorders>
              <w:top w:val="single" w:color="000000" w:sz="4" w:space="0"/>
              <w:left w:val="single" w:color="000000" w:sz="4" w:space="0"/>
              <w:bottom w:val="single" w:color="000000" w:sz="4" w:space="0"/>
              <w:right w:val="single" w:color="000000" w:sz="4" w:space="0"/>
            </w:tcBorders>
          </w:tcPr>
          <w:p w14:paraId="2B361AA7">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55A955A7">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7322D8BA">
        <w:tblPrEx>
          <w:tblCellMar>
            <w:top w:w="7" w:type="dxa"/>
            <w:left w:w="0" w:type="dxa"/>
            <w:bottom w:w="0" w:type="dxa"/>
            <w:right w:w="53" w:type="dxa"/>
          </w:tblCellMar>
        </w:tblPrEx>
        <w:trPr>
          <w:trHeight w:val="288" w:hRule="atLeast"/>
        </w:trPr>
        <w:tc>
          <w:tcPr>
            <w:tcW w:w="2108" w:type="dxa"/>
            <w:tcBorders>
              <w:top w:val="single" w:color="000000" w:sz="4" w:space="0"/>
              <w:left w:val="single" w:color="000000" w:sz="4" w:space="0"/>
              <w:bottom w:val="single" w:color="000000" w:sz="4" w:space="0"/>
              <w:right w:val="single" w:color="000000" w:sz="4" w:space="0"/>
            </w:tcBorders>
          </w:tcPr>
          <w:p w14:paraId="4A3BAE5A">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Quality Lead </w:t>
            </w:r>
          </w:p>
        </w:tc>
        <w:tc>
          <w:tcPr>
            <w:tcW w:w="1772" w:type="dxa"/>
            <w:tcBorders>
              <w:top w:val="single" w:color="000000" w:sz="4" w:space="0"/>
              <w:left w:val="single" w:color="000000" w:sz="4" w:space="0"/>
              <w:bottom w:val="single" w:color="000000" w:sz="4" w:space="0"/>
              <w:right w:val="single" w:color="000000" w:sz="4" w:space="0"/>
            </w:tcBorders>
          </w:tcPr>
          <w:p w14:paraId="6E9C90A7">
            <w:pPr>
              <w:spacing w:after="0" w:line="259" w:lineRule="auto"/>
              <w:rPr>
                <w:rFonts w:eastAsiaTheme="minorEastAsia" w:cstheme="minorHAnsi"/>
                <w:sz w:val="24"/>
                <w:szCs w:val="24"/>
                <w:lang w:bidi="ar-SA"/>
              </w:rPr>
            </w:pPr>
            <w:r>
              <w:rPr>
                <w:rFonts w:eastAsiaTheme="minorEastAsia" w:cstheme="minorHAnsi"/>
                <w:sz w:val="24"/>
                <w:szCs w:val="24"/>
                <w:lang w:bidi="ar-SA"/>
              </w:rPr>
              <w:t>Mr. Benoit</w:t>
            </w:r>
          </w:p>
        </w:tc>
        <w:tc>
          <w:tcPr>
            <w:tcW w:w="2842" w:type="dxa"/>
            <w:tcBorders>
              <w:top w:val="single" w:color="000000" w:sz="4" w:space="0"/>
              <w:left w:val="single" w:color="000000" w:sz="4" w:space="0"/>
              <w:bottom w:val="single" w:color="000000" w:sz="4" w:space="0"/>
              <w:right w:val="single" w:color="000000" w:sz="4" w:space="0"/>
            </w:tcBorders>
          </w:tcPr>
          <w:p w14:paraId="07664E55">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QA &amp; Testing Manager</w:t>
            </w:r>
          </w:p>
        </w:tc>
        <w:tc>
          <w:tcPr>
            <w:tcW w:w="1432" w:type="dxa"/>
            <w:tcBorders>
              <w:top w:val="single" w:color="000000" w:sz="4" w:space="0"/>
              <w:left w:val="single" w:color="000000" w:sz="4" w:space="0"/>
              <w:bottom w:val="single" w:color="000000" w:sz="4" w:space="0"/>
              <w:right w:val="single" w:color="000000" w:sz="4" w:space="0"/>
            </w:tcBorders>
          </w:tcPr>
          <w:p w14:paraId="7AD7C980">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435A1D4D">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463DADE7">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1AE15BE5">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Content Lead </w:t>
            </w:r>
          </w:p>
        </w:tc>
        <w:tc>
          <w:tcPr>
            <w:tcW w:w="1772" w:type="dxa"/>
            <w:tcBorders>
              <w:top w:val="single" w:color="000000" w:sz="4" w:space="0"/>
              <w:left w:val="single" w:color="000000" w:sz="4" w:space="0"/>
              <w:bottom w:val="single" w:color="000000" w:sz="4" w:space="0"/>
              <w:right w:val="single" w:color="000000" w:sz="4" w:space="0"/>
            </w:tcBorders>
          </w:tcPr>
          <w:p w14:paraId="528F31A3">
            <w:pPr>
              <w:spacing w:after="0" w:line="259" w:lineRule="auto"/>
              <w:rPr>
                <w:rFonts w:eastAsiaTheme="minorEastAsia" w:cstheme="minorHAnsi"/>
                <w:sz w:val="24"/>
                <w:szCs w:val="24"/>
                <w:lang w:bidi="ar-SA"/>
              </w:rPr>
            </w:pPr>
            <w:r>
              <w:rPr>
                <w:rFonts w:eastAsiaTheme="minorEastAsia" w:cstheme="minorHAnsi"/>
                <w:sz w:val="24"/>
                <w:szCs w:val="24"/>
                <w:lang w:bidi="ar-SA"/>
              </w:rPr>
              <w:t>Mr. Nicolas</w:t>
            </w:r>
          </w:p>
        </w:tc>
        <w:tc>
          <w:tcPr>
            <w:tcW w:w="2842" w:type="dxa"/>
            <w:tcBorders>
              <w:top w:val="single" w:color="000000" w:sz="4" w:space="0"/>
              <w:left w:val="single" w:color="000000" w:sz="4" w:space="0"/>
              <w:bottom w:val="single" w:color="000000" w:sz="4" w:space="0"/>
              <w:right w:val="single" w:color="000000" w:sz="4" w:space="0"/>
            </w:tcBorders>
          </w:tcPr>
          <w:p w14:paraId="5A702510">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Content Strategy Manager</w:t>
            </w:r>
          </w:p>
        </w:tc>
        <w:tc>
          <w:tcPr>
            <w:tcW w:w="1432" w:type="dxa"/>
            <w:tcBorders>
              <w:top w:val="single" w:color="000000" w:sz="4" w:space="0"/>
              <w:left w:val="single" w:color="000000" w:sz="4" w:space="0"/>
              <w:bottom w:val="single" w:color="000000" w:sz="4" w:space="0"/>
              <w:right w:val="single" w:color="000000" w:sz="4" w:space="0"/>
            </w:tcBorders>
          </w:tcPr>
          <w:p w14:paraId="1B4AB167">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1B84870D">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bl>
    <w:p w14:paraId="40B4F9B3">
      <w:pPr>
        <w:rPr>
          <w:rFonts w:cstheme="minorHAnsi"/>
          <w:sz w:val="24"/>
          <w:szCs w:val="24"/>
        </w:rPr>
      </w:pPr>
    </w:p>
    <w:p w14:paraId="6C9A9C20">
      <w:pPr>
        <w:pStyle w:val="37"/>
        <w:numPr>
          <w:ilvl w:val="0"/>
          <w:numId w:val="1"/>
        </w:numPr>
        <w:spacing w:after="166"/>
        <w:ind w:right="319"/>
        <w:rPr>
          <w:b/>
          <w:bCs/>
          <w:sz w:val="28"/>
          <w:szCs w:val="28"/>
        </w:rPr>
      </w:pPr>
      <w:r>
        <w:rPr>
          <w:b/>
          <w:bCs/>
          <w:sz w:val="28"/>
          <w:szCs w:val="28"/>
        </w:rPr>
        <w:t>RACI Chart for This Document</w:t>
      </w:r>
    </w:p>
    <w:p w14:paraId="0F5A3D77">
      <w:pPr>
        <w:spacing w:after="166"/>
        <w:ind w:left="393" w:right="319"/>
      </w:pPr>
      <w: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 </w:t>
      </w:r>
    </w:p>
    <w:p w14:paraId="13F4A472">
      <w:pPr>
        <w:ind w:left="393" w:right="4"/>
      </w:pPr>
      <w:r>
        <w:t xml:space="preserve">The following describes the full list of codes used in the table: </w:t>
      </w:r>
    </w:p>
    <w:p w14:paraId="2B557551">
      <w:pPr>
        <w:pStyle w:val="4"/>
        <w:ind w:left="393"/>
        <w:rPr>
          <w:b/>
          <w:bCs/>
          <w:sz w:val="24"/>
          <w:szCs w:val="24"/>
        </w:rPr>
      </w:pPr>
      <w:r>
        <w:rPr>
          <w:b/>
          <w:bCs/>
          <w:sz w:val="24"/>
          <w:szCs w:val="24"/>
        </w:rPr>
        <w:t>Codes Used in RACI Chart</w:t>
      </w:r>
      <w:r>
        <w:rPr>
          <w:b/>
          <w:bCs/>
          <w:color w:val="000000"/>
          <w:sz w:val="24"/>
          <w:szCs w:val="24"/>
        </w:rPr>
        <w:t xml:space="preserve"> </w:t>
      </w:r>
    </w:p>
    <w:tbl>
      <w:tblPr>
        <w:tblStyle w:val="42"/>
        <w:tblW w:w="9077"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22"/>
        <w:gridCol w:w="6055"/>
      </w:tblGrid>
      <w:tr w14:paraId="5284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3022" w:type="dxa"/>
          </w:tcPr>
          <w:p w14:paraId="08827E58">
            <w:pPr>
              <w:spacing w:after="0" w:line="259" w:lineRule="auto"/>
              <w:rPr>
                <w:rFonts w:eastAsiaTheme="minorEastAsia"/>
                <w:sz w:val="24"/>
                <w:szCs w:val="24"/>
                <w:lang w:bidi="ar-SA"/>
              </w:rPr>
            </w:pPr>
            <w:r>
              <w:rPr>
                <w:rFonts w:eastAsiaTheme="minorEastAsia"/>
                <w:sz w:val="24"/>
                <w:szCs w:val="24"/>
                <w:lang w:bidi="ar-SA"/>
              </w:rPr>
              <w:t>*</w:t>
            </w:r>
            <w:r>
              <w:rPr>
                <w:rFonts w:eastAsiaTheme="minorEastAsia"/>
                <w:sz w:val="24"/>
                <w:szCs w:val="24"/>
                <w:lang w:bidi="ar-SA"/>
              </w:rPr>
              <w:tab/>
            </w:r>
            <w:r>
              <w:rPr>
                <w:rFonts w:eastAsiaTheme="minorEastAsia"/>
                <w:sz w:val="24"/>
                <w:szCs w:val="24"/>
                <w:lang w:bidi="ar-SA"/>
              </w:rPr>
              <w:t xml:space="preserve">Authorize document. </w:t>
            </w:r>
          </w:p>
        </w:tc>
        <w:tc>
          <w:tcPr>
            <w:tcW w:w="6055" w:type="dxa"/>
          </w:tcPr>
          <w:p w14:paraId="1135A840">
            <w:pPr>
              <w:spacing w:after="0" w:line="259" w:lineRule="auto"/>
              <w:ind w:right="218"/>
              <w:jc w:val="center"/>
              <w:rPr>
                <w:rFonts w:eastAsiaTheme="minorEastAsia"/>
                <w:sz w:val="24"/>
                <w:szCs w:val="24"/>
                <w:lang w:bidi="ar-SA"/>
              </w:rPr>
            </w:pPr>
            <w:r>
              <w:rPr>
                <w:rFonts w:eastAsiaTheme="minorEastAsia"/>
                <w:sz w:val="24"/>
                <w:szCs w:val="24"/>
                <w:lang w:bidi="ar-SA"/>
              </w:rPr>
              <w:t xml:space="preserve">Has ultimate signing authority for any changes to the </w:t>
            </w:r>
          </w:p>
        </w:tc>
      </w:tr>
      <w:tr w14:paraId="7183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3022" w:type="dxa"/>
            <w:vAlign w:val="center"/>
          </w:tcPr>
          <w:p w14:paraId="38B72322">
            <w:pPr>
              <w:tabs>
                <w:tab w:val="center" w:pos="1303"/>
              </w:tabs>
              <w:spacing w:after="0" w:line="259" w:lineRule="auto"/>
              <w:rPr>
                <w:rFonts w:eastAsiaTheme="minorEastAsia"/>
                <w:sz w:val="24"/>
                <w:szCs w:val="24"/>
                <w:lang w:bidi="ar-SA"/>
              </w:rPr>
            </w:pPr>
            <w:r>
              <w:rPr>
                <w:rFonts w:eastAsiaTheme="minorEastAsia"/>
                <w:sz w:val="24"/>
                <w:szCs w:val="24"/>
                <w:lang w:bidi="ar-SA"/>
              </w:rPr>
              <w:t xml:space="preserve">R </w:t>
            </w:r>
            <w:r>
              <w:rPr>
                <w:rFonts w:eastAsiaTheme="minorEastAsia"/>
                <w:sz w:val="24"/>
                <w:szCs w:val="24"/>
                <w:lang w:bidi="ar-SA"/>
              </w:rPr>
              <w:tab/>
            </w:r>
            <w:r>
              <w:rPr>
                <w:rFonts w:eastAsiaTheme="minorEastAsia"/>
                <w:sz w:val="24"/>
                <w:szCs w:val="24"/>
                <w:lang w:bidi="ar-SA"/>
              </w:rPr>
              <w:t xml:space="preserve">Responsible </w:t>
            </w:r>
          </w:p>
        </w:tc>
        <w:tc>
          <w:tcPr>
            <w:tcW w:w="6055" w:type="dxa"/>
            <w:vAlign w:val="center"/>
          </w:tcPr>
          <w:p w14:paraId="64CB9795">
            <w:pPr>
              <w:spacing w:after="0" w:line="259" w:lineRule="auto"/>
              <w:ind w:left="721"/>
              <w:rPr>
                <w:rFonts w:eastAsiaTheme="minorEastAsia"/>
                <w:sz w:val="24"/>
                <w:szCs w:val="24"/>
                <w:lang w:bidi="ar-SA"/>
              </w:rPr>
            </w:pPr>
            <w:r>
              <w:rPr>
                <w:rFonts w:eastAsiaTheme="minorEastAsia"/>
                <w:sz w:val="24"/>
                <w:szCs w:val="24"/>
                <w:lang w:bidi="ar-SA"/>
              </w:rPr>
              <w:t xml:space="preserve">Responsible for creating this document. </w:t>
            </w:r>
          </w:p>
        </w:tc>
      </w:tr>
      <w:tr w14:paraId="1522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3022" w:type="dxa"/>
          </w:tcPr>
          <w:p w14:paraId="4B915D0A">
            <w:pPr>
              <w:tabs>
                <w:tab w:val="center" w:pos="1327"/>
              </w:tabs>
              <w:spacing w:after="0" w:line="259" w:lineRule="auto"/>
              <w:rPr>
                <w:rFonts w:eastAsiaTheme="minorEastAsia"/>
                <w:sz w:val="24"/>
                <w:szCs w:val="24"/>
                <w:lang w:bidi="ar-SA"/>
              </w:rPr>
            </w:pPr>
            <w:r>
              <w:rPr>
                <w:rFonts w:eastAsiaTheme="minorEastAsia"/>
                <w:sz w:val="24"/>
                <w:szCs w:val="24"/>
                <w:lang w:bidi="ar-SA"/>
              </w:rPr>
              <w:t xml:space="preserve">A </w:t>
            </w:r>
            <w:r>
              <w:rPr>
                <w:rFonts w:eastAsiaTheme="minorEastAsia"/>
                <w:sz w:val="24"/>
                <w:szCs w:val="24"/>
                <w:lang w:bidi="ar-SA"/>
              </w:rPr>
              <w:tab/>
            </w:r>
            <w:r>
              <w:rPr>
                <w:rFonts w:eastAsiaTheme="minorEastAsia"/>
                <w:sz w:val="24"/>
                <w:szCs w:val="24"/>
                <w:lang w:bidi="ar-SA"/>
              </w:rPr>
              <w:t xml:space="preserve">Accountable </w:t>
            </w:r>
          </w:p>
        </w:tc>
        <w:tc>
          <w:tcPr>
            <w:tcW w:w="6055" w:type="dxa"/>
            <w:vAlign w:val="center"/>
          </w:tcPr>
          <w:p w14:paraId="22AB320F">
            <w:pPr>
              <w:tabs>
                <w:tab w:val="center" w:pos="1327"/>
                <w:tab w:val="center" w:pos="2527"/>
                <w:tab w:val="center" w:pos="3541"/>
                <w:tab w:val="center" w:pos="4517"/>
                <w:tab w:val="center" w:pos="5242"/>
                <w:tab w:val="right" w:pos="6916"/>
              </w:tabs>
              <w:spacing w:after="0" w:line="259" w:lineRule="auto"/>
              <w:rPr>
                <w:rFonts w:eastAsiaTheme="minorEastAsia"/>
                <w:sz w:val="24"/>
                <w:szCs w:val="24"/>
                <w:lang w:bidi="ar-SA"/>
              </w:rPr>
            </w:pPr>
            <w:r>
              <w:rPr>
                <w:rFonts w:ascii="Calibri" w:hAnsi="Calibri" w:eastAsia="Calibri" w:cs="Calibri"/>
                <w:sz w:val="22"/>
                <w:szCs w:val="24"/>
                <w:lang w:bidi="ar-SA"/>
              </w:rPr>
              <w:tab/>
            </w:r>
            <w:r>
              <w:rPr>
                <w:rFonts w:eastAsiaTheme="minorEastAsia"/>
                <w:sz w:val="24"/>
                <w:szCs w:val="24"/>
                <w:lang w:bidi="ar-SA"/>
              </w:rPr>
              <w:t xml:space="preserve">Accountable </w:t>
            </w:r>
            <w:r>
              <w:rPr>
                <w:rFonts w:eastAsiaTheme="minorEastAsia"/>
                <w:sz w:val="24"/>
                <w:szCs w:val="24"/>
                <w:lang w:bidi="ar-SA"/>
              </w:rPr>
              <w:tab/>
            </w:r>
            <w:r>
              <w:rPr>
                <w:rFonts w:eastAsiaTheme="minorEastAsia"/>
                <w:sz w:val="24"/>
                <w:szCs w:val="24"/>
                <w:lang w:bidi="ar-SA"/>
              </w:rPr>
              <w:t xml:space="preserve">for </w:t>
            </w:r>
            <w:r>
              <w:rPr>
                <w:rFonts w:eastAsiaTheme="minorEastAsia"/>
                <w:sz w:val="24"/>
                <w:szCs w:val="24"/>
                <w:lang w:bidi="ar-SA"/>
              </w:rPr>
              <w:tab/>
            </w:r>
            <w:r>
              <w:rPr>
                <w:rFonts w:eastAsiaTheme="minorEastAsia"/>
                <w:sz w:val="24"/>
                <w:szCs w:val="24"/>
                <w:lang w:bidi="ar-SA"/>
              </w:rPr>
              <w:t xml:space="preserve">accuracy </w:t>
            </w:r>
            <w:r>
              <w:rPr>
                <w:rFonts w:eastAsiaTheme="minorEastAsia"/>
                <w:sz w:val="24"/>
                <w:szCs w:val="24"/>
                <w:lang w:bidi="ar-SA"/>
              </w:rPr>
              <w:tab/>
            </w:r>
            <w:r>
              <w:rPr>
                <w:rFonts w:eastAsiaTheme="minorEastAsia"/>
                <w:sz w:val="24"/>
                <w:szCs w:val="24"/>
                <w:lang w:bidi="ar-SA"/>
              </w:rPr>
              <w:t xml:space="preserve">of </w:t>
            </w:r>
            <w:r>
              <w:rPr>
                <w:rFonts w:eastAsiaTheme="minorEastAsia"/>
                <w:sz w:val="24"/>
                <w:szCs w:val="24"/>
                <w:lang w:bidi="ar-SA"/>
              </w:rPr>
              <w:tab/>
            </w:r>
            <w:r>
              <w:rPr>
                <w:rFonts w:eastAsiaTheme="minorEastAsia"/>
                <w:sz w:val="24"/>
                <w:szCs w:val="24"/>
                <w:lang w:bidi="ar-SA"/>
              </w:rPr>
              <w:t xml:space="preserve">this </w:t>
            </w:r>
            <w:r>
              <w:rPr>
                <w:rFonts w:eastAsiaTheme="minorEastAsia"/>
                <w:sz w:val="24"/>
                <w:szCs w:val="24"/>
                <w:lang w:bidi="ar-SA"/>
              </w:rPr>
              <w:tab/>
            </w:r>
            <w:r>
              <w:rPr>
                <w:rFonts w:eastAsiaTheme="minorEastAsia"/>
                <w:sz w:val="24"/>
                <w:szCs w:val="24"/>
                <w:lang w:bidi="ar-SA"/>
              </w:rPr>
              <w:t xml:space="preserve">document </w:t>
            </w:r>
          </w:p>
          <w:p w14:paraId="1CAC32BB">
            <w:pPr>
              <w:spacing w:after="0" w:line="259" w:lineRule="auto"/>
              <w:ind w:left="725"/>
              <w:rPr>
                <w:rFonts w:eastAsiaTheme="minorEastAsia"/>
                <w:sz w:val="24"/>
                <w:szCs w:val="24"/>
                <w:lang w:bidi="ar-SA"/>
              </w:rPr>
            </w:pPr>
            <w:r>
              <w:rPr>
                <w:rFonts w:eastAsiaTheme="minorEastAsia"/>
                <w:sz w:val="24"/>
                <w:szCs w:val="24"/>
                <w:lang w:bidi="ar-SA"/>
              </w:rPr>
              <w:t xml:space="preserve">(for example, the project manager) </w:t>
            </w:r>
          </w:p>
        </w:tc>
      </w:tr>
      <w:tr w14:paraId="7047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3022" w:type="dxa"/>
            <w:vAlign w:val="center"/>
          </w:tcPr>
          <w:p w14:paraId="7A2F9A23">
            <w:pPr>
              <w:tabs>
                <w:tab w:val="center" w:pos="1156"/>
              </w:tabs>
              <w:spacing w:after="0" w:line="259" w:lineRule="auto"/>
              <w:rPr>
                <w:rFonts w:eastAsiaTheme="minorEastAsia"/>
                <w:sz w:val="24"/>
                <w:szCs w:val="24"/>
                <w:lang w:bidi="ar-SA"/>
              </w:rPr>
            </w:pPr>
            <w:r>
              <w:rPr>
                <w:rFonts w:eastAsiaTheme="minorEastAsia"/>
                <w:sz w:val="24"/>
                <w:szCs w:val="24"/>
                <w:lang w:bidi="ar-SA"/>
              </w:rPr>
              <w:t xml:space="preserve">S </w:t>
            </w:r>
            <w:r>
              <w:rPr>
                <w:rFonts w:eastAsiaTheme="minorEastAsia"/>
                <w:sz w:val="24"/>
                <w:szCs w:val="24"/>
                <w:lang w:bidi="ar-SA"/>
              </w:rPr>
              <w:tab/>
            </w:r>
            <w:r>
              <w:rPr>
                <w:rFonts w:eastAsiaTheme="minorEastAsia"/>
                <w:sz w:val="24"/>
                <w:szCs w:val="24"/>
                <w:lang w:bidi="ar-SA"/>
              </w:rPr>
              <w:t xml:space="preserve">Supports </w:t>
            </w:r>
          </w:p>
          <w:p w14:paraId="0F391F3D">
            <w:pPr>
              <w:spacing w:after="0" w:line="259" w:lineRule="auto"/>
              <w:rPr>
                <w:rFonts w:eastAsiaTheme="minorEastAsia"/>
                <w:sz w:val="24"/>
                <w:szCs w:val="24"/>
                <w:lang w:bidi="ar-SA"/>
              </w:rPr>
            </w:pPr>
            <w:r>
              <w:rPr>
                <w:rFonts w:eastAsiaTheme="minorEastAsia"/>
                <w:sz w:val="24"/>
                <w:szCs w:val="24"/>
                <w:lang w:bidi="ar-SA"/>
              </w:rPr>
              <w:t xml:space="preserve">document </w:t>
            </w:r>
          </w:p>
        </w:tc>
        <w:tc>
          <w:tcPr>
            <w:tcW w:w="6055" w:type="dxa"/>
          </w:tcPr>
          <w:p w14:paraId="1D7017A4">
            <w:pPr>
              <w:spacing w:after="0" w:line="259" w:lineRule="auto"/>
              <w:ind w:right="114"/>
              <w:jc w:val="center"/>
              <w:rPr>
                <w:rFonts w:eastAsiaTheme="minorEastAsia"/>
                <w:sz w:val="24"/>
                <w:szCs w:val="24"/>
                <w:lang w:bidi="ar-SA"/>
              </w:rPr>
            </w:pPr>
            <w:r>
              <w:rPr>
                <w:rFonts w:eastAsiaTheme="minorEastAsia"/>
                <w:sz w:val="24"/>
                <w:szCs w:val="24"/>
                <w:lang w:bidi="ar-SA"/>
              </w:rPr>
              <w:t xml:space="preserve">Provides supporting services in the production of this </w:t>
            </w:r>
          </w:p>
        </w:tc>
      </w:tr>
      <w:tr w14:paraId="2852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3022" w:type="dxa"/>
            <w:vAlign w:val="center"/>
          </w:tcPr>
          <w:p w14:paraId="0A20423B">
            <w:pPr>
              <w:tabs>
                <w:tab w:val="center" w:pos="1210"/>
              </w:tabs>
              <w:spacing w:after="0" w:line="259" w:lineRule="auto"/>
              <w:rPr>
                <w:rFonts w:eastAsiaTheme="minorEastAsia"/>
                <w:sz w:val="24"/>
                <w:szCs w:val="24"/>
                <w:lang w:bidi="ar-SA"/>
              </w:rPr>
            </w:pPr>
            <w:r>
              <w:rPr>
                <w:rFonts w:eastAsiaTheme="minorEastAsia"/>
                <w:sz w:val="24"/>
                <w:szCs w:val="24"/>
                <w:lang w:bidi="ar-SA"/>
              </w:rPr>
              <w:t xml:space="preserve">C </w:t>
            </w:r>
            <w:r>
              <w:rPr>
                <w:rFonts w:eastAsiaTheme="minorEastAsia"/>
                <w:sz w:val="24"/>
                <w:szCs w:val="24"/>
                <w:lang w:bidi="ar-SA"/>
              </w:rPr>
              <w:tab/>
            </w:r>
            <w:r>
              <w:rPr>
                <w:rFonts w:eastAsiaTheme="minorEastAsia"/>
                <w:sz w:val="24"/>
                <w:szCs w:val="24"/>
                <w:lang w:bidi="ar-SA"/>
              </w:rPr>
              <w:t xml:space="preserve">Consulted </w:t>
            </w:r>
          </w:p>
        </w:tc>
        <w:tc>
          <w:tcPr>
            <w:tcW w:w="6055" w:type="dxa"/>
            <w:vAlign w:val="center"/>
          </w:tcPr>
          <w:p w14:paraId="129990C0">
            <w:pPr>
              <w:spacing w:after="0" w:line="259" w:lineRule="auto"/>
              <w:ind w:left="721"/>
              <w:rPr>
                <w:rFonts w:eastAsiaTheme="minorEastAsia"/>
                <w:sz w:val="24"/>
                <w:szCs w:val="24"/>
                <w:lang w:bidi="ar-SA"/>
              </w:rPr>
            </w:pPr>
            <w:r>
              <w:rPr>
                <w:rFonts w:eastAsiaTheme="minorEastAsia"/>
                <w:sz w:val="24"/>
                <w:szCs w:val="24"/>
                <w:lang w:bidi="ar-SA"/>
              </w:rPr>
              <w:t xml:space="preserve">Provides input (such as an interviewee). </w:t>
            </w:r>
          </w:p>
        </w:tc>
      </w:tr>
      <w:tr w14:paraId="1508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3022" w:type="dxa"/>
            <w:vAlign w:val="bottom"/>
          </w:tcPr>
          <w:p w14:paraId="0DCA478B">
            <w:pPr>
              <w:tabs>
                <w:tab w:val="center" w:pos="1172"/>
              </w:tabs>
              <w:spacing w:after="0" w:line="259" w:lineRule="auto"/>
              <w:rPr>
                <w:rFonts w:eastAsiaTheme="minorEastAsia"/>
                <w:sz w:val="24"/>
                <w:szCs w:val="24"/>
                <w:lang w:bidi="ar-SA"/>
              </w:rPr>
            </w:pPr>
            <w:r>
              <w:rPr>
                <w:rFonts w:eastAsiaTheme="minorEastAsia"/>
                <w:sz w:val="24"/>
                <w:szCs w:val="24"/>
                <w:lang w:bidi="ar-SA"/>
              </w:rPr>
              <w:t xml:space="preserve">I </w:t>
            </w:r>
            <w:r>
              <w:rPr>
                <w:rFonts w:eastAsiaTheme="minorEastAsia"/>
                <w:sz w:val="24"/>
                <w:szCs w:val="24"/>
                <w:lang w:bidi="ar-SA"/>
              </w:rPr>
              <w:tab/>
            </w:r>
            <w:r>
              <w:rPr>
                <w:rFonts w:eastAsiaTheme="minorEastAsia"/>
                <w:sz w:val="24"/>
                <w:szCs w:val="24"/>
                <w:lang w:bidi="ar-SA"/>
              </w:rPr>
              <w:t xml:space="preserve">Informed </w:t>
            </w:r>
          </w:p>
        </w:tc>
        <w:tc>
          <w:tcPr>
            <w:tcW w:w="6055" w:type="dxa"/>
            <w:vAlign w:val="bottom"/>
          </w:tcPr>
          <w:p w14:paraId="24275C31">
            <w:pPr>
              <w:spacing w:after="0" w:line="259" w:lineRule="auto"/>
              <w:ind w:left="721"/>
              <w:rPr>
                <w:rFonts w:eastAsiaTheme="minorEastAsia"/>
                <w:sz w:val="24"/>
                <w:szCs w:val="24"/>
                <w:lang w:bidi="ar-SA"/>
              </w:rPr>
            </w:pPr>
            <w:r>
              <w:rPr>
                <w:rFonts w:eastAsiaTheme="minorEastAsia"/>
                <w:sz w:val="24"/>
                <w:szCs w:val="24"/>
                <w:lang w:bidi="ar-SA"/>
              </w:rPr>
              <w:t xml:space="preserve">Must be informed of any changes. </w:t>
            </w:r>
          </w:p>
        </w:tc>
      </w:tr>
    </w:tbl>
    <w:p w14:paraId="019267EF">
      <w:pPr>
        <w:spacing w:after="0"/>
        <w:ind w:left="393"/>
        <w:rPr>
          <w:b/>
          <w:bCs/>
          <w:sz w:val="24"/>
          <w:szCs w:val="24"/>
        </w:rPr>
      </w:pPr>
      <w:r>
        <w:rPr>
          <w:b/>
          <w:bCs/>
          <w:color w:val="1F3863"/>
          <w:sz w:val="24"/>
          <w:szCs w:val="24"/>
        </w:rPr>
        <w:t>RACI Chart</w:t>
      </w:r>
      <w:r>
        <w:rPr>
          <w:b/>
          <w:bCs/>
          <w:sz w:val="24"/>
          <w:szCs w:val="24"/>
        </w:rPr>
        <w:t xml:space="preserve"> </w:t>
      </w:r>
    </w:p>
    <w:p w14:paraId="402B7C04">
      <w:pPr>
        <w:spacing w:after="0"/>
        <w:ind w:left="393"/>
        <w:rPr>
          <w:b/>
          <w:bCs/>
          <w:sz w:val="24"/>
          <w:szCs w:val="24"/>
        </w:rPr>
      </w:pPr>
    </w:p>
    <w:tbl>
      <w:tblPr>
        <w:tblStyle w:val="42"/>
        <w:tblW w:w="7203" w:type="dxa"/>
        <w:tblInd w:w="499" w:type="dxa"/>
        <w:tblLayout w:type="autofit"/>
        <w:tblCellMar>
          <w:top w:w="12" w:type="dxa"/>
          <w:left w:w="0" w:type="dxa"/>
          <w:bottom w:w="0" w:type="dxa"/>
          <w:right w:w="115" w:type="dxa"/>
        </w:tblCellMar>
      </w:tblPr>
      <w:tblGrid>
        <w:gridCol w:w="2338"/>
        <w:gridCol w:w="2161"/>
        <w:gridCol w:w="449"/>
        <w:gridCol w:w="450"/>
        <w:gridCol w:w="450"/>
        <w:gridCol w:w="452"/>
        <w:gridCol w:w="449"/>
        <w:gridCol w:w="454"/>
      </w:tblGrid>
      <w:tr w14:paraId="45F8D241">
        <w:tblPrEx>
          <w:tblCellMar>
            <w:top w:w="12" w:type="dxa"/>
            <w:left w:w="0" w:type="dxa"/>
            <w:bottom w:w="0" w:type="dxa"/>
            <w:right w:w="115" w:type="dxa"/>
          </w:tblCellMar>
        </w:tblPrEx>
        <w:trPr>
          <w:trHeight w:val="289" w:hRule="atLeast"/>
        </w:trPr>
        <w:tc>
          <w:tcPr>
            <w:tcW w:w="2338" w:type="dxa"/>
            <w:tcBorders>
              <w:top w:val="single" w:color="000000" w:sz="4" w:space="0"/>
              <w:left w:val="single" w:color="000000" w:sz="4" w:space="0"/>
              <w:bottom w:val="single" w:color="000000" w:sz="8" w:space="0"/>
              <w:right w:val="single" w:color="000000" w:sz="4" w:space="0"/>
            </w:tcBorders>
            <w:shd w:val="clear" w:color="auto" w:fill="585858"/>
          </w:tcPr>
          <w:p w14:paraId="62386E02">
            <w:pPr>
              <w:spacing w:after="0" w:line="259" w:lineRule="auto"/>
              <w:ind w:left="110"/>
              <w:rPr>
                <w:rFonts w:eastAsiaTheme="minorEastAsia"/>
                <w:sz w:val="24"/>
                <w:szCs w:val="24"/>
                <w:lang w:bidi="ar-SA"/>
              </w:rPr>
            </w:pPr>
            <w:r>
              <w:rPr>
                <w:rFonts w:ascii="Calibri" w:hAnsi="Calibri" w:eastAsia="Calibri" w:cs="Calibri"/>
                <w:b/>
                <w:color w:val="FFFFFF"/>
                <w:sz w:val="24"/>
                <w:szCs w:val="24"/>
                <w:lang w:bidi="ar-SA"/>
              </w:rPr>
              <w:t>Name</w:t>
            </w:r>
            <w:r>
              <w:rPr>
                <w:rFonts w:ascii="Calibri" w:hAnsi="Calibri" w:eastAsia="Calibri" w:cs="Calibri"/>
                <w:b/>
                <w:sz w:val="24"/>
                <w:szCs w:val="24"/>
                <w:lang w:bidi="ar-SA"/>
              </w:rPr>
              <w:t xml:space="preserve"> </w:t>
            </w:r>
          </w:p>
        </w:tc>
        <w:tc>
          <w:tcPr>
            <w:tcW w:w="2161" w:type="dxa"/>
            <w:tcBorders>
              <w:top w:val="single" w:color="000000" w:sz="4" w:space="0"/>
              <w:left w:val="single" w:color="000000" w:sz="4" w:space="0"/>
              <w:bottom w:val="single" w:color="000000" w:sz="8" w:space="0"/>
              <w:right w:val="single" w:color="000000" w:sz="4" w:space="0"/>
            </w:tcBorders>
            <w:shd w:val="clear" w:color="auto" w:fill="585858"/>
          </w:tcPr>
          <w:p w14:paraId="29E1384A">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Position</w:t>
            </w:r>
            <w:r>
              <w:rPr>
                <w:rFonts w:ascii="Calibri" w:hAnsi="Calibri" w:eastAsia="Calibri" w:cs="Calibri"/>
                <w:b/>
                <w:sz w:val="24"/>
                <w:szCs w:val="24"/>
                <w:lang w:bidi="ar-SA"/>
              </w:rPr>
              <w:t xml:space="preserve"> </w:t>
            </w:r>
          </w:p>
        </w:tc>
        <w:tc>
          <w:tcPr>
            <w:tcW w:w="449" w:type="dxa"/>
            <w:tcBorders>
              <w:top w:val="single" w:color="000000" w:sz="4" w:space="0"/>
              <w:left w:val="single" w:color="000000" w:sz="4" w:space="0"/>
              <w:bottom w:val="single" w:color="000000" w:sz="8" w:space="0"/>
              <w:right w:val="single" w:color="000000" w:sz="4" w:space="0"/>
            </w:tcBorders>
            <w:shd w:val="clear" w:color="auto" w:fill="585858"/>
          </w:tcPr>
          <w:p w14:paraId="4039487F">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w:t>
            </w:r>
            <w:r>
              <w:rPr>
                <w:rFonts w:ascii="Calibri" w:hAnsi="Calibri" w:eastAsia="Calibri" w:cs="Calibri"/>
                <w:b/>
                <w:sz w:val="24"/>
                <w:szCs w:val="24"/>
                <w:lang w:bidi="ar-SA"/>
              </w:rPr>
              <w:t xml:space="preserve"> </w:t>
            </w:r>
          </w:p>
        </w:tc>
        <w:tc>
          <w:tcPr>
            <w:tcW w:w="450" w:type="dxa"/>
            <w:tcBorders>
              <w:top w:val="single" w:color="000000" w:sz="4" w:space="0"/>
              <w:left w:val="single" w:color="000000" w:sz="4" w:space="0"/>
              <w:bottom w:val="single" w:color="000000" w:sz="8" w:space="0"/>
              <w:right w:val="single" w:color="000000" w:sz="4" w:space="0"/>
            </w:tcBorders>
            <w:shd w:val="clear" w:color="auto" w:fill="585858"/>
          </w:tcPr>
          <w:p w14:paraId="709F1344">
            <w:pPr>
              <w:spacing w:after="0" w:line="259" w:lineRule="auto"/>
              <w:ind w:left="118"/>
              <w:rPr>
                <w:rFonts w:eastAsiaTheme="minorEastAsia"/>
                <w:sz w:val="24"/>
                <w:szCs w:val="24"/>
                <w:lang w:bidi="ar-SA"/>
              </w:rPr>
            </w:pPr>
            <w:r>
              <w:rPr>
                <w:rFonts w:ascii="Calibri" w:hAnsi="Calibri" w:eastAsia="Calibri" w:cs="Calibri"/>
                <w:b/>
                <w:color w:val="FFFFFF"/>
                <w:sz w:val="24"/>
                <w:szCs w:val="24"/>
                <w:lang w:bidi="ar-SA"/>
              </w:rPr>
              <w:t>R</w:t>
            </w:r>
            <w:r>
              <w:rPr>
                <w:rFonts w:ascii="Calibri" w:hAnsi="Calibri" w:eastAsia="Calibri" w:cs="Calibri"/>
                <w:b/>
                <w:sz w:val="24"/>
                <w:szCs w:val="24"/>
                <w:lang w:bidi="ar-SA"/>
              </w:rPr>
              <w:t xml:space="preserve"> </w:t>
            </w:r>
          </w:p>
        </w:tc>
        <w:tc>
          <w:tcPr>
            <w:tcW w:w="450" w:type="dxa"/>
            <w:tcBorders>
              <w:top w:val="single" w:color="000000" w:sz="4" w:space="0"/>
              <w:left w:val="single" w:color="000000" w:sz="4" w:space="0"/>
              <w:bottom w:val="single" w:color="000000" w:sz="8" w:space="0"/>
              <w:right w:val="single" w:color="000000" w:sz="4" w:space="0"/>
            </w:tcBorders>
            <w:shd w:val="clear" w:color="auto" w:fill="585858"/>
          </w:tcPr>
          <w:p w14:paraId="21B2FD75">
            <w:pPr>
              <w:spacing w:after="0" w:line="259" w:lineRule="auto"/>
              <w:ind w:left="114"/>
              <w:rPr>
                <w:rFonts w:eastAsiaTheme="minorEastAsia"/>
                <w:sz w:val="24"/>
                <w:szCs w:val="24"/>
                <w:lang w:bidi="ar-SA"/>
              </w:rPr>
            </w:pPr>
            <w:r>
              <w:rPr>
                <w:rFonts w:ascii="Calibri" w:hAnsi="Calibri" w:eastAsia="Calibri" w:cs="Calibri"/>
                <w:b/>
                <w:color w:val="FFFFFF"/>
                <w:sz w:val="24"/>
                <w:szCs w:val="24"/>
                <w:lang w:bidi="ar-SA"/>
              </w:rPr>
              <w:t>A</w:t>
            </w:r>
            <w:r>
              <w:rPr>
                <w:rFonts w:ascii="Calibri" w:hAnsi="Calibri" w:eastAsia="Calibri" w:cs="Calibri"/>
                <w:b/>
                <w:sz w:val="24"/>
                <w:szCs w:val="24"/>
                <w:lang w:bidi="ar-SA"/>
              </w:rPr>
              <w:t xml:space="preserve"> </w:t>
            </w:r>
          </w:p>
        </w:tc>
        <w:tc>
          <w:tcPr>
            <w:tcW w:w="452" w:type="dxa"/>
            <w:tcBorders>
              <w:top w:val="single" w:color="000000" w:sz="4" w:space="0"/>
              <w:left w:val="single" w:color="000000" w:sz="4" w:space="0"/>
              <w:bottom w:val="single" w:color="000000" w:sz="8" w:space="0"/>
              <w:right w:val="single" w:color="000000" w:sz="4" w:space="0"/>
            </w:tcBorders>
            <w:shd w:val="clear" w:color="auto" w:fill="585858"/>
          </w:tcPr>
          <w:p w14:paraId="6AB23EC1">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S</w:t>
            </w:r>
            <w:r>
              <w:rPr>
                <w:rFonts w:ascii="Calibri" w:hAnsi="Calibri" w:eastAsia="Calibri" w:cs="Calibri"/>
                <w:b/>
                <w:sz w:val="24"/>
                <w:szCs w:val="24"/>
                <w:lang w:bidi="ar-SA"/>
              </w:rPr>
              <w:t xml:space="preserve"> </w:t>
            </w:r>
          </w:p>
        </w:tc>
        <w:tc>
          <w:tcPr>
            <w:tcW w:w="449" w:type="dxa"/>
            <w:tcBorders>
              <w:top w:val="single" w:color="000000" w:sz="4" w:space="0"/>
              <w:left w:val="single" w:color="000000" w:sz="4" w:space="0"/>
              <w:bottom w:val="single" w:color="000000" w:sz="8" w:space="0"/>
              <w:right w:val="single" w:color="000000" w:sz="4" w:space="0"/>
            </w:tcBorders>
            <w:shd w:val="clear" w:color="auto" w:fill="585858"/>
          </w:tcPr>
          <w:p w14:paraId="531E565E">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C</w:t>
            </w:r>
            <w:r>
              <w:rPr>
                <w:rFonts w:ascii="Calibri" w:hAnsi="Calibri" w:eastAsia="Calibri" w:cs="Calibri"/>
                <w:b/>
                <w:sz w:val="24"/>
                <w:szCs w:val="24"/>
                <w:lang w:bidi="ar-SA"/>
              </w:rPr>
              <w:t xml:space="preserve"> </w:t>
            </w:r>
          </w:p>
        </w:tc>
        <w:tc>
          <w:tcPr>
            <w:tcW w:w="454" w:type="dxa"/>
            <w:tcBorders>
              <w:top w:val="single" w:color="000000" w:sz="4" w:space="0"/>
              <w:left w:val="single" w:color="000000" w:sz="4" w:space="0"/>
              <w:bottom w:val="single" w:color="000000" w:sz="8" w:space="0"/>
              <w:right w:val="single" w:color="000000" w:sz="4" w:space="0"/>
            </w:tcBorders>
            <w:shd w:val="clear" w:color="auto" w:fill="585858"/>
          </w:tcPr>
          <w:p w14:paraId="4DE42F56">
            <w:pPr>
              <w:spacing w:after="0" w:line="259" w:lineRule="auto"/>
              <w:ind w:left="118"/>
              <w:rPr>
                <w:rFonts w:eastAsiaTheme="minorEastAsia"/>
                <w:sz w:val="24"/>
                <w:szCs w:val="24"/>
                <w:lang w:bidi="ar-SA"/>
              </w:rPr>
            </w:pPr>
            <w:r>
              <w:rPr>
                <w:rFonts w:ascii="Calibri" w:hAnsi="Calibri" w:eastAsia="Calibri" w:cs="Calibri"/>
                <w:b/>
                <w:color w:val="FFFFFF"/>
                <w:sz w:val="24"/>
                <w:szCs w:val="24"/>
                <w:lang w:bidi="ar-SA"/>
              </w:rPr>
              <w:t>I</w:t>
            </w:r>
            <w:r>
              <w:rPr>
                <w:rFonts w:ascii="Calibri" w:hAnsi="Calibri" w:eastAsia="Calibri" w:cs="Calibri"/>
                <w:b/>
                <w:sz w:val="24"/>
                <w:szCs w:val="24"/>
                <w:lang w:bidi="ar-SA"/>
              </w:rPr>
              <w:t xml:space="preserve"> </w:t>
            </w:r>
          </w:p>
        </w:tc>
      </w:tr>
      <w:tr w14:paraId="55239FA2">
        <w:tblPrEx>
          <w:tblCellMar>
            <w:top w:w="12" w:type="dxa"/>
            <w:left w:w="0" w:type="dxa"/>
            <w:bottom w:w="0" w:type="dxa"/>
            <w:right w:w="115" w:type="dxa"/>
          </w:tblCellMar>
        </w:tblPrEx>
        <w:trPr>
          <w:trHeight w:val="463" w:hRule="atLeast"/>
        </w:trPr>
        <w:tc>
          <w:tcPr>
            <w:tcW w:w="2338" w:type="dxa"/>
            <w:tcBorders>
              <w:top w:val="single" w:color="000000" w:sz="8" w:space="0"/>
              <w:left w:val="single" w:color="000000" w:sz="8" w:space="0"/>
              <w:bottom w:val="single" w:color="000000" w:sz="8" w:space="0"/>
              <w:right w:val="single" w:color="000000" w:sz="4" w:space="0"/>
            </w:tcBorders>
            <w:vAlign w:val="center"/>
          </w:tcPr>
          <w:p w14:paraId="75A6E38C">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Miss. Emily</w:t>
            </w:r>
          </w:p>
        </w:tc>
        <w:tc>
          <w:tcPr>
            <w:tcW w:w="2161" w:type="dxa"/>
            <w:tcBorders>
              <w:top w:val="single" w:color="000000" w:sz="8" w:space="0"/>
              <w:left w:val="single" w:color="000000" w:sz="4" w:space="0"/>
              <w:bottom w:val="single" w:color="000000" w:sz="8" w:space="0"/>
              <w:right w:val="single" w:color="000000" w:sz="4" w:space="0"/>
            </w:tcBorders>
            <w:vAlign w:val="center"/>
          </w:tcPr>
          <w:p w14:paraId="1E746D32">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Project Manager</w:t>
            </w:r>
          </w:p>
        </w:tc>
        <w:tc>
          <w:tcPr>
            <w:tcW w:w="449" w:type="dxa"/>
            <w:tcBorders>
              <w:top w:val="single" w:color="000000" w:sz="8" w:space="0"/>
              <w:left w:val="single" w:color="000000" w:sz="4" w:space="0"/>
              <w:bottom w:val="single" w:color="000000" w:sz="8" w:space="0"/>
              <w:right w:val="single" w:color="000000" w:sz="4" w:space="0"/>
            </w:tcBorders>
          </w:tcPr>
          <w:p w14:paraId="738DCA0A">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tcPr>
          <w:p w14:paraId="218CC849">
            <w:pPr>
              <w:spacing w:after="0" w:line="259" w:lineRule="auto"/>
              <w:ind w:left="7"/>
              <w:rPr>
                <w:rFonts w:eastAsiaTheme="minorEastAsia"/>
                <w:sz w:val="24"/>
                <w:szCs w:val="24"/>
                <w:lang w:bidi="ar-SA"/>
              </w:rPr>
            </w:pPr>
            <w:r>
              <w:rPr>
                <w:rFonts w:eastAsiaTheme="minorEastAsia"/>
                <w:sz w:val="24"/>
                <w:szCs w:val="24"/>
                <w:lang w:bidi="ar-SA"/>
              </w:rPr>
              <w:t>*</w:t>
            </w:r>
          </w:p>
        </w:tc>
        <w:tc>
          <w:tcPr>
            <w:tcW w:w="450" w:type="dxa"/>
            <w:tcBorders>
              <w:top w:val="single" w:color="000000" w:sz="8" w:space="0"/>
              <w:left w:val="single" w:color="000000" w:sz="4" w:space="0"/>
              <w:bottom w:val="single" w:color="000000" w:sz="8" w:space="0"/>
              <w:right w:val="single" w:color="000000" w:sz="4" w:space="0"/>
            </w:tcBorders>
          </w:tcPr>
          <w:p w14:paraId="30EC6CAA">
            <w:pPr>
              <w:spacing w:after="0" w:line="259" w:lineRule="auto"/>
              <w:ind w:left="4"/>
              <w:rPr>
                <w:rFonts w:eastAsiaTheme="minorEastAsia"/>
                <w:sz w:val="24"/>
                <w:szCs w:val="24"/>
                <w:lang w:bidi="ar-SA"/>
              </w:rPr>
            </w:pPr>
            <w:r>
              <w:rPr>
                <w:rFonts w:eastAsiaTheme="minorEastAsia"/>
                <w:sz w:val="24"/>
                <w:szCs w:val="24"/>
                <w:lang w:bidi="ar-SA"/>
              </w:rPr>
              <w:t>*</w:t>
            </w:r>
          </w:p>
        </w:tc>
        <w:tc>
          <w:tcPr>
            <w:tcW w:w="452" w:type="dxa"/>
            <w:tcBorders>
              <w:top w:val="single" w:color="000000" w:sz="8" w:space="0"/>
              <w:left w:val="single" w:color="000000" w:sz="4" w:space="0"/>
              <w:bottom w:val="single" w:color="000000" w:sz="8" w:space="0"/>
              <w:right w:val="single" w:color="000000" w:sz="4" w:space="0"/>
            </w:tcBorders>
          </w:tcPr>
          <w:p w14:paraId="79118EEB">
            <w:pPr>
              <w:spacing w:after="0" w:line="259" w:lineRule="auto"/>
              <w:ind w:left="5"/>
              <w:rPr>
                <w:rFonts w:eastAsiaTheme="minorEastAsia"/>
                <w:sz w:val="24"/>
                <w:szCs w:val="24"/>
                <w:lang w:bidi="ar-SA"/>
              </w:rPr>
            </w:pPr>
          </w:p>
        </w:tc>
        <w:tc>
          <w:tcPr>
            <w:tcW w:w="449" w:type="dxa"/>
            <w:tcBorders>
              <w:top w:val="single" w:color="000000" w:sz="8" w:space="0"/>
              <w:left w:val="single" w:color="000000" w:sz="4" w:space="0"/>
              <w:bottom w:val="single" w:color="000000" w:sz="8" w:space="0"/>
              <w:right w:val="single" w:color="000000" w:sz="4" w:space="0"/>
            </w:tcBorders>
          </w:tcPr>
          <w:p w14:paraId="31A4D36B">
            <w:pPr>
              <w:spacing w:after="0" w:line="259" w:lineRule="auto"/>
              <w:ind w:left="5"/>
              <w:rPr>
                <w:rFonts w:eastAsiaTheme="minorEastAsia"/>
                <w:sz w:val="24"/>
                <w:szCs w:val="24"/>
                <w:lang w:bidi="ar-SA"/>
              </w:rPr>
            </w:pPr>
          </w:p>
        </w:tc>
        <w:tc>
          <w:tcPr>
            <w:tcW w:w="454" w:type="dxa"/>
            <w:tcBorders>
              <w:top w:val="single" w:color="000000" w:sz="8" w:space="0"/>
              <w:left w:val="single" w:color="000000" w:sz="4" w:space="0"/>
              <w:bottom w:val="single" w:color="000000" w:sz="8" w:space="0"/>
              <w:right w:val="single" w:color="000000" w:sz="8" w:space="0"/>
            </w:tcBorders>
          </w:tcPr>
          <w:p w14:paraId="1B4F8810">
            <w:pPr>
              <w:spacing w:after="0" w:line="259" w:lineRule="auto"/>
              <w:ind w:left="7"/>
              <w:rPr>
                <w:rFonts w:eastAsiaTheme="minorEastAsia"/>
                <w:sz w:val="24"/>
                <w:szCs w:val="24"/>
                <w:lang w:bidi="ar-SA"/>
              </w:rPr>
            </w:pPr>
            <w:r>
              <w:rPr>
                <w:rFonts w:eastAsiaTheme="minorEastAsia"/>
                <w:sz w:val="24"/>
                <w:szCs w:val="24"/>
                <w:lang w:bidi="ar-SA"/>
              </w:rPr>
              <w:t>*</w:t>
            </w:r>
          </w:p>
        </w:tc>
      </w:tr>
      <w:tr w14:paraId="6C2DB621">
        <w:tblPrEx>
          <w:tblCellMar>
            <w:top w:w="12" w:type="dxa"/>
            <w:left w:w="0" w:type="dxa"/>
            <w:bottom w:w="0" w:type="dxa"/>
            <w:right w:w="115" w:type="dxa"/>
          </w:tblCellMar>
        </w:tblPrEx>
        <w:trPr>
          <w:trHeight w:val="456" w:hRule="atLeast"/>
        </w:trPr>
        <w:tc>
          <w:tcPr>
            <w:tcW w:w="2338" w:type="dxa"/>
            <w:tcBorders>
              <w:top w:val="single" w:color="000000" w:sz="8" w:space="0"/>
              <w:left w:val="single" w:color="000000" w:sz="4" w:space="0"/>
              <w:bottom w:val="single" w:color="000000" w:sz="8" w:space="0"/>
              <w:right w:val="single" w:color="000000" w:sz="4" w:space="0"/>
            </w:tcBorders>
            <w:vAlign w:val="center"/>
          </w:tcPr>
          <w:p w14:paraId="52AFF12D">
            <w:pPr>
              <w:spacing w:after="0" w:line="259" w:lineRule="auto"/>
              <w:rPr>
                <w:rFonts w:eastAsiaTheme="minorEastAsia"/>
                <w:sz w:val="24"/>
                <w:szCs w:val="24"/>
                <w:lang w:bidi="ar-SA"/>
              </w:rPr>
            </w:pPr>
            <w:r>
              <w:rPr>
                <w:rFonts w:ascii="Calibri" w:hAnsi="Calibri" w:cs="Calibri" w:eastAsiaTheme="minorEastAsia"/>
                <w:color w:val="000000"/>
                <w:sz w:val="22"/>
                <w:szCs w:val="22"/>
                <w:lang w:bidi="ar-SA"/>
              </w:rPr>
              <w:t>Mr. Kunal</w:t>
            </w:r>
          </w:p>
        </w:tc>
        <w:tc>
          <w:tcPr>
            <w:tcW w:w="2161" w:type="dxa"/>
            <w:tcBorders>
              <w:top w:val="single" w:color="000000" w:sz="8" w:space="0"/>
              <w:left w:val="single" w:color="000000" w:sz="4" w:space="0"/>
              <w:bottom w:val="single" w:color="000000" w:sz="8" w:space="0"/>
              <w:right w:val="single" w:color="000000" w:sz="4" w:space="0"/>
            </w:tcBorders>
            <w:vAlign w:val="center"/>
          </w:tcPr>
          <w:p w14:paraId="42C437B2">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Business Analyst</w:t>
            </w:r>
          </w:p>
        </w:tc>
        <w:tc>
          <w:tcPr>
            <w:tcW w:w="449" w:type="dxa"/>
            <w:tcBorders>
              <w:top w:val="single" w:color="000000" w:sz="8" w:space="0"/>
              <w:left w:val="single" w:color="000000" w:sz="4" w:space="0"/>
              <w:bottom w:val="single" w:color="000000" w:sz="8" w:space="0"/>
              <w:right w:val="single" w:color="000000" w:sz="4" w:space="0"/>
            </w:tcBorders>
          </w:tcPr>
          <w:p w14:paraId="7C99742A">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tcPr>
          <w:p w14:paraId="260A5A8F">
            <w:pPr>
              <w:spacing w:after="0" w:line="259" w:lineRule="auto"/>
              <w:ind w:left="7"/>
              <w:rPr>
                <w:rFonts w:eastAsiaTheme="minorEastAsia"/>
                <w:sz w:val="24"/>
                <w:szCs w:val="24"/>
                <w:lang w:bidi="ar-SA"/>
              </w:rPr>
            </w:pPr>
            <w:r>
              <w:rPr>
                <w:rFonts w:eastAsiaTheme="minorEastAsia"/>
                <w:sz w:val="24"/>
                <w:szCs w:val="24"/>
                <w:lang w:bidi="ar-SA"/>
              </w:rPr>
              <w:t>*</w:t>
            </w:r>
          </w:p>
        </w:tc>
        <w:tc>
          <w:tcPr>
            <w:tcW w:w="450" w:type="dxa"/>
            <w:tcBorders>
              <w:top w:val="single" w:color="000000" w:sz="8" w:space="0"/>
              <w:left w:val="single" w:color="000000" w:sz="4" w:space="0"/>
              <w:bottom w:val="single" w:color="000000" w:sz="8" w:space="0"/>
              <w:right w:val="single" w:color="000000" w:sz="4" w:space="0"/>
            </w:tcBorders>
          </w:tcPr>
          <w:p w14:paraId="7640D79E">
            <w:pPr>
              <w:spacing w:after="0" w:line="259" w:lineRule="auto"/>
              <w:ind w:left="4"/>
              <w:rPr>
                <w:rFonts w:eastAsiaTheme="minorEastAsia"/>
                <w:sz w:val="24"/>
                <w:szCs w:val="24"/>
                <w:lang w:bidi="ar-SA"/>
              </w:rPr>
            </w:pPr>
          </w:p>
        </w:tc>
        <w:tc>
          <w:tcPr>
            <w:tcW w:w="452" w:type="dxa"/>
            <w:tcBorders>
              <w:top w:val="single" w:color="000000" w:sz="8" w:space="0"/>
              <w:left w:val="single" w:color="000000" w:sz="4" w:space="0"/>
              <w:bottom w:val="single" w:color="000000" w:sz="8" w:space="0"/>
              <w:right w:val="single" w:color="000000" w:sz="4" w:space="0"/>
            </w:tcBorders>
          </w:tcPr>
          <w:p w14:paraId="309CC707">
            <w:pPr>
              <w:spacing w:after="0" w:line="259" w:lineRule="auto"/>
              <w:ind w:left="5"/>
              <w:rPr>
                <w:rFonts w:eastAsiaTheme="minorEastAsia"/>
                <w:sz w:val="24"/>
                <w:szCs w:val="24"/>
                <w:lang w:bidi="ar-SA"/>
              </w:rPr>
            </w:pPr>
            <w:r>
              <w:rPr>
                <w:rFonts w:eastAsiaTheme="minorEastAsia"/>
                <w:sz w:val="24"/>
                <w:szCs w:val="24"/>
                <w:lang w:bidi="ar-SA"/>
              </w:rPr>
              <w:t>*</w:t>
            </w:r>
          </w:p>
        </w:tc>
        <w:tc>
          <w:tcPr>
            <w:tcW w:w="449" w:type="dxa"/>
            <w:tcBorders>
              <w:top w:val="single" w:color="000000" w:sz="8" w:space="0"/>
              <w:left w:val="single" w:color="000000" w:sz="4" w:space="0"/>
              <w:bottom w:val="single" w:color="000000" w:sz="8" w:space="0"/>
              <w:right w:val="single" w:color="000000" w:sz="4" w:space="0"/>
            </w:tcBorders>
          </w:tcPr>
          <w:p w14:paraId="098C307D">
            <w:pPr>
              <w:spacing w:after="0" w:line="259" w:lineRule="auto"/>
              <w:ind w:left="5"/>
              <w:rPr>
                <w:rFonts w:eastAsiaTheme="minorEastAsia"/>
                <w:sz w:val="24"/>
                <w:szCs w:val="24"/>
                <w:lang w:bidi="ar-SA"/>
              </w:rPr>
            </w:pPr>
            <w:r>
              <w:rPr>
                <w:rFonts w:eastAsiaTheme="minorEastAsia"/>
                <w:sz w:val="24"/>
                <w:szCs w:val="24"/>
                <w:lang w:bidi="ar-SA"/>
              </w:rPr>
              <w:t>*</w:t>
            </w:r>
          </w:p>
        </w:tc>
        <w:tc>
          <w:tcPr>
            <w:tcW w:w="454" w:type="dxa"/>
            <w:tcBorders>
              <w:top w:val="single" w:color="000000" w:sz="8" w:space="0"/>
              <w:left w:val="single" w:color="000000" w:sz="4" w:space="0"/>
              <w:bottom w:val="single" w:color="000000" w:sz="8" w:space="0"/>
              <w:right w:val="single" w:color="000000" w:sz="4" w:space="0"/>
            </w:tcBorders>
          </w:tcPr>
          <w:p w14:paraId="622CCFD3">
            <w:pPr>
              <w:spacing w:after="0" w:line="259" w:lineRule="auto"/>
              <w:ind w:left="7"/>
              <w:rPr>
                <w:rFonts w:eastAsiaTheme="minorEastAsia"/>
                <w:sz w:val="24"/>
                <w:szCs w:val="24"/>
                <w:lang w:bidi="ar-SA"/>
              </w:rPr>
            </w:pPr>
            <w:r>
              <w:rPr>
                <w:rFonts w:eastAsiaTheme="minorEastAsia"/>
                <w:sz w:val="24"/>
                <w:szCs w:val="24"/>
                <w:lang w:bidi="ar-SA"/>
              </w:rPr>
              <w:t>*</w:t>
            </w:r>
          </w:p>
        </w:tc>
      </w:tr>
      <w:tr w14:paraId="0D134CB6">
        <w:tblPrEx>
          <w:tblCellMar>
            <w:top w:w="12" w:type="dxa"/>
            <w:left w:w="0" w:type="dxa"/>
            <w:bottom w:w="0" w:type="dxa"/>
            <w:right w:w="115" w:type="dxa"/>
          </w:tblCellMar>
        </w:tblPrEx>
        <w:trPr>
          <w:trHeight w:val="461" w:hRule="atLeast"/>
        </w:trPr>
        <w:tc>
          <w:tcPr>
            <w:tcW w:w="2338" w:type="dxa"/>
            <w:tcBorders>
              <w:top w:val="single" w:color="000000" w:sz="8" w:space="0"/>
              <w:left w:val="single" w:color="000000" w:sz="8" w:space="0"/>
              <w:bottom w:val="single" w:color="000000" w:sz="8" w:space="0"/>
              <w:right w:val="single" w:color="000000" w:sz="4" w:space="0"/>
            </w:tcBorders>
            <w:vAlign w:val="center"/>
          </w:tcPr>
          <w:p w14:paraId="30B10015">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Miss. Mindy</w:t>
            </w:r>
          </w:p>
        </w:tc>
        <w:tc>
          <w:tcPr>
            <w:tcW w:w="2161" w:type="dxa"/>
            <w:tcBorders>
              <w:top w:val="single" w:color="000000" w:sz="8" w:space="0"/>
              <w:left w:val="single" w:color="000000" w:sz="4" w:space="0"/>
              <w:bottom w:val="single" w:color="000000" w:sz="8" w:space="0"/>
              <w:right w:val="single" w:color="000000" w:sz="4" w:space="0"/>
            </w:tcBorders>
            <w:vAlign w:val="center"/>
          </w:tcPr>
          <w:p w14:paraId="115CF548">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Senior Developer</w:t>
            </w:r>
          </w:p>
        </w:tc>
        <w:tc>
          <w:tcPr>
            <w:tcW w:w="449" w:type="dxa"/>
            <w:tcBorders>
              <w:top w:val="single" w:color="000000" w:sz="8" w:space="0"/>
              <w:left w:val="single" w:color="000000" w:sz="4" w:space="0"/>
              <w:bottom w:val="single" w:color="000000" w:sz="8" w:space="0"/>
              <w:right w:val="single" w:color="000000" w:sz="4" w:space="0"/>
            </w:tcBorders>
          </w:tcPr>
          <w:p w14:paraId="363A81DB">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vAlign w:val="center"/>
          </w:tcPr>
          <w:p w14:paraId="7D9478F5">
            <w:pPr>
              <w:spacing w:after="0" w:line="259" w:lineRule="auto"/>
              <w:ind w:left="7"/>
              <w:rPr>
                <w:rFonts w:eastAsiaTheme="minorEastAsia"/>
                <w:sz w:val="24"/>
                <w:szCs w:val="24"/>
                <w:lang w:bidi="ar-SA"/>
              </w:rPr>
            </w:pPr>
          </w:p>
        </w:tc>
        <w:tc>
          <w:tcPr>
            <w:tcW w:w="450" w:type="dxa"/>
            <w:tcBorders>
              <w:top w:val="single" w:color="000000" w:sz="8" w:space="0"/>
              <w:left w:val="single" w:color="000000" w:sz="4" w:space="0"/>
              <w:bottom w:val="single" w:color="000000" w:sz="8" w:space="0"/>
              <w:right w:val="single" w:color="000000" w:sz="4" w:space="0"/>
            </w:tcBorders>
          </w:tcPr>
          <w:p w14:paraId="43F15D5E">
            <w:pPr>
              <w:spacing w:after="0" w:line="259" w:lineRule="auto"/>
              <w:ind w:left="4"/>
              <w:rPr>
                <w:rFonts w:eastAsiaTheme="minorEastAsia"/>
                <w:sz w:val="24"/>
                <w:szCs w:val="24"/>
                <w:lang w:bidi="ar-SA"/>
              </w:rPr>
            </w:pPr>
            <w:r>
              <w:rPr>
                <w:rFonts w:eastAsiaTheme="minorEastAsia"/>
                <w:sz w:val="24"/>
                <w:szCs w:val="24"/>
                <w:lang w:bidi="ar-SA"/>
              </w:rPr>
              <w:t>*</w:t>
            </w:r>
          </w:p>
        </w:tc>
        <w:tc>
          <w:tcPr>
            <w:tcW w:w="452" w:type="dxa"/>
            <w:tcBorders>
              <w:top w:val="single" w:color="000000" w:sz="8" w:space="0"/>
              <w:left w:val="single" w:color="000000" w:sz="4" w:space="0"/>
              <w:bottom w:val="single" w:color="000000" w:sz="8" w:space="0"/>
              <w:right w:val="single" w:color="000000" w:sz="4" w:space="0"/>
            </w:tcBorders>
          </w:tcPr>
          <w:p w14:paraId="1D97BD7C">
            <w:pPr>
              <w:spacing w:after="0" w:line="259" w:lineRule="auto"/>
              <w:ind w:left="5"/>
              <w:rPr>
                <w:rFonts w:eastAsiaTheme="minorEastAsia"/>
                <w:sz w:val="24"/>
                <w:szCs w:val="24"/>
                <w:lang w:bidi="ar-SA"/>
              </w:rPr>
            </w:pPr>
            <w:r>
              <w:rPr>
                <w:rFonts w:eastAsiaTheme="minorEastAsia"/>
                <w:sz w:val="24"/>
                <w:szCs w:val="24"/>
                <w:lang w:bidi="ar-SA"/>
              </w:rPr>
              <w:t>*</w:t>
            </w:r>
          </w:p>
        </w:tc>
        <w:tc>
          <w:tcPr>
            <w:tcW w:w="449" w:type="dxa"/>
            <w:tcBorders>
              <w:top w:val="single" w:color="000000" w:sz="8" w:space="0"/>
              <w:left w:val="single" w:color="000000" w:sz="4" w:space="0"/>
              <w:bottom w:val="single" w:color="000000" w:sz="8" w:space="0"/>
              <w:right w:val="single" w:color="000000" w:sz="4" w:space="0"/>
            </w:tcBorders>
          </w:tcPr>
          <w:p w14:paraId="614D0BD2">
            <w:pPr>
              <w:spacing w:after="0" w:line="259" w:lineRule="auto"/>
              <w:ind w:left="5"/>
              <w:rPr>
                <w:rFonts w:eastAsiaTheme="minorEastAsia"/>
                <w:sz w:val="24"/>
                <w:szCs w:val="24"/>
                <w:lang w:bidi="ar-SA"/>
              </w:rPr>
            </w:pPr>
          </w:p>
        </w:tc>
        <w:tc>
          <w:tcPr>
            <w:tcW w:w="454" w:type="dxa"/>
            <w:tcBorders>
              <w:top w:val="single" w:color="000000" w:sz="8" w:space="0"/>
              <w:left w:val="single" w:color="000000" w:sz="4" w:space="0"/>
              <w:bottom w:val="single" w:color="000000" w:sz="8" w:space="0"/>
              <w:right w:val="single" w:color="000000" w:sz="8" w:space="0"/>
            </w:tcBorders>
          </w:tcPr>
          <w:p w14:paraId="63CB65F5">
            <w:pPr>
              <w:spacing w:after="0" w:line="259" w:lineRule="auto"/>
              <w:ind w:left="7"/>
              <w:rPr>
                <w:rFonts w:eastAsiaTheme="minorEastAsia"/>
                <w:sz w:val="24"/>
                <w:szCs w:val="24"/>
                <w:lang w:bidi="ar-SA"/>
              </w:rPr>
            </w:pPr>
            <w:r>
              <w:rPr>
                <w:rFonts w:eastAsiaTheme="minorEastAsia"/>
                <w:sz w:val="24"/>
                <w:szCs w:val="24"/>
                <w:lang w:bidi="ar-SA"/>
              </w:rPr>
              <w:t>*</w:t>
            </w:r>
          </w:p>
        </w:tc>
      </w:tr>
      <w:tr w14:paraId="1D648C15">
        <w:tblPrEx>
          <w:tblCellMar>
            <w:top w:w="12" w:type="dxa"/>
            <w:left w:w="0" w:type="dxa"/>
            <w:bottom w:w="0" w:type="dxa"/>
            <w:right w:w="115" w:type="dxa"/>
          </w:tblCellMar>
        </w:tblPrEx>
        <w:trPr>
          <w:trHeight w:val="461" w:hRule="atLeast"/>
        </w:trPr>
        <w:tc>
          <w:tcPr>
            <w:tcW w:w="2338" w:type="dxa"/>
            <w:tcBorders>
              <w:top w:val="single" w:color="000000" w:sz="8" w:space="0"/>
              <w:left w:val="single" w:color="000000" w:sz="4" w:space="0"/>
              <w:bottom w:val="single" w:color="000000" w:sz="8" w:space="0"/>
              <w:right w:val="single" w:color="000000" w:sz="4" w:space="0"/>
            </w:tcBorders>
            <w:vAlign w:val="center"/>
          </w:tcPr>
          <w:p w14:paraId="38729A64">
            <w:pPr>
              <w:spacing w:after="0" w:line="259" w:lineRule="auto"/>
              <w:rPr>
                <w:rFonts w:eastAsiaTheme="minorEastAsia"/>
                <w:sz w:val="24"/>
                <w:szCs w:val="24"/>
                <w:lang w:bidi="ar-SA"/>
              </w:rPr>
            </w:pPr>
            <w:r>
              <w:rPr>
                <w:rFonts w:ascii="Calibri" w:hAnsi="Calibri" w:cs="Calibri" w:eastAsiaTheme="minorEastAsia"/>
                <w:color w:val="000000"/>
                <w:sz w:val="22"/>
                <w:szCs w:val="22"/>
                <w:lang w:bidi="ar-SA"/>
              </w:rPr>
              <w:t>Mr. Jack</w:t>
            </w:r>
          </w:p>
        </w:tc>
        <w:tc>
          <w:tcPr>
            <w:tcW w:w="2161" w:type="dxa"/>
            <w:tcBorders>
              <w:top w:val="single" w:color="000000" w:sz="8" w:space="0"/>
              <w:left w:val="single" w:color="000000" w:sz="4" w:space="0"/>
              <w:bottom w:val="single" w:color="000000" w:sz="8" w:space="0"/>
              <w:right w:val="single" w:color="000000" w:sz="4" w:space="0"/>
            </w:tcBorders>
            <w:vAlign w:val="center"/>
          </w:tcPr>
          <w:p w14:paraId="1F99B19E">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Sponsor</w:t>
            </w:r>
          </w:p>
        </w:tc>
        <w:tc>
          <w:tcPr>
            <w:tcW w:w="449" w:type="dxa"/>
            <w:tcBorders>
              <w:top w:val="single" w:color="000000" w:sz="8" w:space="0"/>
              <w:left w:val="single" w:color="000000" w:sz="4" w:space="0"/>
              <w:bottom w:val="single" w:color="000000" w:sz="8" w:space="0"/>
              <w:right w:val="single" w:color="000000" w:sz="4" w:space="0"/>
            </w:tcBorders>
          </w:tcPr>
          <w:p w14:paraId="663FB238">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vAlign w:val="center"/>
          </w:tcPr>
          <w:p w14:paraId="34A4F48C">
            <w:pPr>
              <w:spacing w:after="0" w:line="259" w:lineRule="auto"/>
              <w:ind w:left="7"/>
              <w:rPr>
                <w:rFonts w:eastAsiaTheme="minorEastAsia"/>
                <w:sz w:val="24"/>
                <w:szCs w:val="24"/>
                <w:lang w:bidi="ar-SA"/>
              </w:rPr>
            </w:pPr>
          </w:p>
        </w:tc>
        <w:tc>
          <w:tcPr>
            <w:tcW w:w="450" w:type="dxa"/>
            <w:tcBorders>
              <w:top w:val="single" w:color="000000" w:sz="8" w:space="0"/>
              <w:left w:val="single" w:color="000000" w:sz="4" w:space="0"/>
              <w:bottom w:val="single" w:color="000000" w:sz="8" w:space="0"/>
              <w:right w:val="single" w:color="000000" w:sz="4" w:space="0"/>
            </w:tcBorders>
          </w:tcPr>
          <w:p w14:paraId="37466F68">
            <w:pPr>
              <w:spacing w:after="0" w:line="259" w:lineRule="auto"/>
              <w:ind w:left="4"/>
              <w:rPr>
                <w:rFonts w:eastAsiaTheme="minorEastAsia"/>
                <w:sz w:val="24"/>
                <w:szCs w:val="24"/>
                <w:lang w:bidi="ar-SA"/>
              </w:rPr>
            </w:pPr>
            <w:r>
              <w:rPr>
                <w:rFonts w:eastAsiaTheme="minorEastAsia"/>
                <w:sz w:val="24"/>
                <w:szCs w:val="24"/>
                <w:lang w:bidi="ar-SA"/>
              </w:rPr>
              <w:t>*</w:t>
            </w:r>
          </w:p>
        </w:tc>
        <w:tc>
          <w:tcPr>
            <w:tcW w:w="452" w:type="dxa"/>
            <w:tcBorders>
              <w:top w:val="single" w:color="000000" w:sz="8" w:space="0"/>
              <w:left w:val="single" w:color="000000" w:sz="4" w:space="0"/>
              <w:bottom w:val="single" w:color="000000" w:sz="8" w:space="0"/>
              <w:right w:val="single" w:color="000000" w:sz="4" w:space="0"/>
            </w:tcBorders>
          </w:tcPr>
          <w:p w14:paraId="242CCCBD">
            <w:pPr>
              <w:spacing w:after="0" w:line="259" w:lineRule="auto"/>
              <w:ind w:left="5"/>
              <w:rPr>
                <w:rFonts w:eastAsiaTheme="minorEastAsia"/>
                <w:sz w:val="24"/>
                <w:szCs w:val="24"/>
                <w:lang w:bidi="ar-SA"/>
              </w:rPr>
            </w:pPr>
          </w:p>
        </w:tc>
        <w:tc>
          <w:tcPr>
            <w:tcW w:w="449" w:type="dxa"/>
            <w:tcBorders>
              <w:top w:val="single" w:color="000000" w:sz="8" w:space="0"/>
              <w:left w:val="single" w:color="000000" w:sz="4" w:space="0"/>
              <w:bottom w:val="single" w:color="000000" w:sz="8" w:space="0"/>
              <w:right w:val="single" w:color="000000" w:sz="4" w:space="0"/>
            </w:tcBorders>
          </w:tcPr>
          <w:p w14:paraId="65B72DF9">
            <w:pPr>
              <w:spacing w:after="0" w:line="259" w:lineRule="auto"/>
              <w:ind w:left="5"/>
              <w:rPr>
                <w:rFonts w:eastAsiaTheme="minorEastAsia"/>
                <w:sz w:val="24"/>
                <w:szCs w:val="24"/>
                <w:lang w:bidi="ar-SA"/>
              </w:rPr>
            </w:pPr>
          </w:p>
        </w:tc>
        <w:tc>
          <w:tcPr>
            <w:tcW w:w="454" w:type="dxa"/>
            <w:tcBorders>
              <w:top w:val="single" w:color="000000" w:sz="8" w:space="0"/>
              <w:left w:val="single" w:color="000000" w:sz="4" w:space="0"/>
              <w:bottom w:val="single" w:color="000000" w:sz="8" w:space="0"/>
              <w:right w:val="single" w:color="000000" w:sz="4" w:space="0"/>
            </w:tcBorders>
          </w:tcPr>
          <w:p w14:paraId="3F6B95F4">
            <w:pPr>
              <w:spacing w:after="0" w:line="259" w:lineRule="auto"/>
              <w:ind w:left="7"/>
              <w:rPr>
                <w:rFonts w:eastAsiaTheme="minorEastAsia"/>
                <w:sz w:val="24"/>
                <w:szCs w:val="24"/>
                <w:lang w:bidi="ar-SA"/>
              </w:rPr>
            </w:pPr>
            <w:r>
              <w:rPr>
                <w:rFonts w:eastAsiaTheme="minorEastAsia"/>
                <w:sz w:val="24"/>
                <w:szCs w:val="24"/>
                <w:lang w:bidi="ar-SA"/>
              </w:rPr>
              <w:t>*</w:t>
            </w:r>
          </w:p>
        </w:tc>
      </w:tr>
    </w:tbl>
    <w:p w14:paraId="5FA896BC">
      <w:pPr>
        <w:rPr>
          <w:rFonts w:cstheme="minorHAnsi"/>
          <w:sz w:val="24"/>
          <w:szCs w:val="24"/>
        </w:rPr>
      </w:pPr>
    </w:p>
    <w:p w14:paraId="696707D7">
      <w:pPr>
        <w:rPr>
          <w:rFonts w:cstheme="minorHAnsi"/>
          <w:b/>
          <w:bCs/>
          <w:sz w:val="28"/>
          <w:szCs w:val="28"/>
        </w:rPr>
      </w:pPr>
      <w:r>
        <w:rPr>
          <w:rFonts w:cstheme="minorHAnsi"/>
          <w:b/>
          <w:bCs/>
          <w:sz w:val="28"/>
          <w:szCs w:val="28"/>
        </w:rPr>
        <w:t>4. Introduction</w:t>
      </w:r>
    </w:p>
    <w:p w14:paraId="30A4BE24">
      <w:pPr>
        <w:pStyle w:val="43"/>
        <w:rPr>
          <w:b/>
          <w:bCs/>
          <w:sz w:val="24"/>
          <w:szCs w:val="24"/>
        </w:rPr>
      </w:pPr>
      <w:r>
        <w:rPr>
          <w:b/>
          <w:bCs/>
          <w:sz w:val="24"/>
          <w:szCs w:val="24"/>
        </w:rPr>
        <w:t>4.1 Business Goals</w:t>
      </w:r>
    </w:p>
    <w:p w14:paraId="4E1BC74E">
      <w:pPr>
        <w:pStyle w:val="43"/>
        <w:rPr>
          <w:b/>
          <w:bCs/>
          <w:sz w:val="24"/>
          <w:szCs w:val="24"/>
        </w:rPr>
      </w:pPr>
    </w:p>
    <w:p w14:paraId="3E4239CB">
      <w:pPr>
        <w:numPr>
          <w:ilvl w:val="0"/>
          <w:numId w:val="2"/>
        </w:numPr>
        <w:ind w:left="640" w:leftChars="0" w:hanging="420" w:firstLineChars="0"/>
        <w:rPr>
          <w:rFonts w:hint="default"/>
          <w:sz w:val="24"/>
          <w:szCs w:val="24"/>
        </w:rPr>
      </w:pPr>
      <w:r>
        <w:rPr>
          <w:rFonts w:hint="default"/>
          <w:sz w:val="24"/>
          <w:szCs w:val="24"/>
          <w:lang w:val="en-IN"/>
        </w:rPr>
        <w:t xml:space="preserve">   </w:t>
      </w:r>
      <w:r>
        <w:rPr>
          <w:rFonts w:hint="default"/>
          <w:sz w:val="24"/>
          <w:szCs w:val="24"/>
        </w:rPr>
        <w:t>Develop a comprehensive inventory management system for ice-cream and milk products.</w:t>
      </w:r>
    </w:p>
    <w:p w14:paraId="0DA4D9F5">
      <w:pPr>
        <w:numPr>
          <w:ilvl w:val="0"/>
          <w:numId w:val="2"/>
        </w:numPr>
        <w:ind w:left="640" w:leftChars="0" w:hanging="420" w:firstLineChars="0"/>
        <w:rPr>
          <w:rFonts w:hint="default"/>
          <w:sz w:val="24"/>
          <w:szCs w:val="24"/>
        </w:rPr>
      </w:pPr>
      <w:r>
        <w:rPr>
          <w:rFonts w:hint="default"/>
          <w:sz w:val="24"/>
          <w:szCs w:val="24"/>
          <w:lang w:val="en-IN"/>
        </w:rPr>
        <w:t xml:space="preserve">   </w:t>
      </w:r>
      <w:r>
        <w:rPr>
          <w:rFonts w:hint="default"/>
          <w:sz w:val="24"/>
          <w:szCs w:val="24"/>
        </w:rPr>
        <w:t>Ensure the quickest delivery to customers by optimizing logistics and supply chain processes.</w:t>
      </w:r>
    </w:p>
    <w:p w14:paraId="042B56DE">
      <w:pPr>
        <w:numPr>
          <w:ilvl w:val="0"/>
          <w:numId w:val="2"/>
        </w:numPr>
        <w:ind w:left="640" w:leftChars="0" w:hanging="420" w:firstLineChars="0"/>
        <w:rPr>
          <w:rFonts w:hint="default"/>
          <w:sz w:val="24"/>
          <w:szCs w:val="24"/>
        </w:rPr>
      </w:pPr>
      <w:r>
        <w:rPr>
          <w:rFonts w:hint="default"/>
          <w:sz w:val="24"/>
          <w:szCs w:val="24"/>
          <w:lang w:val="en-IN"/>
        </w:rPr>
        <w:t xml:space="preserve">   </w:t>
      </w:r>
      <w:r>
        <w:rPr>
          <w:rFonts w:hint="default"/>
          <w:sz w:val="24"/>
          <w:szCs w:val="24"/>
        </w:rPr>
        <w:t>Enhance customer satisfaction through efficient order fulfillment.</w:t>
      </w:r>
    </w:p>
    <w:p w14:paraId="51727EBC">
      <w:pPr>
        <w:rPr>
          <w:rFonts w:cstheme="minorHAnsi"/>
          <w:b/>
          <w:bCs/>
          <w:sz w:val="24"/>
          <w:szCs w:val="24"/>
        </w:rPr>
      </w:pPr>
      <w:r>
        <w:rPr>
          <w:rFonts w:cstheme="minorHAnsi"/>
          <w:b/>
          <w:bCs/>
          <w:sz w:val="24"/>
          <w:szCs w:val="24"/>
        </w:rPr>
        <w:t>4.2 Business Objectives</w:t>
      </w:r>
    </w:p>
    <w:p w14:paraId="4454FE3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clear" w:pos="420"/>
        </w:tabs>
        <w:spacing w:before="105" w:beforeAutospacing="0" w:after="105" w:afterAutospacing="0"/>
        <w:ind w:left="580" w:leftChars="0" w:right="0" w:rightChars="0" w:hanging="36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rPr>
        <w:t>Enable real-time tracking of inventory across multiple warehouses and manufacturing plants.</w:t>
      </w:r>
    </w:p>
    <w:p w14:paraId="3244F25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clear" w:pos="420"/>
        </w:tabs>
        <w:spacing w:before="53" w:beforeAutospacing="0" w:after="105" w:afterAutospacing="0"/>
        <w:ind w:left="580" w:leftChars="0" w:right="0" w:rightChars="0" w:hanging="36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rPr>
        <w:t>Optimize delivery routes to minimize transit times and costs.</w:t>
      </w:r>
    </w:p>
    <w:p w14:paraId="4D2815F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clear" w:pos="420"/>
        </w:tabs>
        <w:spacing w:before="53" w:beforeAutospacing="0" w:after="105" w:afterAutospacing="0"/>
        <w:ind w:left="580" w:leftChars="0" w:right="0" w:rightChars="0" w:hanging="36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rPr>
        <w:t>Provide a user-friendly interface for inventory management and order tracking.</w:t>
      </w:r>
    </w:p>
    <w:p w14:paraId="70E1510E">
      <w:pPr>
        <w:rPr>
          <w:rFonts w:cstheme="minorHAnsi"/>
          <w:b/>
          <w:bCs/>
          <w:sz w:val="24"/>
          <w:szCs w:val="24"/>
        </w:rPr>
      </w:pPr>
      <w:r>
        <w:rPr>
          <w:rFonts w:cstheme="minorHAnsi"/>
          <w:b/>
          <w:bCs/>
          <w:sz w:val="24"/>
          <w:szCs w:val="24"/>
        </w:rPr>
        <w:t>4.3 Business Rules</w:t>
      </w:r>
    </w:p>
    <w:p w14:paraId="474B01B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Inventory levels must be updated in real-time as products are manufactured, stored, and shipped.</w:t>
      </w:r>
    </w:p>
    <w:p w14:paraId="62DBCE0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Delivery routes must be dynamically optimized based on current traffic and weather conditions.</w:t>
      </w:r>
    </w:p>
    <w:p w14:paraId="5FC4673C">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Users must have role-based access to the system, with different permissions for administrators, warehouse managers, and delivery personnel.</w:t>
      </w:r>
    </w:p>
    <w:p w14:paraId="51DC1D02">
      <w:pPr>
        <w:rPr>
          <w:rFonts w:cstheme="minorHAnsi"/>
          <w:b/>
          <w:bCs/>
          <w:sz w:val="24"/>
          <w:szCs w:val="24"/>
        </w:rPr>
      </w:pPr>
      <w:r>
        <w:rPr>
          <w:rFonts w:cstheme="minorHAnsi"/>
          <w:b/>
          <w:bCs/>
          <w:sz w:val="24"/>
          <w:szCs w:val="24"/>
        </w:rPr>
        <w:t>4.4 Background</w:t>
      </w:r>
    </w:p>
    <w:p w14:paraId="59113A4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 xml:space="preserve">The current inventory management system is manual and prone to errors, leading to </w:t>
      </w: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inefficiencies in stock management and order fulfillment.</w:t>
      </w:r>
    </w:p>
    <w:p w14:paraId="0BF11924">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Delivery processes are not optimized, resulting in longer transit times and higher costs.</w:t>
      </w:r>
    </w:p>
    <w:p w14:paraId="152F61A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There is a need for a centralized system to manage inventory and streamline delivery operations.</w:t>
      </w:r>
    </w:p>
    <w:p w14:paraId="079AF628">
      <w:pPr>
        <w:rPr>
          <w:rFonts w:cstheme="minorHAnsi"/>
          <w:b/>
          <w:bCs/>
          <w:sz w:val="24"/>
          <w:szCs w:val="24"/>
        </w:rPr>
      </w:pPr>
      <w:r>
        <w:rPr>
          <w:rFonts w:cstheme="minorHAnsi"/>
          <w:b/>
          <w:bCs/>
          <w:sz w:val="24"/>
          <w:szCs w:val="24"/>
        </w:rPr>
        <w:t>4.5 Project Objective</w:t>
      </w:r>
    </w:p>
    <w:p w14:paraId="2316AD9E">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Develop an integrated software solution for inventory management and delivery optimization.</w:t>
      </w:r>
    </w:p>
    <w:p w14:paraId="4BEA814C">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Implement real-time tracking and analytic to improve inventory accuracy and delivery efficiency.</w:t>
      </w:r>
    </w:p>
    <w:p w14:paraId="38897C82">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Provide a scalable platform that can accommodate future growth and expansion.</w:t>
      </w:r>
    </w:p>
    <w:p w14:paraId="0D7A62F1">
      <w:pPr>
        <w:rPr>
          <w:rFonts w:cstheme="minorHAnsi"/>
          <w:b/>
          <w:bCs/>
          <w:sz w:val="24"/>
          <w:szCs w:val="24"/>
        </w:rPr>
      </w:pPr>
      <w:r>
        <w:rPr>
          <w:rFonts w:cstheme="minorHAnsi"/>
          <w:b/>
          <w:bCs/>
          <w:sz w:val="24"/>
          <w:szCs w:val="24"/>
        </w:rPr>
        <w:t>4.6 Project Scope</w:t>
      </w:r>
    </w:p>
    <w:p w14:paraId="2B32779E">
      <w:pPr>
        <w:rPr>
          <w:rFonts w:cstheme="minorHAnsi"/>
          <w:b/>
          <w:bCs/>
          <w:sz w:val="24"/>
          <w:szCs w:val="24"/>
        </w:rPr>
      </w:pPr>
      <w:r>
        <w:rPr>
          <w:rFonts w:cstheme="minorHAnsi"/>
          <w:b/>
          <w:bCs/>
          <w:sz w:val="24"/>
          <w:szCs w:val="24"/>
        </w:rPr>
        <w:t>4.6.1 In Scope Functionality</w:t>
      </w:r>
    </w:p>
    <w:p w14:paraId="1D907341">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Real-time inventory tracking and management across multiple locations.</w:t>
      </w:r>
    </w:p>
    <w:p w14:paraId="4B74B16F">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Dynamic route optimization for quickest delivery.</w:t>
      </w:r>
    </w:p>
    <w:p w14:paraId="756664DF">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Role-based access control for different user roles.</w:t>
      </w:r>
    </w:p>
    <w:p w14:paraId="38154334">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Integration with existing ERP and logistics systems.</w:t>
      </w:r>
    </w:p>
    <w:p w14:paraId="4B4853E9">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Real-time analytics and reporting for inventory and delivery performance.</w:t>
      </w:r>
    </w:p>
    <w:p w14:paraId="58E3990F">
      <w:pPr>
        <w:rPr>
          <w:rFonts w:cstheme="minorHAnsi"/>
          <w:b/>
          <w:bCs/>
          <w:sz w:val="24"/>
          <w:szCs w:val="24"/>
        </w:rPr>
      </w:pPr>
      <w:r>
        <w:rPr>
          <w:rFonts w:cstheme="minorHAnsi"/>
          <w:b/>
          <w:bCs/>
          <w:sz w:val="24"/>
          <w:szCs w:val="24"/>
        </w:rPr>
        <w:t>4.6.2 Out Scope Functionality</w:t>
      </w:r>
    </w:p>
    <w:p w14:paraId="19306E6E">
      <w:pPr>
        <w:pStyle w:val="37"/>
        <w:numPr>
          <w:ilvl w:val="0"/>
          <w:numId w:val="6"/>
        </w:numPr>
        <w:ind w:left="640" w:leftChars="0" w:hanging="420" w:firstLineChars="0"/>
        <w:rPr>
          <w:rFonts w:cstheme="minorHAnsi"/>
          <w:sz w:val="24"/>
          <w:szCs w:val="24"/>
        </w:rPr>
      </w:pPr>
      <w:r>
        <w:rPr>
          <w:rFonts w:hint="default" w:cstheme="minorHAnsi"/>
          <w:sz w:val="24"/>
          <w:szCs w:val="24"/>
          <w:lang w:val="en-IN"/>
        </w:rPr>
        <w:t xml:space="preserve">    </w:t>
      </w:r>
      <w:r>
        <w:rPr>
          <w:rFonts w:cstheme="minorHAnsi"/>
          <w:sz w:val="24"/>
          <w:szCs w:val="24"/>
        </w:rPr>
        <w:t>Integration with third-party e-commerce platforms.</w:t>
      </w:r>
    </w:p>
    <w:p w14:paraId="1413A616">
      <w:pPr>
        <w:pStyle w:val="37"/>
        <w:numPr>
          <w:ilvl w:val="0"/>
          <w:numId w:val="6"/>
        </w:numPr>
        <w:ind w:left="640" w:leftChars="0" w:hanging="420" w:firstLineChars="0"/>
        <w:rPr>
          <w:rFonts w:cstheme="minorHAnsi"/>
          <w:sz w:val="24"/>
          <w:szCs w:val="24"/>
        </w:rPr>
      </w:pPr>
      <w:r>
        <w:rPr>
          <w:rFonts w:hint="default" w:cstheme="minorHAnsi"/>
          <w:sz w:val="24"/>
          <w:szCs w:val="24"/>
          <w:lang w:val="en-IN"/>
        </w:rPr>
        <w:t xml:space="preserve">    </w:t>
      </w:r>
      <w:r>
        <w:rPr>
          <w:rFonts w:hint="default" w:cstheme="minorHAnsi"/>
          <w:sz w:val="24"/>
          <w:szCs w:val="24"/>
        </w:rPr>
        <w:t>Automated drone delivery systems.</w:t>
      </w:r>
    </w:p>
    <w:p w14:paraId="25CBA05B">
      <w:pPr>
        <w:pStyle w:val="37"/>
        <w:numPr>
          <w:ilvl w:val="0"/>
          <w:numId w:val="6"/>
        </w:numPr>
        <w:ind w:left="640" w:leftChars="0" w:hanging="420" w:firstLineChars="0"/>
        <w:rPr>
          <w:rFonts w:cstheme="minorHAnsi"/>
          <w:sz w:val="24"/>
          <w:szCs w:val="24"/>
        </w:rPr>
      </w:pPr>
      <w:r>
        <w:rPr>
          <w:rFonts w:hint="default" w:cstheme="minorHAnsi"/>
          <w:sz w:val="24"/>
          <w:szCs w:val="24"/>
          <w:lang w:val="en-IN"/>
        </w:rPr>
        <w:t xml:space="preserve">    Block-chain-based</w:t>
      </w:r>
      <w:r>
        <w:rPr>
          <w:rFonts w:hint="default" w:cstheme="minorHAnsi"/>
          <w:sz w:val="24"/>
          <w:szCs w:val="24"/>
        </w:rPr>
        <w:t xml:space="preserve"> supply chain tracking.</w:t>
      </w:r>
    </w:p>
    <w:p w14:paraId="06A772FC">
      <w:pPr>
        <w:pStyle w:val="37"/>
        <w:rPr>
          <w:rFonts w:cstheme="minorHAnsi"/>
          <w:sz w:val="24"/>
          <w:szCs w:val="24"/>
        </w:rPr>
      </w:pPr>
    </w:p>
    <w:p w14:paraId="54DDEDCB">
      <w:pPr>
        <w:rPr>
          <w:rFonts w:cstheme="minorHAnsi"/>
          <w:b/>
          <w:bCs/>
          <w:sz w:val="28"/>
          <w:szCs w:val="28"/>
        </w:rPr>
      </w:pPr>
      <w:r>
        <w:rPr>
          <w:rFonts w:cstheme="minorHAnsi"/>
          <w:b/>
          <w:bCs/>
          <w:sz w:val="28"/>
          <w:szCs w:val="28"/>
        </w:rPr>
        <w:t>5. Assumptions</w:t>
      </w:r>
    </w:p>
    <w:p w14:paraId="7B25C49C">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cstheme="minorHAnsi"/>
          <w:b w:val="0"/>
          <w:bCs w:val="0"/>
          <w:sz w:val="24"/>
          <w:szCs w:val="24"/>
        </w:rPr>
        <w:t>The system will support multiple product categories, including ice-cream and milk products.</w:t>
      </w:r>
    </w:p>
    <w:p w14:paraId="2177120A">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The platform will primarily serve B2B customers but may expand to B2C in future phases.</w:t>
      </w:r>
    </w:p>
    <w:p w14:paraId="6997F940">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Users will have internet access to use the platform.</w:t>
      </w:r>
    </w:p>
    <w:p w14:paraId="7E19D031">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The system will comply with relevant regulations and standards for inventory management and logistics.</w:t>
      </w:r>
    </w:p>
    <w:p w14:paraId="4CF8D456">
      <w:pPr>
        <w:numPr>
          <w:ilvl w:val="0"/>
          <w:numId w:val="0"/>
        </w:numPr>
        <w:ind w:left="220" w:leftChars="0"/>
        <w:rPr>
          <w:rFonts w:cstheme="minorHAnsi"/>
          <w:b w:val="0"/>
          <w:bCs w:val="0"/>
          <w:sz w:val="24"/>
          <w:szCs w:val="24"/>
        </w:rPr>
      </w:pPr>
    </w:p>
    <w:p w14:paraId="23309347">
      <w:pPr>
        <w:rPr>
          <w:rFonts w:cstheme="minorHAnsi"/>
          <w:b/>
          <w:bCs/>
          <w:sz w:val="28"/>
          <w:szCs w:val="28"/>
        </w:rPr>
      </w:pPr>
      <w:r>
        <w:rPr>
          <w:rFonts w:cstheme="minorHAnsi"/>
          <w:b/>
          <w:bCs/>
          <w:sz w:val="28"/>
          <w:szCs w:val="28"/>
        </w:rPr>
        <w:t>6. Constraints</w:t>
      </w:r>
    </w:p>
    <w:p w14:paraId="1CF251BD">
      <w:pPr>
        <w:numPr>
          <w:ilvl w:val="0"/>
          <w:numId w:val="8"/>
        </w:numPr>
        <w:ind w:left="640" w:leftChars="0" w:hanging="420" w:firstLineChars="0"/>
        <w:rPr>
          <w:rFonts w:cstheme="minorHAnsi"/>
          <w:sz w:val="24"/>
          <w:szCs w:val="24"/>
        </w:rPr>
      </w:pPr>
      <w:r>
        <w:rPr>
          <w:rFonts w:hint="default" w:cstheme="minorHAnsi"/>
          <w:sz w:val="24"/>
          <w:szCs w:val="24"/>
          <w:lang w:val="en-IN"/>
        </w:rPr>
        <w:t xml:space="preserve">   </w:t>
      </w:r>
      <w:r>
        <w:rPr>
          <w:rFonts w:cstheme="minorHAnsi"/>
          <w:sz w:val="24"/>
          <w:szCs w:val="24"/>
        </w:rPr>
        <w:t>The system must handle inventory and delivery operations for at least 50 warehouses and manufacturing plants.</w:t>
      </w:r>
    </w:p>
    <w:p w14:paraId="183F5F89">
      <w:pPr>
        <w:numPr>
          <w:ilvl w:val="0"/>
          <w:numId w:val="8"/>
        </w:numPr>
        <w:ind w:left="640" w:leftChars="0" w:hanging="420" w:firstLineChars="0"/>
        <w:rPr>
          <w:rFonts w:cstheme="minorHAnsi"/>
          <w:sz w:val="24"/>
          <w:szCs w:val="24"/>
        </w:rPr>
      </w:pPr>
      <w:r>
        <w:rPr>
          <w:rFonts w:hint="default" w:cstheme="minorHAnsi"/>
          <w:sz w:val="24"/>
          <w:szCs w:val="24"/>
          <w:lang w:val="en-IN"/>
        </w:rPr>
        <w:t xml:space="preserve">   </w:t>
      </w:r>
      <w:r>
        <w:rPr>
          <w:rFonts w:hint="default" w:cstheme="minorHAnsi"/>
          <w:sz w:val="24"/>
          <w:szCs w:val="24"/>
        </w:rPr>
        <w:t>Implementation should be completed within nine months.</w:t>
      </w:r>
    </w:p>
    <w:p w14:paraId="38CE971D">
      <w:pPr>
        <w:numPr>
          <w:ilvl w:val="0"/>
          <w:numId w:val="0"/>
        </w:numPr>
        <w:ind w:leftChars="0"/>
        <w:rPr>
          <w:rFonts w:cstheme="minorHAnsi"/>
          <w:sz w:val="24"/>
          <w:szCs w:val="24"/>
        </w:rPr>
      </w:pPr>
    </w:p>
    <w:p w14:paraId="5240DC24">
      <w:pPr>
        <w:rPr>
          <w:rFonts w:cstheme="minorHAnsi"/>
          <w:b/>
          <w:bCs/>
          <w:sz w:val="28"/>
          <w:szCs w:val="28"/>
        </w:rPr>
      </w:pPr>
      <w:r>
        <w:rPr>
          <w:rFonts w:cstheme="minorHAnsi"/>
          <w:b/>
          <w:bCs/>
          <w:sz w:val="28"/>
          <w:szCs w:val="28"/>
        </w:rPr>
        <w:t>7. Risks</w:t>
      </w:r>
    </w:p>
    <w:p w14:paraId="1D4A34F6">
      <w:pPr>
        <w:rPr>
          <w:rFonts w:cstheme="minorHAnsi"/>
          <w:b/>
          <w:bCs/>
          <w:sz w:val="24"/>
          <w:szCs w:val="24"/>
        </w:rPr>
      </w:pPr>
      <w:r>
        <w:rPr>
          <w:rFonts w:cstheme="minorHAnsi"/>
          <w:b/>
          <w:bCs/>
          <w:sz w:val="24"/>
          <w:szCs w:val="24"/>
        </w:rPr>
        <w:t>7.1 Technological Risks</w:t>
      </w:r>
    </w:p>
    <w:p w14:paraId="0D135570">
      <w:pPr>
        <w:numPr>
          <w:ilvl w:val="0"/>
          <w:numId w:val="8"/>
        </w:numPr>
        <w:ind w:left="640" w:leftChars="0" w:hanging="420" w:firstLineChars="0"/>
        <w:rPr>
          <w:rFonts w:hint="default" w:cstheme="minorHAnsi"/>
          <w:sz w:val="24"/>
          <w:szCs w:val="24"/>
          <w:lang w:val="en-IN"/>
        </w:rPr>
      </w:pPr>
      <w:r>
        <w:rPr>
          <w:rFonts w:hint="default" w:cstheme="minorHAnsi"/>
          <w:sz w:val="24"/>
          <w:szCs w:val="24"/>
          <w:lang w:val="en-IN"/>
        </w:rPr>
        <w:t xml:space="preserve">   Potential compatibility issues with existing ERP and logistics systems.</w:t>
      </w:r>
    </w:p>
    <w:p w14:paraId="68015B73">
      <w:pPr>
        <w:numPr>
          <w:ilvl w:val="0"/>
          <w:numId w:val="8"/>
        </w:numPr>
        <w:ind w:left="640" w:leftChars="0" w:hanging="420" w:firstLineChars="0"/>
        <w:rPr>
          <w:rFonts w:hint="default" w:cstheme="minorHAnsi"/>
          <w:sz w:val="24"/>
          <w:szCs w:val="24"/>
          <w:lang w:val="en-IN"/>
        </w:rPr>
      </w:pPr>
      <w:r>
        <w:rPr>
          <w:rFonts w:hint="default" w:cstheme="minorHAnsi"/>
          <w:sz w:val="24"/>
          <w:szCs w:val="24"/>
          <w:lang w:val="en-IN"/>
        </w:rPr>
        <w:t xml:space="preserve">   Challenges in integrating real-time tracking and route optimization algorithms.</w:t>
      </w:r>
    </w:p>
    <w:p w14:paraId="42F2F514">
      <w:pPr>
        <w:numPr>
          <w:ilvl w:val="0"/>
          <w:numId w:val="0"/>
        </w:numPr>
        <w:ind w:leftChars="0"/>
        <w:rPr>
          <w:rFonts w:cstheme="minorHAnsi"/>
          <w:sz w:val="24"/>
          <w:szCs w:val="24"/>
        </w:rPr>
      </w:pPr>
    </w:p>
    <w:p w14:paraId="2EBC79FF">
      <w:pPr>
        <w:rPr>
          <w:rFonts w:cstheme="minorHAnsi"/>
          <w:b/>
          <w:bCs/>
          <w:sz w:val="24"/>
          <w:szCs w:val="24"/>
        </w:rPr>
      </w:pPr>
      <w:r>
        <w:rPr>
          <w:rFonts w:cstheme="minorHAnsi"/>
          <w:b/>
          <w:bCs/>
          <w:sz w:val="24"/>
          <w:szCs w:val="24"/>
        </w:rPr>
        <w:t>7.2 Skills Risks</w:t>
      </w:r>
    </w:p>
    <w:p w14:paraId="65B0345C">
      <w:pPr>
        <w:numPr>
          <w:ilvl w:val="0"/>
          <w:numId w:val="9"/>
        </w:numPr>
        <w:tabs>
          <w:tab w:val="clear" w:pos="420"/>
        </w:tabs>
        <w:ind w:left="580" w:leftChars="0" w:hanging="360" w:firstLineChars="0"/>
        <w:rPr>
          <w:rFonts w:cstheme="minorHAnsi"/>
          <w:sz w:val="24"/>
          <w:szCs w:val="24"/>
        </w:rPr>
      </w:pPr>
      <w:r>
        <w:rPr>
          <w:rFonts w:cstheme="minorHAnsi"/>
          <w:sz w:val="24"/>
          <w:szCs w:val="24"/>
        </w:rPr>
        <w:t>Lack of experienced developers proficient in required technologies.</w:t>
      </w:r>
    </w:p>
    <w:p w14:paraId="33D593C6">
      <w:pPr>
        <w:numPr>
          <w:ilvl w:val="0"/>
          <w:numId w:val="9"/>
        </w:numPr>
        <w:tabs>
          <w:tab w:val="clear" w:pos="420"/>
        </w:tabs>
        <w:ind w:left="580" w:leftChars="0" w:hanging="360" w:firstLineChars="0"/>
        <w:rPr>
          <w:rFonts w:cstheme="minorHAnsi"/>
          <w:sz w:val="24"/>
          <w:szCs w:val="24"/>
        </w:rPr>
      </w:pPr>
      <w:r>
        <w:rPr>
          <w:rFonts w:cstheme="minorHAnsi"/>
          <w:sz w:val="24"/>
          <w:szCs w:val="24"/>
        </w:rPr>
        <w:t>Insufficient training for support and maintenance teams.</w:t>
      </w:r>
    </w:p>
    <w:p w14:paraId="2392F16B">
      <w:pPr>
        <w:numPr>
          <w:ilvl w:val="0"/>
          <w:numId w:val="9"/>
        </w:numPr>
        <w:tabs>
          <w:tab w:val="clear" w:pos="420"/>
        </w:tabs>
        <w:ind w:left="580" w:leftChars="0" w:hanging="360" w:firstLineChars="0"/>
        <w:rPr>
          <w:rFonts w:cstheme="minorHAnsi"/>
          <w:sz w:val="24"/>
          <w:szCs w:val="24"/>
        </w:rPr>
      </w:pPr>
      <w:r>
        <w:rPr>
          <w:rFonts w:cstheme="minorHAnsi"/>
          <w:sz w:val="24"/>
          <w:szCs w:val="24"/>
        </w:rPr>
        <w:t>Difficulty in hiring UX/UI designers with expertise in e-commerce platforms.</w:t>
      </w:r>
    </w:p>
    <w:p w14:paraId="57444B38">
      <w:pPr>
        <w:numPr>
          <w:ilvl w:val="0"/>
          <w:numId w:val="9"/>
        </w:numPr>
        <w:tabs>
          <w:tab w:val="clear" w:pos="420"/>
        </w:tabs>
        <w:ind w:left="580" w:leftChars="0" w:hanging="360" w:firstLineChars="0"/>
        <w:rPr>
          <w:rFonts w:cstheme="minorHAnsi"/>
          <w:sz w:val="24"/>
          <w:szCs w:val="24"/>
        </w:rPr>
      </w:pPr>
      <w:r>
        <w:rPr>
          <w:rFonts w:cstheme="minorHAnsi"/>
          <w:sz w:val="24"/>
          <w:szCs w:val="24"/>
        </w:rPr>
        <w:t xml:space="preserve">Potential delays due to dependency on specialized skills for </w:t>
      </w:r>
      <w:r>
        <w:rPr>
          <w:rFonts w:cstheme="minorHAnsi"/>
          <w:sz w:val="24"/>
          <w:szCs w:val="24"/>
          <w:lang w:val="en-IN"/>
        </w:rPr>
        <w:t>integration</w:t>
      </w:r>
      <w:r>
        <w:rPr>
          <w:rFonts w:cstheme="minorHAnsi"/>
          <w:sz w:val="24"/>
          <w:szCs w:val="24"/>
        </w:rPr>
        <w:t>.</w:t>
      </w:r>
    </w:p>
    <w:p w14:paraId="1501CBBF">
      <w:pPr>
        <w:rPr>
          <w:rFonts w:cstheme="minorHAnsi"/>
          <w:sz w:val="24"/>
          <w:szCs w:val="24"/>
        </w:rPr>
      </w:pPr>
    </w:p>
    <w:p w14:paraId="6BF02BBB">
      <w:pPr>
        <w:rPr>
          <w:rFonts w:cstheme="minorHAnsi"/>
          <w:b/>
          <w:bCs/>
          <w:sz w:val="24"/>
          <w:szCs w:val="24"/>
        </w:rPr>
      </w:pPr>
      <w:r>
        <w:rPr>
          <w:rFonts w:cstheme="minorHAnsi"/>
          <w:b/>
          <w:bCs/>
          <w:sz w:val="24"/>
          <w:szCs w:val="24"/>
        </w:rPr>
        <w:t>7.3 Business Risks</w:t>
      </w:r>
    </w:p>
    <w:p w14:paraId="671053B5">
      <w:pPr>
        <w:numPr>
          <w:ilvl w:val="0"/>
          <w:numId w:val="10"/>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cstheme="minorHAnsi"/>
          <w:b w:val="0"/>
          <w:bCs w:val="0"/>
          <w:sz w:val="24"/>
          <w:szCs w:val="24"/>
        </w:rPr>
        <w:t>Competitive pressure from existing inventory management and logistics solutions.</w:t>
      </w:r>
    </w:p>
    <w:p w14:paraId="552F0504">
      <w:pPr>
        <w:numPr>
          <w:ilvl w:val="0"/>
          <w:numId w:val="10"/>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 xml:space="preserve">Potential delays due to dependency on specialized skills for </w:t>
      </w:r>
      <w:r>
        <w:rPr>
          <w:rFonts w:hint="default" w:cstheme="minorHAnsi"/>
          <w:b w:val="0"/>
          <w:bCs w:val="0"/>
          <w:sz w:val="24"/>
          <w:szCs w:val="24"/>
          <w:lang w:val="en-IN"/>
        </w:rPr>
        <w:t>integration</w:t>
      </w:r>
      <w:r>
        <w:rPr>
          <w:rFonts w:hint="default" w:cstheme="minorHAnsi"/>
          <w:b w:val="0"/>
          <w:bCs w:val="0"/>
          <w:sz w:val="24"/>
          <w:szCs w:val="24"/>
        </w:rPr>
        <w:t>.</w:t>
      </w:r>
    </w:p>
    <w:p w14:paraId="4216379C">
      <w:pPr>
        <w:numPr>
          <w:ilvl w:val="0"/>
          <w:numId w:val="0"/>
        </w:numPr>
        <w:ind w:left="220" w:leftChars="0"/>
        <w:rPr>
          <w:rFonts w:cstheme="minorHAnsi"/>
          <w:b w:val="0"/>
          <w:bCs w:val="0"/>
          <w:sz w:val="24"/>
          <w:szCs w:val="24"/>
        </w:rPr>
      </w:pPr>
    </w:p>
    <w:p w14:paraId="3436A126">
      <w:pPr>
        <w:rPr>
          <w:rFonts w:cstheme="minorHAnsi"/>
          <w:b/>
          <w:bCs/>
          <w:sz w:val="24"/>
          <w:szCs w:val="24"/>
        </w:rPr>
      </w:pPr>
      <w:r>
        <w:rPr>
          <w:rFonts w:cstheme="minorHAnsi"/>
          <w:b/>
          <w:bCs/>
          <w:sz w:val="24"/>
          <w:szCs w:val="24"/>
        </w:rPr>
        <w:t>7.4 Requirements Risks</w:t>
      </w:r>
    </w:p>
    <w:p w14:paraId="2ED109D8">
      <w:pPr>
        <w:numPr>
          <w:ilvl w:val="0"/>
          <w:numId w:val="11"/>
        </w:numPr>
        <w:ind w:left="640" w:leftChars="0" w:hanging="420" w:firstLineChars="0"/>
        <w:rPr>
          <w:rFonts w:cstheme="minorHAnsi"/>
          <w:sz w:val="24"/>
          <w:szCs w:val="24"/>
        </w:rPr>
      </w:pPr>
      <w:r>
        <w:rPr>
          <w:rFonts w:hint="default" w:cstheme="minorHAnsi"/>
          <w:sz w:val="24"/>
          <w:szCs w:val="24"/>
          <w:lang w:val="en-IN"/>
        </w:rPr>
        <w:t xml:space="preserve">   </w:t>
      </w:r>
      <w:r>
        <w:rPr>
          <w:rFonts w:cstheme="minorHAnsi"/>
          <w:sz w:val="24"/>
          <w:szCs w:val="24"/>
        </w:rPr>
        <w:t>Scope creep leading to delays.</w:t>
      </w:r>
    </w:p>
    <w:p w14:paraId="07AD8218">
      <w:pPr>
        <w:numPr>
          <w:ilvl w:val="0"/>
          <w:numId w:val="11"/>
        </w:numPr>
        <w:ind w:left="640" w:leftChars="0" w:hanging="420" w:firstLineChars="0"/>
        <w:rPr>
          <w:rFonts w:cstheme="minorHAnsi"/>
          <w:sz w:val="24"/>
          <w:szCs w:val="24"/>
        </w:rPr>
      </w:pPr>
      <w:r>
        <w:rPr>
          <w:rFonts w:hint="default"/>
          <w:sz w:val="24"/>
          <w:szCs w:val="24"/>
          <w:lang w:val="en-IN"/>
        </w:rPr>
        <w:t xml:space="preserve">   </w:t>
      </w:r>
      <w:r>
        <w:rPr>
          <w:rFonts w:hint="default"/>
          <w:sz w:val="24"/>
          <w:szCs w:val="24"/>
        </w:rPr>
        <w:t>Potential difficulties in handling high user traffic.</w:t>
      </w:r>
    </w:p>
    <w:p w14:paraId="2017AC09">
      <w:pPr>
        <w:rPr>
          <w:rFonts w:cstheme="minorHAnsi"/>
          <w:b/>
          <w:bCs/>
          <w:sz w:val="24"/>
          <w:szCs w:val="24"/>
        </w:rPr>
      </w:pPr>
      <w:r>
        <w:rPr>
          <w:rFonts w:cstheme="minorHAnsi"/>
          <w:b/>
          <w:bCs/>
          <w:sz w:val="24"/>
          <w:szCs w:val="24"/>
        </w:rPr>
        <w:t>7.5 Other Risks</w:t>
      </w:r>
    </w:p>
    <w:p w14:paraId="0AA2BF41">
      <w:pPr>
        <w:numPr>
          <w:ilvl w:val="0"/>
          <w:numId w:val="12"/>
        </w:numPr>
        <w:tabs>
          <w:tab w:val="clear" w:pos="420"/>
        </w:tabs>
        <w:ind w:left="580" w:leftChars="0" w:hanging="360" w:firstLineChars="0"/>
        <w:rPr>
          <w:rFonts w:cstheme="minorHAnsi"/>
          <w:sz w:val="24"/>
          <w:szCs w:val="24"/>
        </w:rPr>
      </w:pPr>
      <w:r>
        <w:rPr>
          <w:rFonts w:cstheme="minorHAnsi"/>
          <w:sz w:val="24"/>
          <w:szCs w:val="24"/>
        </w:rPr>
        <w:t>Potential difficulties in handling high user traffic.</w:t>
      </w:r>
    </w:p>
    <w:p w14:paraId="208FD2F8">
      <w:pPr>
        <w:numPr>
          <w:ilvl w:val="0"/>
          <w:numId w:val="12"/>
        </w:numPr>
        <w:tabs>
          <w:tab w:val="clear" w:pos="420"/>
        </w:tabs>
        <w:ind w:left="580" w:leftChars="0" w:hanging="360" w:firstLineChars="0"/>
        <w:rPr>
          <w:rFonts w:cstheme="minorHAnsi"/>
          <w:sz w:val="24"/>
          <w:szCs w:val="24"/>
        </w:rPr>
      </w:pPr>
      <w:r>
        <w:rPr>
          <w:rFonts w:cstheme="minorHAnsi"/>
          <w:sz w:val="24"/>
          <w:szCs w:val="24"/>
        </w:rPr>
        <w:t>Users may take time to adapt to the new platform.</w:t>
      </w:r>
    </w:p>
    <w:p w14:paraId="062CCCF8">
      <w:pPr>
        <w:numPr>
          <w:ilvl w:val="0"/>
          <w:numId w:val="12"/>
        </w:numPr>
        <w:tabs>
          <w:tab w:val="clear" w:pos="420"/>
        </w:tabs>
        <w:ind w:left="580" w:leftChars="0" w:hanging="360" w:firstLineChars="0"/>
        <w:rPr>
          <w:rFonts w:cstheme="minorHAnsi"/>
          <w:sz w:val="24"/>
          <w:szCs w:val="24"/>
        </w:rPr>
      </w:pPr>
      <w:r>
        <w:rPr>
          <w:rFonts w:cstheme="minorHAnsi"/>
          <w:sz w:val="24"/>
          <w:szCs w:val="24"/>
        </w:rPr>
        <w:t>Issues in order fulfillment, payment processing, and logistics.</w:t>
      </w:r>
    </w:p>
    <w:p w14:paraId="1E0235D3">
      <w:pPr>
        <w:ind w:left="720"/>
        <w:rPr>
          <w:rFonts w:cstheme="minorHAnsi"/>
          <w:sz w:val="24"/>
          <w:szCs w:val="24"/>
        </w:rPr>
      </w:pPr>
    </w:p>
    <w:p w14:paraId="3B44A0A0">
      <w:pPr>
        <w:rPr>
          <w:rFonts w:cstheme="minorHAnsi"/>
          <w:b/>
          <w:bCs/>
          <w:sz w:val="28"/>
          <w:szCs w:val="28"/>
        </w:rPr>
      </w:pPr>
      <w:r>
        <w:rPr>
          <w:rFonts w:cstheme="minorHAnsi"/>
          <w:b/>
          <w:bCs/>
          <w:sz w:val="28"/>
          <w:szCs w:val="28"/>
        </w:rPr>
        <w:t>8. Business Process Overview</w:t>
      </w:r>
    </w:p>
    <w:p w14:paraId="52D2F9CF">
      <w:pPr>
        <w:rPr>
          <w:rFonts w:cstheme="minorHAnsi"/>
          <w:b/>
          <w:bCs/>
          <w:sz w:val="24"/>
          <w:szCs w:val="24"/>
        </w:rPr>
      </w:pPr>
      <w:r>
        <w:rPr>
          <w:rFonts w:cstheme="minorHAnsi"/>
          <w:b/>
          <w:bCs/>
          <w:sz w:val="24"/>
          <w:szCs w:val="24"/>
        </w:rPr>
        <w:t>8.1 Legacy System (AS-IS)</w:t>
      </w:r>
    </w:p>
    <w:p w14:paraId="43EAA347">
      <w:pPr>
        <w:numPr>
          <w:ilvl w:val="0"/>
          <w:numId w:val="13"/>
        </w:numPr>
        <w:ind w:left="640" w:leftChars="0" w:hanging="420" w:firstLineChars="0"/>
        <w:rPr>
          <w:sz w:val="24"/>
          <w:szCs w:val="24"/>
        </w:rPr>
      </w:pPr>
      <w:r>
        <w:rPr>
          <w:rFonts w:hint="default"/>
          <w:lang w:val="en-IN"/>
        </w:rPr>
        <w:t xml:space="preserve">   </w:t>
      </w:r>
      <w:r>
        <w:rPr>
          <w:sz w:val="24"/>
          <w:szCs w:val="24"/>
        </w:rPr>
        <w:t>Manual inventory tracking and management leading to inefficiencies and errors.</w:t>
      </w:r>
    </w:p>
    <w:p w14:paraId="555F0F7C">
      <w:pPr>
        <w:numPr>
          <w:ilvl w:val="0"/>
          <w:numId w:val="13"/>
        </w:numPr>
        <w:ind w:left="640" w:leftChars="0" w:hanging="420" w:firstLineChars="0"/>
        <w:rPr>
          <w:sz w:val="24"/>
          <w:szCs w:val="24"/>
        </w:rPr>
      </w:pPr>
      <w:r>
        <w:rPr>
          <w:rFonts w:hint="default"/>
          <w:sz w:val="24"/>
          <w:szCs w:val="24"/>
          <w:lang w:val="en-IN"/>
        </w:rPr>
        <w:t xml:space="preserve">   </w:t>
      </w:r>
      <w:r>
        <w:rPr>
          <w:rFonts w:hint="default"/>
          <w:sz w:val="24"/>
          <w:szCs w:val="24"/>
        </w:rPr>
        <w:t>Delivery routes are not optimized, resulting in longer transit times.</w:t>
      </w:r>
    </w:p>
    <w:p w14:paraId="31780732">
      <w:pPr>
        <w:numPr>
          <w:ilvl w:val="0"/>
          <w:numId w:val="13"/>
        </w:numPr>
        <w:ind w:left="640" w:leftChars="0" w:hanging="420" w:firstLineChars="0"/>
        <w:rPr>
          <w:sz w:val="24"/>
          <w:szCs w:val="24"/>
        </w:rPr>
      </w:pPr>
      <w:r>
        <w:rPr>
          <w:rFonts w:hint="default"/>
          <w:sz w:val="24"/>
          <w:szCs w:val="24"/>
          <w:lang w:val="en-IN"/>
        </w:rPr>
        <w:t xml:space="preserve">   </w:t>
      </w:r>
      <w:r>
        <w:rPr>
          <w:rFonts w:hint="default"/>
          <w:sz w:val="24"/>
          <w:szCs w:val="24"/>
        </w:rPr>
        <w:t>Lack of real-time visibility into inventory levels and delivery status.</w:t>
      </w:r>
    </w:p>
    <w:p w14:paraId="1ECE8B82">
      <w:pPr>
        <w:numPr>
          <w:ilvl w:val="0"/>
          <w:numId w:val="0"/>
        </w:numPr>
        <w:tabs>
          <w:tab w:val="left" w:pos="420"/>
        </w:tabs>
        <w:spacing w:after="160" w:line="259" w:lineRule="auto"/>
        <w:rPr>
          <w:rFonts w:hint="default"/>
          <w:sz w:val="24"/>
          <w:szCs w:val="24"/>
        </w:rPr>
      </w:pPr>
    </w:p>
    <w:p w14:paraId="32CD5D8E">
      <w:pPr>
        <w:numPr>
          <w:ilvl w:val="0"/>
          <w:numId w:val="0"/>
        </w:numPr>
        <w:tabs>
          <w:tab w:val="left" w:pos="420"/>
        </w:tabs>
        <w:spacing w:after="160" w:line="259" w:lineRule="auto"/>
        <w:rPr>
          <w:rFonts w:hint="default"/>
          <w:sz w:val="24"/>
          <w:szCs w:val="24"/>
        </w:rPr>
      </w:pPr>
      <w:r>
        <w:drawing>
          <wp:inline distT="0" distB="0" distL="114300" distR="114300">
            <wp:extent cx="6388735" cy="3886200"/>
            <wp:effectExtent l="0" t="0" r="1206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stretch>
                      <a:fillRect/>
                    </a:stretch>
                  </pic:blipFill>
                  <pic:spPr>
                    <a:xfrm>
                      <a:off x="0" y="0"/>
                      <a:ext cx="6388735" cy="3886200"/>
                    </a:xfrm>
                    <a:prstGeom prst="rect">
                      <a:avLst/>
                    </a:prstGeom>
                    <a:noFill/>
                    <a:ln>
                      <a:noFill/>
                    </a:ln>
                  </pic:spPr>
                </pic:pic>
              </a:graphicData>
            </a:graphic>
          </wp:inline>
        </w:drawing>
      </w:r>
    </w:p>
    <w:p w14:paraId="138E8522">
      <w:pPr>
        <w:ind w:left="720"/>
        <w:rPr>
          <w:rFonts w:cstheme="minorHAnsi"/>
          <w:sz w:val="24"/>
          <w:szCs w:val="24"/>
        </w:rPr>
      </w:pPr>
    </w:p>
    <w:p w14:paraId="0D50B848">
      <w:pPr>
        <w:rPr>
          <w:rFonts w:cstheme="minorHAnsi"/>
          <w:b/>
          <w:bCs/>
          <w:sz w:val="24"/>
          <w:szCs w:val="24"/>
        </w:rPr>
      </w:pPr>
      <w:r>
        <w:rPr>
          <w:rFonts w:cstheme="minorHAnsi"/>
          <w:b/>
          <w:bCs/>
          <w:sz w:val="24"/>
          <w:szCs w:val="24"/>
        </w:rPr>
        <w:t>8.2 Proposed Recommendations (TO-BE)</w:t>
      </w:r>
    </w:p>
    <w:p w14:paraId="3819723F">
      <w:pPr>
        <w:numPr>
          <w:ilvl w:val="0"/>
          <w:numId w:val="13"/>
        </w:numPr>
        <w:ind w:left="640" w:leftChars="0" w:hanging="420" w:firstLineChars="0"/>
        <w:rPr>
          <w:rFonts w:hint="default"/>
          <w:sz w:val="24"/>
          <w:szCs w:val="24"/>
          <w:lang w:val="en-IN"/>
        </w:rPr>
      </w:pPr>
      <w:r>
        <w:rPr>
          <w:rFonts w:hint="default"/>
          <w:lang w:val="en-IN"/>
        </w:rPr>
        <w:t xml:space="preserve">  </w:t>
      </w:r>
      <w:r>
        <w:rPr>
          <w:rFonts w:hint="default"/>
          <w:sz w:val="24"/>
          <w:szCs w:val="24"/>
          <w:lang w:val="en-IN"/>
        </w:rPr>
        <w:t xml:space="preserve"> Implement a centralized system to manage inventory across all warehouses and manufacturing plants in real-time.</w:t>
      </w:r>
    </w:p>
    <w:p w14:paraId="02AD74FD">
      <w:pPr>
        <w:numPr>
          <w:ilvl w:val="0"/>
          <w:numId w:val="13"/>
        </w:numPr>
        <w:ind w:left="640" w:leftChars="0" w:hanging="420" w:firstLineChars="0"/>
        <w:rPr>
          <w:rFonts w:hint="default"/>
          <w:sz w:val="24"/>
          <w:szCs w:val="24"/>
          <w:lang w:val="en-IN"/>
        </w:rPr>
      </w:pPr>
      <w:r>
        <w:rPr>
          <w:rFonts w:hint="default"/>
          <w:sz w:val="24"/>
          <w:szCs w:val="24"/>
          <w:lang w:val="en-IN"/>
        </w:rPr>
        <w:t xml:space="preserve">   Enable automated tracking of stock levels, with alerts for low inventory to ensure timely restocking.</w:t>
      </w:r>
    </w:p>
    <w:p w14:paraId="789C483C">
      <w:pPr>
        <w:numPr>
          <w:ilvl w:val="0"/>
          <w:numId w:val="13"/>
        </w:numPr>
        <w:ind w:left="640" w:leftChars="0" w:hanging="420" w:firstLineChars="0"/>
        <w:rPr>
          <w:rFonts w:hint="default"/>
          <w:sz w:val="24"/>
          <w:szCs w:val="24"/>
          <w:lang w:val="en-IN"/>
        </w:rPr>
      </w:pPr>
      <w:r>
        <w:rPr>
          <w:rFonts w:hint="default"/>
          <w:sz w:val="24"/>
          <w:szCs w:val="24"/>
          <w:lang w:val="en-IN"/>
        </w:rPr>
        <w:t xml:space="preserve">   Utilize advanced algorithms to dynamically optimize delivery routes based on real-time traffic, weather conditions, and delivery priorities.</w:t>
      </w:r>
    </w:p>
    <w:p w14:paraId="5BE1FD25">
      <w:pPr>
        <w:numPr>
          <w:ilvl w:val="0"/>
          <w:numId w:val="13"/>
        </w:numPr>
        <w:ind w:left="640" w:leftChars="0" w:hanging="420" w:firstLineChars="0"/>
        <w:rPr>
          <w:rFonts w:hint="default"/>
          <w:sz w:val="24"/>
          <w:szCs w:val="24"/>
          <w:lang w:val="en-IN"/>
        </w:rPr>
      </w:pPr>
      <w:r>
        <w:rPr>
          <w:rFonts w:hint="default"/>
          <w:sz w:val="24"/>
          <w:szCs w:val="24"/>
          <w:lang w:val="en-IN"/>
        </w:rPr>
        <w:t xml:space="preserve">   Integrate with GPS systems for precise route planning and real-time adjustments.</w:t>
      </w:r>
    </w:p>
    <w:p w14:paraId="3CE0165A">
      <w:pPr>
        <w:numPr>
          <w:ilvl w:val="0"/>
          <w:numId w:val="13"/>
        </w:numPr>
        <w:ind w:left="640" w:leftChars="0" w:hanging="420" w:firstLineChars="0"/>
        <w:rPr>
          <w:rFonts w:hint="default"/>
          <w:sz w:val="24"/>
          <w:szCs w:val="24"/>
          <w:lang w:val="en-IN"/>
        </w:rPr>
      </w:pPr>
      <w:r>
        <w:rPr>
          <w:rFonts w:hint="default"/>
          <w:sz w:val="24"/>
          <w:szCs w:val="24"/>
          <w:lang w:val="en-IN"/>
        </w:rPr>
        <w:t xml:space="preserve">   Develop a role-based access system to ensure that different users (e.g., administrators, warehouse managers, delivery personnel) have appropriate permissions and access levels.</w:t>
      </w:r>
    </w:p>
    <w:p w14:paraId="2A0D78A7">
      <w:pPr>
        <w:numPr>
          <w:ilvl w:val="0"/>
          <w:numId w:val="13"/>
        </w:numPr>
        <w:ind w:left="640" w:leftChars="0" w:hanging="420" w:firstLineChars="0"/>
        <w:rPr>
          <w:rFonts w:hint="default"/>
          <w:sz w:val="24"/>
          <w:szCs w:val="24"/>
          <w:lang w:val="en-IN"/>
        </w:rPr>
      </w:pPr>
      <w:r>
        <w:rPr>
          <w:rFonts w:hint="default"/>
          <w:sz w:val="24"/>
          <w:szCs w:val="24"/>
          <w:lang w:val="en-IN"/>
        </w:rPr>
        <w:t xml:space="preserve">   Enhance security by restricting access to sensitive data and operations.</w:t>
      </w:r>
    </w:p>
    <w:p w14:paraId="411169A0">
      <w:pPr>
        <w:spacing w:before="100" w:beforeAutospacing="1" w:after="100" w:afterAutospacing="1" w:line="240" w:lineRule="auto"/>
        <w:ind w:left="720"/>
        <w:rPr>
          <w:rFonts w:hint="default" w:eastAsia="Times New Roman" w:cstheme="minorHAnsi"/>
          <w:kern w:val="0"/>
          <w:sz w:val="24"/>
          <w:szCs w:val="24"/>
          <w:lang w:bidi="ar-SA"/>
          <w14:ligatures w14:val="none"/>
        </w:rPr>
      </w:pPr>
    </w:p>
    <w:p w14:paraId="1B8AB9ED">
      <w:pPr>
        <w:spacing w:before="100" w:beforeAutospacing="1" w:after="100" w:afterAutospacing="1" w:line="240" w:lineRule="auto"/>
        <w:ind w:left="720"/>
        <w:rPr>
          <w:rFonts w:eastAsia="Times New Roman" w:cstheme="minorHAnsi"/>
          <w:kern w:val="0"/>
          <w:sz w:val="24"/>
          <w:szCs w:val="24"/>
          <w:lang w:bidi="ar-SA"/>
          <w14:ligatures w14:val="none"/>
        </w:rPr>
      </w:pPr>
      <w:r>
        <w:drawing>
          <wp:inline distT="0" distB="0" distL="114300" distR="114300">
            <wp:extent cx="6598285" cy="513334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6598285" cy="5133340"/>
                    </a:xfrm>
                    <a:prstGeom prst="rect">
                      <a:avLst/>
                    </a:prstGeom>
                    <a:noFill/>
                    <a:ln>
                      <a:noFill/>
                    </a:ln>
                  </pic:spPr>
                </pic:pic>
              </a:graphicData>
            </a:graphic>
          </wp:inline>
        </w:drawing>
      </w:r>
    </w:p>
    <w:p w14:paraId="28EC0A18">
      <w:pPr>
        <w:spacing w:before="100" w:beforeAutospacing="1" w:after="100" w:afterAutospacing="1" w:line="240" w:lineRule="auto"/>
        <w:ind w:left="720"/>
        <w:rPr>
          <w:rFonts w:eastAsia="Times New Roman" w:cstheme="minorHAnsi"/>
          <w:kern w:val="0"/>
          <w:sz w:val="24"/>
          <w:szCs w:val="24"/>
          <w:lang w:bidi="ar-SA"/>
          <w14:ligatures w14:val="none"/>
        </w:rPr>
      </w:pPr>
    </w:p>
    <w:p w14:paraId="7479DED5">
      <w:pPr>
        <w:spacing w:before="100" w:beforeAutospacing="1" w:after="100" w:afterAutospacing="1" w:line="240" w:lineRule="auto"/>
        <w:ind w:left="720"/>
        <w:rPr>
          <w:rFonts w:eastAsia="Times New Roman" w:cstheme="minorHAnsi"/>
          <w:kern w:val="0"/>
          <w:sz w:val="24"/>
          <w:szCs w:val="24"/>
          <w:lang w:bidi="ar-SA"/>
          <w14:ligatures w14:val="none"/>
        </w:rPr>
      </w:pPr>
    </w:p>
    <w:p w14:paraId="3F599327">
      <w:pPr>
        <w:spacing w:before="100" w:beforeAutospacing="1" w:after="100" w:afterAutospacing="1" w:line="240" w:lineRule="auto"/>
        <w:ind w:left="720"/>
        <w:rPr>
          <w:rFonts w:eastAsia="Times New Roman" w:cstheme="minorHAnsi"/>
          <w:kern w:val="0"/>
          <w:sz w:val="24"/>
          <w:szCs w:val="24"/>
          <w:lang w:bidi="ar-SA"/>
          <w14:ligatures w14:val="none"/>
        </w:rPr>
      </w:pPr>
    </w:p>
    <w:p w14:paraId="065770C5">
      <w:pPr>
        <w:spacing w:before="100" w:beforeAutospacing="1" w:after="100" w:afterAutospacing="1" w:line="240" w:lineRule="auto"/>
        <w:ind w:left="720"/>
        <w:rPr>
          <w:rFonts w:eastAsia="Times New Roman" w:cstheme="minorHAnsi"/>
          <w:kern w:val="0"/>
          <w:sz w:val="24"/>
          <w:szCs w:val="24"/>
          <w:lang w:bidi="ar-SA"/>
          <w14:ligatures w14:val="none"/>
        </w:rPr>
      </w:pPr>
    </w:p>
    <w:p w14:paraId="3504D432">
      <w:pPr>
        <w:spacing w:before="100" w:beforeAutospacing="1" w:after="100" w:afterAutospacing="1" w:line="240" w:lineRule="auto"/>
        <w:ind w:left="720"/>
        <w:rPr>
          <w:rFonts w:eastAsia="Times New Roman" w:cstheme="minorHAnsi"/>
          <w:kern w:val="0"/>
          <w:sz w:val="24"/>
          <w:szCs w:val="24"/>
          <w:lang w:bidi="ar-SA"/>
          <w14:ligatures w14:val="none"/>
        </w:rPr>
      </w:pPr>
    </w:p>
    <w:p w14:paraId="3B2D7703">
      <w:pPr>
        <w:spacing w:before="100" w:beforeAutospacing="1" w:after="100" w:afterAutospacing="1" w:line="240" w:lineRule="auto"/>
        <w:ind w:left="720"/>
        <w:rPr>
          <w:rFonts w:eastAsia="Times New Roman" w:cstheme="minorHAnsi"/>
          <w:kern w:val="0"/>
          <w:sz w:val="24"/>
          <w:szCs w:val="24"/>
          <w:lang w:bidi="ar-SA"/>
          <w14:ligatures w14:val="none"/>
        </w:rPr>
      </w:pPr>
    </w:p>
    <w:p w14:paraId="72FF3B3D">
      <w:pPr>
        <w:spacing w:before="100" w:beforeAutospacing="1" w:after="100" w:afterAutospacing="1" w:line="240" w:lineRule="auto"/>
        <w:ind w:left="720"/>
        <w:rPr>
          <w:rFonts w:eastAsia="Times New Roman" w:cstheme="minorHAnsi"/>
          <w:kern w:val="0"/>
          <w:sz w:val="24"/>
          <w:szCs w:val="24"/>
          <w:lang w:bidi="ar-SA"/>
          <w14:ligatures w14:val="none"/>
        </w:rPr>
      </w:pPr>
    </w:p>
    <w:p w14:paraId="7F0673A6">
      <w:pPr>
        <w:spacing w:before="100" w:beforeAutospacing="1" w:after="100" w:afterAutospacing="1" w:line="240" w:lineRule="auto"/>
        <w:ind w:left="720"/>
        <w:rPr>
          <w:rFonts w:eastAsia="Times New Roman" w:cstheme="minorHAnsi"/>
          <w:kern w:val="0"/>
          <w:sz w:val="24"/>
          <w:szCs w:val="24"/>
          <w:lang w:bidi="ar-SA"/>
          <w14:ligatures w14:val="none"/>
        </w:rPr>
      </w:pPr>
    </w:p>
    <w:p w14:paraId="32477F9F">
      <w:pPr>
        <w:rPr>
          <w:rFonts w:cstheme="minorHAnsi"/>
          <w:b/>
          <w:bCs/>
          <w:sz w:val="32"/>
          <w:szCs w:val="32"/>
        </w:rPr>
      </w:pPr>
      <w:r>
        <w:rPr>
          <w:rFonts w:cstheme="minorHAnsi"/>
          <w:b/>
          <w:bCs/>
          <w:sz w:val="28"/>
          <w:szCs w:val="28"/>
        </w:rPr>
        <w:t>9</w:t>
      </w:r>
      <w:r>
        <w:rPr>
          <w:rFonts w:cstheme="minorHAnsi"/>
          <w:b/>
          <w:bCs/>
          <w:sz w:val="32"/>
          <w:szCs w:val="32"/>
        </w:rPr>
        <w:t xml:space="preserve">. </w:t>
      </w:r>
      <w:r>
        <w:rPr>
          <w:rFonts w:cstheme="minorHAnsi"/>
          <w:b/>
          <w:bCs/>
          <w:sz w:val="28"/>
          <w:szCs w:val="28"/>
        </w:rPr>
        <w:t>Business Requirements</w:t>
      </w:r>
    </w:p>
    <w:p w14:paraId="2C8AC805">
      <w:pPr>
        <w:spacing w:after="0" w:line="240" w:lineRule="auto"/>
        <w:rPr>
          <w:rFonts w:ascii="Calibri" w:hAnsi="Calibri" w:eastAsia="Times New Roman" w:cs="Calibri"/>
          <w:b/>
          <w:bCs/>
          <w:color w:val="000000"/>
          <w:kern w:val="0"/>
          <w:szCs w:val="22"/>
          <w:shd w:val="clear" w:color="FFFFFF" w:fill="D9D9D9"/>
          <w:lang w:bidi="ar-SA"/>
          <w14:ligatures w14:val="none"/>
        </w:rPr>
      </w:pPr>
    </w:p>
    <w:tbl>
      <w:tblPr>
        <w:tblStyle w:val="12"/>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840"/>
        <w:gridCol w:w="2468"/>
        <w:gridCol w:w="5994"/>
        <w:gridCol w:w="958"/>
      </w:tblGrid>
      <w:tr w14:paraId="1274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blHeader/>
        </w:trPr>
        <w:tc>
          <w:tcPr>
            <w:tcW w:w="840" w:type="dxa"/>
            <w:shd w:val="clear" w:color="auto" w:fill="FFFFFF" w:themeFill="background1"/>
            <w:tcMar>
              <w:bottom w:w="120" w:type="dxa"/>
            </w:tcMar>
            <w:vAlign w:val="bottom"/>
          </w:tcPr>
          <w:p w14:paraId="1323E3D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 ID</w:t>
            </w:r>
          </w:p>
        </w:tc>
        <w:tc>
          <w:tcPr>
            <w:tcW w:w="2468" w:type="dxa"/>
            <w:shd w:val="clear" w:color="auto" w:fill="FFFFFF" w:themeFill="background1"/>
            <w:tcMar>
              <w:bottom w:w="120" w:type="dxa"/>
            </w:tcMar>
            <w:vAlign w:val="bottom"/>
          </w:tcPr>
          <w:p w14:paraId="50E681F1">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Requirement Name</w:t>
            </w:r>
          </w:p>
        </w:tc>
        <w:tc>
          <w:tcPr>
            <w:tcW w:w="0" w:type="auto"/>
            <w:shd w:val="clear" w:color="auto" w:fill="FFFFFF" w:themeFill="background1"/>
            <w:tcMar>
              <w:bottom w:w="120" w:type="dxa"/>
            </w:tcMar>
            <w:vAlign w:val="bottom"/>
          </w:tcPr>
          <w:p w14:paraId="4256789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Business Requirement Description</w:t>
            </w:r>
          </w:p>
        </w:tc>
        <w:tc>
          <w:tcPr>
            <w:tcW w:w="958" w:type="dxa"/>
            <w:shd w:val="clear" w:color="auto" w:fill="FFFFFF" w:themeFill="background1"/>
            <w:tcMar>
              <w:bottom w:w="120" w:type="dxa"/>
            </w:tcMar>
            <w:vAlign w:val="bottom"/>
          </w:tcPr>
          <w:p w14:paraId="5D0ED9C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Priority</w:t>
            </w:r>
          </w:p>
        </w:tc>
      </w:tr>
      <w:tr w14:paraId="287A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62A5A0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BR0001</w:t>
            </w:r>
          </w:p>
        </w:tc>
        <w:tc>
          <w:tcPr>
            <w:tcW w:w="2468" w:type="dxa"/>
            <w:shd w:val="clear" w:color="auto" w:fill="FFFFFF" w:themeFill="background1"/>
            <w:tcMar>
              <w:top w:w="120" w:type="dxa"/>
              <w:bottom w:w="120" w:type="dxa"/>
            </w:tcMar>
            <w:vAlign w:val="top"/>
          </w:tcPr>
          <w:p w14:paraId="56B0113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Real-Time Inventory Tracking</w:t>
            </w:r>
          </w:p>
        </w:tc>
        <w:tc>
          <w:tcPr>
            <w:tcW w:w="0" w:type="auto"/>
            <w:shd w:val="clear" w:color="auto" w:fill="FFFFFF" w:themeFill="background1"/>
            <w:tcMar>
              <w:top w:w="120" w:type="dxa"/>
              <w:bottom w:w="120" w:type="dxa"/>
            </w:tcMar>
            <w:vAlign w:val="top"/>
          </w:tcPr>
          <w:p w14:paraId="4A2AD41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track inventory levels in real-time across all warehouses and manufacturing plants.</w:t>
            </w:r>
          </w:p>
        </w:tc>
        <w:tc>
          <w:tcPr>
            <w:tcW w:w="958" w:type="dxa"/>
            <w:shd w:val="clear" w:color="auto" w:fill="FFFFFF" w:themeFill="background1"/>
            <w:tcMar>
              <w:top w:w="120" w:type="dxa"/>
              <w:bottom w:w="120" w:type="dxa"/>
            </w:tcMar>
            <w:vAlign w:val="top"/>
          </w:tcPr>
          <w:p w14:paraId="602C089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7EF3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1A161C5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BR0002</w:t>
            </w:r>
          </w:p>
        </w:tc>
        <w:tc>
          <w:tcPr>
            <w:tcW w:w="2468" w:type="dxa"/>
            <w:shd w:val="clear" w:color="auto" w:fill="FFFFFF" w:themeFill="background1"/>
            <w:tcMar>
              <w:top w:w="120" w:type="dxa"/>
              <w:bottom w:w="120" w:type="dxa"/>
            </w:tcMar>
            <w:vAlign w:val="top"/>
          </w:tcPr>
          <w:p w14:paraId="519FEAA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Dynamic Route Optimization</w:t>
            </w:r>
          </w:p>
        </w:tc>
        <w:tc>
          <w:tcPr>
            <w:tcW w:w="0" w:type="auto"/>
            <w:shd w:val="clear" w:color="auto" w:fill="FFFFFF" w:themeFill="background1"/>
            <w:tcMar>
              <w:top w:w="120" w:type="dxa"/>
              <w:bottom w:w="120" w:type="dxa"/>
            </w:tcMar>
            <w:vAlign w:val="top"/>
          </w:tcPr>
          <w:p w14:paraId="3435FE0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optimize delivery routes dynamically to ensure the quickest delivery times.</w:t>
            </w:r>
          </w:p>
        </w:tc>
        <w:tc>
          <w:tcPr>
            <w:tcW w:w="958" w:type="dxa"/>
            <w:shd w:val="clear" w:color="auto" w:fill="FFFFFF" w:themeFill="background1"/>
            <w:tcMar>
              <w:top w:w="120" w:type="dxa"/>
              <w:bottom w:w="120" w:type="dxa"/>
            </w:tcMar>
            <w:vAlign w:val="top"/>
          </w:tcPr>
          <w:p w14:paraId="5204E59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318F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2B56717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BR0003</w:t>
            </w:r>
          </w:p>
        </w:tc>
        <w:tc>
          <w:tcPr>
            <w:tcW w:w="2468" w:type="dxa"/>
            <w:shd w:val="clear" w:color="auto" w:fill="FFFFFF" w:themeFill="background1"/>
            <w:tcMar>
              <w:top w:w="120" w:type="dxa"/>
              <w:bottom w:w="120" w:type="dxa"/>
            </w:tcMar>
            <w:vAlign w:val="top"/>
          </w:tcPr>
          <w:p w14:paraId="027F573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Role-Based Access Control</w:t>
            </w:r>
          </w:p>
        </w:tc>
        <w:tc>
          <w:tcPr>
            <w:tcW w:w="0" w:type="auto"/>
            <w:shd w:val="clear" w:color="auto" w:fill="FFFFFF" w:themeFill="background1"/>
            <w:tcMar>
              <w:top w:w="120" w:type="dxa"/>
              <w:bottom w:w="120" w:type="dxa"/>
            </w:tcMar>
            <w:vAlign w:val="top"/>
          </w:tcPr>
          <w:p w14:paraId="4F0611E2">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role-based access control for different user roles.</w:t>
            </w:r>
          </w:p>
        </w:tc>
        <w:tc>
          <w:tcPr>
            <w:tcW w:w="958" w:type="dxa"/>
            <w:shd w:val="clear" w:color="auto" w:fill="FFFFFF" w:themeFill="background1"/>
            <w:tcMar>
              <w:top w:w="120" w:type="dxa"/>
              <w:bottom w:w="120" w:type="dxa"/>
            </w:tcMar>
            <w:vAlign w:val="top"/>
          </w:tcPr>
          <w:p w14:paraId="7D241ED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3A1B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76AAEBD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BR0004</w:t>
            </w:r>
          </w:p>
        </w:tc>
        <w:tc>
          <w:tcPr>
            <w:tcW w:w="2468" w:type="dxa"/>
            <w:shd w:val="clear" w:color="auto" w:fill="FFFFFF" w:themeFill="background1"/>
            <w:tcMar>
              <w:top w:w="120" w:type="dxa"/>
              <w:bottom w:w="120" w:type="dxa"/>
            </w:tcMar>
            <w:vAlign w:val="top"/>
          </w:tcPr>
          <w:p w14:paraId="4260A26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Integration with ERP Systems</w:t>
            </w:r>
          </w:p>
        </w:tc>
        <w:tc>
          <w:tcPr>
            <w:tcW w:w="0" w:type="auto"/>
            <w:shd w:val="clear" w:color="auto" w:fill="FFFFFF" w:themeFill="background1"/>
            <w:tcMar>
              <w:top w:w="120" w:type="dxa"/>
              <w:bottom w:w="120" w:type="dxa"/>
            </w:tcMar>
            <w:vAlign w:val="top"/>
          </w:tcPr>
          <w:p w14:paraId="0083BD1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integrate with existing ERP systems for seamless data exchange.</w:t>
            </w:r>
          </w:p>
        </w:tc>
        <w:tc>
          <w:tcPr>
            <w:tcW w:w="958" w:type="dxa"/>
            <w:shd w:val="clear" w:color="auto" w:fill="FFFFFF" w:themeFill="background1"/>
            <w:tcMar>
              <w:top w:w="120" w:type="dxa"/>
              <w:bottom w:w="120" w:type="dxa"/>
            </w:tcMar>
            <w:vAlign w:val="top"/>
          </w:tcPr>
          <w:p w14:paraId="43069B2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73DA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C5B0172">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BR0005</w:t>
            </w:r>
          </w:p>
        </w:tc>
        <w:tc>
          <w:tcPr>
            <w:tcW w:w="2468" w:type="dxa"/>
            <w:shd w:val="clear" w:color="auto" w:fill="FFFFFF" w:themeFill="background1"/>
            <w:tcMar>
              <w:top w:w="120" w:type="dxa"/>
              <w:bottom w:w="120" w:type="dxa"/>
            </w:tcMar>
            <w:vAlign w:val="top"/>
          </w:tcPr>
          <w:p w14:paraId="46A3A20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Real-Time Analytics and Reporting</w:t>
            </w:r>
          </w:p>
        </w:tc>
        <w:tc>
          <w:tcPr>
            <w:tcW w:w="0" w:type="auto"/>
            <w:shd w:val="clear" w:color="auto" w:fill="FFFFFF" w:themeFill="background1"/>
            <w:tcMar>
              <w:top w:w="120" w:type="dxa"/>
              <w:bottom w:w="120" w:type="dxa"/>
            </w:tcMar>
            <w:vAlign w:val="top"/>
          </w:tcPr>
          <w:p w14:paraId="0F49576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real-time analytics and reporting for inventory and delivery performance.</w:t>
            </w:r>
          </w:p>
        </w:tc>
        <w:tc>
          <w:tcPr>
            <w:tcW w:w="958" w:type="dxa"/>
            <w:shd w:val="clear" w:color="auto" w:fill="FFFFFF" w:themeFill="background1"/>
            <w:tcMar>
              <w:top w:w="120" w:type="dxa"/>
              <w:bottom w:w="120" w:type="dxa"/>
            </w:tcMar>
            <w:vAlign w:val="top"/>
          </w:tcPr>
          <w:p w14:paraId="16116CEB">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12AC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2EE54FA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BR0006</w:t>
            </w:r>
          </w:p>
        </w:tc>
        <w:tc>
          <w:tcPr>
            <w:tcW w:w="2468" w:type="dxa"/>
            <w:shd w:val="clear" w:color="auto" w:fill="FFFFFF" w:themeFill="background1"/>
            <w:tcMar>
              <w:top w:w="120" w:type="dxa"/>
              <w:bottom w:w="120" w:type="dxa"/>
            </w:tcMar>
            <w:vAlign w:val="top"/>
          </w:tcPr>
          <w:p w14:paraId="27E6CB5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User-Friendly Interface</w:t>
            </w:r>
          </w:p>
        </w:tc>
        <w:tc>
          <w:tcPr>
            <w:tcW w:w="0" w:type="auto"/>
            <w:shd w:val="clear" w:color="auto" w:fill="FFFFFF" w:themeFill="background1"/>
            <w:tcMar>
              <w:top w:w="120" w:type="dxa"/>
              <w:bottom w:w="120" w:type="dxa"/>
            </w:tcMar>
            <w:vAlign w:val="top"/>
          </w:tcPr>
          <w:p w14:paraId="0E1C490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have a user-friendly interface for inventory management and order tracking.</w:t>
            </w:r>
          </w:p>
        </w:tc>
        <w:tc>
          <w:tcPr>
            <w:tcW w:w="958" w:type="dxa"/>
            <w:shd w:val="clear" w:color="auto" w:fill="FFFFFF" w:themeFill="background1"/>
            <w:tcMar>
              <w:top w:w="120" w:type="dxa"/>
              <w:bottom w:w="120" w:type="dxa"/>
            </w:tcMar>
            <w:vAlign w:val="top"/>
          </w:tcPr>
          <w:p w14:paraId="625FA08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0D1F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66F9A98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BR0007</w:t>
            </w:r>
          </w:p>
        </w:tc>
        <w:tc>
          <w:tcPr>
            <w:tcW w:w="2468" w:type="dxa"/>
            <w:shd w:val="clear" w:color="auto" w:fill="FFFFFF" w:themeFill="background1"/>
            <w:tcMar>
              <w:top w:w="120" w:type="dxa"/>
              <w:bottom w:w="120" w:type="dxa"/>
            </w:tcMar>
            <w:vAlign w:val="top"/>
          </w:tcPr>
          <w:p w14:paraId="56D0559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Alerts and Notifications</w:t>
            </w:r>
          </w:p>
        </w:tc>
        <w:tc>
          <w:tcPr>
            <w:tcW w:w="0" w:type="auto"/>
            <w:shd w:val="clear" w:color="auto" w:fill="FFFFFF" w:themeFill="background1"/>
            <w:tcMar>
              <w:top w:w="120" w:type="dxa"/>
              <w:bottom w:w="120" w:type="dxa"/>
            </w:tcMar>
            <w:vAlign w:val="top"/>
          </w:tcPr>
          <w:p w14:paraId="7CB71EF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send alerts and notifications for low stock levels and delivery updates.</w:t>
            </w:r>
          </w:p>
        </w:tc>
        <w:tc>
          <w:tcPr>
            <w:tcW w:w="958" w:type="dxa"/>
            <w:shd w:val="clear" w:color="auto" w:fill="FFFFFF" w:themeFill="background1"/>
            <w:tcMar>
              <w:top w:w="120" w:type="dxa"/>
              <w:bottom w:w="120" w:type="dxa"/>
            </w:tcMar>
            <w:vAlign w:val="top"/>
          </w:tcPr>
          <w:p w14:paraId="7718602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2E2C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5270AE6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BR0008</w:t>
            </w:r>
          </w:p>
        </w:tc>
        <w:tc>
          <w:tcPr>
            <w:tcW w:w="2468" w:type="dxa"/>
            <w:shd w:val="clear" w:color="auto" w:fill="FFFFFF" w:themeFill="background1"/>
            <w:tcMar>
              <w:top w:w="120" w:type="dxa"/>
              <w:bottom w:w="120" w:type="dxa"/>
            </w:tcMar>
            <w:vAlign w:val="top"/>
          </w:tcPr>
          <w:p w14:paraId="5C20B90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Customer Feedback Collection</w:t>
            </w:r>
          </w:p>
        </w:tc>
        <w:tc>
          <w:tcPr>
            <w:tcW w:w="0" w:type="auto"/>
            <w:shd w:val="clear" w:color="auto" w:fill="FFFFFF" w:themeFill="background1"/>
            <w:tcMar>
              <w:top w:w="120" w:type="dxa"/>
              <w:bottom w:w="120" w:type="dxa"/>
            </w:tcMar>
            <w:vAlign w:val="top"/>
          </w:tcPr>
          <w:p w14:paraId="51EA58F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collect and analyze customer feedback post-delivery.</w:t>
            </w:r>
          </w:p>
        </w:tc>
        <w:tc>
          <w:tcPr>
            <w:tcW w:w="958" w:type="dxa"/>
            <w:shd w:val="clear" w:color="auto" w:fill="FFFFFF" w:themeFill="background1"/>
            <w:tcMar>
              <w:top w:w="120" w:type="dxa"/>
              <w:bottom w:w="120" w:type="dxa"/>
            </w:tcMar>
            <w:vAlign w:val="top"/>
          </w:tcPr>
          <w:p w14:paraId="10EDC85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592C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DA504C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BR0009</w:t>
            </w:r>
          </w:p>
        </w:tc>
        <w:tc>
          <w:tcPr>
            <w:tcW w:w="2468" w:type="dxa"/>
            <w:shd w:val="clear" w:color="auto" w:fill="FFFFFF" w:themeFill="background1"/>
            <w:tcMar>
              <w:top w:w="120" w:type="dxa"/>
              <w:bottom w:w="120" w:type="dxa"/>
            </w:tcMar>
            <w:vAlign w:val="top"/>
          </w:tcPr>
          <w:p w14:paraId="7D580AE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Scalability and Performance</w:t>
            </w:r>
          </w:p>
        </w:tc>
        <w:tc>
          <w:tcPr>
            <w:tcW w:w="0" w:type="auto"/>
            <w:shd w:val="clear" w:color="auto" w:fill="FFFFFF" w:themeFill="background1"/>
            <w:tcMar>
              <w:top w:w="120" w:type="dxa"/>
              <w:bottom w:w="120" w:type="dxa"/>
            </w:tcMar>
            <w:vAlign w:val="top"/>
          </w:tcPr>
          <w:p w14:paraId="2D850C4C">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be scalable to accommodate future growth and handle increased load efficiently.</w:t>
            </w:r>
          </w:p>
        </w:tc>
        <w:tc>
          <w:tcPr>
            <w:tcW w:w="958" w:type="dxa"/>
            <w:shd w:val="clear" w:color="auto" w:fill="FFFFFF" w:themeFill="background1"/>
            <w:tcMar>
              <w:top w:w="120" w:type="dxa"/>
              <w:bottom w:w="120" w:type="dxa"/>
            </w:tcMar>
            <w:vAlign w:val="top"/>
          </w:tcPr>
          <w:p w14:paraId="7D99923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1669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C72893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BR0010</w:t>
            </w:r>
          </w:p>
        </w:tc>
        <w:tc>
          <w:tcPr>
            <w:tcW w:w="2468" w:type="dxa"/>
            <w:shd w:val="clear" w:color="auto" w:fill="FFFFFF" w:themeFill="background1"/>
            <w:tcMar>
              <w:top w:w="120" w:type="dxa"/>
              <w:bottom w:w="120" w:type="dxa"/>
            </w:tcMar>
            <w:vAlign w:val="top"/>
          </w:tcPr>
          <w:p w14:paraId="52B4C16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Compliance and Security</w:t>
            </w:r>
          </w:p>
        </w:tc>
        <w:tc>
          <w:tcPr>
            <w:tcW w:w="0" w:type="auto"/>
            <w:shd w:val="clear" w:color="auto" w:fill="FFFFFF" w:themeFill="background1"/>
            <w:tcMar>
              <w:top w:w="120" w:type="dxa"/>
              <w:bottom w:w="120" w:type="dxa"/>
            </w:tcMar>
            <w:vAlign w:val="top"/>
          </w:tcPr>
          <w:p w14:paraId="6AEF992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comply with relevant regulations and implement robust security measures.</w:t>
            </w:r>
          </w:p>
        </w:tc>
        <w:tc>
          <w:tcPr>
            <w:tcW w:w="958" w:type="dxa"/>
            <w:shd w:val="clear" w:color="auto" w:fill="FFFFFF" w:themeFill="background1"/>
            <w:tcMar>
              <w:top w:w="120" w:type="dxa"/>
              <w:bottom w:w="120" w:type="dxa"/>
            </w:tcMar>
            <w:vAlign w:val="top"/>
          </w:tcPr>
          <w:p w14:paraId="6202BEF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4ED8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35D7A2C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BR0011</w:t>
            </w:r>
          </w:p>
        </w:tc>
        <w:tc>
          <w:tcPr>
            <w:tcW w:w="2468" w:type="dxa"/>
            <w:shd w:val="clear" w:color="auto" w:fill="FFFFFF" w:themeFill="background1"/>
            <w:tcMar>
              <w:top w:w="120" w:type="dxa"/>
              <w:bottom w:w="120" w:type="dxa"/>
            </w:tcMar>
            <w:vAlign w:val="top"/>
          </w:tcPr>
          <w:p w14:paraId="69B7F19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Training and Support Resources</w:t>
            </w:r>
          </w:p>
        </w:tc>
        <w:tc>
          <w:tcPr>
            <w:tcW w:w="0" w:type="auto"/>
            <w:shd w:val="clear" w:color="auto" w:fill="FFFFFF" w:themeFill="background1"/>
            <w:tcMar>
              <w:top w:w="120" w:type="dxa"/>
              <w:bottom w:w="120" w:type="dxa"/>
            </w:tcMar>
            <w:vAlign w:val="top"/>
          </w:tcPr>
          <w:p w14:paraId="1A746AF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training resources and support for users to adapt to the new system.</w:t>
            </w:r>
          </w:p>
        </w:tc>
        <w:tc>
          <w:tcPr>
            <w:tcW w:w="958" w:type="dxa"/>
            <w:shd w:val="clear" w:color="auto" w:fill="FFFFFF" w:themeFill="background1"/>
            <w:tcMar>
              <w:top w:w="120" w:type="dxa"/>
              <w:bottom w:w="120" w:type="dxa"/>
            </w:tcMar>
            <w:vAlign w:val="top"/>
          </w:tcPr>
          <w:p w14:paraId="242432E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3074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196E047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BR0012</w:t>
            </w:r>
          </w:p>
        </w:tc>
        <w:tc>
          <w:tcPr>
            <w:tcW w:w="2468" w:type="dxa"/>
            <w:shd w:val="clear" w:color="auto" w:fill="FFFFFF" w:themeFill="background1"/>
            <w:tcMar>
              <w:top w:w="120" w:type="dxa"/>
              <w:bottom w:w="120" w:type="dxa"/>
            </w:tcMar>
            <w:vAlign w:val="top"/>
          </w:tcPr>
          <w:p w14:paraId="6752C47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Predictive Analytics</w:t>
            </w:r>
          </w:p>
        </w:tc>
        <w:tc>
          <w:tcPr>
            <w:tcW w:w="0" w:type="auto"/>
            <w:shd w:val="clear" w:color="auto" w:fill="FFFFFF" w:themeFill="background1"/>
            <w:tcMar>
              <w:top w:w="120" w:type="dxa"/>
              <w:bottom w:w="120" w:type="dxa"/>
            </w:tcMar>
            <w:vAlign w:val="top"/>
          </w:tcPr>
          <w:p w14:paraId="538339C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use predictive analytics to forecast inventory needs and optimize stock levels.</w:t>
            </w:r>
          </w:p>
        </w:tc>
        <w:tc>
          <w:tcPr>
            <w:tcW w:w="958" w:type="dxa"/>
            <w:shd w:val="clear" w:color="auto" w:fill="FFFFFF" w:themeFill="background1"/>
            <w:tcMar>
              <w:top w:w="120" w:type="dxa"/>
              <w:bottom w:w="120" w:type="dxa"/>
            </w:tcMar>
            <w:vAlign w:val="top"/>
          </w:tcPr>
          <w:p w14:paraId="7C981C2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6A7E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6F7D7A0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BR0013</w:t>
            </w:r>
          </w:p>
        </w:tc>
        <w:tc>
          <w:tcPr>
            <w:tcW w:w="2468" w:type="dxa"/>
            <w:shd w:val="clear" w:color="auto" w:fill="FFFFFF" w:themeFill="background1"/>
            <w:tcMar>
              <w:top w:w="120" w:type="dxa"/>
              <w:bottom w:w="120" w:type="dxa"/>
            </w:tcMar>
            <w:vAlign w:val="top"/>
          </w:tcPr>
          <w:p w14:paraId="1347C01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Multi-Channel Communication</w:t>
            </w:r>
          </w:p>
        </w:tc>
        <w:tc>
          <w:tcPr>
            <w:tcW w:w="0" w:type="auto"/>
            <w:shd w:val="clear" w:color="auto" w:fill="FFFFFF" w:themeFill="background1"/>
            <w:tcMar>
              <w:top w:w="120" w:type="dxa"/>
              <w:bottom w:w="120" w:type="dxa"/>
            </w:tcMar>
            <w:vAlign w:val="top"/>
          </w:tcPr>
          <w:p w14:paraId="4BA0348B">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support multi-channel communication for notifications (email, SMS, in-app).</w:t>
            </w:r>
          </w:p>
        </w:tc>
        <w:tc>
          <w:tcPr>
            <w:tcW w:w="958" w:type="dxa"/>
            <w:shd w:val="clear" w:color="auto" w:fill="FFFFFF" w:themeFill="background1"/>
            <w:tcMar>
              <w:top w:w="120" w:type="dxa"/>
              <w:bottom w:w="120" w:type="dxa"/>
            </w:tcMar>
            <w:vAlign w:val="top"/>
          </w:tcPr>
          <w:p w14:paraId="6D62D36B">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257A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5030ABB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BR0014</w:t>
            </w:r>
          </w:p>
        </w:tc>
        <w:tc>
          <w:tcPr>
            <w:tcW w:w="2468" w:type="dxa"/>
            <w:shd w:val="clear" w:color="auto" w:fill="FFFFFF" w:themeFill="background1"/>
            <w:tcMar>
              <w:top w:w="120" w:type="dxa"/>
              <w:bottom w:w="120" w:type="dxa"/>
            </w:tcMar>
            <w:vAlign w:val="top"/>
          </w:tcPr>
          <w:p w14:paraId="43BDD8F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Automated Inventory Replenishment</w:t>
            </w:r>
          </w:p>
        </w:tc>
        <w:tc>
          <w:tcPr>
            <w:tcW w:w="0" w:type="auto"/>
            <w:shd w:val="clear" w:color="auto" w:fill="FFFFFF" w:themeFill="background1"/>
            <w:tcMar>
              <w:top w:w="120" w:type="dxa"/>
              <w:bottom w:w="120" w:type="dxa"/>
            </w:tcMar>
            <w:vAlign w:val="top"/>
          </w:tcPr>
          <w:p w14:paraId="614E7BB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automate inventory replenishment based on predefined thresholds and lead times.</w:t>
            </w:r>
          </w:p>
        </w:tc>
        <w:tc>
          <w:tcPr>
            <w:tcW w:w="958" w:type="dxa"/>
            <w:shd w:val="clear" w:color="auto" w:fill="FFFFFF" w:themeFill="background1"/>
            <w:tcMar>
              <w:top w:w="120" w:type="dxa"/>
              <w:bottom w:w="120" w:type="dxa"/>
            </w:tcMar>
            <w:vAlign w:val="top"/>
          </w:tcPr>
          <w:p w14:paraId="2592EC3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3DFD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6C91EB6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BR0015</w:t>
            </w:r>
          </w:p>
        </w:tc>
        <w:tc>
          <w:tcPr>
            <w:tcW w:w="2468" w:type="dxa"/>
            <w:shd w:val="clear" w:color="auto" w:fill="FFFFFF" w:themeFill="background1"/>
            <w:tcMar>
              <w:top w:w="120" w:type="dxa"/>
              <w:bottom w:w="120" w:type="dxa"/>
            </w:tcMar>
            <w:vAlign w:val="top"/>
          </w:tcPr>
          <w:p w14:paraId="199B3F7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Vendor and Supplier Management</w:t>
            </w:r>
          </w:p>
        </w:tc>
        <w:tc>
          <w:tcPr>
            <w:tcW w:w="0" w:type="auto"/>
            <w:shd w:val="clear" w:color="auto" w:fill="FFFFFF" w:themeFill="background1"/>
            <w:tcMar>
              <w:top w:w="120" w:type="dxa"/>
              <w:bottom w:w="120" w:type="dxa"/>
            </w:tcMar>
            <w:vAlign w:val="top"/>
          </w:tcPr>
          <w:p w14:paraId="5AC61E5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manage vendor relationships and automate purchase orders for inventory restocking.</w:t>
            </w:r>
          </w:p>
        </w:tc>
        <w:tc>
          <w:tcPr>
            <w:tcW w:w="958" w:type="dxa"/>
            <w:shd w:val="clear" w:color="auto" w:fill="FFFFFF" w:themeFill="background1"/>
            <w:tcMar>
              <w:top w:w="120" w:type="dxa"/>
              <w:bottom w:w="120" w:type="dxa"/>
            </w:tcMar>
            <w:vAlign w:val="top"/>
          </w:tcPr>
          <w:p w14:paraId="5C9F543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0D71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48075D8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BR0016</w:t>
            </w:r>
          </w:p>
        </w:tc>
        <w:tc>
          <w:tcPr>
            <w:tcW w:w="2468" w:type="dxa"/>
            <w:shd w:val="clear" w:color="auto" w:fill="FFFFFF" w:themeFill="background1"/>
            <w:tcMar>
              <w:top w:w="120" w:type="dxa"/>
              <w:bottom w:w="120" w:type="dxa"/>
            </w:tcMar>
            <w:vAlign w:val="top"/>
          </w:tcPr>
          <w:p w14:paraId="4C3C3D9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Real-Time Delivery Tracking</w:t>
            </w:r>
          </w:p>
        </w:tc>
        <w:tc>
          <w:tcPr>
            <w:tcW w:w="0" w:type="auto"/>
            <w:shd w:val="clear" w:color="auto" w:fill="FFFFFF" w:themeFill="background1"/>
            <w:tcMar>
              <w:top w:w="120" w:type="dxa"/>
              <w:bottom w:w="120" w:type="dxa"/>
            </w:tcMar>
            <w:vAlign w:val="top"/>
          </w:tcPr>
          <w:p w14:paraId="334437E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real-time tracking of deliveries for both customers and internal stakeholders.</w:t>
            </w:r>
          </w:p>
        </w:tc>
        <w:tc>
          <w:tcPr>
            <w:tcW w:w="958" w:type="dxa"/>
            <w:shd w:val="clear" w:color="auto" w:fill="FFFFFF" w:themeFill="background1"/>
            <w:tcMar>
              <w:top w:w="120" w:type="dxa"/>
              <w:bottom w:w="120" w:type="dxa"/>
            </w:tcMar>
            <w:vAlign w:val="top"/>
          </w:tcPr>
          <w:p w14:paraId="21B33E21">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57A0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8FFEE9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BR0017</w:t>
            </w:r>
          </w:p>
        </w:tc>
        <w:tc>
          <w:tcPr>
            <w:tcW w:w="2468" w:type="dxa"/>
            <w:shd w:val="clear" w:color="auto" w:fill="FFFFFF" w:themeFill="background1"/>
            <w:tcMar>
              <w:top w:w="120" w:type="dxa"/>
              <w:bottom w:w="120" w:type="dxa"/>
            </w:tcMar>
            <w:vAlign w:val="top"/>
          </w:tcPr>
          <w:p w14:paraId="7DB9E57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Customer Support Integration</w:t>
            </w:r>
          </w:p>
        </w:tc>
        <w:tc>
          <w:tcPr>
            <w:tcW w:w="0" w:type="auto"/>
            <w:shd w:val="clear" w:color="auto" w:fill="FFFFFF" w:themeFill="background1"/>
            <w:tcMar>
              <w:top w:w="120" w:type="dxa"/>
              <w:bottom w:w="120" w:type="dxa"/>
            </w:tcMar>
            <w:vAlign w:val="top"/>
          </w:tcPr>
          <w:p w14:paraId="6FA9CCB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integrate with customer support platforms for real-time issue resolution.</w:t>
            </w:r>
          </w:p>
        </w:tc>
        <w:tc>
          <w:tcPr>
            <w:tcW w:w="958" w:type="dxa"/>
            <w:shd w:val="clear" w:color="auto" w:fill="FFFFFF" w:themeFill="background1"/>
            <w:tcMar>
              <w:top w:w="120" w:type="dxa"/>
              <w:bottom w:w="120" w:type="dxa"/>
            </w:tcMar>
            <w:vAlign w:val="top"/>
          </w:tcPr>
          <w:p w14:paraId="312E70F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48E0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30D7FEE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BR0018</w:t>
            </w:r>
          </w:p>
        </w:tc>
        <w:tc>
          <w:tcPr>
            <w:tcW w:w="2468" w:type="dxa"/>
            <w:shd w:val="clear" w:color="auto" w:fill="FFFFFF" w:themeFill="background1"/>
            <w:tcMar>
              <w:top w:w="120" w:type="dxa"/>
              <w:bottom w:w="120" w:type="dxa"/>
            </w:tcMar>
            <w:vAlign w:val="top"/>
          </w:tcPr>
          <w:p w14:paraId="766D7C5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Continuous Improvement Mechanism</w:t>
            </w:r>
          </w:p>
        </w:tc>
        <w:tc>
          <w:tcPr>
            <w:tcW w:w="0" w:type="auto"/>
            <w:shd w:val="clear" w:color="auto" w:fill="FFFFFF" w:themeFill="background1"/>
            <w:tcMar>
              <w:top w:w="120" w:type="dxa"/>
              <w:bottom w:w="120" w:type="dxa"/>
            </w:tcMar>
            <w:vAlign w:val="top"/>
          </w:tcPr>
          <w:p w14:paraId="079572B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include a feedback loop for continuous improvement based on performance metrics.</w:t>
            </w:r>
          </w:p>
        </w:tc>
        <w:tc>
          <w:tcPr>
            <w:tcW w:w="958" w:type="dxa"/>
            <w:shd w:val="clear" w:color="auto" w:fill="FFFFFF" w:themeFill="background1"/>
            <w:tcMar>
              <w:top w:w="120" w:type="dxa"/>
              <w:bottom w:w="120" w:type="dxa"/>
            </w:tcMar>
            <w:vAlign w:val="top"/>
          </w:tcPr>
          <w:p w14:paraId="30BE186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688E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5820797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BR0019</w:t>
            </w:r>
          </w:p>
        </w:tc>
        <w:tc>
          <w:tcPr>
            <w:tcW w:w="2468" w:type="dxa"/>
            <w:shd w:val="clear" w:color="auto" w:fill="FFFFFF" w:themeFill="background1"/>
            <w:tcMar>
              <w:top w:w="120" w:type="dxa"/>
              <w:bottom w:w="120" w:type="dxa"/>
            </w:tcMar>
            <w:vAlign w:val="top"/>
          </w:tcPr>
          <w:p w14:paraId="482BB3CC">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Disaster Recovery and Backup</w:t>
            </w:r>
          </w:p>
        </w:tc>
        <w:tc>
          <w:tcPr>
            <w:tcW w:w="0" w:type="auto"/>
            <w:shd w:val="clear" w:color="auto" w:fill="FFFFFF" w:themeFill="background1"/>
            <w:tcMar>
              <w:top w:w="120" w:type="dxa"/>
              <w:bottom w:w="120" w:type="dxa"/>
            </w:tcMar>
            <w:vAlign w:val="top"/>
          </w:tcPr>
          <w:p w14:paraId="2A0352D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have a disaster recovery plan and regular data backups to ensure data integrity.</w:t>
            </w:r>
          </w:p>
        </w:tc>
        <w:tc>
          <w:tcPr>
            <w:tcW w:w="958" w:type="dxa"/>
            <w:shd w:val="clear" w:color="auto" w:fill="FFFFFF" w:themeFill="background1"/>
            <w:tcMar>
              <w:top w:w="120" w:type="dxa"/>
              <w:bottom w:w="120" w:type="dxa"/>
            </w:tcMar>
            <w:vAlign w:val="top"/>
          </w:tcPr>
          <w:p w14:paraId="78A8C04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17C7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33B482F1">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BR0020</w:t>
            </w:r>
          </w:p>
        </w:tc>
        <w:tc>
          <w:tcPr>
            <w:tcW w:w="2468" w:type="dxa"/>
            <w:shd w:val="clear" w:color="auto" w:fill="FFFFFF" w:themeFill="background1"/>
            <w:tcMar>
              <w:top w:w="120" w:type="dxa"/>
              <w:bottom w:w="120" w:type="dxa"/>
            </w:tcMar>
            <w:vAlign w:val="top"/>
          </w:tcPr>
          <w:p w14:paraId="46B7CC6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Mobile Accessibility</w:t>
            </w:r>
          </w:p>
        </w:tc>
        <w:tc>
          <w:tcPr>
            <w:tcW w:w="0" w:type="auto"/>
            <w:shd w:val="clear" w:color="auto" w:fill="FFFFFF" w:themeFill="background1"/>
            <w:tcMar>
              <w:top w:w="120" w:type="dxa"/>
              <w:bottom w:w="120" w:type="dxa"/>
            </w:tcMar>
            <w:vAlign w:val="top"/>
          </w:tcPr>
          <w:p w14:paraId="2A6A183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be accessible via mobile devices for inventory management and order tracking.</w:t>
            </w:r>
          </w:p>
        </w:tc>
        <w:tc>
          <w:tcPr>
            <w:tcW w:w="958" w:type="dxa"/>
            <w:shd w:val="clear" w:color="auto" w:fill="FFFFFF" w:themeFill="background1"/>
            <w:tcMar>
              <w:top w:w="120" w:type="dxa"/>
              <w:bottom w:w="120" w:type="dxa"/>
            </w:tcMar>
            <w:vAlign w:val="top"/>
          </w:tcPr>
          <w:p w14:paraId="1FF8B3E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bl>
    <w:p w14:paraId="16EE093B">
      <w:pPr>
        <w:spacing w:after="0" w:line="240" w:lineRule="auto"/>
        <w:rPr>
          <w:rFonts w:ascii="Calibri" w:hAnsi="Calibri" w:eastAsia="Times New Roman" w:cs="Calibri"/>
          <w:b/>
          <w:bCs/>
          <w:color w:val="000000"/>
          <w:kern w:val="0"/>
          <w:szCs w:val="22"/>
          <w:shd w:val="clear" w:color="FFFFFF" w:fill="D9D9D9"/>
          <w:lang w:bidi="ar-SA"/>
          <w14:ligatures w14:val="none"/>
        </w:rPr>
      </w:pPr>
    </w:p>
    <w:p w14:paraId="1B4FBDA1">
      <w:pPr>
        <w:rPr>
          <w:rFonts w:cstheme="minorHAnsi"/>
          <w:sz w:val="24"/>
          <w:szCs w:val="24"/>
        </w:rPr>
      </w:pPr>
    </w:p>
    <w:p w14:paraId="3075351A">
      <w:pPr>
        <w:rPr>
          <w:rFonts w:cstheme="minorHAnsi"/>
          <w:b/>
          <w:bCs/>
          <w:sz w:val="28"/>
          <w:szCs w:val="28"/>
        </w:rPr>
      </w:pPr>
      <w:r>
        <w:rPr>
          <w:rFonts w:cstheme="minorHAnsi"/>
          <w:b/>
          <w:bCs/>
          <w:sz w:val="28"/>
          <w:szCs w:val="28"/>
        </w:rPr>
        <w:t>10. Appendices</w:t>
      </w:r>
    </w:p>
    <w:p w14:paraId="1B82F832">
      <w:pPr>
        <w:rPr>
          <w:rFonts w:cstheme="minorHAnsi"/>
          <w:b/>
          <w:bCs/>
          <w:sz w:val="24"/>
          <w:szCs w:val="24"/>
        </w:rPr>
      </w:pPr>
      <w:r>
        <w:rPr>
          <w:rFonts w:cstheme="minorHAnsi"/>
          <w:b/>
          <w:bCs/>
          <w:sz w:val="24"/>
          <w:szCs w:val="24"/>
        </w:rPr>
        <w:t>10.1 List of Acronyms</w:t>
      </w:r>
    </w:p>
    <w:p w14:paraId="0A78502A">
      <w:pPr>
        <w:numPr>
          <w:ilvl w:val="0"/>
          <w:numId w:val="14"/>
        </w:numPr>
        <w:rPr>
          <w:rFonts w:cstheme="minorHAnsi"/>
          <w:sz w:val="24"/>
          <w:szCs w:val="24"/>
        </w:rPr>
      </w:pPr>
      <w:r>
        <w:rPr>
          <w:rFonts w:cstheme="minorHAnsi"/>
          <w:b/>
          <w:bCs/>
          <w:sz w:val="24"/>
          <w:szCs w:val="24"/>
        </w:rPr>
        <w:t>BRD</w:t>
      </w:r>
      <w:r>
        <w:rPr>
          <w:rFonts w:cstheme="minorHAnsi"/>
          <w:sz w:val="24"/>
          <w:szCs w:val="24"/>
        </w:rPr>
        <w:t xml:space="preserve"> - Business Requirements Document</w:t>
      </w:r>
    </w:p>
    <w:p w14:paraId="44A7FF00">
      <w:pPr>
        <w:numPr>
          <w:ilvl w:val="0"/>
          <w:numId w:val="14"/>
        </w:numPr>
        <w:rPr>
          <w:rFonts w:cstheme="minorHAnsi"/>
          <w:sz w:val="24"/>
          <w:szCs w:val="24"/>
        </w:rPr>
      </w:pPr>
      <w:r>
        <w:rPr>
          <w:rFonts w:cstheme="minorHAnsi"/>
          <w:b/>
          <w:bCs/>
          <w:sz w:val="24"/>
          <w:szCs w:val="24"/>
        </w:rPr>
        <w:t>RTM</w:t>
      </w:r>
      <w:r>
        <w:rPr>
          <w:rFonts w:cstheme="minorHAnsi"/>
          <w:sz w:val="24"/>
          <w:szCs w:val="24"/>
        </w:rPr>
        <w:t xml:space="preserve"> - Requirement </w:t>
      </w:r>
      <w:r>
        <w:rPr>
          <w:rFonts w:cstheme="minorHAnsi"/>
          <w:sz w:val="24"/>
          <w:szCs w:val="24"/>
          <w:lang w:val="en-IN"/>
        </w:rPr>
        <w:t>Trace ability</w:t>
      </w:r>
      <w:r>
        <w:rPr>
          <w:rFonts w:cstheme="minorHAnsi"/>
          <w:sz w:val="24"/>
          <w:szCs w:val="24"/>
        </w:rPr>
        <w:t xml:space="preserve"> Matrix</w:t>
      </w:r>
    </w:p>
    <w:p w14:paraId="471759A4">
      <w:pPr>
        <w:rPr>
          <w:rFonts w:cstheme="minorHAnsi"/>
          <w:sz w:val="24"/>
          <w:szCs w:val="24"/>
        </w:rPr>
        <w:sectPr>
          <w:pgSz w:w="12240" w:h="15840"/>
          <w:pgMar w:top="1440" w:right="1080" w:bottom="1440" w:left="1080" w:header="720" w:footer="720" w:gutter="0"/>
          <w:pgNumType w:fmt="decimal"/>
          <w:cols w:space="720" w:num="1"/>
          <w:docGrid w:linePitch="360" w:charSpace="0"/>
        </w:sectPr>
      </w:pPr>
    </w:p>
    <w:p w14:paraId="407CE0D8">
      <w:pPr>
        <w:rPr>
          <w:rFonts w:hint="default" w:cstheme="minorHAnsi"/>
          <w:b/>
          <w:bCs/>
          <w:sz w:val="24"/>
          <w:szCs w:val="24"/>
          <w:lang w:val="en-IN"/>
        </w:rPr>
      </w:pPr>
      <w:r>
        <w:rPr>
          <w:rFonts w:hint="default" w:cstheme="minorHAnsi"/>
          <w:b/>
          <w:bCs/>
          <w:sz w:val="24"/>
          <w:szCs w:val="24"/>
          <w:lang w:val="en-IN"/>
        </w:rPr>
        <w:t xml:space="preserve">FlowChart - </w:t>
      </w:r>
    </w:p>
    <w:p w14:paraId="4B8D7941">
      <w:pPr>
        <w:rPr>
          <w:rFonts w:hint="default" w:cstheme="minorHAnsi"/>
          <w:sz w:val="24"/>
          <w:szCs w:val="24"/>
          <w:lang w:val="en-IN"/>
        </w:rPr>
      </w:pPr>
      <w:r>
        <w:rPr>
          <w:rFonts w:hint="default" w:cstheme="minorHAnsi"/>
          <w:sz w:val="24"/>
          <w:szCs w:val="24"/>
          <w:lang w:val="en-IN"/>
        </w:rPr>
        <w:object>
          <v:shape id="_x0000_i1025" o:spt="75" type="#_x0000_t75" style="height:598.65pt;width:317.85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14:paraId="6F13D956">
      <w:pPr>
        <w:rPr>
          <w:rFonts w:hint="default" w:cstheme="minorHAnsi"/>
          <w:sz w:val="24"/>
          <w:szCs w:val="24"/>
          <w:lang w:val="en-IN"/>
        </w:rPr>
      </w:pPr>
    </w:p>
    <w:p w14:paraId="214920CE">
      <w:pPr>
        <w:rPr>
          <w:rFonts w:hint="default" w:cstheme="minorHAnsi"/>
          <w:b/>
          <w:bCs/>
          <w:sz w:val="28"/>
          <w:szCs w:val="28"/>
          <w:lang w:val="en-IN"/>
        </w:rPr>
      </w:pPr>
      <w:r>
        <w:rPr>
          <w:rFonts w:hint="default" w:cstheme="minorHAnsi"/>
          <w:b/>
          <w:bCs/>
          <w:sz w:val="28"/>
          <w:szCs w:val="28"/>
          <w:lang w:val="en-IN"/>
        </w:rPr>
        <w:t xml:space="preserve">Assignment 2 - </w:t>
      </w:r>
    </w:p>
    <w:p w14:paraId="0611CB31">
      <w:pPr>
        <w:pStyle w:val="16"/>
        <w:keepNext w:val="0"/>
        <w:keepLines w:val="0"/>
        <w:widowControl/>
        <w:numPr>
          <w:ilvl w:val="0"/>
          <w:numId w:val="15"/>
        </w:numPr>
        <w:suppressLineNumbers w:val="0"/>
        <w:spacing w:before="165" w:beforeAutospacing="0" w:after="165" w:afterAutospacing="0" w:line="343" w:lineRule="atLeast"/>
        <w:ind w:left="0" w:right="0" w:firstLine="0"/>
        <w:rPr>
          <w:rStyle w:val="17"/>
          <w:rFonts w:hint="default" w:eastAsia="Segoe UI" w:cs="Segoe UI" w:asciiTheme="minorAscii" w:hAnsiTheme="minorAscii"/>
          <w:i w:val="0"/>
          <w:iCs w:val="0"/>
          <w:caps w:val="0"/>
          <w:color w:val="auto"/>
          <w:spacing w:val="0"/>
          <w:sz w:val="28"/>
          <w:szCs w:val="28"/>
        </w:rPr>
      </w:pPr>
      <w:r>
        <w:rPr>
          <w:rStyle w:val="17"/>
          <w:rFonts w:hint="default" w:eastAsia="Segoe UI" w:cs="Segoe UI" w:asciiTheme="minorAscii" w:hAnsiTheme="minorAscii"/>
          <w:i w:val="0"/>
          <w:iCs w:val="0"/>
          <w:caps w:val="0"/>
          <w:color w:val="auto"/>
          <w:spacing w:val="0"/>
          <w:sz w:val="28"/>
          <w:szCs w:val="28"/>
        </w:rPr>
        <w:t>Introduction Letter</w:t>
      </w:r>
    </w:p>
    <w:p w14:paraId="456939FA">
      <w:pPr>
        <w:pStyle w:val="16"/>
        <w:keepNext w:val="0"/>
        <w:keepLines w:val="0"/>
        <w:widowControl/>
        <w:numPr>
          <w:ilvl w:val="0"/>
          <w:numId w:val="0"/>
        </w:numPr>
        <w:suppressLineNumbers w:val="0"/>
        <w:spacing w:before="165" w:beforeAutospacing="0" w:after="165" w:afterAutospacing="0" w:line="343" w:lineRule="atLeast"/>
        <w:ind w:leftChars="0" w:right="0" w:rightChars="0"/>
        <w:rPr>
          <w:rFonts w:hint="default" w:eastAsia="Segoe UI" w:cs="Segoe UI" w:asciiTheme="minorAscii" w:hAnsiTheme="minorAscii"/>
          <w:i w:val="0"/>
          <w:iCs w:val="0"/>
          <w:caps w:val="0"/>
          <w:color w:val="auto"/>
          <w:spacing w:val="0"/>
          <w:sz w:val="24"/>
          <w:szCs w:val="24"/>
          <w:lang w:val="en-IN"/>
        </w:rPr>
      </w:pPr>
      <w:r>
        <w:rPr>
          <w:rFonts w:hint="default" w:eastAsia="Segoe UI" w:cs="Segoe UI" w:asciiTheme="minorAscii" w:hAnsiTheme="minorAscii"/>
          <w:i w:val="0"/>
          <w:iCs w:val="0"/>
          <w:caps w:val="0"/>
          <w:color w:val="auto"/>
          <w:spacing w:val="0"/>
          <w:sz w:val="24"/>
          <w:szCs w:val="24"/>
        </w:rPr>
        <w:br w:type="textWrapping"/>
      </w:r>
      <w:r>
        <w:rPr>
          <w:rStyle w:val="17"/>
          <w:rFonts w:hint="default" w:eastAsia="Segoe UI" w:cs="Segoe UI" w:asciiTheme="minorAscii" w:hAnsiTheme="minorAscii"/>
          <w:i w:val="0"/>
          <w:iCs w:val="0"/>
          <w:caps w:val="0"/>
          <w:color w:val="auto"/>
          <w:spacing w:val="0"/>
          <w:sz w:val="24"/>
          <w:szCs w:val="24"/>
          <w:lang w:val="en-IN"/>
        </w:rPr>
        <w:t>Kunal Khadse</w:t>
      </w:r>
      <w:r>
        <w:rPr>
          <w:rStyle w:val="17"/>
          <w:rFonts w:hint="default" w:eastAsia="Segoe UI" w:cs="Segoe UI" w:asciiTheme="minorAscii" w:hAnsiTheme="minorAscii"/>
          <w:i w:val="0"/>
          <w:iCs w:val="0"/>
          <w:caps w:val="0"/>
          <w:color w:val="auto"/>
          <w:spacing w:val="0"/>
          <w:sz w:val="24"/>
          <w:szCs w:val="24"/>
          <w:lang w:val="en-IN"/>
        </w:rPr>
        <w:tab/>
      </w:r>
      <w:r>
        <w:rPr>
          <w:rFonts w:hint="default" w:eastAsia="Segoe UI" w:cs="Segoe UI" w:asciiTheme="minorAscii" w:hAnsiTheme="minorAscii"/>
          <w:i w:val="0"/>
          <w:iCs w:val="0"/>
          <w:caps w:val="0"/>
          <w:color w:val="auto"/>
          <w:spacing w:val="0"/>
          <w:sz w:val="24"/>
          <w:szCs w:val="24"/>
        </w:rPr>
        <w:br w:type="textWrapping"/>
      </w:r>
      <w:r>
        <w:rPr>
          <w:rStyle w:val="17"/>
          <w:rFonts w:hint="default" w:eastAsia="Segoe UI" w:cs="Segoe UI" w:asciiTheme="minorAscii" w:hAnsiTheme="minorAscii"/>
          <w:i w:val="0"/>
          <w:iCs w:val="0"/>
          <w:caps w:val="0"/>
          <w:color w:val="auto"/>
          <w:spacing w:val="0"/>
          <w:sz w:val="24"/>
          <w:szCs w:val="24"/>
          <w:lang w:val="en-IN"/>
        </w:rPr>
        <w:t>Business Analyst</w:t>
      </w:r>
      <w:r>
        <w:rPr>
          <w:rFonts w:hint="default" w:eastAsia="Segoe UI" w:cs="Segoe UI" w:asciiTheme="minorAscii" w:hAnsiTheme="minorAscii"/>
          <w:i w:val="0"/>
          <w:iCs w:val="0"/>
          <w:caps w:val="0"/>
          <w:color w:val="auto"/>
          <w:spacing w:val="0"/>
          <w:sz w:val="24"/>
          <w:szCs w:val="24"/>
        </w:rPr>
        <w:br w:type="textWrapping"/>
      </w:r>
      <w:r>
        <w:rPr>
          <w:rStyle w:val="17"/>
          <w:rFonts w:hint="default" w:eastAsia="Segoe UI" w:cs="Segoe UI" w:asciiTheme="minorAscii" w:hAnsiTheme="minorAscii"/>
          <w:i w:val="0"/>
          <w:iCs w:val="0"/>
          <w:caps w:val="0"/>
          <w:color w:val="auto"/>
          <w:spacing w:val="0"/>
          <w:sz w:val="24"/>
          <w:szCs w:val="24"/>
          <w:lang w:val="en-IN"/>
        </w:rPr>
        <w:t>ABC Pvt.Ltd</w:t>
      </w:r>
      <w:r>
        <w:rPr>
          <w:rFonts w:hint="default" w:eastAsia="Segoe UI" w:cs="Segoe UI" w:asciiTheme="minorAscii" w:hAnsiTheme="minorAscii"/>
          <w:i w:val="0"/>
          <w:iCs w:val="0"/>
          <w:caps w:val="0"/>
          <w:color w:val="auto"/>
          <w:spacing w:val="0"/>
          <w:sz w:val="24"/>
          <w:szCs w:val="24"/>
        </w:rPr>
        <w:br w:type="textWrapping"/>
      </w:r>
      <w:r>
        <w:rPr>
          <w:rFonts w:hint="default" w:eastAsia="Segoe UI" w:cs="Segoe UI" w:asciiTheme="minorAscii" w:hAnsiTheme="minorAscii"/>
          <w:b/>
          <w:bCs/>
          <w:i w:val="0"/>
          <w:iCs w:val="0"/>
          <w:caps w:val="0"/>
          <w:color w:val="auto"/>
          <w:spacing w:val="0"/>
          <w:sz w:val="24"/>
          <w:szCs w:val="24"/>
          <w:lang w:val="en-IN"/>
        </w:rPr>
        <w:t>07/04/2025</w:t>
      </w:r>
    </w:p>
    <w:p w14:paraId="08189AD8">
      <w:pPr>
        <w:pStyle w:val="16"/>
        <w:keepNext w:val="0"/>
        <w:keepLines w:val="0"/>
        <w:widowControl/>
        <w:suppressLineNumbers w:val="0"/>
        <w:spacing w:before="165" w:beforeAutospacing="0" w:after="165" w:afterAutospacing="0" w:line="343" w:lineRule="atLeast"/>
        <w:ind w:left="0" w:right="0" w:firstLine="0"/>
        <w:rPr>
          <w:rFonts w:hint="default" w:eastAsia="Segoe UI" w:cs="Segoe UI" w:asciiTheme="minorAscii" w:hAnsiTheme="minorAscii"/>
          <w:i w:val="0"/>
          <w:iCs w:val="0"/>
          <w:caps w:val="0"/>
          <w:color w:val="auto"/>
          <w:spacing w:val="0"/>
          <w:sz w:val="24"/>
          <w:szCs w:val="24"/>
        </w:rPr>
      </w:pPr>
      <w:r>
        <w:rPr>
          <w:rFonts w:hint="default" w:eastAsia="Segoe UI" w:cs="Segoe UI" w:asciiTheme="minorAscii" w:hAnsiTheme="minorAscii"/>
          <w:i w:val="0"/>
          <w:iCs w:val="0"/>
          <w:caps w:val="0"/>
          <w:color w:val="auto"/>
          <w:spacing w:val="0"/>
          <w:sz w:val="24"/>
          <w:szCs w:val="24"/>
        </w:rPr>
        <w:t xml:space="preserve">Dear </w:t>
      </w:r>
      <w:r>
        <w:rPr>
          <w:rFonts w:hint="default" w:eastAsia="Segoe UI" w:cs="Segoe UI" w:asciiTheme="minorAscii" w:hAnsiTheme="minorAscii"/>
          <w:i w:val="0"/>
          <w:iCs w:val="0"/>
          <w:caps w:val="0"/>
          <w:color w:val="auto"/>
          <w:spacing w:val="0"/>
          <w:sz w:val="24"/>
          <w:szCs w:val="24"/>
          <w:lang w:val="en-IN"/>
        </w:rPr>
        <w:t>Jack</w:t>
      </w:r>
      <w:r>
        <w:rPr>
          <w:rFonts w:hint="default" w:eastAsia="Segoe UI" w:cs="Segoe UI" w:asciiTheme="minorAscii" w:hAnsiTheme="minorAscii"/>
          <w:i w:val="0"/>
          <w:iCs w:val="0"/>
          <w:caps w:val="0"/>
          <w:color w:val="auto"/>
          <w:spacing w:val="0"/>
          <w:sz w:val="24"/>
          <w:szCs w:val="24"/>
        </w:rPr>
        <w:t>,</w:t>
      </w:r>
    </w:p>
    <w:p w14:paraId="25B857C9">
      <w:pPr>
        <w:pStyle w:val="16"/>
        <w:keepNext w:val="0"/>
        <w:keepLines w:val="0"/>
        <w:widowControl/>
        <w:suppressLineNumbers w:val="0"/>
        <w:spacing w:before="165" w:beforeAutospacing="0" w:after="165" w:afterAutospacing="0" w:line="343" w:lineRule="atLeast"/>
        <w:ind w:left="0" w:right="0" w:firstLine="1080" w:firstLineChars="450"/>
        <w:rPr>
          <w:rFonts w:hint="default" w:eastAsia="Segoe UI" w:cs="Segoe UI" w:asciiTheme="minorAscii" w:hAnsiTheme="minorAscii"/>
          <w:i w:val="0"/>
          <w:iCs w:val="0"/>
          <w:caps w:val="0"/>
          <w:color w:val="auto"/>
          <w:spacing w:val="0"/>
          <w:sz w:val="24"/>
          <w:szCs w:val="24"/>
        </w:rPr>
      </w:pPr>
      <w:r>
        <w:rPr>
          <w:rFonts w:hint="default" w:eastAsia="Segoe UI" w:cs="Segoe UI" w:asciiTheme="minorAscii" w:hAnsiTheme="minorAscii"/>
          <w:i w:val="0"/>
          <w:iCs w:val="0"/>
          <w:caps w:val="0"/>
          <w:color w:val="auto"/>
          <w:spacing w:val="0"/>
          <w:sz w:val="24"/>
          <w:szCs w:val="24"/>
        </w:rPr>
        <w:t xml:space="preserve">I am </w:t>
      </w:r>
      <w:r>
        <w:rPr>
          <w:rFonts w:hint="default" w:eastAsia="Segoe UI" w:cs="Segoe UI" w:asciiTheme="minorAscii" w:hAnsiTheme="minorAscii"/>
          <w:b/>
          <w:bCs/>
          <w:i w:val="0"/>
          <w:iCs w:val="0"/>
          <w:caps w:val="0"/>
          <w:color w:val="auto"/>
          <w:spacing w:val="0"/>
          <w:sz w:val="24"/>
          <w:szCs w:val="24"/>
          <w:lang w:val="en-IN"/>
        </w:rPr>
        <w:t>Kunal Khadse</w:t>
      </w:r>
      <w:r>
        <w:rPr>
          <w:rFonts w:hint="default" w:eastAsia="Segoe UI" w:cs="Segoe UI" w:asciiTheme="minorAscii" w:hAnsiTheme="minorAscii"/>
          <w:i w:val="0"/>
          <w:iCs w:val="0"/>
          <w:caps w:val="0"/>
          <w:color w:val="auto"/>
          <w:spacing w:val="0"/>
          <w:sz w:val="24"/>
          <w:szCs w:val="24"/>
        </w:rPr>
        <w:t xml:space="preserve">, a Business Analyst at </w:t>
      </w:r>
      <w:r>
        <w:rPr>
          <w:rStyle w:val="17"/>
          <w:rFonts w:hint="default" w:eastAsia="Segoe UI" w:cs="Segoe UI" w:asciiTheme="minorAscii" w:hAnsiTheme="minorAscii"/>
          <w:i w:val="0"/>
          <w:iCs w:val="0"/>
          <w:caps w:val="0"/>
          <w:color w:val="auto"/>
          <w:spacing w:val="0"/>
          <w:sz w:val="24"/>
          <w:szCs w:val="24"/>
          <w:lang w:val="en-IN"/>
        </w:rPr>
        <w:t>ABC Pvt.Ltd</w:t>
      </w:r>
      <w:r>
        <w:rPr>
          <w:rFonts w:hint="default" w:eastAsia="Segoe UI" w:cs="Segoe UI" w:asciiTheme="minorAscii" w:hAnsiTheme="minorAscii"/>
          <w:i w:val="0"/>
          <w:iCs w:val="0"/>
          <w:caps w:val="0"/>
          <w:color w:val="auto"/>
          <w:spacing w:val="0"/>
          <w:sz w:val="24"/>
          <w:szCs w:val="24"/>
        </w:rPr>
        <w:t>, and I’m excited to lead the collaboration between our teams to develop your Inventory and Delivery Optimization System. My role is to ensure we fully understand your business needs, translate them into actionable requirements, and deliver a solution aligned with your goals.</w:t>
      </w:r>
    </w:p>
    <w:p w14:paraId="2A39BC66">
      <w:pPr>
        <w:pStyle w:val="16"/>
        <w:keepNext w:val="0"/>
        <w:keepLines w:val="0"/>
        <w:widowControl/>
        <w:suppressLineNumbers w:val="0"/>
        <w:spacing w:before="165" w:beforeAutospacing="0" w:after="165" w:afterAutospacing="0" w:line="343" w:lineRule="atLeast"/>
        <w:ind w:left="0" w:right="0" w:firstLine="0"/>
        <w:rPr>
          <w:rFonts w:hint="default" w:eastAsia="Segoe UI" w:cs="Segoe UI" w:asciiTheme="minorAscii" w:hAnsiTheme="minorAscii"/>
          <w:i w:val="0"/>
          <w:iCs w:val="0"/>
          <w:caps w:val="0"/>
          <w:color w:val="auto"/>
          <w:spacing w:val="0"/>
          <w:sz w:val="24"/>
          <w:szCs w:val="24"/>
        </w:rPr>
      </w:pPr>
      <w:r>
        <w:rPr>
          <w:rFonts w:hint="default" w:eastAsia="Segoe UI" w:cs="Segoe UI" w:asciiTheme="minorAscii" w:hAnsiTheme="minorAscii"/>
          <w:i w:val="0"/>
          <w:iCs w:val="0"/>
          <w:caps w:val="0"/>
          <w:color w:val="auto"/>
          <w:spacing w:val="0"/>
          <w:sz w:val="24"/>
          <w:szCs w:val="24"/>
        </w:rPr>
        <w:t xml:space="preserve">Over the next two weeks, I’ll work closely with your stakeholders to map processes, identify pain points, and define success metrics. Let’s schedule a kickoff meeting to discuss your priorities and </w:t>
      </w:r>
      <w:r>
        <w:rPr>
          <w:rFonts w:hint="default" w:eastAsia="Segoe UI" w:cs="Segoe UI" w:asciiTheme="minorAscii" w:hAnsiTheme="minorAscii"/>
          <w:i w:val="0"/>
          <w:iCs w:val="0"/>
          <w:caps w:val="0"/>
          <w:color w:val="auto"/>
          <w:spacing w:val="0"/>
          <w:sz w:val="24"/>
          <w:szCs w:val="24"/>
          <w:lang w:val="en-IN"/>
        </w:rPr>
        <w:t>time-lines</w:t>
      </w:r>
      <w:r>
        <w:rPr>
          <w:rFonts w:hint="default" w:eastAsia="Segoe UI" w:cs="Segoe UI" w:asciiTheme="minorAscii" w:hAnsiTheme="minorAscii"/>
          <w:i w:val="0"/>
          <w:iCs w:val="0"/>
          <w:caps w:val="0"/>
          <w:color w:val="auto"/>
          <w:spacing w:val="0"/>
          <w:sz w:val="24"/>
          <w:szCs w:val="24"/>
        </w:rPr>
        <w:t>.</w:t>
      </w:r>
    </w:p>
    <w:p w14:paraId="6A345462">
      <w:pPr>
        <w:pStyle w:val="16"/>
        <w:keepNext w:val="0"/>
        <w:keepLines w:val="0"/>
        <w:widowControl/>
        <w:suppressLineNumbers w:val="0"/>
        <w:spacing w:before="165" w:beforeAutospacing="0" w:after="165" w:afterAutospacing="0" w:line="343" w:lineRule="atLeast"/>
        <w:ind w:left="0" w:right="0" w:firstLine="0"/>
        <w:rPr>
          <w:rFonts w:hint="default" w:eastAsia="Segoe UI" w:cs="Segoe UI" w:asciiTheme="minorAscii" w:hAnsiTheme="minorAscii"/>
          <w:i w:val="0"/>
          <w:iCs w:val="0"/>
          <w:caps w:val="0"/>
          <w:color w:val="auto"/>
          <w:spacing w:val="0"/>
          <w:sz w:val="24"/>
          <w:szCs w:val="24"/>
        </w:rPr>
      </w:pPr>
      <w:r>
        <w:rPr>
          <w:rFonts w:hint="default" w:eastAsia="Segoe UI" w:cs="Segoe UI" w:asciiTheme="minorAscii" w:hAnsiTheme="minorAscii"/>
          <w:i w:val="0"/>
          <w:iCs w:val="0"/>
          <w:caps w:val="0"/>
          <w:color w:val="auto"/>
          <w:spacing w:val="0"/>
          <w:sz w:val="24"/>
          <w:szCs w:val="24"/>
        </w:rPr>
        <w:t>Looking forward to partnering with you!</w:t>
      </w:r>
    </w:p>
    <w:p w14:paraId="653A2702">
      <w:pPr>
        <w:pStyle w:val="16"/>
        <w:keepNext w:val="0"/>
        <w:keepLines w:val="0"/>
        <w:widowControl/>
        <w:suppressLineNumbers w:val="0"/>
        <w:spacing w:before="165" w:beforeAutospacing="0" w:after="165" w:afterAutospacing="0" w:line="343" w:lineRule="atLeast"/>
        <w:ind w:left="0" w:right="0" w:firstLine="0"/>
        <w:rPr>
          <w:rFonts w:hint="default" w:eastAsia="Segoe UI" w:cs="Segoe UI" w:asciiTheme="minorAscii" w:hAnsiTheme="minorAscii"/>
          <w:i w:val="0"/>
          <w:iCs w:val="0"/>
          <w:caps w:val="0"/>
          <w:color w:val="auto"/>
          <w:spacing w:val="0"/>
          <w:sz w:val="24"/>
          <w:szCs w:val="24"/>
          <w:lang w:val="en-IN"/>
        </w:rPr>
      </w:pPr>
      <w:r>
        <w:rPr>
          <w:rFonts w:hint="default" w:eastAsia="Segoe UI" w:cs="Segoe UI" w:asciiTheme="minorAscii" w:hAnsiTheme="minorAscii"/>
          <w:i w:val="0"/>
          <w:iCs w:val="0"/>
          <w:caps w:val="0"/>
          <w:color w:val="auto"/>
          <w:spacing w:val="0"/>
          <w:sz w:val="24"/>
          <w:szCs w:val="24"/>
        </w:rPr>
        <w:t>Best regards,</w:t>
      </w:r>
      <w:r>
        <w:rPr>
          <w:rFonts w:hint="default" w:eastAsia="Segoe UI" w:cs="Segoe UI" w:asciiTheme="minorAscii" w:hAnsiTheme="minorAscii"/>
          <w:i w:val="0"/>
          <w:iCs w:val="0"/>
          <w:caps w:val="0"/>
          <w:color w:val="auto"/>
          <w:spacing w:val="0"/>
          <w:sz w:val="24"/>
          <w:szCs w:val="24"/>
        </w:rPr>
        <w:br w:type="textWrapping"/>
      </w:r>
      <w:r>
        <w:rPr>
          <w:rFonts w:hint="default" w:eastAsia="Segoe UI" w:cs="Segoe UI" w:asciiTheme="minorAscii" w:hAnsiTheme="minorAscii"/>
          <w:b/>
          <w:bCs/>
          <w:i w:val="0"/>
          <w:iCs w:val="0"/>
          <w:caps w:val="0"/>
          <w:color w:val="auto"/>
          <w:spacing w:val="0"/>
          <w:sz w:val="24"/>
          <w:szCs w:val="24"/>
          <w:lang w:val="en-IN"/>
        </w:rPr>
        <w:t>Kunal Khadse</w:t>
      </w:r>
      <w:r>
        <w:rPr>
          <w:rFonts w:hint="default" w:eastAsia="Segoe UI" w:cs="Segoe UI" w:asciiTheme="minorAscii" w:hAnsiTheme="minorAscii"/>
          <w:i w:val="0"/>
          <w:iCs w:val="0"/>
          <w:caps w:val="0"/>
          <w:color w:val="auto"/>
          <w:spacing w:val="0"/>
          <w:sz w:val="24"/>
          <w:szCs w:val="24"/>
        </w:rPr>
        <w:br w:type="textWrapping"/>
      </w:r>
      <w:r>
        <w:rPr>
          <w:rFonts w:hint="default" w:eastAsia="Segoe UI" w:cs="Segoe UI" w:asciiTheme="minorAscii" w:hAnsiTheme="minorAscii"/>
          <w:i w:val="0"/>
          <w:iCs w:val="0"/>
          <w:caps w:val="0"/>
          <w:color w:val="auto"/>
          <w:spacing w:val="0"/>
          <w:sz w:val="24"/>
          <w:szCs w:val="24"/>
          <w:lang w:val="en-IN"/>
        </w:rPr>
        <w:t>kunalkhadse@abc.com</w:t>
      </w:r>
    </w:p>
    <w:p w14:paraId="601D8505">
      <w:pPr>
        <w:rPr>
          <w:rFonts w:hint="default" w:cstheme="minorHAnsi"/>
          <w:b/>
          <w:bCs/>
          <w:sz w:val="28"/>
          <w:szCs w:val="28"/>
          <w:lang w:val="en-IN"/>
        </w:rPr>
      </w:pPr>
    </w:p>
    <w:p w14:paraId="4471F97E">
      <w:pPr>
        <w:rPr>
          <w:rFonts w:hint="default" w:cstheme="minorHAnsi"/>
          <w:b/>
          <w:bCs/>
          <w:sz w:val="24"/>
          <w:szCs w:val="24"/>
          <w:lang w:val="en-IN"/>
        </w:rPr>
      </w:pPr>
    </w:p>
    <w:p w14:paraId="30983015">
      <w:pPr>
        <w:rPr>
          <w:rFonts w:hint="default" w:cstheme="minorHAnsi"/>
          <w:b/>
          <w:bCs/>
          <w:sz w:val="28"/>
          <w:szCs w:val="28"/>
          <w:lang w:val="en-IN"/>
        </w:rPr>
      </w:pPr>
      <w:r>
        <w:rPr>
          <w:rFonts w:hint="default" w:cstheme="minorHAnsi"/>
          <w:b/>
          <w:bCs/>
          <w:sz w:val="28"/>
          <w:szCs w:val="28"/>
          <w:lang w:val="en-IN"/>
        </w:rPr>
        <w:t>2.  Brief BRD and SRS for a Project</w:t>
      </w:r>
    </w:p>
    <w:p w14:paraId="1FD16D7D">
      <w:pPr>
        <w:rPr>
          <w:rFonts w:hint="default" w:cstheme="minorHAnsi"/>
          <w:b/>
          <w:bCs/>
          <w:sz w:val="24"/>
          <w:szCs w:val="24"/>
          <w:lang w:val="en-IN"/>
        </w:rPr>
      </w:pPr>
      <w:r>
        <w:rPr>
          <w:rFonts w:hint="default" w:cstheme="minorHAnsi"/>
          <w:b/>
          <w:bCs/>
          <w:sz w:val="24"/>
          <w:szCs w:val="24"/>
          <w:lang w:val="en-IN"/>
        </w:rPr>
        <w:t>Project: Online Store</w:t>
      </w:r>
    </w:p>
    <w:p w14:paraId="7D3D595D">
      <w:pPr>
        <w:rPr>
          <w:rFonts w:hint="default" w:cstheme="minorHAnsi"/>
          <w:b/>
          <w:bCs/>
          <w:sz w:val="24"/>
          <w:szCs w:val="24"/>
          <w:lang w:val="en-IN"/>
        </w:rPr>
      </w:pPr>
      <w:r>
        <w:rPr>
          <w:rFonts w:hint="default" w:cstheme="minorHAnsi"/>
          <w:b/>
          <w:bCs/>
          <w:sz w:val="24"/>
          <w:szCs w:val="24"/>
          <w:lang w:val="en-IN"/>
        </w:rPr>
        <w:t>Business Requirements Document (BRD)</w:t>
      </w:r>
    </w:p>
    <w:p w14:paraId="2C2B29E8">
      <w:pPr>
        <w:rPr>
          <w:rFonts w:hint="default" w:cstheme="minorHAnsi"/>
          <w:b/>
          <w:bCs/>
          <w:sz w:val="24"/>
          <w:szCs w:val="24"/>
          <w:lang w:val="en-IN"/>
        </w:rPr>
      </w:pPr>
      <w:r>
        <w:rPr>
          <w:rFonts w:hint="default" w:cstheme="minorHAnsi"/>
          <w:b/>
          <w:bCs/>
          <w:sz w:val="24"/>
          <w:szCs w:val="24"/>
          <w:lang w:val="en-IN"/>
        </w:rPr>
        <w:t>1. Introduction</w:t>
      </w:r>
    </w:p>
    <w:p w14:paraId="3E1F05CD">
      <w:pPr>
        <w:rPr>
          <w:rFonts w:hint="default" w:cstheme="minorHAnsi"/>
          <w:b w:val="0"/>
          <w:bCs w:val="0"/>
          <w:sz w:val="24"/>
          <w:szCs w:val="24"/>
          <w:lang w:val="en-IN"/>
        </w:rPr>
      </w:pPr>
      <w:r>
        <w:rPr>
          <w:rFonts w:hint="default" w:cstheme="minorHAnsi"/>
          <w:b w:val="0"/>
          <w:bCs w:val="0"/>
          <w:sz w:val="24"/>
          <w:szCs w:val="24"/>
          <w:lang w:val="en-IN"/>
        </w:rPr>
        <w:t>The goal of this project is to develop an online store that provides a seamless shopping experience for customers. The store will offer a wide range of products, easy navigation, secure payment options, and efficient order management.</w:t>
      </w:r>
    </w:p>
    <w:p w14:paraId="397A6384">
      <w:pPr>
        <w:rPr>
          <w:rFonts w:hint="default" w:cstheme="minorHAnsi"/>
          <w:b/>
          <w:bCs/>
          <w:sz w:val="24"/>
          <w:szCs w:val="24"/>
          <w:lang w:val="en-IN"/>
        </w:rPr>
      </w:pPr>
    </w:p>
    <w:p w14:paraId="140ADBC8">
      <w:pPr>
        <w:rPr>
          <w:rFonts w:hint="default" w:cstheme="minorHAnsi"/>
          <w:b/>
          <w:bCs/>
          <w:sz w:val="24"/>
          <w:szCs w:val="24"/>
          <w:lang w:val="en-IN"/>
        </w:rPr>
      </w:pPr>
    </w:p>
    <w:p w14:paraId="2C6773F3">
      <w:pPr>
        <w:rPr>
          <w:rFonts w:hint="default" w:cstheme="minorHAnsi"/>
          <w:b/>
          <w:bCs/>
          <w:sz w:val="24"/>
          <w:szCs w:val="24"/>
          <w:lang w:val="en-IN"/>
        </w:rPr>
      </w:pPr>
      <w:r>
        <w:rPr>
          <w:rFonts w:hint="default" w:cstheme="minorHAnsi"/>
          <w:b/>
          <w:bCs/>
          <w:sz w:val="24"/>
          <w:szCs w:val="24"/>
          <w:lang w:val="en-IN"/>
        </w:rPr>
        <w:t>2. Business Goals</w:t>
      </w:r>
    </w:p>
    <w:p w14:paraId="6E2BC7AF">
      <w:pPr>
        <w:numPr>
          <w:ilvl w:val="0"/>
          <w:numId w:val="16"/>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Increase online sales and customer base.</w:t>
      </w:r>
    </w:p>
    <w:p w14:paraId="00793424">
      <w:pPr>
        <w:numPr>
          <w:ilvl w:val="0"/>
          <w:numId w:val="16"/>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Provide a user-friendly interface for shopping.</w:t>
      </w:r>
    </w:p>
    <w:p w14:paraId="75C180B2">
      <w:pPr>
        <w:numPr>
          <w:ilvl w:val="0"/>
          <w:numId w:val="16"/>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Ensure secure and efficient transaction processing.</w:t>
      </w:r>
    </w:p>
    <w:p w14:paraId="43621222">
      <w:pPr>
        <w:rPr>
          <w:rFonts w:hint="default" w:cstheme="minorHAnsi"/>
          <w:b/>
          <w:bCs/>
          <w:sz w:val="24"/>
          <w:szCs w:val="24"/>
          <w:lang w:val="en-IN"/>
        </w:rPr>
      </w:pPr>
      <w:r>
        <w:rPr>
          <w:rFonts w:hint="default" w:cstheme="minorHAnsi"/>
          <w:b/>
          <w:bCs/>
          <w:sz w:val="24"/>
          <w:szCs w:val="24"/>
          <w:lang w:val="en-IN"/>
        </w:rPr>
        <w:t>3. Business Objectives</w:t>
      </w:r>
    </w:p>
    <w:p w14:paraId="0A1DE3AB">
      <w:pPr>
        <w:numPr>
          <w:ilvl w:val="0"/>
          <w:numId w:val="17"/>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Develop a responsive and intuitive user interface.</w:t>
      </w:r>
    </w:p>
    <w:p w14:paraId="5E26658E">
      <w:pPr>
        <w:numPr>
          <w:ilvl w:val="0"/>
          <w:numId w:val="17"/>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Implement secure payment gateways.</w:t>
      </w:r>
    </w:p>
    <w:p w14:paraId="191251E9">
      <w:pPr>
        <w:numPr>
          <w:ilvl w:val="0"/>
          <w:numId w:val="17"/>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Provide real-time order tracking and management.</w:t>
      </w:r>
    </w:p>
    <w:p w14:paraId="2A4A7A99">
      <w:pPr>
        <w:rPr>
          <w:rFonts w:hint="default" w:cstheme="minorHAnsi"/>
          <w:b/>
          <w:bCs/>
          <w:sz w:val="24"/>
          <w:szCs w:val="24"/>
          <w:lang w:val="en-IN"/>
        </w:rPr>
      </w:pPr>
      <w:r>
        <w:rPr>
          <w:rFonts w:hint="default" w:cstheme="minorHAnsi"/>
          <w:b/>
          <w:bCs/>
          <w:sz w:val="24"/>
          <w:szCs w:val="24"/>
          <w:lang w:val="en-IN"/>
        </w:rPr>
        <w:t>4. Business Rules</w:t>
      </w:r>
    </w:p>
    <w:p w14:paraId="76C906E4">
      <w:pPr>
        <w:numPr>
          <w:ilvl w:val="0"/>
          <w:numId w:val="18"/>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All transactions must be secured using SSL encryption.</w:t>
      </w:r>
    </w:p>
    <w:p w14:paraId="70C02660">
      <w:pPr>
        <w:numPr>
          <w:ilvl w:val="0"/>
          <w:numId w:val="18"/>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Inventory levels must be updated in real-time.</w:t>
      </w:r>
    </w:p>
    <w:p w14:paraId="713B62E3">
      <w:pPr>
        <w:numPr>
          <w:ilvl w:val="0"/>
          <w:numId w:val="18"/>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Customer support must be available 24/7.</w:t>
      </w:r>
    </w:p>
    <w:p w14:paraId="166A84B9">
      <w:pPr>
        <w:rPr>
          <w:rFonts w:hint="default" w:cstheme="minorHAnsi"/>
          <w:b/>
          <w:bCs/>
          <w:sz w:val="24"/>
          <w:szCs w:val="24"/>
          <w:lang w:val="en-IN"/>
        </w:rPr>
      </w:pPr>
      <w:r>
        <w:rPr>
          <w:rFonts w:hint="default" w:cstheme="minorHAnsi"/>
          <w:b/>
          <w:bCs/>
          <w:sz w:val="24"/>
          <w:szCs w:val="24"/>
          <w:lang w:val="en-IN"/>
        </w:rPr>
        <w:t>5. Project Scope</w:t>
      </w:r>
    </w:p>
    <w:p w14:paraId="0123D2EB">
      <w:pPr>
        <w:rPr>
          <w:rFonts w:hint="default" w:cstheme="minorHAnsi"/>
          <w:b/>
          <w:bCs/>
          <w:sz w:val="24"/>
          <w:szCs w:val="24"/>
          <w:lang w:val="en-IN"/>
        </w:rPr>
      </w:pPr>
      <w:r>
        <w:rPr>
          <w:rFonts w:hint="default" w:cstheme="minorHAnsi"/>
          <w:b/>
          <w:bCs/>
          <w:sz w:val="24"/>
          <w:szCs w:val="24"/>
          <w:lang w:val="en-IN"/>
        </w:rPr>
        <w:t>In Scope:</w:t>
      </w:r>
    </w:p>
    <w:p w14:paraId="11989E75">
      <w:pPr>
        <w:numPr>
          <w:ilvl w:val="0"/>
          <w:numId w:val="19"/>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Product catalog management.</w:t>
      </w:r>
    </w:p>
    <w:p w14:paraId="496CEA1C">
      <w:pPr>
        <w:numPr>
          <w:ilvl w:val="0"/>
          <w:numId w:val="19"/>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Shopping cart and checkout process.</w:t>
      </w:r>
    </w:p>
    <w:p w14:paraId="105905E7">
      <w:pPr>
        <w:numPr>
          <w:ilvl w:val="0"/>
          <w:numId w:val="19"/>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Secure payment processing.</w:t>
      </w:r>
    </w:p>
    <w:p w14:paraId="0F820F9A">
      <w:pPr>
        <w:numPr>
          <w:ilvl w:val="0"/>
          <w:numId w:val="19"/>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Order tracking and management.</w:t>
      </w:r>
    </w:p>
    <w:p w14:paraId="24825994">
      <w:pPr>
        <w:numPr>
          <w:ilvl w:val="0"/>
          <w:numId w:val="19"/>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Customer reviews and ratings.</w:t>
      </w:r>
    </w:p>
    <w:p w14:paraId="1E6CBEDF">
      <w:pPr>
        <w:rPr>
          <w:rFonts w:hint="default" w:cstheme="minorHAnsi"/>
          <w:b/>
          <w:bCs/>
          <w:sz w:val="24"/>
          <w:szCs w:val="24"/>
          <w:lang w:val="en-IN"/>
        </w:rPr>
      </w:pPr>
      <w:r>
        <w:rPr>
          <w:rFonts w:hint="default" w:cstheme="minorHAnsi"/>
          <w:b/>
          <w:bCs/>
          <w:sz w:val="24"/>
          <w:szCs w:val="24"/>
          <w:lang w:val="en-IN"/>
        </w:rPr>
        <w:t>Out of Scope:</w:t>
      </w:r>
    </w:p>
    <w:p w14:paraId="487E4A71">
      <w:pPr>
        <w:numPr>
          <w:ilvl w:val="0"/>
          <w:numId w:val="20"/>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Integration with third-party e-commerce platforms.</w:t>
      </w:r>
    </w:p>
    <w:p w14:paraId="060F0E23">
      <w:pPr>
        <w:numPr>
          <w:ilvl w:val="0"/>
          <w:numId w:val="20"/>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Automated drone delivery systems.</w:t>
      </w:r>
    </w:p>
    <w:p w14:paraId="1899EA4E">
      <w:pPr>
        <w:rPr>
          <w:rFonts w:hint="default" w:cstheme="minorHAnsi"/>
          <w:b/>
          <w:bCs/>
          <w:sz w:val="24"/>
          <w:szCs w:val="24"/>
          <w:lang w:val="en-IN"/>
        </w:rPr>
      </w:pPr>
      <w:r>
        <w:rPr>
          <w:rFonts w:hint="default" w:cstheme="minorHAnsi"/>
          <w:b/>
          <w:bCs/>
          <w:sz w:val="24"/>
          <w:szCs w:val="24"/>
          <w:lang w:val="en-IN"/>
        </w:rPr>
        <w:t>6. Assumptions</w:t>
      </w:r>
    </w:p>
    <w:p w14:paraId="5EB4BBF5">
      <w:pPr>
        <w:numPr>
          <w:ilvl w:val="0"/>
          <w:numId w:val="21"/>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The system will support multiple product categories.</w:t>
      </w:r>
    </w:p>
    <w:p w14:paraId="0A4AED8C">
      <w:pPr>
        <w:numPr>
          <w:ilvl w:val="0"/>
          <w:numId w:val="21"/>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Users will have internet access to use the platform.</w:t>
      </w:r>
    </w:p>
    <w:p w14:paraId="39A44E52">
      <w:pPr>
        <w:numPr>
          <w:ilvl w:val="0"/>
          <w:numId w:val="21"/>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The system will comply with relevant regulations and standards.</w:t>
      </w:r>
    </w:p>
    <w:p w14:paraId="63A71392">
      <w:pPr>
        <w:rPr>
          <w:rFonts w:hint="default" w:cstheme="minorHAnsi"/>
          <w:b/>
          <w:bCs/>
          <w:sz w:val="24"/>
          <w:szCs w:val="24"/>
          <w:lang w:val="en-IN"/>
        </w:rPr>
      </w:pPr>
      <w:r>
        <w:rPr>
          <w:rFonts w:hint="default" w:cstheme="minorHAnsi"/>
          <w:b/>
          <w:bCs/>
          <w:sz w:val="24"/>
          <w:szCs w:val="24"/>
          <w:lang w:val="en-IN"/>
        </w:rPr>
        <w:t>7. Constraints</w:t>
      </w:r>
    </w:p>
    <w:p w14:paraId="742FA603">
      <w:pPr>
        <w:numPr>
          <w:ilvl w:val="0"/>
          <w:numId w:val="22"/>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The system must handle at least 10,000 concurrent users.</w:t>
      </w:r>
    </w:p>
    <w:p w14:paraId="79757E8E">
      <w:pPr>
        <w:numPr>
          <w:ilvl w:val="0"/>
          <w:numId w:val="22"/>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Implementation should be completed within six months.</w:t>
      </w:r>
    </w:p>
    <w:p w14:paraId="170A9FEB">
      <w:pPr>
        <w:rPr>
          <w:rFonts w:hint="default" w:cstheme="minorHAnsi"/>
          <w:b/>
          <w:bCs/>
          <w:sz w:val="24"/>
          <w:szCs w:val="24"/>
          <w:lang w:val="en-IN"/>
        </w:rPr>
      </w:pPr>
      <w:r>
        <w:rPr>
          <w:rFonts w:hint="default" w:cstheme="minorHAnsi"/>
          <w:b/>
          <w:bCs/>
          <w:sz w:val="24"/>
          <w:szCs w:val="24"/>
          <w:lang w:val="en-IN"/>
        </w:rPr>
        <w:t>8. Risks</w:t>
      </w:r>
    </w:p>
    <w:p w14:paraId="26BA373C">
      <w:pPr>
        <w:numPr>
          <w:ilvl w:val="0"/>
          <w:numId w:val="23"/>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Potential compatibility issues with payment gateways.</w:t>
      </w:r>
    </w:p>
    <w:p w14:paraId="244E4336">
      <w:pPr>
        <w:numPr>
          <w:ilvl w:val="0"/>
          <w:numId w:val="23"/>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Challenges in integrating real-time inventory tracking.</w:t>
      </w:r>
    </w:p>
    <w:p w14:paraId="57EBEC83">
      <w:pPr>
        <w:rPr>
          <w:rFonts w:hint="default" w:cstheme="minorHAnsi"/>
          <w:b/>
          <w:bCs/>
          <w:sz w:val="24"/>
          <w:szCs w:val="24"/>
          <w:lang w:val="en-IN"/>
        </w:rPr>
      </w:pPr>
      <w:r>
        <w:rPr>
          <w:rFonts w:hint="default" w:cstheme="minorHAnsi"/>
          <w:b/>
          <w:bCs/>
          <w:sz w:val="24"/>
          <w:szCs w:val="24"/>
          <w:lang w:val="en-IN"/>
        </w:rPr>
        <w:t>9. Business Requirements</w:t>
      </w:r>
    </w:p>
    <w:tbl>
      <w:tblPr>
        <w:tblStyle w:val="12"/>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03"/>
        <w:gridCol w:w="2016"/>
        <w:gridCol w:w="4809"/>
        <w:gridCol w:w="824"/>
      </w:tblGrid>
      <w:tr w14:paraId="0A87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703" w:type="dxa"/>
            <w:shd w:val="clear" w:color="auto" w:fill="auto"/>
            <w:tcMar>
              <w:bottom w:w="120" w:type="dxa"/>
            </w:tcMar>
            <w:vAlign w:val="bottom"/>
          </w:tcPr>
          <w:p w14:paraId="77560C1A">
            <w:pPr>
              <w:rPr>
                <w:rFonts w:hint="default"/>
                <w:lang w:val="en-IN"/>
              </w:rPr>
            </w:pPr>
            <w:r>
              <w:rPr>
                <w:rFonts w:hint="default"/>
                <w:lang w:val="en-IN" w:eastAsia="zh-CN"/>
              </w:rPr>
              <w:t>BR ID</w:t>
            </w:r>
          </w:p>
        </w:tc>
        <w:tc>
          <w:tcPr>
            <w:tcW w:w="2016" w:type="dxa"/>
            <w:shd w:val="clear" w:color="auto" w:fill="auto"/>
            <w:tcMar>
              <w:bottom w:w="120" w:type="dxa"/>
            </w:tcMar>
            <w:vAlign w:val="bottom"/>
          </w:tcPr>
          <w:p w14:paraId="6B8F3F34">
            <w:pPr>
              <w:rPr>
                <w:rFonts w:hint="default"/>
                <w:lang w:val="en-IN"/>
              </w:rPr>
            </w:pPr>
            <w:r>
              <w:rPr>
                <w:rFonts w:hint="default"/>
                <w:lang w:val="en-IN" w:eastAsia="zh-CN"/>
              </w:rPr>
              <w:t>Requirement Name</w:t>
            </w:r>
          </w:p>
        </w:tc>
        <w:tc>
          <w:tcPr>
            <w:tcW w:w="4809" w:type="dxa"/>
            <w:shd w:val="clear" w:color="auto" w:fill="auto"/>
            <w:tcMar>
              <w:bottom w:w="120" w:type="dxa"/>
            </w:tcMar>
            <w:vAlign w:val="bottom"/>
          </w:tcPr>
          <w:p w14:paraId="29580345">
            <w:pPr>
              <w:rPr>
                <w:rFonts w:hint="default"/>
                <w:lang w:val="en-IN"/>
              </w:rPr>
            </w:pPr>
            <w:r>
              <w:rPr>
                <w:rFonts w:hint="default"/>
                <w:lang w:val="en-IN" w:eastAsia="zh-CN"/>
              </w:rPr>
              <w:t>Description</w:t>
            </w:r>
          </w:p>
        </w:tc>
        <w:tc>
          <w:tcPr>
            <w:tcW w:w="0" w:type="auto"/>
            <w:shd w:val="clear" w:color="auto" w:fill="auto"/>
            <w:tcMar>
              <w:bottom w:w="120" w:type="dxa"/>
            </w:tcMar>
            <w:vAlign w:val="bottom"/>
          </w:tcPr>
          <w:p w14:paraId="2DF6B6F7">
            <w:pPr>
              <w:rPr>
                <w:rFonts w:hint="default"/>
                <w:lang w:val="en-IN"/>
              </w:rPr>
            </w:pPr>
            <w:r>
              <w:rPr>
                <w:rFonts w:hint="default"/>
                <w:lang w:val="en-IN" w:eastAsia="zh-CN"/>
              </w:rPr>
              <w:t>Priority</w:t>
            </w:r>
          </w:p>
        </w:tc>
      </w:tr>
      <w:tr w14:paraId="7E59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703" w:type="dxa"/>
            <w:shd w:val="clear" w:color="auto" w:fill="auto"/>
            <w:tcMar>
              <w:top w:w="120" w:type="dxa"/>
              <w:bottom w:w="120" w:type="dxa"/>
            </w:tcMar>
            <w:vAlign w:val="top"/>
          </w:tcPr>
          <w:p w14:paraId="5F9C8024">
            <w:pPr>
              <w:rPr>
                <w:rFonts w:hint="default"/>
                <w:lang w:val="en-IN"/>
              </w:rPr>
            </w:pPr>
            <w:r>
              <w:rPr>
                <w:rFonts w:hint="default"/>
                <w:lang w:val="en-IN" w:eastAsia="zh-CN"/>
              </w:rPr>
              <w:t>BR001</w:t>
            </w:r>
          </w:p>
        </w:tc>
        <w:tc>
          <w:tcPr>
            <w:tcW w:w="2016" w:type="dxa"/>
            <w:shd w:val="clear" w:color="auto" w:fill="auto"/>
            <w:tcMar>
              <w:top w:w="120" w:type="dxa"/>
              <w:bottom w:w="120" w:type="dxa"/>
            </w:tcMar>
            <w:vAlign w:val="top"/>
          </w:tcPr>
          <w:p w14:paraId="222D7BD1">
            <w:pPr>
              <w:rPr>
                <w:rFonts w:hint="default"/>
                <w:lang w:val="en-IN"/>
              </w:rPr>
            </w:pPr>
            <w:r>
              <w:rPr>
                <w:rFonts w:hint="default"/>
                <w:lang w:val="en-IN" w:eastAsia="zh-CN"/>
              </w:rPr>
              <w:t>User Registration</w:t>
            </w:r>
          </w:p>
        </w:tc>
        <w:tc>
          <w:tcPr>
            <w:tcW w:w="4809" w:type="dxa"/>
            <w:shd w:val="clear" w:color="auto" w:fill="auto"/>
            <w:tcMar>
              <w:top w:w="120" w:type="dxa"/>
              <w:bottom w:w="120" w:type="dxa"/>
            </w:tcMar>
            <w:vAlign w:val="top"/>
          </w:tcPr>
          <w:p w14:paraId="7EFBB975">
            <w:pPr>
              <w:rPr>
                <w:rFonts w:hint="default"/>
                <w:lang w:val="en-IN"/>
              </w:rPr>
            </w:pPr>
            <w:r>
              <w:rPr>
                <w:rFonts w:hint="default"/>
                <w:lang w:val="en-IN" w:eastAsia="zh-CN"/>
              </w:rPr>
              <w:t>Users must be able to register and create accounts.</w:t>
            </w:r>
          </w:p>
        </w:tc>
        <w:tc>
          <w:tcPr>
            <w:tcW w:w="0" w:type="auto"/>
            <w:shd w:val="clear" w:color="auto" w:fill="auto"/>
            <w:tcMar>
              <w:top w:w="120" w:type="dxa"/>
              <w:bottom w:w="120" w:type="dxa"/>
            </w:tcMar>
            <w:vAlign w:val="top"/>
          </w:tcPr>
          <w:p w14:paraId="6BFDCCE8">
            <w:pPr>
              <w:rPr>
                <w:rFonts w:hint="default"/>
                <w:lang w:val="en-IN"/>
              </w:rPr>
            </w:pPr>
            <w:r>
              <w:rPr>
                <w:rFonts w:hint="default"/>
                <w:lang w:val="en-IN" w:eastAsia="zh-CN"/>
              </w:rPr>
              <w:t>High</w:t>
            </w:r>
          </w:p>
        </w:tc>
      </w:tr>
      <w:tr w14:paraId="24AC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shd w:val="clear" w:color="auto" w:fill="auto"/>
            <w:tcMar>
              <w:top w:w="120" w:type="dxa"/>
              <w:bottom w:w="120" w:type="dxa"/>
            </w:tcMar>
            <w:vAlign w:val="top"/>
          </w:tcPr>
          <w:p w14:paraId="745F37EE">
            <w:pPr>
              <w:rPr>
                <w:rFonts w:hint="default"/>
                <w:lang w:val="en-IN"/>
              </w:rPr>
            </w:pPr>
            <w:r>
              <w:rPr>
                <w:rFonts w:hint="default"/>
                <w:lang w:val="en-IN" w:eastAsia="zh-CN"/>
              </w:rPr>
              <w:t>BR002</w:t>
            </w:r>
          </w:p>
        </w:tc>
        <w:tc>
          <w:tcPr>
            <w:tcW w:w="2016" w:type="dxa"/>
            <w:shd w:val="clear" w:color="auto" w:fill="auto"/>
            <w:tcMar>
              <w:top w:w="120" w:type="dxa"/>
              <w:bottom w:w="120" w:type="dxa"/>
            </w:tcMar>
            <w:vAlign w:val="top"/>
          </w:tcPr>
          <w:p w14:paraId="3DBEF6AC">
            <w:pPr>
              <w:rPr>
                <w:rFonts w:hint="default"/>
                <w:lang w:val="en-IN"/>
              </w:rPr>
            </w:pPr>
            <w:r>
              <w:rPr>
                <w:rFonts w:hint="default"/>
                <w:lang w:val="en-IN" w:eastAsia="zh-CN"/>
              </w:rPr>
              <w:t>Product Catalog</w:t>
            </w:r>
          </w:p>
        </w:tc>
        <w:tc>
          <w:tcPr>
            <w:tcW w:w="4809" w:type="dxa"/>
            <w:shd w:val="clear" w:color="auto" w:fill="auto"/>
            <w:tcMar>
              <w:top w:w="120" w:type="dxa"/>
              <w:bottom w:w="120" w:type="dxa"/>
            </w:tcMar>
            <w:vAlign w:val="top"/>
          </w:tcPr>
          <w:p w14:paraId="2483D610">
            <w:pPr>
              <w:rPr>
                <w:rFonts w:hint="default"/>
                <w:lang w:val="en-IN"/>
              </w:rPr>
            </w:pPr>
            <w:r>
              <w:rPr>
                <w:rFonts w:hint="default"/>
                <w:lang w:val="en-IN" w:eastAsia="zh-CN"/>
              </w:rPr>
              <w:t>The system must display a catalog of products with search and filter options.</w:t>
            </w:r>
          </w:p>
        </w:tc>
        <w:tc>
          <w:tcPr>
            <w:tcW w:w="0" w:type="auto"/>
            <w:shd w:val="clear" w:color="auto" w:fill="auto"/>
            <w:tcMar>
              <w:top w:w="120" w:type="dxa"/>
              <w:bottom w:w="120" w:type="dxa"/>
            </w:tcMar>
            <w:vAlign w:val="top"/>
          </w:tcPr>
          <w:p w14:paraId="675D48B1">
            <w:pPr>
              <w:rPr>
                <w:rFonts w:hint="default"/>
                <w:lang w:val="en-IN"/>
              </w:rPr>
            </w:pPr>
            <w:r>
              <w:rPr>
                <w:rFonts w:hint="default"/>
                <w:lang w:val="en-IN" w:eastAsia="zh-CN"/>
              </w:rPr>
              <w:t>High</w:t>
            </w:r>
          </w:p>
        </w:tc>
      </w:tr>
      <w:tr w14:paraId="2F1E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shd w:val="clear" w:color="auto" w:fill="auto"/>
            <w:tcMar>
              <w:top w:w="120" w:type="dxa"/>
              <w:bottom w:w="120" w:type="dxa"/>
            </w:tcMar>
            <w:vAlign w:val="top"/>
          </w:tcPr>
          <w:p w14:paraId="73E00D7C">
            <w:pPr>
              <w:rPr>
                <w:rFonts w:hint="default"/>
                <w:lang w:val="en-IN"/>
              </w:rPr>
            </w:pPr>
            <w:r>
              <w:rPr>
                <w:rFonts w:hint="default"/>
                <w:lang w:val="en-IN" w:eastAsia="zh-CN"/>
              </w:rPr>
              <w:t>BR003</w:t>
            </w:r>
          </w:p>
        </w:tc>
        <w:tc>
          <w:tcPr>
            <w:tcW w:w="2016" w:type="dxa"/>
            <w:shd w:val="clear" w:color="auto" w:fill="auto"/>
            <w:tcMar>
              <w:top w:w="120" w:type="dxa"/>
              <w:bottom w:w="120" w:type="dxa"/>
            </w:tcMar>
            <w:vAlign w:val="top"/>
          </w:tcPr>
          <w:p w14:paraId="695FEFDA">
            <w:pPr>
              <w:rPr>
                <w:rFonts w:hint="default"/>
                <w:lang w:val="en-IN"/>
              </w:rPr>
            </w:pPr>
            <w:r>
              <w:rPr>
                <w:rFonts w:hint="default"/>
                <w:lang w:val="en-IN" w:eastAsia="zh-CN"/>
              </w:rPr>
              <w:t>Shopping Cart</w:t>
            </w:r>
          </w:p>
        </w:tc>
        <w:tc>
          <w:tcPr>
            <w:tcW w:w="4809" w:type="dxa"/>
            <w:shd w:val="clear" w:color="auto" w:fill="auto"/>
            <w:tcMar>
              <w:top w:w="120" w:type="dxa"/>
              <w:bottom w:w="120" w:type="dxa"/>
            </w:tcMar>
            <w:vAlign w:val="top"/>
          </w:tcPr>
          <w:p w14:paraId="7D39597B">
            <w:pPr>
              <w:rPr>
                <w:rFonts w:hint="default"/>
                <w:lang w:val="en-IN"/>
              </w:rPr>
            </w:pPr>
            <w:r>
              <w:rPr>
                <w:rFonts w:hint="default"/>
                <w:lang w:val="en-IN" w:eastAsia="zh-CN"/>
              </w:rPr>
              <w:t>Users must be able to add/remove items from their shopping cart.</w:t>
            </w:r>
          </w:p>
        </w:tc>
        <w:tc>
          <w:tcPr>
            <w:tcW w:w="0" w:type="auto"/>
            <w:shd w:val="clear" w:color="auto" w:fill="auto"/>
            <w:tcMar>
              <w:top w:w="120" w:type="dxa"/>
              <w:bottom w:w="120" w:type="dxa"/>
            </w:tcMar>
            <w:vAlign w:val="top"/>
          </w:tcPr>
          <w:p w14:paraId="10F68074">
            <w:pPr>
              <w:rPr>
                <w:rFonts w:hint="default"/>
                <w:lang w:val="en-IN"/>
              </w:rPr>
            </w:pPr>
            <w:r>
              <w:rPr>
                <w:rFonts w:hint="default"/>
                <w:lang w:val="en-IN" w:eastAsia="zh-CN"/>
              </w:rPr>
              <w:t>High</w:t>
            </w:r>
          </w:p>
        </w:tc>
      </w:tr>
      <w:tr w14:paraId="1DE8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shd w:val="clear" w:color="auto" w:fill="auto"/>
            <w:tcMar>
              <w:top w:w="120" w:type="dxa"/>
              <w:bottom w:w="120" w:type="dxa"/>
            </w:tcMar>
            <w:vAlign w:val="top"/>
          </w:tcPr>
          <w:p w14:paraId="6BEEBE46">
            <w:pPr>
              <w:rPr>
                <w:rFonts w:hint="default"/>
                <w:lang w:val="en-IN"/>
              </w:rPr>
            </w:pPr>
            <w:r>
              <w:rPr>
                <w:rFonts w:hint="default"/>
                <w:lang w:val="en-IN" w:eastAsia="zh-CN"/>
              </w:rPr>
              <w:t>BR004</w:t>
            </w:r>
          </w:p>
        </w:tc>
        <w:tc>
          <w:tcPr>
            <w:tcW w:w="2016" w:type="dxa"/>
            <w:shd w:val="clear" w:color="auto" w:fill="auto"/>
            <w:tcMar>
              <w:top w:w="120" w:type="dxa"/>
              <w:bottom w:w="120" w:type="dxa"/>
            </w:tcMar>
            <w:vAlign w:val="top"/>
          </w:tcPr>
          <w:p w14:paraId="13DAA401">
            <w:pPr>
              <w:rPr>
                <w:rFonts w:hint="default"/>
                <w:lang w:val="en-IN"/>
              </w:rPr>
            </w:pPr>
            <w:r>
              <w:rPr>
                <w:rFonts w:hint="default"/>
                <w:lang w:val="en-IN" w:eastAsia="zh-CN"/>
              </w:rPr>
              <w:t>Secure Payment</w:t>
            </w:r>
          </w:p>
        </w:tc>
        <w:tc>
          <w:tcPr>
            <w:tcW w:w="4809" w:type="dxa"/>
            <w:shd w:val="clear" w:color="auto" w:fill="auto"/>
            <w:tcMar>
              <w:top w:w="120" w:type="dxa"/>
              <w:bottom w:w="120" w:type="dxa"/>
            </w:tcMar>
            <w:vAlign w:val="top"/>
          </w:tcPr>
          <w:p w14:paraId="6953505D">
            <w:pPr>
              <w:rPr>
                <w:rFonts w:hint="default"/>
                <w:lang w:val="en-IN"/>
              </w:rPr>
            </w:pPr>
            <w:r>
              <w:rPr>
                <w:rFonts w:hint="default"/>
                <w:lang w:val="en-IN" w:eastAsia="zh-CN"/>
              </w:rPr>
              <w:t>The system must support secure payment processing.</w:t>
            </w:r>
          </w:p>
        </w:tc>
        <w:tc>
          <w:tcPr>
            <w:tcW w:w="0" w:type="auto"/>
            <w:shd w:val="clear" w:color="auto" w:fill="auto"/>
            <w:tcMar>
              <w:top w:w="120" w:type="dxa"/>
              <w:bottom w:w="120" w:type="dxa"/>
            </w:tcMar>
            <w:vAlign w:val="top"/>
          </w:tcPr>
          <w:p w14:paraId="1F75DCC2">
            <w:pPr>
              <w:rPr>
                <w:rFonts w:hint="default"/>
                <w:lang w:val="en-IN"/>
              </w:rPr>
            </w:pPr>
            <w:r>
              <w:rPr>
                <w:rFonts w:hint="default"/>
                <w:lang w:val="en-IN" w:eastAsia="zh-CN"/>
              </w:rPr>
              <w:t>High</w:t>
            </w:r>
          </w:p>
        </w:tc>
      </w:tr>
      <w:tr w14:paraId="0907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shd w:val="clear" w:color="auto" w:fill="auto"/>
            <w:tcMar>
              <w:top w:w="120" w:type="dxa"/>
              <w:bottom w:w="120" w:type="dxa"/>
            </w:tcMar>
            <w:vAlign w:val="top"/>
          </w:tcPr>
          <w:p w14:paraId="73AF935C">
            <w:pPr>
              <w:rPr>
                <w:rFonts w:hint="default"/>
                <w:lang w:val="en-IN"/>
              </w:rPr>
            </w:pPr>
            <w:r>
              <w:rPr>
                <w:rFonts w:hint="default"/>
                <w:lang w:val="en-IN" w:eastAsia="zh-CN"/>
              </w:rPr>
              <w:t>BR005</w:t>
            </w:r>
          </w:p>
        </w:tc>
        <w:tc>
          <w:tcPr>
            <w:tcW w:w="2016" w:type="dxa"/>
            <w:shd w:val="clear" w:color="auto" w:fill="auto"/>
            <w:tcMar>
              <w:top w:w="120" w:type="dxa"/>
              <w:bottom w:w="120" w:type="dxa"/>
            </w:tcMar>
            <w:vAlign w:val="top"/>
          </w:tcPr>
          <w:p w14:paraId="02D49F80">
            <w:pPr>
              <w:rPr>
                <w:rFonts w:hint="default"/>
                <w:lang w:val="en-IN"/>
              </w:rPr>
            </w:pPr>
            <w:r>
              <w:rPr>
                <w:rFonts w:hint="default"/>
                <w:lang w:val="en-IN" w:eastAsia="zh-CN"/>
              </w:rPr>
              <w:t>Order Tracking</w:t>
            </w:r>
          </w:p>
        </w:tc>
        <w:tc>
          <w:tcPr>
            <w:tcW w:w="4809" w:type="dxa"/>
            <w:shd w:val="clear" w:color="auto" w:fill="auto"/>
            <w:tcMar>
              <w:top w:w="120" w:type="dxa"/>
              <w:bottom w:w="120" w:type="dxa"/>
            </w:tcMar>
            <w:vAlign w:val="top"/>
          </w:tcPr>
          <w:p w14:paraId="464494F0">
            <w:pPr>
              <w:rPr>
                <w:rFonts w:hint="default"/>
                <w:lang w:val="en-IN"/>
              </w:rPr>
            </w:pPr>
            <w:r>
              <w:rPr>
                <w:rFonts w:hint="default"/>
                <w:lang w:val="en-IN" w:eastAsia="zh-CN"/>
              </w:rPr>
              <w:t>Users must be able to track their orders in real-time.</w:t>
            </w:r>
          </w:p>
        </w:tc>
        <w:tc>
          <w:tcPr>
            <w:tcW w:w="0" w:type="auto"/>
            <w:shd w:val="clear" w:color="auto" w:fill="auto"/>
            <w:tcMar>
              <w:top w:w="120" w:type="dxa"/>
              <w:bottom w:w="120" w:type="dxa"/>
            </w:tcMar>
            <w:vAlign w:val="top"/>
          </w:tcPr>
          <w:p w14:paraId="249917C0">
            <w:pPr>
              <w:rPr>
                <w:rFonts w:hint="default"/>
                <w:lang w:val="en-IN"/>
              </w:rPr>
            </w:pPr>
            <w:r>
              <w:rPr>
                <w:rFonts w:hint="default"/>
                <w:lang w:val="en-IN" w:eastAsia="zh-CN"/>
              </w:rPr>
              <w:t>High</w:t>
            </w:r>
          </w:p>
        </w:tc>
      </w:tr>
      <w:tr w14:paraId="6BCB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shd w:val="clear" w:color="auto" w:fill="auto"/>
            <w:tcMar>
              <w:top w:w="120" w:type="dxa"/>
              <w:bottom w:w="120" w:type="dxa"/>
            </w:tcMar>
            <w:vAlign w:val="top"/>
          </w:tcPr>
          <w:p w14:paraId="41F1D40A">
            <w:pPr>
              <w:rPr>
                <w:rFonts w:hint="default"/>
                <w:lang w:val="en-IN"/>
              </w:rPr>
            </w:pPr>
            <w:r>
              <w:rPr>
                <w:rFonts w:hint="default"/>
                <w:lang w:val="en-IN" w:eastAsia="zh-CN"/>
              </w:rPr>
              <w:t>BR006</w:t>
            </w:r>
          </w:p>
        </w:tc>
        <w:tc>
          <w:tcPr>
            <w:tcW w:w="2016" w:type="dxa"/>
            <w:shd w:val="clear" w:color="auto" w:fill="auto"/>
            <w:tcMar>
              <w:top w:w="120" w:type="dxa"/>
              <w:bottom w:w="120" w:type="dxa"/>
            </w:tcMar>
            <w:vAlign w:val="top"/>
          </w:tcPr>
          <w:p w14:paraId="07B28F8B">
            <w:pPr>
              <w:rPr>
                <w:rFonts w:hint="default"/>
                <w:lang w:val="en-IN"/>
              </w:rPr>
            </w:pPr>
            <w:r>
              <w:rPr>
                <w:rFonts w:hint="default"/>
                <w:lang w:val="en-IN" w:eastAsia="zh-CN"/>
              </w:rPr>
              <w:t>Customer Reviews</w:t>
            </w:r>
          </w:p>
        </w:tc>
        <w:tc>
          <w:tcPr>
            <w:tcW w:w="4809" w:type="dxa"/>
            <w:shd w:val="clear" w:color="auto" w:fill="auto"/>
            <w:tcMar>
              <w:top w:w="120" w:type="dxa"/>
              <w:bottom w:w="120" w:type="dxa"/>
            </w:tcMar>
            <w:vAlign w:val="top"/>
          </w:tcPr>
          <w:p w14:paraId="2DB7B9C3">
            <w:pPr>
              <w:rPr>
                <w:rFonts w:hint="default"/>
                <w:lang w:val="en-IN"/>
              </w:rPr>
            </w:pPr>
            <w:r>
              <w:rPr>
                <w:rFonts w:hint="default"/>
                <w:lang w:val="en-IN" w:eastAsia="zh-CN"/>
              </w:rPr>
              <w:t>Users must be able to leave reviews and ratings for products.</w:t>
            </w:r>
          </w:p>
        </w:tc>
        <w:tc>
          <w:tcPr>
            <w:tcW w:w="0" w:type="auto"/>
            <w:shd w:val="clear" w:color="auto" w:fill="auto"/>
            <w:tcMar>
              <w:top w:w="120" w:type="dxa"/>
              <w:bottom w:w="120" w:type="dxa"/>
            </w:tcMar>
            <w:vAlign w:val="top"/>
          </w:tcPr>
          <w:p w14:paraId="4E9A78B1">
            <w:pPr>
              <w:rPr>
                <w:rFonts w:hint="default"/>
                <w:lang w:val="en-IN"/>
              </w:rPr>
            </w:pPr>
            <w:r>
              <w:rPr>
                <w:rFonts w:hint="default"/>
                <w:lang w:val="en-IN" w:eastAsia="zh-CN"/>
              </w:rPr>
              <w:t>Medium</w:t>
            </w:r>
          </w:p>
        </w:tc>
      </w:tr>
    </w:tbl>
    <w:p w14:paraId="2FA8F0C9">
      <w:pPr>
        <w:rPr>
          <w:rFonts w:hint="default" w:cstheme="minorHAnsi"/>
          <w:b/>
          <w:bCs/>
          <w:sz w:val="24"/>
          <w:szCs w:val="24"/>
          <w:lang w:val="en-IN"/>
        </w:rPr>
      </w:pPr>
    </w:p>
    <w:p w14:paraId="64E002F2">
      <w:pPr>
        <w:rPr>
          <w:rFonts w:hint="default" w:cstheme="minorHAnsi"/>
          <w:b/>
          <w:bCs/>
          <w:sz w:val="24"/>
          <w:szCs w:val="24"/>
          <w:lang w:val="en-IN"/>
        </w:rPr>
      </w:pPr>
      <w:r>
        <w:rPr>
          <w:rFonts w:hint="default" w:cstheme="minorHAnsi"/>
          <w:b/>
          <w:bCs/>
          <w:sz w:val="24"/>
          <w:szCs w:val="24"/>
          <w:lang w:val="en-IN"/>
        </w:rPr>
        <w:t>System Requirements Specification (SRS)</w:t>
      </w:r>
    </w:p>
    <w:p w14:paraId="34A734D3">
      <w:pPr>
        <w:rPr>
          <w:rFonts w:hint="default" w:cstheme="minorHAnsi"/>
          <w:b/>
          <w:bCs/>
          <w:sz w:val="24"/>
          <w:szCs w:val="24"/>
          <w:lang w:val="en-IN"/>
        </w:rPr>
      </w:pPr>
      <w:r>
        <w:rPr>
          <w:rFonts w:hint="default" w:cstheme="minorHAnsi"/>
          <w:b/>
          <w:bCs/>
          <w:sz w:val="24"/>
          <w:szCs w:val="24"/>
          <w:lang w:val="en-IN"/>
        </w:rPr>
        <w:t>1. Introduction</w:t>
      </w:r>
    </w:p>
    <w:p w14:paraId="335082C6">
      <w:pPr>
        <w:rPr>
          <w:rFonts w:hint="default" w:cstheme="minorHAnsi"/>
          <w:b w:val="0"/>
          <w:bCs w:val="0"/>
          <w:sz w:val="24"/>
          <w:szCs w:val="24"/>
          <w:lang w:val="en-IN"/>
        </w:rPr>
      </w:pPr>
      <w:r>
        <w:rPr>
          <w:rFonts w:hint="default" w:cstheme="minorHAnsi"/>
          <w:b w:val="0"/>
          <w:bCs w:val="0"/>
          <w:sz w:val="24"/>
          <w:szCs w:val="24"/>
          <w:lang w:val="en-IN"/>
        </w:rPr>
        <w:t>This SRS document outlines the functional and non-functional requirements for the online store project.</w:t>
      </w:r>
    </w:p>
    <w:p w14:paraId="5C447BE7">
      <w:pPr>
        <w:rPr>
          <w:rFonts w:hint="default" w:cstheme="minorHAnsi"/>
          <w:b/>
          <w:bCs/>
          <w:sz w:val="24"/>
          <w:szCs w:val="24"/>
          <w:lang w:val="en-IN"/>
        </w:rPr>
      </w:pPr>
      <w:r>
        <w:rPr>
          <w:rFonts w:hint="default" w:cstheme="minorHAnsi"/>
          <w:b/>
          <w:bCs/>
          <w:sz w:val="24"/>
          <w:szCs w:val="24"/>
          <w:lang w:val="en-IN"/>
        </w:rPr>
        <w:t>2. Functional Requirements</w:t>
      </w:r>
    </w:p>
    <w:p w14:paraId="24E638EF">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User Registration and Authentication</w:t>
      </w:r>
    </w:p>
    <w:p w14:paraId="4933C775">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Product Catalog Management</w:t>
      </w:r>
    </w:p>
    <w:p w14:paraId="7EAC3D1E">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Shopping Cart and Checkout Process</w:t>
      </w:r>
    </w:p>
    <w:p w14:paraId="6DDAB602">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Secure Payment Processing</w:t>
      </w:r>
    </w:p>
    <w:p w14:paraId="549987A1">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Order Tracking and Management</w:t>
      </w:r>
    </w:p>
    <w:p w14:paraId="431DC575">
      <w:pPr>
        <w:numPr>
          <w:ilvl w:val="0"/>
          <w:numId w:val="24"/>
        </w:numPr>
        <w:ind w:left="640" w:leftChars="0" w:hanging="420" w:firstLineChars="0"/>
        <w:rPr>
          <w:rFonts w:hint="default" w:cstheme="minorHAnsi"/>
          <w:b w:val="0"/>
          <w:bCs w:val="0"/>
          <w:sz w:val="24"/>
          <w:szCs w:val="24"/>
          <w:lang w:val="en-IN"/>
        </w:rPr>
      </w:pPr>
      <w:r>
        <w:rPr>
          <w:rFonts w:hint="default" w:cstheme="minorHAnsi"/>
          <w:b w:val="0"/>
          <w:bCs w:val="0"/>
          <w:sz w:val="24"/>
          <w:szCs w:val="24"/>
          <w:lang w:val="en-IN"/>
        </w:rPr>
        <w:t>Customer Reviews and Ratings</w:t>
      </w:r>
    </w:p>
    <w:p w14:paraId="2C8B1FF0">
      <w:pPr>
        <w:numPr>
          <w:ilvl w:val="0"/>
          <w:numId w:val="0"/>
        </w:numPr>
        <w:ind w:left="220" w:leftChars="0"/>
        <w:rPr>
          <w:rFonts w:hint="default" w:cstheme="minorHAnsi"/>
          <w:b w:val="0"/>
          <w:bCs w:val="0"/>
          <w:sz w:val="24"/>
          <w:szCs w:val="24"/>
          <w:lang w:val="en-IN"/>
        </w:rPr>
      </w:pPr>
    </w:p>
    <w:p w14:paraId="370E928A">
      <w:pPr>
        <w:rPr>
          <w:rFonts w:hint="default" w:cstheme="minorHAnsi"/>
          <w:b/>
          <w:bCs/>
          <w:sz w:val="24"/>
          <w:szCs w:val="24"/>
          <w:lang w:val="en-IN"/>
        </w:rPr>
      </w:pPr>
      <w:r>
        <w:rPr>
          <w:rFonts w:hint="default" w:cstheme="minorHAnsi"/>
          <w:b/>
          <w:bCs/>
          <w:sz w:val="24"/>
          <w:szCs w:val="24"/>
          <w:lang w:val="en-IN"/>
        </w:rPr>
        <w:t>3. Non-Functional Requirements</w:t>
      </w:r>
    </w:p>
    <w:p w14:paraId="42B1C71A">
      <w:pPr>
        <w:numPr>
          <w:ilvl w:val="0"/>
          <w:numId w:val="25"/>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Performance: The system must handle at least 10,000 concurrent users.</w:t>
      </w:r>
    </w:p>
    <w:p w14:paraId="09E7EA5E">
      <w:pPr>
        <w:numPr>
          <w:ilvl w:val="0"/>
          <w:numId w:val="25"/>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Security: All transactions must be secured using SSL encryption.</w:t>
      </w:r>
    </w:p>
    <w:p w14:paraId="6CD5FB23">
      <w:pPr>
        <w:numPr>
          <w:ilvl w:val="0"/>
          <w:numId w:val="25"/>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Usability: The interface must be intuitive and user-friendly.</w:t>
      </w:r>
    </w:p>
    <w:p w14:paraId="62F4199F">
      <w:pPr>
        <w:numPr>
          <w:ilvl w:val="0"/>
          <w:numId w:val="25"/>
        </w:numPr>
        <w:ind w:left="420" w:leftChars="0" w:hanging="420" w:firstLineChars="0"/>
        <w:rPr>
          <w:rFonts w:hint="default" w:cstheme="minorHAnsi"/>
          <w:b w:val="0"/>
          <w:bCs w:val="0"/>
          <w:sz w:val="24"/>
          <w:szCs w:val="24"/>
          <w:lang w:val="en-IN"/>
        </w:rPr>
      </w:pPr>
      <w:r>
        <w:rPr>
          <w:rFonts w:hint="default" w:cstheme="minorHAnsi"/>
          <w:b w:val="0"/>
          <w:bCs w:val="0"/>
          <w:sz w:val="24"/>
          <w:szCs w:val="24"/>
          <w:lang w:val="en-IN"/>
        </w:rPr>
        <w:t>Scalability: The system must be scalable to accommodate future growth.</w:t>
      </w:r>
    </w:p>
    <w:p w14:paraId="467EAF3F">
      <w:pPr>
        <w:rPr>
          <w:rFonts w:hint="default" w:cstheme="minorHAnsi"/>
          <w:b/>
          <w:bCs/>
          <w:sz w:val="24"/>
          <w:szCs w:val="24"/>
          <w:lang w:val="en-IN"/>
        </w:rPr>
      </w:pPr>
    </w:p>
    <w:p w14:paraId="5A9ACD64">
      <w:pPr>
        <w:rPr>
          <w:rFonts w:hint="default" w:cstheme="minorHAnsi"/>
          <w:b/>
          <w:bCs/>
          <w:sz w:val="24"/>
          <w:szCs w:val="24"/>
          <w:lang w:val="en-IN"/>
        </w:rPr>
      </w:pPr>
    </w:p>
    <w:p w14:paraId="0B76F6EF">
      <w:pPr>
        <w:rPr>
          <w:rFonts w:hint="default" w:cstheme="minorHAnsi"/>
          <w:b/>
          <w:bCs/>
          <w:sz w:val="24"/>
          <w:szCs w:val="24"/>
          <w:lang w:val="en-IN"/>
        </w:rPr>
      </w:pPr>
    </w:p>
    <w:p w14:paraId="13510AAA">
      <w:pPr>
        <w:rPr>
          <w:rFonts w:hint="default" w:cstheme="minorHAnsi"/>
          <w:b/>
          <w:bCs/>
          <w:sz w:val="24"/>
          <w:szCs w:val="24"/>
          <w:lang w:val="en-IN"/>
        </w:rPr>
      </w:pPr>
    </w:p>
    <w:p w14:paraId="2D6B0D11">
      <w:pPr>
        <w:rPr>
          <w:rFonts w:hint="default" w:cstheme="minorHAnsi"/>
          <w:b/>
          <w:bCs/>
          <w:sz w:val="24"/>
          <w:szCs w:val="24"/>
          <w:lang w:val="en-IN"/>
        </w:rPr>
      </w:pPr>
    </w:p>
    <w:p w14:paraId="01B54479">
      <w:pPr>
        <w:rPr>
          <w:rFonts w:hint="default" w:cstheme="minorHAnsi"/>
          <w:b/>
          <w:bCs/>
          <w:sz w:val="24"/>
          <w:szCs w:val="24"/>
          <w:lang w:val="en-IN"/>
        </w:rPr>
      </w:pPr>
    </w:p>
    <w:p w14:paraId="7E606883">
      <w:pPr>
        <w:rPr>
          <w:rFonts w:hint="default" w:cstheme="minorHAnsi"/>
          <w:b/>
          <w:bCs/>
          <w:sz w:val="24"/>
          <w:szCs w:val="24"/>
          <w:lang w:val="en-IN"/>
        </w:rPr>
      </w:pPr>
    </w:p>
    <w:p w14:paraId="30B245FA">
      <w:pPr>
        <w:rPr>
          <w:rFonts w:hint="default" w:cstheme="minorHAnsi"/>
          <w:b/>
          <w:bCs/>
          <w:sz w:val="24"/>
          <w:szCs w:val="24"/>
          <w:lang w:val="en-IN"/>
        </w:rPr>
      </w:pPr>
    </w:p>
    <w:p w14:paraId="568A72E3">
      <w:pPr>
        <w:numPr>
          <w:ilvl w:val="0"/>
          <w:numId w:val="0"/>
        </w:numPr>
        <w:ind w:leftChars="0"/>
        <w:rPr>
          <w:rFonts w:hint="default" w:cstheme="minorHAnsi"/>
          <w:b/>
          <w:bCs/>
          <w:sz w:val="24"/>
          <w:szCs w:val="24"/>
          <w:lang w:val="en-IN"/>
        </w:rPr>
      </w:pPr>
    </w:p>
    <w:p w14:paraId="70566498">
      <w:pPr>
        <w:numPr>
          <w:ilvl w:val="0"/>
          <w:numId w:val="0"/>
        </w:numPr>
        <w:ind w:leftChars="0"/>
        <w:rPr>
          <w:rFonts w:hint="default" w:cstheme="minorHAnsi"/>
          <w:b/>
          <w:bCs/>
          <w:sz w:val="24"/>
          <w:szCs w:val="24"/>
          <w:lang w:val="en-IN"/>
        </w:rPr>
      </w:pPr>
    </w:p>
    <w:p w14:paraId="31FB5B4E">
      <w:pPr>
        <w:numPr>
          <w:ilvl w:val="0"/>
          <w:numId w:val="0"/>
        </w:numPr>
        <w:ind w:leftChars="0"/>
        <w:rPr>
          <w:rFonts w:hint="default" w:cstheme="minorHAnsi"/>
          <w:b/>
          <w:bCs/>
          <w:sz w:val="24"/>
          <w:szCs w:val="24"/>
          <w:lang w:val="en-IN"/>
        </w:rPr>
      </w:pPr>
    </w:p>
    <w:p w14:paraId="370A221D">
      <w:pPr>
        <w:numPr>
          <w:ilvl w:val="0"/>
          <w:numId w:val="0"/>
        </w:numPr>
        <w:ind w:leftChars="0"/>
        <w:rPr>
          <w:rFonts w:hint="default" w:cstheme="minorHAnsi"/>
          <w:b/>
          <w:bCs/>
          <w:sz w:val="24"/>
          <w:szCs w:val="24"/>
          <w:lang w:val="en-IN"/>
        </w:rPr>
      </w:pPr>
    </w:p>
    <w:p w14:paraId="41506FA1">
      <w:pPr>
        <w:numPr>
          <w:ilvl w:val="0"/>
          <w:numId w:val="0"/>
        </w:numPr>
        <w:ind w:leftChars="0"/>
        <w:rPr>
          <w:rFonts w:hint="default" w:cstheme="minorHAnsi"/>
          <w:b/>
          <w:bCs/>
          <w:sz w:val="24"/>
          <w:szCs w:val="24"/>
          <w:lang w:val="en-IN"/>
        </w:rPr>
      </w:pPr>
    </w:p>
    <w:p w14:paraId="447AD345">
      <w:pPr>
        <w:numPr>
          <w:ilvl w:val="0"/>
          <w:numId w:val="0"/>
        </w:numPr>
        <w:ind w:leftChars="0"/>
        <w:rPr>
          <w:rFonts w:hint="default" w:cstheme="minorHAnsi"/>
          <w:b/>
          <w:bCs/>
          <w:sz w:val="24"/>
          <w:szCs w:val="24"/>
          <w:lang w:val="en-IN"/>
        </w:rPr>
      </w:pPr>
    </w:p>
    <w:p w14:paraId="55F9C557">
      <w:pPr>
        <w:numPr>
          <w:ilvl w:val="0"/>
          <w:numId w:val="0"/>
        </w:numPr>
        <w:ind w:leftChars="0"/>
        <w:rPr>
          <w:rFonts w:hint="default" w:cstheme="minorHAnsi"/>
          <w:b/>
          <w:bCs/>
          <w:sz w:val="24"/>
          <w:szCs w:val="24"/>
          <w:lang w:val="en-IN"/>
        </w:rPr>
      </w:pPr>
    </w:p>
    <w:p w14:paraId="1481952F">
      <w:pPr>
        <w:numPr>
          <w:ilvl w:val="0"/>
          <w:numId w:val="0"/>
        </w:numPr>
        <w:ind w:leftChars="0"/>
        <w:rPr>
          <w:rFonts w:hint="default" w:cstheme="minorHAnsi"/>
          <w:b/>
          <w:bCs/>
          <w:sz w:val="24"/>
          <w:szCs w:val="24"/>
          <w:lang w:val="en-IN"/>
        </w:rPr>
      </w:pPr>
    </w:p>
    <w:p w14:paraId="6F550F05">
      <w:pPr>
        <w:numPr>
          <w:ilvl w:val="0"/>
          <w:numId w:val="0"/>
        </w:numPr>
        <w:ind w:leftChars="0"/>
        <w:rPr>
          <w:rFonts w:hint="default" w:cstheme="minorHAnsi"/>
          <w:b/>
          <w:bCs/>
          <w:sz w:val="24"/>
          <w:szCs w:val="24"/>
          <w:lang w:val="en-IN"/>
        </w:rPr>
      </w:pPr>
    </w:p>
    <w:p w14:paraId="09708183">
      <w:pPr>
        <w:numPr>
          <w:ilvl w:val="0"/>
          <w:numId w:val="0"/>
        </w:numPr>
        <w:ind w:leftChars="0"/>
        <w:rPr>
          <w:rFonts w:hint="default" w:eastAsia="SimSun" w:cs="SimSun" w:asciiTheme="minorAscii" w:hAnsiTheme="minorAscii"/>
          <w:b/>
          <w:bCs/>
          <w:sz w:val="28"/>
          <w:szCs w:val="28"/>
        </w:rPr>
      </w:pPr>
      <w:r>
        <w:rPr>
          <w:rFonts w:hint="default" w:cstheme="minorHAnsi"/>
          <w:b/>
          <w:bCs/>
          <w:sz w:val="28"/>
          <w:szCs w:val="28"/>
          <w:lang w:val="en-IN"/>
        </w:rPr>
        <w:t xml:space="preserve">3.ER Diagram </w:t>
      </w:r>
      <w:r>
        <w:rPr>
          <w:rFonts w:hint="default" w:eastAsia="SimSun" w:cs="SimSun" w:asciiTheme="minorAscii" w:hAnsiTheme="minorAscii"/>
          <w:b/>
          <w:bCs/>
          <w:sz w:val="28"/>
          <w:szCs w:val="28"/>
        </w:rPr>
        <w:t>of creating a support ticket/Ticketing life cycle.</w:t>
      </w:r>
    </w:p>
    <w:p w14:paraId="52169F11">
      <w:pPr>
        <w:numPr>
          <w:ilvl w:val="0"/>
          <w:numId w:val="0"/>
        </w:numPr>
        <w:ind w:leftChars="0"/>
        <w:rPr>
          <w:rFonts w:hint="default" w:eastAsia="SimSun" w:cs="SimSun" w:asciiTheme="minorAscii" w:hAnsiTheme="minorAscii"/>
          <w:b/>
          <w:bCs/>
          <w:sz w:val="24"/>
          <w:szCs w:val="24"/>
          <w:lang w:val="en-IN"/>
        </w:rPr>
      </w:pPr>
    </w:p>
    <w:p w14:paraId="767D3812">
      <w:pPr>
        <w:rPr>
          <w:rFonts w:hint="default" w:cstheme="minorHAnsi"/>
          <w:b/>
          <w:bCs/>
          <w:sz w:val="24"/>
          <w:szCs w:val="24"/>
          <w:lang w:val="en-IN"/>
        </w:rPr>
      </w:pPr>
    </w:p>
    <w:p w14:paraId="7269C610">
      <w:pPr>
        <w:rPr>
          <w:rFonts w:hint="default" w:cstheme="minorHAnsi"/>
          <w:b/>
          <w:bCs/>
          <w:sz w:val="24"/>
          <w:szCs w:val="24"/>
          <w:lang w:val="en-IN"/>
        </w:rPr>
      </w:pPr>
      <w:r>
        <w:rPr>
          <w:rFonts w:hint="default" w:cstheme="minorHAnsi"/>
          <w:b/>
          <w:bCs/>
          <w:sz w:val="24"/>
          <w:szCs w:val="24"/>
          <w:shd w:val="clear" w:color="FFFFFF" w:fill="D9D9D9"/>
          <w:lang w:val="en-IN"/>
        </w:rPr>
        <w:drawing>
          <wp:inline distT="0" distB="0" distL="114300" distR="114300">
            <wp:extent cx="6042660" cy="5821680"/>
            <wp:effectExtent l="0" t="0" r="7620" b="0"/>
            <wp:docPr id="4" name="Picture 4" descr="Untitled diagram-2025-04-07-17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titled diagram-2025-04-07-174408"/>
                    <pic:cNvPicPr>
                      <a:picLocks noChangeAspect="1"/>
                    </pic:cNvPicPr>
                  </pic:nvPicPr>
                  <pic:blipFill>
                    <a:blip r:embed="rId12"/>
                    <a:stretch>
                      <a:fillRect/>
                    </a:stretch>
                  </pic:blipFill>
                  <pic:spPr>
                    <a:xfrm>
                      <a:off x="0" y="0"/>
                      <a:ext cx="6042660" cy="5821680"/>
                    </a:xfrm>
                    <a:prstGeom prst="rect">
                      <a:avLst/>
                    </a:prstGeom>
                  </pic:spPr>
                </pic:pic>
              </a:graphicData>
            </a:graphic>
          </wp:inline>
        </w:drawing>
      </w:r>
    </w:p>
    <w:p w14:paraId="61ACFE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288" w:beforeAutospacing="0" w:after="192" w:afterAutospacing="0" w:line="18" w:lineRule="atLeast"/>
        <w:ind w:left="0" w:right="0" w:firstLine="0"/>
        <w:rPr>
          <w:rFonts w:hint="default" w:ascii="Inter Fallback" w:hAnsi="Inter Fallback" w:eastAsia="Inter Fallback" w:cs="Inter Fallback"/>
          <w:b/>
          <w:bCs/>
          <w:i w:val="0"/>
          <w:iCs w:val="0"/>
          <w:caps w:val="0"/>
          <w:color w:val="FFFFFF"/>
          <w:spacing w:val="0"/>
          <w:sz w:val="23"/>
          <w:szCs w:val="23"/>
          <w:shd w:val="clear" w:fill="111115"/>
        </w:rPr>
      </w:pPr>
    </w:p>
    <w:p w14:paraId="097F56A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8"/>
          <w:szCs w:val="28"/>
          <w:lang w:val="en-IN"/>
        </w:rPr>
      </w:pPr>
    </w:p>
    <w:p w14:paraId="3290850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8"/>
          <w:szCs w:val="28"/>
          <w:lang w:val="en-IN"/>
        </w:rPr>
      </w:pPr>
    </w:p>
    <w:p w14:paraId="1DBBEE7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8"/>
          <w:szCs w:val="28"/>
          <w:lang w:val="en-IN"/>
        </w:rPr>
      </w:pPr>
    </w:p>
    <w:p w14:paraId="17B8A0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8"/>
          <w:szCs w:val="28"/>
          <w:lang w:val="en-IN"/>
        </w:rPr>
      </w:pPr>
    </w:p>
    <w:p w14:paraId="4A7397D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8"/>
          <w:szCs w:val="28"/>
          <w:lang w:val="en-IN"/>
        </w:rPr>
      </w:pPr>
    </w:p>
    <w:p w14:paraId="2299667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4"/>
          <w:szCs w:val="24"/>
        </w:rPr>
      </w:pPr>
      <w:r>
        <w:rPr>
          <w:rFonts w:hint="default" w:eastAsia="Inter Fallback" w:cs="Inter Fallback" w:asciiTheme="minorAscii" w:hAnsiTheme="minorAscii"/>
          <w:b/>
          <w:bCs/>
          <w:i w:val="0"/>
          <w:iCs w:val="0"/>
          <w:caps w:val="0"/>
          <w:spacing w:val="0"/>
          <w:sz w:val="28"/>
          <w:szCs w:val="28"/>
          <w:lang w:val="en-IN"/>
        </w:rPr>
        <w:t>4.</w:t>
      </w:r>
      <w:r>
        <w:rPr>
          <w:rFonts w:hint="default" w:eastAsia="Inter Fallback" w:cs="Inter Fallback" w:asciiTheme="minorAscii" w:hAnsiTheme="minorAscii"/>
          <w:b/>
          <w:bCs/>
          <w:i w:val="0"/>
          <w:iCs w:val="0"/>
          <w:caps w:val="0"/>
          <w:spacing w:val="0"/>
          <w:sz w:val="28"/>
          <w:szCs w:val="28"/>
        </w:rPr>
        <w:t xml:space="preserve">User stories of shopping from </w:t>
      </w:r>
      <w:r>
        <w:rPr>
          <w:rFonts w:hint="default" w:eastAsia="Inter Fallback" w:cs="Inter Fallback" w:asciiTheme="minorAscii" w:hAnsiTheme="minorAscii"/>
          <w:b/>
          <w:bCs/>
          <w:i w:val="0"/>
          <w:iCs w:val="0"/>
          <w:caps w:val="0"/>
          <w:spacing w:val="0"/>
          <w:sz w:val="28"/>
          <w:szCs w:val="28"/>
          <w:lang w:val="en-IN"/>
        </w:rPr>
        <w:t>e commerce</w:t>
      </w:r>
      <w:r>
        <w:rPr>
          <w:rFonts w:hint="default" w:eastAsia="Inter Fallback" w:cs="Inter Fallback" w:asciiTheme="minorAscii" w:hAnsiTheme="minorAscii"/>
          <w:b/>
          <w:bCs/>
          <w:i w:val="0"/>
          <w:iCs w:val="0"/>
          <w:caps w:val="0"/>
          <w:spacing w:val="0"/>
          <w:sz w:val="28"/>
          <w:szCs w:val="28"/>
        </w:rPr>
        <w:t>.</w:t>
      </w:r>
    </w:p>
    <w:p w14:paraId="118AC4C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47B2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715B70C1">
            <w:pPr>
              <w:spacing w:after="0" w:line="240" w:lineRule="auto"/>
              <w:rPr>
                <w:rFonts w:cstheme="minorHAnsi"/>
                <w:b/>
                <w:bCs/>
                <w:kern w:val="0"/>
                <w:sz w:val="24"/>
                <w:szCs w:val="24"/>
                <w:lang w:bidi="ar-SA"/>
                <w14:ligatures w14:val="none"/>
              </w:rPr>
            </w:pPr>
            <w:r>
              <w:rPr>
                <w:rFonts w:cstheme="minorHAnsi"/>
                <w:b/>
                <w:bCs/>
                <w:kern w:val="0"/>
                <w:sz w:val="24"/>
                <w:szCs w:val="24"/>
                <w:lang w:bidi="ar-SA"/>
                <w14:ligatures w14:val="none"/>
              </w:rPr>
              <w:t>User story No: 01</w:t>
            </w:r>
          </w:p>
        </w:tc>
        <w:tc>
          <w:tcPr>
            <w:tcW w:w="3016" w:type="dxa"/>
            <w:gridSpan w:val="2"/>
            <w:tcBorders>
              <w:top w:val="single" w:color="auto" w:sz="4" w:space="0"/>
              <w:left w:val="single" w:color="auto" w:sz="4" w:space="0"/>
              <w:bottom w:val="single" w:color="auto" w:sz="4" w:space="0"/>
              <w:right w:val="single" w:color="auto" w:sz="4" w:space="0"/>
            </w:tcBorders>
          </w:tcPr>
          <w:p w14:paraId="5C019D10">
            <w:pPr>
              <w:spacing w:after="0" w:line="240" w:lineRule="auto"/>
              <w:rPr>
                <w:rFonts w:cstheme="minorHAnsi"/>
                <w:b/>
                <w:bCs/>
                <w:kern w:val="0"/>
                <w:sz w:val="24"/>
                <w:szCs w:val="24"/>
                <w:lang w:bidi="ar-SA"/>
                <w14:ligatures w14:val="none"/>
              </w:rPr>
            </w:pPr>
            <w:r>
              <w:rPr>
                <w:rFonts w:cstheme="minorHAnsi"/>
                <w:b/>
                <w:bCs/>
                <w:kern w:val="0"/>
                <w:sz w:val="24"/>
                <w:szCs w:val="24"/>
                <w:lang w:bidi="ar-SA"/>
                <w14:ligatures w14:val="none"/>
              </w:rPr>
              <w:t xml:space="preserve">Tasks: </w:t>
            </w:r>
            <w:r>
              <w:rPr>
                <w:rFonts w:hint="default" w:eastAsia="SimSun" w:cs="SimSun" w:asciiTheme="minorAscii" w:hAnsiTheme="minorAscii"/>
                <w:sz w:val="24"/>
                <w:szCs w:val="24"/>
              </w:rPr>
              <w:t>Implement browsing functionality with product categories and filters.</w:t>
            </w:r>
          </w:p>
        </w:tc>
        <w:tc>
          <w:tcPr>
            <w:tcW w:w="2677" w:type="dxa"/>
            <w:tcBorders>
              <w:top w:val="single" w:color="auto" w:sz="4" w:space="0"/>
              <w:left w:val="single" w:color="auto" w:sz="4" w:space="0"/>
              <w:bottom w:val="single" w:color="auto" w:sz="4" w:space="0"/>
              <w:right w:val="single" w:color="auto" w:sz="4" w:space="0"/>
            </w:tcBorders>
          </w:tcPr>
          <w:p w14:paraId="44F35FE1">
            <w:pPr>
              <w:spacing w:after="0" w:line="240" w:lineRule="auto"/>
              <w:rPr>
                <w:rFonts w:cstheme="minorHAnsi"/>
                <w:b/>
                <w:bCs/>
                <w:kern w:val="0"/>
                <w:sz w:val="24"/>
                <w:szCs w:val="24"/>
                <w:lang w:bidi="ar-SA"/>
                <w14:ligatures w14:val="none"/>
              </w:rPr>
            </w:pPr>
            <w:r>
              <w:rPr>
                <w:rFonts w:cstheme="minorHAnsi"/>
                <w:b/>
                <w:bCs/>
                <w:kern w:val="0"/>
                <w:sz w:val="24"/>
                <w:szCs w:val="24"/>
                <w:lang w:bidi="ar-SA"/>
                <w14:ligatures w14:val="none"/>
              </w:rPr>
              <w:t xml:space="preserve">Priority: </w:t>
            </w:r>
            <w:r>
              <w:rPr>
                <w:rFonts w:cstheme="minorHAnsi"/>
                <w:kern w:val="0"/>
                <w:sz w:val="24"/>
                <w:szCs w:val="24"/>
                <w:lang w:bidi="ar-SA"/>
                <w14:ligatures w14:val="none"/>
              </w:rPr>
              <w:t>High</w:t>
            </w:r>
          </w:p>
        </w:tc>
      </w:tr>
      <w:tr w14:paraId="7B12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16591D1A">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7083604E">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customer,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to browse through different product categories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I can explore various items available on the e-commerce platform.</w:t>
            </w:r>
          </w:p>
        </w:tc>
      </w:tr>
      <w:tr w14:paraId="4567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0F31F30F">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BV: 200</w:t>
            </w:r>
          </w:p>
        </w:tc>
        <w:tc>
          <w:tcPr>
            <w:tcW w:w="5299" w:type="dxa"/>
            <w:gridSpan w:val="2"/>
            <w:tcBorders>
              <w:top w:val="single" w:color="auto" w:sz="4" w:space="0"/>
              <w:left w:val="single" w:color="auto" w:sz="4" w:space="0"/>
              <w:bottom w:val="single" w:color="auto" w:sz="4" w:space="0"/>
              <w:right w:val="single" w:color="auto" w:sz="4" w:space="0"/>
            </w:tcBorders>
          </w:tcPr>
          <w:p w14:paraId="0A4648EA">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CP: 13</w:t>
            </w:r>
          </w:p>
        </w:tc>
      </w:tr>
      <w:tr w14:paraId="5816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3F91BB17">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3FDAD533">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The platform displays a list of product categories on the homepage.</w:t>
            </w:r>
          </w:p>
          <w:p w14:paraId="009E4225">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I can click on a category to view products within that category.</w:t>
            </w:r>
          </w:p>
          <w:p w14:paraId="0EE3E6B5">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I can use filters (e.g., price, brand, rating) to refine my search.</w:t>
            </w:r>
          </w:p>
        </w:tc>
      </w:tr>
    </w:tbl>
    <w:p w14:paraId="1C78AB6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4"/>
          <w:szCs w:val="24"/>
        </w:rPr>
      </w:pPr>
    </w:p>
    <w:p w14:paraId="0039F7D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left="360" w:leftChars="0"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568E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0DA5859A">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User story No: 0</w:t>
            </w:r>
            <w:r>
              <w:rPr>
                <w:rFonts w:hint="default" w:asciiTheme="minorAscii" w:hAnsiTheme="minorAscii" w:cstheme="minorHAnsi"/>
                <w:b/>
                <w:bCs/>
                <w:kern w:val="0"/>
                <w:sz w:val="24"/>
                <w:szCs w:val="24"/>
                <w:lang w:val="en-IN" w:bidi="ar-SA"/>
                <w14:ligatures w14:val="none"/>
              </w:rPr>
              <w:t>2</w:t>
            </w:r>
          </w:p>
        </w:tc>
        <w:tc>
          <w:tcPr>
            <w:tcW w:w="3016" w:type="dxa"/>
            <w:gridSpan w:val="2"/>
            <w:tcBorders>
              <w:top w:val="single" w:color="auto" w:sz="4" w:space="0"/>
              <w:left w:val="single" w:color="auto" w:sz="4" w:space="0"/>
              <w:bottom w:val="single" w:color="auto" w:sz="4" w:space="0"/>
              <w:right w:val="single" w:color="auto" w:sz="4" w:space="0"/>
            </w:tcBorders>
          </w:tcPr>
          <w:p w14:paraId="2735E042">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eastAsia="SimSun" w:cs="SimSun" w:asciiTheme="minorAscii" w:hAnsiTheme="minorAscii"/>
                <w:sz w:val="24"/>
                <w:szCs w:val="24"/>
              </w:rPr>
              <w:t>Develop a keyword-based product search function.</w:t>
            </w:r>
          </w:p>
        </w:tc>
        <w:tc>
          <w:tcPr>
            <w:tcW w:w="2677" w:type="dxa"/>
            <w:tcBorders>
              <w:top w:val="single" w:color="auto" w:sz="4" w:space="0"/>
              <w:left w:val="single" w:color="auto" w:sz="4" w:space="0"/>
              <w:bottom w:val="single" w:color="auto" w:sz="4" w:space="0"/>
              <w:right w:val="single" w:color="auto" w:sz="4" w:space="0"/>
            </w:tcBorders>
          </w:tcPr>
          <w:p w14:paraId="6860A744">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 xml:space="preserve">Priority: </w:t>
            </w:r>
            <w:r>
              <w:rPr>
                <w:rFonts w:hint="default" w:asciiTheme="minorAscii" w:hAnsiTheme="minorAscii" w:cstheme="minorHAnsi"/>
                <w:kern w:val="0"/>
                <w:sz w:val="24"/>
                <w:szCs w:val="24"/>
                <w:lang w:bidi="ar-SA"/>
                <w14:ligatures w14:val="none"/>
              </w:rPr>
              <w:t>High</w:t>
            </w:r>
          </w:p>
        </w:tc>
      </w:tr>
      <w:tr w14:paraId="1850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2EB25AD0">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172446FC">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customer,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to search for specific products using keywords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I can quickly find the items I am looking for.</w:t>
            </w:r>
          </w:p>
        </w:tc>
      </w:tr>
      <w:tr w14:paraId="16E2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618A01F2">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BV: 200</w:t>
            </w:r>
          </w:p>
        </w:tc>
        <w:tc>
          <w:tcPr>
            <w:tcW w:w="5299" w:type="dxa"/>
            <w:gridSpan w:val="2"/>
            <w:tcBorders>
              <w:top w:val="single" w:color="auto" w:sz="4" w:space="0"/>
              <w:left w:val="single" w:color="auto" w:sz="4" w:space="0"/>
              <w:bottom w:val="single" w:color="auto" w:sz="4" w:space="0"/>
              <w:right w:val="single" w:color="auto" w:sz="4" w:space="0"/>
            </w:tcBorders>
          </w:tcPr>
          <w:p w14:paraId="63AF8E44">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CP: 13</w:t>
            </w:r>
          </w:p>
        </w:tc>
      </w:tr>
      <w:tr w14:paraId="733F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5CF7E4B2">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6B646E55">
            <w:pPr>
              <w:pStyle w:val="16"/>
              <w:keepNext w:val="0"/>
              <w:keepLines w:val="0"/>
              <w:widowControl/>
              <w:suppressLineNumbers w:val="0"/>
              <w:spacing w:before="0" w:beforeAutospacing="1" w:after="0" w:afterAutospacing="1" w:line="240" w:lineRule="auto"/>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There is a search bar prominently displayed on the homepage.</w:t>
            </w:r>
          </w:p>
          <w:p w14:paraId="173A9A87">
            <w:pPr>
              <w:pStyle w:val="16"/>
              <w:keepNext w:val="0"/>
              <w:keepLines w:val="0"/>
              <w:widowControl/>
              <w:suppressLineNumbers w:val="0"/>
              <w:spacing w:before="0" w:beforeAutospacing="1" w:after="0" w:afterAutospacing="1" w:line="240" w:lineRule="auto"/>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The search function returns relevant results based on my keywords.</w:t>
            </w:r>
          </w:p>
        </w:tc>
      </w:tr>
    </w:tbl>
    <w:p w14:paraId="1F67F3A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270B32A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65C6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5F01DB52">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User story No: 0</w:t>
            </w:r>
            <w:r>
              <w:rPr>
                <w:rFonts w:hint="default" w:asciiTheme="minorAscii" w:hAnsiTheme="minorAscii" w:cstheme="minorHAnsi"/>
                <w:b/>
                <w:bCs/>
                <w:kern w:val="0"/>
                <w:sz w:val="24"/>
                <w:szCs w:val="24"/>
                <w:lang w:val="en-IN" w:bidi="ar-SA"/>
                <w14:ligatures w14:val="none"/>
              </w:rPr>
              <w:t>3</w:t>
            </w:r>
          </w:p>
        </w:tc>
        <w:tc>
          <w:tcPr>
            <w:tcW w:w="3016" w:type="dxa"/>
            <w:gridSpan w:val="2"/>
            <w:tcBorders>
              <w:top w:val="single" w:color="auto" w:sz="4" w:space="0"/>
              <w:left w:val="single" w:color="auto" w:sz="4" w:space="0"/>
              <w:bottom w:val="single" w:color="auto" w:sz="4" w:space="0"/>
              <w:right w:val="single" w:color="auto" w:sz="4" w:space="0"/>
            </w:tcBorders>
          </w:tcPr>
          <w:p w14:paraId="43DBC6D9">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bCs/>
                <w:kern w:val="0"/>
                <w:sz w:val="24"/>
                <w:szCs w:val="24"/>
                <w:lang w:bidi="ar-SA"/>
                <w14:ligatures w14:val="none"/>
              </w:rPr>
              <w:t>:</w:t>
            </w:r>
            <w:r>
              <w:rPr>
                <w:rFonts w:hint="default" w:eastAsia="SimSun" w:cs="SimSun" w:asciiTheme="minorAscii" w:hAnsiTheme="minorAscii"/>
                <w:sz w:val="24"/>
                <w:szCs w:val="24"/>
              </w:rPr>
              <w:t>Build detailed product pages with reviews and pricing.</w:t>
            </w:r>
          </w:p>
        </w:tc>
        <w:tc>
          <w:tcPr>
            <w:tcW w:w="2677" w:type="dxa"/>
            <w:tcBorders>
              <w:top w:val="single" w:color="auto" w:sz="4" w:space="0"/>
              <w:left w:val="single" w:color="auto" w:sz="4" w:space="0"/>
              <w:bottom w:val="single" w:color="auto" w:sz="4" w:space="0"/>
              <w:right w:val="single" w:color="auto" w:sz="4" w:space="0"/>
            </w:tcBorders>
          </w:tcPr>
          <w:p w14:paraId="31618A10">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 xml:space="preserve">Priority: </w:t>
            </w:r>
            <w:r>
              <w:rPr>
                <w:rFonts w:hint="default" w:asciiTheme="minorAscii" w:hAnsiTheme="minorAscii" w:cstheme="minorHAnsi"/>
                <w:kern w:val="0"/>
                <w:sz w:val="24"/>
                <w:szCs w:val="24"/>
                <w:lang w:bidi="ar-SA"/>
                <w14:ligatures w14:val="none"/>
              </w:rPr>
              <w:t>High</w:t>
            </w:r>
          </w:p>
        </w:tc>
      </w:tr>
      <w:tr w14:paraId="0B7F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666B3DA2">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2B5E9043">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customer,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to view detailed information about a product</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I can make an informed decision before purchasing.</w:t>
            </w:r>
          </w:p>
        </w:tc>
      </w:tr>
      <w:tr w14:paraId="0D16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1244871C">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BV: 200</w:t>
            </w:r>
          </w:p>
        </w:tc>
        <w:tc>
          <w:tcPr>
            <w:tcW w:w="5299" w:type="dxa"/>
            <w:gridSpan w:val="2"/>
            <w:tcBorders>
              <w:top w:val="single" w:color="auto" w:sz="4" w:space="0"/>
              <w:left w:val="single" w:color="auto" w:sz="4" w:space="0"/>
              <w:bottom w:val="single" w:color="auto" w:sz="4" w:space="0"/>
              <w:right w:val="single" w:color="auto" w:sz="4" w:space="0"/>
            </w:tcBorders>
          </w:tcPr>
          <w:p w14:paraId="6D2DEA99">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CP: 13</w:t>
            </w:r>
          </w:p>
        </w:tc>
      </w:tr>
      <w:tr w14:paraId="5E71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7D352308">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6AAF8609">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Each product has a detailed page with images, descriptions, specifications, and reviews.</w:t>
            </w:r>
          </w:p>
          <w:p w14:paraId="1F8E495E">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I can view customer reviews and ratings for the product.</w:t>
            </w:r>
          </w:p>
          <w:p w14:paraId="2911A2B1">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The page displays pricing information and any available discounts.</w:t>
            </w:r>
          </w:p>
        </w:tc>
      </w:tr>
    </w:tbl>
    <w:p w14:paraId="4AB958A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7D451A6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1B33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14E986D5">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User story No: 0</w:t>
            </w:r>
            <w:r>
              <w:rPr>
                <w:rFonts w:hint="default" w:asciiTheme="minorAscii" w:hAnsiTheme="minorAscii" w:cstheme="minorHAnsi"/>
                <w:b/>
                <w:bCs/>
                <w:kern w:val="0"/>
                <w:sz w:val="24"/>
                <w:szCs w:val="24"/>
                <w:lang w:val="en-IN" w:bidi="ar-SA"/>
                <w14:ligatures w14:val="none"/>
              </w:rPr>
              <w:t>4</w:t>
            </w:r>
          </w:p>
        </w:tc>
        <w:tc>
          <w:tcPr>
            <w:tcW w:w="3016" w:type="dxa"/>
            <w:gridSpan w:val="2"/>
            <w:tcBorders>
              <w:top w:val="single" w:color="auto" w:sz="4" w:space="0"/>
              <w:left w:val="single" w:color="auto" w:sz="4" w:space="0"/>
              <w:bottom w:val="single" w:color="auto" w:sz="4" w:space="0"/>
              <w:right w:val="single" w:color="auto" w:sz="4" w:space="0"/>
            </w:tcBorders>
          </w:tcPr>
          <w:p w14:paraId="7356C55A">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bCs/>
                <w:kern w:val="0"/>
                <w:sz w:val="24"/>
                <w:szCs w:val="24"/>
                <w:lang w:bidi="ar-SA"/>
                <w14:ligatures w14:val="none"/>
              </w:rPr>
              <w:t>:</w:t>
            </w:r>
            <w:r>
              <w:rPr>
                <w:rFonts w:hint="default" w:asciiTheme="minorAscii" w:hAnsiTheme="minorAscii" w:cstheme="minorHAnsi"/>
                <w:b/>
                <w:bCs/>
                <w:kern w:val="0"/>
                <w:sz w:val="24"/>
                <w:szCs w:val="24"/>
                <w:lang w:val="en-IN" w:bidi="ar-SA"/>
                <w14:ligatures w14:val="none"/>
              </w:rPr>
              <w:t xml:space="preserve"> </w:t>
            </w:r>
            <w:r>
              <w:rPr>
                <w:rFonts w:hint="default" w:eastAsia="SimSun" w:cs="SimSun" w:asciiTheme="minorAscii" w:hAnsiTheme="minorAscii"/>
                <w:sz w:val="24"/>
                <w:szCs w:val="24"/>
              </w:rPr>
              <w:t>Create shopping cart functionality with item editing features.</w:t>
            </w:r>
          </w:p>
        </w:tc>
        <w:tc>
          <w:tcPr>
            <w:tcW w:w="2677" w:type="dxa"/>
            <w:tcBorders>
              <w:top w:val="single" w:color="auto" w:sz="4" w:space="0"/>
              <w:left w:val="single" w:color="auto" w:sz="4" w:space="0"/>
              <w:bottom w:val="single" w:color="auto" w:sz="4" w:space="0"/>
              <w:right w:val="single" w:color="auto" w:sz="4" w:space="0"/>
            </w:tcBorders>
          </w:tcPr>
          <w:p w14:paraId="2457EB27">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 xml:space="preserve">Priority: </w:t>
            </w:r>
            <w:r>
              <w:rPr>
                <w:rFonts w:hint="default" w:asciiTheme="minorAscii" w:hAnsiTheme="minorAscii" w:cstheme="minorHAnsi"/>
                <w:kern w:val="0"/>
                <w:sz w:val="24"/>
                <w:szCs w:val="24"/>
                <w:lang w:bidi="ar-SA"/>
                <w14:ligatures w14:val="none"/>
              </w:rPr>
              <w:t>High</w:t>
            </w:r>
          </w:p>
        </w:tc>
      </w:tr>
      <w:tr w14:paraId="3896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4FC42623">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222B7DFB">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customer,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to add items to my shopping cart</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I can purchase multiple products in a single transaction.</w:t>
            </w:r>
          </w:p>
        </w:tc>
      </w:tr>
      <w:tr w14:paraId="1571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2551B35F">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BV: 200</w:t>
            </w:r>
          </w:p>
        </w:tc>
        <w:tc>
          <w:tcPr>
            <w:tcW w:w="5299" w:type="dxa"/>
            <w:gridSpan w:val="2"/>
            <w:tcBorders>
              <w:top w:val="single" w:color="auto" w:sz="4" w:space="0"/>
              <w:left w:val="single" w:color="auto" w:sz="4" w:space="0"/>
              <w:bottom w:val="single" w:color="auto" w:sz="4" w:space="0"/>
              <w:right w:val="single" w:color="auto" w:sz="4" w:space="0"/>
            </w:tcBorders>
          </w:tcPr>
          <w:p w14:paraId="36B6C333">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CP: 13</w:t>
            </w:r>
          </w:p>
        </w:tc>
      </w:tr>
      <w:tr w14:paraId="7762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631B4D35">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1ADBEC72">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I can add items to the cart from the product details page.</w:t>
            </w:r>
          </w:p>
          <w:p w14:paraId="266E27DC">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The cart updates to show the number of items added.</w:t>
            </w:r>
          </w:p>
          <w:p w14:paraId="3187F815">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I can view and edit the items in my cart before proceeding to checkout.</w:t>
            </w:r>
            <w:r>
              <w:rPr>
                <w:rFonts w:hint="default" w:eastAsia="SimSun" w:cs="SimSun" w:asciiTheme="minorAscii" w:hAnsiTheme="minorAscii"/>
                <w:sz w:val="24"/>
              </w:rPr>
              <w:t xml:space="preserve"> </w:t>
            </w:r>
          </w:p>
        </w:tc>
      </w:tr>
    </w:tbl>
    <w:p w14:paraId="3D36031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38483C9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1FE3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79D673CA">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User story No: 0</w:t>
            </w:r>
            <w:r>
              <w:rPr>
                <w:rFonts w:hint="default" w:asciiTheme="minorAscii" w:hAnsiTheme="minorAscii" w:cstheme="minorHAnsi"/>
                <w:b/>
                <w:bCs/>
                <w:kern w:val="0"/>
                <w:sz w:val="24"/>
                <w:szCs w:val="24"/>
                <w:lang w:val="en-IN" w:bidi="ar-SA"/>
                <w14:ligatures w14:val="none"/>
              </w:rPr>
              <w:t>5</w:t>
            </w:r>
          </w:p>
        </w:tc>
        <w:tc>
          <w:tcPr>
            <w:tcW w:w="3016" w:type="dxa"/>
            <w:gridSpan w:val="2"/>
            <w:tcBorders>
              <w:top w:val="single" w:color="auto" w:sz="4" w:space="0"/>
              <w:left w:val="single" w:color="auto" w:sz="4" w:space="0"/>
              <w:bottom w:val="single" w:color="auto" w:sz="4" w:space="0"/>
              <w:right w:val="single" w:color="auto" w:sz="4" w:space="0"/>
            </w:tcBorders>
          </w:tcPr>
          <w:p w14:paraId="5553FF6B">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bCs/>
                <w:kern w:val="0"/>
                <w:sz w:val="24"/>
                <w:szCs w:val="24"/>
                <w:lang w:bidi="ar-SA"/>
                <w14:ligatures w14:val="none"/>
              </w:rPr>
              <w:t>:</w:t>
            </w:r>
            <w:r>
              <w:rPr>
                <w:rFonts w:hint="default" w:asciiTheme="minorAscii" w:hAnsiTheme="minorAscii" w:cstheme="minorHAnsi"/>
                <w:b/>
                <w:bCs/>
                <w:kern w:val="0"/>
                <w:sz w:val="24"/>
                <w:szCs w:val="24"/>
                <w:lang w:val="en-IN" w:bidi="ar-SA"/>
                <w14:ligatures w14:val="none"/>
              </w:rPr>
              <w:t xml:space="preserve"> </w:t>
            </w:r>
            <w:r>
              <w:rPr>
                <w:rFonts w:hint="default" w:eastAsia="SimSun" w:cs="SimSun" w:asciiTheme="minorAscii" w:hAnsiTheme="minorAscii"/>
                <w:sz w:val="24"/>
                <w:szCs w:val="24"/>
              </w:rPr>
              <w:t>Develop a seamless checkout process with payment options and confirmation.</w:t>
            </w:r>
          </w:p>
        </w:tc>
        <w:tc>
          <w:tcPr>
            <w:tcW w:w="2677" w:type="dxa"/>
            <w:tcBorders>
              <w:top w:val="single" w:color="auto" w:sz="4" w:space="0"/>
              <w:left w:val="single" w:color="auto" w:sz="4" w:space="0"/>
              <w:bottom w:val="single" w:color="auto" w:sz="4" w:space="0"/>
              <w:right w:val="single" w:color="auto" w:sz="4" w:space="0"/>
            </w:tcBorders>
          </w:tcPr>
          <w:p w14:paraId="487C8A29">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 xml:space="preserve">Priority: </w:t>
            </w:r>
            <w:r>
              <w:rPr>
                <w:rFonts w:hint="default" w:asciiTheme="minorAscii" w:hAnsiTheme="minorAscii" w:cstheme="minorHAnsi"/>
                <w:kern w:val="0"/>
                <w:sz w:val="24"/>
                <w:szCs w:val="24"/>
                <w:lang w:bidi="ar-SA"/>
                <w14:ligatures w14:val="none"/>
              </w:rPr>
              <w:t>High</w:t>
            </w:r>
          </w:p>
        </w:tc>
      </w:tr>
      <w:tr w14:paraId="2F01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45C77745">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60243606">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customer,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a seamless checkout process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I can complete my purchase quickly and securely.</w:t>
            </w:r>
          </w:p>
        </w:tc>
      </w:tr>
      <w:tr w14:paraId="3592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013AED26">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BV: 200</w:t>
            </w:r>
          </w:p>
        </w:tc>
        <w:tc>
          <w:tcPr>
            <w:tcW w:w="5299" w:type="dxa"/>
            <w:gridSpan w:val="2"/>
            <w:tcBorders>
              <w:top w:val="single" w:color="auto" w:sz="4" w:space="0"/>
              <w:left w:val="single" w:color="auto" w:sz="4" w:space="0"/>
              <w:bottom w:val="single" w:color="auto" w:sz="4" w:space="0"/>
              <w:right w:val="single" w:color="auto" w:sz="4" w:space="0"/>
            </w:tcBorders>
          </w:tcPr>
          <w:p w14:paraId="138E1E2E">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CP: 13</w:t>
            </w:r>
          </w:p>
        </w:tc>
      </w:tr>
      <w:tr w14:paraId="7160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6EB229BA">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773E2A2A">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The checkout process includes steps for shipping, payment, and order review.</w:t>
            </w:r>
          </w:p>
          <w:p w14:paraId="3E2D0AF3">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I can choose from multiple payment options (e.g., credit card, COD, UPI).</w:t>
            </w:r>
          </w:p>
          <w:p w14:paraId="00EA8307">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I receive a confirmation email with order details after completing the purchase.</w:t>
            </w:r>
            <w:r>
              <w:rPr>
                <w:rFonts w:hint="default" w:eastAsia="SimSun" w:cs="SimSun" w:asciiTheme="minorAscii" w:hAnsiTheme="minorAscii"/>
                <w:sz w:val="24"/>
              </w:rPr>
              <w:t xml:space="preserve"> </w:t>
            </w:r>
          </w:p>
        </w:tc>
      </w:tr>
    </w:tbl>
    <w:p w14:paraId="3387F7D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6F29892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2B87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22F2D40C">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User story No: 0</w:t>
            </w:r>
            <w:r>
              <w:rPr>
                <w:rFonts w:hint="default" w:asciiTheme="minorAscii" w:hAnsiTheme="minorAscii" w:cstheme="minorHAnsi"/>
                <w:b/>
                <w:bCs/>
                <w:kern w:val="0"/>
                <w:sz w:val="24"/>
                <w:szCs w:val="24"/>
                <w:lang w:val="en-IN" w:bidi="ar-SA"/>
                <w14:ligatures w14:val="none"/>
              </w:rPr>
              <w:t>6</w:t>
            </w:r>
          </w:p>
        </w:tc>
        <w:tc>
          <w:tcPr>
            <w:tcW w:w="3016" w:type="dxa"/>
            <w:gridSpan w:val="2"/>
            <w:tcBorders>
              <w:top w:val="single" w:color="auto" w:sz="4" w:space="0"/>
              <w:left w:val="single" w:color="auto" w:sz="4" w:space="0"/>
              <w:bottom w:val="single" w:color="auto" w:sz="4" w:space="0"/>
              <w:right w:val="single" w:color="auto" w:sz="4" w:space="0"/>
            </w:tcBorders>
          </w:tcPr>
          <w:p w14:paraId="36BD67B0">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bCs/>
                <w:kern w:val="0"/>
                <w:sz w:val="24"/>
                <w:szCs w:val="24"/>
                <w:lang w:bidi="ar-SA"/>
                <w14:ligatures w14:val="none"/>
              </w:rPr>
              <w:t>:</w:t>
            </w:r>
            <w:r>
              <w:rPr>
                <w:rFonts w:hint="default" w:asciiTheme="minorAscii" w:hAnsiTheme="minorAscii" w:cstheme="minorHAnsi"/>
                <w:b/>
                <w:bCs/>
                <w:kern w:val="0"/>
                <w:sz w:val="24"/>
                <w:szCs w:val="24"/>
                <w:lang w:val="en-IN" w:bidi="ar-SA"/>
                <w14:ligatures w14:val="none"/>
              </w:rPr>
              <w:t xml:space="preserve"> </w:t>
            </w:r>
            <w:r>
              <w:rPr>
                <w:rFonts w:hint="default" w:eastAsia="SimSun" w:cs="SimSun" w:asciiTheme="minorAscii" w:hAnsiTheme="minorAscii"/>
                <w:sz w:val="24"/>
                <w:szCs w:val="24"/>
              </w:rPr>
              <w:t>Implement real-time order tracking with notifications..</w:t>
            </w:r>
          </w:p>
        </w:tc>
        <w:tc>
          <w:tcPr>
            <w:tcW w:w="2677" w:type="dxa"/>
            <w:tcBorders>
              <w:top w:val="single" w:color="auto" w:sz="4" w:space="0"/>
              <w:left w:val="single" w:color="auto" w:sz="4" w:space="0"/>
              <w:bottom w:val="single" w:color="auto" w:sz="4" w:space="0"/>
              <w:right w:val="single" w:color="auto" w:sz="4" w:space="0"/>
            </w:tcBorders>
          </w:tcPr>
          <w:p w14:paraId="6F18D37D">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 xml:space="preserve">Priority: </w:t>
            </w:r>
            <w:r>
              <w:rPr>
                <w:rFonts w:hint="default" w:asciiTheme="minorAscii" w:hAnsiTheme="minorAscii" w:cstheme="minorHAnsi"/>
                <w:kern w:val="0"/>
                <w:sz w:val="24"/>
                <w:szCs w:val="24"/>
                <w:lang w:bidi="ar-SA"/>
                <w14:ligatures w14:val="none"/>
              </w:rPr>
              <w:t>High</w:t>
            </w:r>
          </w:p>
        </w:tc>
      </w:tr>
      <w:tr w14:paraId="74AE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05A71B6D">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7EABAEDB">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customer,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to track the status of my order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I know when to expect delivery.</w:t>
            </w:r>
          </w:p>
        </w:tc>
      </w:tr>
      <w:tr w14:paraId="69DE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6E88066D">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BV: 200</w:t>
            </w:r>
          </w:p>
        </w:tc>
        <w:tc>
          <w:tcPr>
            <w:tcW w:w="5299" w:type="dxa"/>
            <w:gridSpan w:val="2"/>
            <w:tcBorders>
              <w:top w:val="single" w:color="auto" w:sz="4" w:space="0"/>
              <w:left w:val="single" w:color="auto" w:sz="4" w:space="0"/>
              <w:bottom w:val="single" w:color="auto" w:sz="4" w:space="0"/>
              <w:right w:val="single" w:color="auto" w:sz="4" w:space="0"/>
            </w:tcBorders>
          </w:tcPr>
          <w:p w14:paraId="0ABF6942">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CP: 13</w:t>
            </w:r>
          </w:p>
        </w:tc>
      </w:tr>
      <w:tr w14:paraId="3BEC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4C6E953C">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6B1D8642">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eastAsia="SimSun" w:cs="SimSun" w:asciiTheme="minorAscii" w:hAnsiTheme="minorAscii"/>
                <w:sz w:val="24"/>
                <w:lang w:val="en-IN"/>
              </w:rPr>
              <w:t xml:space="preserve"> </w:t>
            </w:r>
            <w:r>
              <w:rPr>
                <w:rFonts w:hint="default" w:asciiTheme="minorAscii" w:hAnsiTheme="minorAscii"/>
              </w:rPr>
              <w:t>I can view the status of my order in my account dashboard.</w:t>
            </w:r>
          </w:p>
          <w:p w14:paraId="51908C07">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ymbol" w:cs="Symbol" w:asciiTheme="minorAscii" w:hAnsiTheme="minorAscii"/>
                <w:sz w:val="24"/>
                <w:lang w:val="en-IN"/>
              </w:rPr>
              <w:t xml:space="preserve"> </w:t>
            </w:r>
            <w:r>
              <w:rPr>
                <w:rFonts w:hint="default" w:asciiTheme="minorAscii" w:hAnsiTheme="minorAscii"/>
              </w:rPr>
              <w:t>I receive updates via email or SMS as the order progresses (e.g., shipped, out for delivery).</w:t>
            </w:r>
          </w:p>
        </w:tc>
      </w:tr>
    </w:tbl>
    <w:p w14:paraId="1FDA25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161F226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4FA1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69BA7055">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User story No: 0</w:t>
            </w:r>
            <w:r>
              <w:rPr>
                <w:rFonts w:hint="default" w:asciiTheme="minorAscii" w:hAnsiTheme="minorAscii" w:cstheme="minorHAnsi"/>
                <w:b/>
                <w:bCs/>
                <w:kern w:val="0"/>
                <w:sz w:val="24"/>
                <w:szCs w:val="24"/>
                <w:lang w:val="en-IN" w:bidi="ar-SA"/>
                <w14:ligatures w14:val="none"/>
              </w:rPr>
              <w:t>7</w:t>
            </w:r>
          </w:p>
        </w:tc>
        <w:tc>
          <w:tcPr>
            <w:tcW w:w="3016" w:type="dxa"/>
            <w:gridSpan w:val="2"/>
            <w:tcBorders>
              <w:top w:val="single" w:color="auto" w:sz="4" w:space="0"/>
              <w:left w:val="single" w:color="auto" w:sz="4" w:space="0"/>
              <w:bottom w:val="single" w:color="auto" w:sz="4" w:space="0"/>
              <w:right w:val="single" w:color="auto" w:sz="4" w:space="0"/>
            </w:tcBorders>
          </w:tcPr>
          <w:p w14:paraId="01CA7F83">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bCs/>
                <w:kern w:val="0"/>
                <w:sz w:val="24"/>
                <w:szCs w:val="24"/>
                <w:lang w:bidi="ar-SA"/>
                <w14:ligatures w14:val="none"/>
              </w:rPr>
              <w:t>:</w:t>
            </w:r>
            <w:r>
              <w:rPr>
                <w:rFonts w:hint="default" w:asciiTheme="minorAscii" w:hAnsiTheme="minorAscii" w:cstheme="minorHAnsi"/>
                <w:b/>
                <w:bCs/>
                <w:kern w:val="0"/>
                <w:sz w:val="24"/>
                <w:szCs w:val="24"/>
                <w:lang w:val="en-IN" w:bidi="ar-SA"/>
                <w14:ligatures w14:val="none"/>
              </w:rPr>
              <w:t xml:space="preserve"> </w:t>
            </w:r>
            <w:r>
              <w:rPr>
                <w:rFonts w:hint="default" w:eastAsia="SimSun" w:cs="SimSun" w:asciiTheme="minorAscii" w:hAnsiTheme="minorAscii"/>
                <w:sz w:val="24"/>
                <w:szCs w:val="24"/>
              </w:rPr>
              <w:t>Enable a product return process with status tracking.</w:t>
            </w:r>
          </w:p>
        </w:tc>
        <w:tc>
          <w:tcPr>
            <w:tcW w:w="2677" w:type="dxa"/>
            <w:tcBorders>
              <w:top w:val="single" w:color="auto" w:sz="4" w:space="0"/>
              <w:left w:val="single" w:color="auto" w:sz="4" w:space="0"/>
              <w:bottom w:val="single" w:color="auto" w:sz="4" w:space="0"/>
              <w:right w:val="single" w:color="auto" w:sz="4" w:space="0"/>
            </w:tcBorders>
          </w:tcPr>
          <w:p w14:paraId="0E7D2AD9">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Priority: </w:t>
            </w:r>
            <w:r>
              <w:rPr>
                <w:rFonts w:hint="default" w:asciiTheme="minorAscii" w:hAnsiTheme="minorAscii" w:cstheme="minorHAnsi"/>
                <w:kern w:val="0"/>
                <w:sz w:val="24"/>
                <w:szCs w:val="24"/>
                <w:lang w:val="en-IN" w:bidi="ar-SA"/>
                <w14:ligatures w14:val="none"/>
              </w:rPr>
              <w:t>Medium</w:t>
            </w:r>
          </w:p>
        </w:tc>
      </w:tr>
      <w:tr w14:paraId="23DA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743F1F35">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6AE76AB8">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customer,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an easy process for returning a product</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I can get a refund or exchange if needed.</w:t>
            </w:r>
          </w:p>
        </w:tc>
      </w:tr>
      <w:tr w14:paraId="3277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78B4A753">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BV: </w:t>
            </w:r>
            <w:r>
              <w:rPr>
                <w:rFonts w:hint="default" w:asciiTheme="minorAscii" w:hAnsiTheme="minorAscii" w:cstheme="minorHAnsi"/>
                <w:b/>
                <w:bCs/>
                <w:kern w:val="0"/>
                <w:sz w:val="24"/>
                <w:szCs w:val="24"/>
                <w:lang w:val="en-IN" w:bidi="ar-SA"/>
                <w14:ligatures w14:val="none"/>
              </w:rPr>
              <w:t>100</w:t>
            </w:r>
          </w:p>
        </w:tc>
        <w:tc>
          <w:tcPr>
            <w:tcW w:w="5299" w:type="dxa"/>
            <w:gridSpan w:val="2"/>
            <w:tcBorders>
              <w:top w:val="single" w:color="auto" w:sz="4" w:space="0"/>
              <w:left w:val="single" w:color="auto" w:sz="4" w:space="0"/>
              <w:bottom w:val="single" w:color="auto" w:sz="4" w:space="0"/>
              <w:right w:val="single" w:color="auto" w:sz="4" w:space="0"/>
            </w:tcBorders>
          </w:tcPr>
          <w:p w14:paraId="0101B03C">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CP: </w:t>
            </w:r>
            <w:r>
              <w:rPr>
                <w:rFonts w:hint="default" w:asciiTheme="minorAscii" w:hAnsiTheme="minorAscii" w:cstheme="minorHAnsi"/>
                <w:b/>
                <w:bCs/>
                <w:kern w:val="0"/>
                <w:sz w:val="24"/>
                <w:szCs w:val="24"/>
                <w:lang w:val="en-IN" w:bidi="ar-SA"/>
                <w14:ligatures w14:val="none"/>
              </w:rPr>
              <w:t>8</w:t>
            </w:r>
          </w:p>
        </w:tc>
      </w:tr>
      <w:tr w14:paraId="1C4D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39E4C9DC">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2FDF0A57">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The return policy is clearly stated on the website.</w:t>
            </w:r>
          </w:p>
          <w:p w14:paraId="5A4AC549">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I can initiate a return through my account or by contacting customer support.</w:t>
            </w:r>
          </w:p>
          <w:p w14:paraId="7F95F03B">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I receive instructions on how to return the product and the expected refund timeline.</w:t>
            </w:r>
          </w:p>
        </w:tc>
      </w:tr>
    </w:tbl>
    <w:p w14:paraId="11BD7DB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3BB82FE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309D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1C8281DF">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User story No: 0</w:t>
            </w:r>
            <w:r>
              <w:rPr>
                <w:rFonts w:hint="default" w:asciiTheme="minorAscii" w:hAnsiTheme="minorAscii" w:cstheme="minorHAnsi"/>
                <w:b/>
                <w:bCs/>
                <w:kern w:val="0"/>
                <w:sz w:val="24"/>
                <w:szCs w:val="24"/>
                <w:lang w:val="en-IN" w:bidi="ar-SA"/>
                <w14:ligatures w14:val="none"/>
              </w:rPr>
              <w:t>8</w:t>
            </w:r>
          </w:p>
        </w:tc>
        <w:tc>
          <w:tcPr>
            <w:tcW w:w="3016" w:type="dxa"/>
            <w:gridSpan w:val="2"/>
            <w:tcBorders>
              <w:top w:val="single" w:color="auto" w:sz="4" w:space="0"/>
              <w:left w:val="single" w:color="auto" w:sz="4" w:space="0"/>
              <w:bottom w:val="single" w:color="auto" w:sz="4" w:space="0"/>
              <w:right w:val="single" w:color="auto" w:sz="4" w:space="0"/>
            </w:tcBorders>
          </w:tcPr>
          <w:p w14:paraId="02E927A7">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bCs/>
                <w:kern w:val="0"/>
                <w:sz w:val="24"/>
                <w:szCs w:val="24"/>
                <w:lang w:bidi="ar-SA"/>
                <w14:ligatures w14:val="none"/>
              </w:rPr>
              <w:t>:</w:t>
            </w:r>
            <w:r>
              <w:rPr>
                <w:rFonts w:hint="default" w:eastAsia="SimSun" w:cs="SimSun" w:asciiTheme="minorAscii" w:hAnsiTheme="minorAscii"/>
                <w:sz w:val="24"/>
                <w:szCs w:val="24"/>
              </w:rPr>
              <w:t>Implement dynamic route optimization for deliveries.</w:t>
            </w:r>
          </w:p>
        </w:tc>
        <w:tc>
          <w:tcPr>
            <w:tcW w:w="2677" w:type="dxa"/>
            <w:tcBorders>
              <w:top w:val="single" w:color="auto" w:sz="4" w:space="0"/>
              <w:left w:val="single" w:color="auto" w:sz="4" w:space="0"/>
              <w:bottom w:val="single" w:color="auto" w:sz="4" w:space="0"/>
              <w:right w:val="single" w:color="auto" w:sz="4" w:space="0"/>
            </w:tcBorders>
          </w:tcPr>
          <w:p w14:paraId="604CDA07">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Priority: </w:t>
            </w:r>
            <w:r>
              <w:rPr>
                <w:rFonts w:hint="default" w:asciiTheme="minorAscii" w:hAnsiTheme="minorAscii" w:cstheme="minorHAnsi"/>
                <w:kern w:val="0"/>
                <w:sz w:val="24"/>
                <w:szCs w:val="24"/>
                <w:lang w:val="en-IN" w:bidi="ar-SA"/>
                <w14:ligatures w14:val="none"/>
              </w:rPr>
              <w:t>High</w:t>
            </w:r>
          </w:p>
        </w:tc>
      </w:tr>
      <w:tr w14:paraId="7763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2C6E86A6">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3ECF6F28">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delivery planner,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the system to calculate the best delivery routes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we reduce fuel costs and transit times.</w:t>
            </w:r>
          </w:p>
        </w:tc>
      </w:tr>
      <w:tr w14:paraId="2E19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747E6DD3">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BV: </w:t>
            </w:r>
            <w:r>
              <w:rPr>
                <w:rFonts w:hint="default" w:asciiTheme="minorAscii" w:hAnsiTheme="minorAscii" w:cstheme="minorHAnsi"/>
                <w:b/>
                <w:bCs/>
                <w:kern w:val="0"/>
                <w:sz w:val="24"/>
                <w:szCs w:val="24"/>
                <w:lang w:val="en-IN" w:bidi="ar-SA"/>
                <w14:ligatures w14:val="none"/>
              </w:rPr>
              <w:t>500</w:t>
            </w:r>
          </w:p>
        </w:tc>
        <w:tc>
          <w:tcPr>
            <w:tcW w:w="5299" w:type="dxa"/>
            <w:gridSpan w:val="2"/>
            <w:tcBorders>
              <w:top w:val="single" w:color="auto" w:sz="4" w:space="0"/>
              <w:left w:val="single" w:color="auto" w:sz="4" w:space="0"/>
              <w:bottom w:val="single" w:color="auto" w:sz="4" w:space="0"/>
              <w:right w:val="single" w:color="auto" w:sz="4" w:space="0"/>
            </w:tcBorders>
          </w:tcPr>
          <w:p w14:paraId="41A93DDF">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CP: </w:t>
            </w:r>
            <w:r>
              <w:rPr>
                <w:rFonts w:hint="default" w:asciiTheme="minorAscii" w:hAnsiTheme="minorAscii" w:cstheme="minorHAnsi"/>
                <w:b/>
                <w:bCs/>
                <w:kern w:val="0"/>
                <w:sz w:val="24"/>
                <w:szCs w:val="24"/>
                <w:lang w:val="en-IN" w:bidi="ar-SA"/>
                <w14:ligatures w14:val="none"/>
              </w:rPr>
              <w:t>21</w:t>
            </w:r>
          </w:p>
        </w:tc>
      </w:tr>
      <w:tr w14:paraId="387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45BDA020">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11839589">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Route optimization should consider traffic and weather.</w:t>
            </w:r>
          </w:p>
          <w:p w14:paraId="5E0A5E68">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Routes must adjust dynamically for delays.</w:t>
            </w:r>
            <w:r>
              <w:rPr>
                <w:rFonts w:hint="default" w:eastAsia="SimSun" w:cs="SimSun" w:asciiTheme="minorAscii" w:hAnsiTheme="minorAscii"/>
                <w:sz w:val="24"/>
              </w:rPr>
              <w:t xml:space="preserve"> </w:t>
            </w:r>
          </w:p>
        </w:tc>
      </w:tr>
    </w:tbl>
    <w:p w14:paraId="6AB7D29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41E0EDA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3FF4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71741E5A">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User story No: 0</w:t>
            </w:r>
            <w:r>
              <w:rPr>
                <w:rFonts w:hint="default" w:asciiTheme="minorAscii" w:hAnsiTheme="minorAscii" w:cstheme="minorHAnsi"/>
                <w:b/>
                <w:bCs/>
                <w:kern w:val="0"/>
                <w:sz w:val="24"/>
                <w:szCs w:val="24"/>
                <w:lang w:val="en-IN" w:bidi="ar-SA"/>
                <w14:ligatures w14:val="none"/>
              </w:rPr>
              <w:t>9</w:t>
            </w:r>
          </w:p>
        </w:tc>
        <w:tc>
          <w:tcPr>
            <w:tcW w:w="3016" w:type="dxa"/>
            <w:gridSpan w:val="2"/>
            <w:tcBorders>
              <w:top w:val="single" w:color="auto" w:sz="4" w:space="0"/>
              <w:left w:val="single" w:color="auto" w:sz="4" w:space="0"/>
              <w:bottom w:val="single" w:color="auto" w:sz="4" w:space="0"/>
              <w:right w:val="single" w:color="auto" w:sz="4" w:space="0"/>
            </w:tcBorders>
          </w:tcPr>
          <w:p w14:paraId="1549D24A">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bCs/>
                <w:kern w:val="0"/>
                <w:sz w:val="24"/>
                <w:szCs w:val="24"/>
                <w:lang w:bidi="ar-SA"/>
                <w14:ligatures w14:val="none"/>
              </w:rPr>
              <w:t>:</w:t>
            </w:r>
            <w:r>
              <w:rPr>
                <w:rFonts w:hint="default" w:eastAsia="SimSun" w:cs="SimSun" w:asciiTheme="minorAscii" w:hAnsiTheme="minorAscii"/>
                <w:sz w:val="24"/>
                <w:szCs w:val="24"/>
              </w:rPr>
              <w:t>Integrate the system with existing ERP software.</w:t>
            </w:r>
          </w:p>
        </w:tc>
        <w:tc>
          <w:tcPr>
            <w:tcW w:w="2677" w:type="dxa"/>
            <w:tcBorders>
              <w:top w:val="single" w:color="auto" w:sz="4" w:space="0"/>
              <w:left w:val="single" w:color="auto" w:sz="4" w:space="0"/>
              <w:bottom w:val="single" w:color="auto" w:sz="4" w:space="0"/>
              <w:right w:val="single" w:color="auto" w:sz="4" w:space="0"/>
            </w:tcBorders>
          </w:tcPr>
          <w:p w14:paraId="7EE98F7B">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Priority: </w:t>
            </w:r>
            <w:r>
              <w:rPr>
                <w:rFonts w:hint="default" w:asciiTheme="minorAscii" w:hAnsiTheme="minorAscii" w:cstheme="minorHAnsi"/>
                <w:kern w:val="0"/>
                <w:sz w:val="24"/>
                <w:szCs w:val="24"/>
                <w:lang w:val="en-IN" w:bidi="ar-SA"/>
                <w14:ligatures w14:val="none"/>
              </w:rPr>
              <w:t>High</w:t>
            </w:r>
          </w:p>
        </w:tc>
      </w:tr>
      <w:tr w14:paraId="2CEA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24EF1C7E">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468CB739">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business owner,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the inventory system to sync with ERP</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all departments access consistent data.</w:t>
            </w:r>
          </w:p>
        </w:tc>
      </w:tr>
      <w:tr w14:paraId="2AE4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37FAFD63">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BV: </w:t>
            </w:r>
            <w:r>
              <w:rPr>
                <w:rFonts w:hint="default" w:asciiTheme="minorAscii" w:hAnsiTheme="minorAscii" w:cstheme="minorHAnsi"/>
                <w:b/>
                <w:bCs/>
                <w:kern w:val="0"/>
                <w:sz w:val="24"/>
                <w:szCs w:val="24"/>
                <w:lang w:val="en-IN" w:bidi="ar-SA"/>
                <w14:ligatures w14:val="none"/>
              </w:rPr>
              <w:t>500</w:t>
            </w:r>
          </w:p>
        </w:tc>
        <w:tc>
          <w:tcPr>
            <w:tcW w:w="5299" w:type="dxa"/>
            <w:gridSpan w:val="2"/>
            <w:tcBorders>
              <w:top w:val="single" w:color="auto" w:sz="4" w:space="0"/>
              <w:left w:val="single" w:color="auto" w:sz="4" w:space="0"/>
              <w:bottom w:val="single" w:color="auto" w:sz="4" w:space="0"/>
              <w:right w:val="single" w:color="auto" w:sz="4" w:space="0"/>
            </w:tcBorders>
          </w:tcPr>
          <w:p w14:paraId="7A49C214">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CP: </w:t>
            </w:r>
            <w:r>
              <w:rPr>
                <w:rFonts w:hint="default" w:asciiTheme="minorAscii" w:hAnsiTheme="minorAscii" w:cstheme="minorHAnsi"/>
                <w:b/>
                <w:bCs/>
                <w:kern w:val="0"/>
                <w:sz w:val="24"/>
                <w:szCs w:val="24"/>
                <w:lang w:val="en-IN" w:bidi="ar-SA"/>
                <w14:ligatures w14:val="none"/>
              </w:rPr>
              <w:t>21</w:t>
            </w:r>
          </w:p>
        </w:tc>
      </w:tr>
      <w:tr w14:paraId="5CC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25A6133E">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44BD3B55">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Data should sync automatically between systems.</w:t>
            </w:r>
          </w:p>
          <w:p w14:paraId="54F1C497">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Sync should occur with minimal latency.</w:t>
            </w:r>
          </w:p>
        </w:tc>
      </w:tr>
    </w:tbl>
    <w:p w14:paraId="1C54CA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763E8D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22B8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3BB025EB">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User story No: </w:t>
            </w:r>
            <w:r>
              <w:rPr>
                <w:rFonts w:hint="default" w:asciiTheme="minorAscii" w:hAnsiTheme="minorAscii" w:cstheme="minorHAnsi"/>
                <w:b/>
                <w:bCs/>
                <w:kern w:val="0"/>
                <w:sz w:val="24"/>
                <w:szCs w:val="24"/>
                <w:lang w:val="en-IN" w:bidi="ar-SA"/>
                <w14:ligatures w14:val="none"/>
              </w:rPr>
              <w:t>10</w:t>
            </w:r>
          </w:p>
        </w:tc>
        <w:tc>
          <w:tcPr>
            <w:tcW w:w="3016" w:type="dxa"/>
            <w:gridSpan w:val="2"/>
            <w:tcBorders>
              <w:top w:val="single" w:color="auto" w:sz="4" w:space="0"/>
              <w:left w:val="single" w:color="auto" w:sz="4" w:space="0"/>
              <w:bottom w:val="single" w:color="auto" w:sz="4" w:space="0"/>
              <w:right w:val="single" w:color="auto" w:sz="4" w:space="0"/>
            </w:tcBorders>
          </w:tcPr>
          <w:p w14:paraId="53C61F3E">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bCs/>
                <w:kern w:val="0"/>
                <w:sz w:val="24"/>
                <w:szCs w:val="24"/>
                <w:lang w:bidi="ar-SA"/>
                <w14:ligatures w14:val="none"/>
              </w:rPr>
              <w:t>:</w:t>
            </w:r>
            <w:r>
              <w:rPr>
                <w:rFonts w:hint="default" w:asciiTheme="minorAscii" w:hAnsiTheme="minorAscii" w:cstheme="minorHAnsi"/>
                <w:b/>
                <w:bCs/>
                <w:kern w:val="0"/>
                <w:sz w:val="24"/>
                <w:szCs w:val="24"/>
                <w:lang w:val="en-IN" w:bidi="ar-SA"/>
                <w14:ligatures w14:val="none"/>
              </w:rPr>
              <w:t xml:space="preserve"> </w:t>
            </w:r>
            <w:r>
              <w:rPr>
                <w:rFonts w:hint="default" w:eastAsia="SimSun" w:cs="SimSun" w:asciiTheme="minorAscii" w:hAnsiTheme="minorAscii"/>
                <w:sz w:val="24"/>
                <w:szCs w:val="24"/>
              </w:rPr>
              <w:t>Build a role-based access control mechanism.</w:t>
            </w:r>
          </w:p>
        </w:tc>
        <w:tc>
          <w:tcPr>
            <w:tcW w:w="2677" w:type="dxa"/>
            <w:tcBorders>
              <w:top w:val="single" w:color="auto" w:sz="4" w:space="0"/>
              <w:left w:val="single" w:color="auto" w:sz="4" w:space="0"/>
              <w:bottom w:val="single" w:color="auto" w:sz="4" w:space="0"/>
              <w:right w:val="single" w:color="auto" w:sz="4" w:space="0"/>
            </w:tcBorders>
          </w:tcPr>
          <w:p w14:paraId="0B3DCD75">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Priority: </w:t>
            </w:r>
            <w:r>
              <w:rPr>
                <w:rFonts w:hint="default" w:asciiTheme="minorAscii" w:hAnsiTheme="minorAscii" w:cstheme="minorHAnsi"/>
                <w:kern w:val="0"/>
                <w:sz w:val="24"/>
                <w:szCs w:val="24"/>
                <w:lang w:val="en-IN" w:bidi="ar-SA"/>
                <w14:ligatures w14:val="none"/>
              </w:rPr>
              <w:t>High</w:t>
            </w:r>
          </w:p>
        </w:tc>
      </w:tr>
      <w:tr w14:paraId="24F8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2E3A8F02">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4FB5D89E">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an administrator,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users to have permissions based on their roles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sensitive data remains secure.</w:t>
            </w:r>
          </w:p>
        </w:tc>
      </w:tr>
      <w:tr w14:paraId="2540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5DC1E3D8">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BV: </w:t>
            </w:r>
            <w:r>
              <w:rPr>
                <w:rFonts w:hint="default" w:asciiTheme="minorAscii" w:hAnsiTheme="minorAscii" w:cstheme="minorHAnsi"/>
                <w:b/>
                <w:bCs/>
                <w:kern w:val="0"/>
                <w:sz w:val="24"/>
                <w:szCs w:val="24"/>
                <w:lang w:val="en-IN" w:bidi="ar-SA"/>
                <w14:ligatures w14:val="none"/>
              </w:rPr>
              <w:t>500</w:t>
            </w:r>
          </w:p>
        </w:tc>
        <w:tc>
          <w:tcPr>
            <w:tcW w:w="5299" w:type="dxa"/>
            <w:gridSpan w:val="2"/>
            <w:tcBorders>
              <w:top w:val="single" w:color="auto" w:sz="4" w:space="0"/>
              <w:left w:val="single" w:color="auto" w:sz="4" w:space="0"/>
              <w:bottom w:val="single" w:color="auto" w:sz="4" w:space="0"/>
              <w:right w:val="single" w:color="auto" w:sz="4" w:space="0"/>
            </w:tcBorders>
          </w:tcPr>
          <w:p w14:paraId="742B7952">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CP: </w:t>
            </w:r>
            <w:r>
              <w:rPr>
                <w:rFonts w:hint="default" w:asciiTheme="minorAscii" w:hAnsiTheme="minorAscii" w:cstheme="minorHAnsi"/>
                <w:b/>
                <w:bCs/>
                <w:kern w:val="0"/>
                <w:sz w:val="24"/>
                <w:szCs w:val="24"/>
                <w:lang w:val="en-IN" w:bidi="ar-SA"/>
                <w14:ligatures w14:val="none"/>
              </w:rPr>
              <w:t>21</w:t>
            </w:r>
          </w:p>
        </w:tc>
      </w:tr>
      <w:tr w14:paraId="08FF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2070E704">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3C92EB47">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Roles include Admin, Warehouse Manager, Delivery Staff.</w:t>
            </w:r>
          </w:p>
          <w:p w14:paraId="4FAB7909">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Each role must access only allowed functions.</w:t>
            </w:r>
          </w:p>
        </w:tc>
      </w:tr>
      <w:tr w14:paraId="67DF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1E999B67">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User story No: </w:t>
            </w:r>
            <w:r>
              <w:rPr>
                <w:rFonts w:hint="default" w:asciiTheme="minorAscii" w:hAnsiTheme="minorAscii" w:cstheme="minorHAnsi"/>
                <w:b/>
                <w:bCs/>
                <w:kern w:val="0"/>
                <w:sz w:val="24"/>
                <w:szCs w:val="24"/>
                <w:lang w:val="en-IN" w:bidi="ar-SA"/>
                <w14:ligatures w14:val="none"/>
              </w:rPr>
              <w:t>11</w:t>
            </w:r>
          </w:p>
        </w:tc>
        <w:tc>
          <w:tcPr>
            <w:tcW w:w="3016" w:type="dxa"/>
            <w:gridSpan w:val="2"/>
            <w:tcBorders>
              <w:top w:val="single" w:color="auto" w:sz="4" w:space="0"/>
              <w:left w:val="single" w:color="auto" w:sz="4" w:space="0"/>
              <w:bottom w:val="single" w:color="auto" w:sz="4" w:space="0"/>
              <w:right w:val="single" w:color="auto" w:sz="4" w:space="0"/>
            </w:tcBorders>
          </w:tcPr>
          <w:p w14:paraId="17AC3861">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bCs/>
                <w:kern w:val="0"/>
                <w:sz w:val="24"/>
                <w:szCs w:val="24"/>
                <w:lang w:bidi="ar-SA"/>
                <w14:ligatures w14:val="none"/>
              </w:rPr>
              <w:t>:</w:t>
            </w:r>
            <w:r>
              <w:rPr>
                <w:rFonts w:hint="default" w:asciiTheme="minorAscii" w:hAnsiTheme="minorAscii" w:cstheme="minorHAnsi"/>
                <w:b/>
                <w:bCs/>
                <w:kern w:val="0"/>
                <w:sz w:val="24"/>
                <w:szCs w:val="24"/>
                <w:lang w:val="en-IN" w:bidi="ar-SA"/>
                <w14:ligatures w14:val="none"/>
              </w:rPr>
              <w:t xml:space="preserve"> </w:t>
            </w:r>
            <w:r>
              <w:rPr>
                <w:rFonts w:hint="default" w:eastAsia="SimSun" w:cs="SimSun" w:asciiTheme="minorAscii" w:hAnsiTheme="minorAscii"/>
                <w:sz w:val="24"/>
                <w:szCs w:val="24"/>
              </w:rPr>
              <w:t>Develop alerts for low stock and delivery issues.</w:t>
            </w:r>
          </w:p>
        </w:tc>
        <w:tc>
          <w:tcPr>
            <w:tcW w:w="2677" w:type="dxa"/>
            <w:tcBorders>
              <w:top w:val="single" w:color="auto" w:sz="4" w:space="0"/>
              <w:left w:val="single" w:color="auto" w:sz="4" w:space="0"/>
              <w:bottom w:val="single" w:color="auto" w:sz="4" w:space="0"/>
              <w:right w:val="single" w:color="auto" w:sz="4" w:space="0"/>
            </w:tcBorders>
          </w:tcPr>
          <w:p w14:paraId="1264744D">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Priority: </w:t>
            </w:r>
            <w:r>
              <w:rPr>
                <w:rFonts w:hint="default" w:eastAsia="SimSun" w:cs="SimSun" w:asciiTheme="minorAscii" w:hAnsiTheme="minorAscii"/>
                <w:sz w:val="24"/>
                <w:szCs w:val="24"/>
              </w:rPr>
              <w:t>Medium</w:t>
            </w:r>
          </w:p>
        </w:tc>
      </w:tr>
      <w:tr w14:paraId="1B92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5FC39FDF">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003F329C">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an inventory controller,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notifications for low stock</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I can restock in time.</w:t>
            </w:r>
          </w:p>
        </w:tc>
      </w:tr>
      <w:tr w14:paraId="5BEE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22C15F8B">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BV: </w:t>
            </w:r>
            <w:r>
              <w:rPr>
                <w:rFonts w:hint="default" w:asciiTheme="minorAscii" w:hAnsiTheme="minorAscii" w:cstheme="minorHAnsi"/>
                <w:b/>
                <w:bCs/>
                <w:kern w:val="0"/>
                <w:sz w:val="24"/>
                <w:szCs w:val="24"/>
                <w:lang w:val="en-IN" w:bidi="ar-SA"/>
                <w14:ligatures w14:val="none"/>
              </w:rPr>
              <w:t>100</w:t>
            </w:r>
          </w:p>
        </w:tc>
        <w:tc>
          <w:tcPr>
            <w:tcW w:w="5299" w:type="dxa"/>
            <w:gridSpan w:val="2"/>
            <w:tcBorders>
              <w:top w:val="single" w:color="auto" w:sz="4" w:space="0"/>
              <w:left w:val="single" w:color="auto" w:sz="4" w:space="0"/>
              <w:bottom w:val="single" w:color="auto" w:sz="4" w:space="0"/>
              <w:right w:val="single" w:color="auto" w:sz="4" w:space="0"/>
            </w:tcBorders>
          </w:tcPr>
          <w:p w14:paraId="172383D3">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CP: </w:t>
            </w:r>
            <w:r>
              <w:rPr>
                <w:rFonts w:hint="default" w:asciiTheme="minorAscii" w:hAnsiTheme="minorAscii" w:cstheme="minorHAnsi"/>
                <w:b/>
                <w:bCs/>
                <w:kern w:val="0"/>
                <w:sz w:val="24"/>
                <w:szCs w:val="24"/>
                <w:lang w:val="en-IN" w:bidi="ar-SA"/>
                <w14:ligatures w14:val="none"/>
              </w:rPr>
              <w:t>08</w:t>
            </w:r>
          </w:p>
        </w:tc>
      </w:tr>
      <w:tr w14:paraId="5075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1CB3B315">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75B77436">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Alerts should be triggered based on predefined thresholds.</w:t>
            </w:r>
          </w:p>
          <w:p w14:paraId="6C7530C6">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Notifications must be delivered via email and in-app.</w:t>
            </w:r>
          </w:p>
        </w:tc>
      </w:tr>
    </w:tbl>
    <w:p w14:paraId="445130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10B840E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3B6C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0490AF2A">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User story No: </w:t>
            </w:r>
            <w:r>
              <w:rPr>
                <w:rFonts w:hint="default" w:asciiTheme="minorAscii" w:hAnsiTheme="minorAscii" w:cstheme="minorHAnsi"/>
                <w:b/>
                <w:bCs/>
                <w:kern w:val="0"/>
                <w:sz w:val="24"/>
                <w:szCs w:val="24"/>
                <w:lang w:val="en-IN" w:bidi="ar-SA"/>
                <w14:ligatures w14:val="none"/>
              </w:rPr>
              <w:t>12</w:t>
            </w:r>
          </w:p>
        </w:tc>
        <w:tc>
          <w:tcPr>
            <w:tcW w:w="3016" w:type="dxa"/>
            <w:gridSpan w:val="2"/>
            <w:tcBorders>
              <w:top w:val="single" w:color="auto" w:sz="4" w:space="0"/>
              <w:left w:val="single" w:color="auto" w:sz="4" w:space="0"/>
              <w:bottom w:val="single" w:color="auto" w:sz="4" w:space="0"/>
              <w:right w:val="single" w:color="auto" w:sz="4" w:space="0"/>
            </w:tcBorders>
          </w:tcPr>
          <w:p w14:paraId="23ED7AA9">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eastAsia="SimSun" w:cs="SimSun" w:asciiTheme="minorAscii" w:hAnsiTheme="minorAscii"/>
                <w:sz w:val="24"/>
                <w:szCs w:val="24"/>
              </w:rPr>
              <w:t>Design an intuitive dashboard for inventory performance.</w:t>
            </w:r>
          </w:p>
        </w:tc>
        <w:tc>
          <w:tcPr>
            <w:tcW w:w="2677" w:type="dxa"/>
            <w:tcBorders>
              <w:top w:val="single" w:color="auto" w:sz="4" w:space="0"/>
              <w:left w:val="single" w:color="auto" w:sz="4" w:space="0"/>
              <w:bottom w:val="single" w:color="auto" w:sz="4" w:space="0"/>
              <w:right w:val="single" w:color="auto" w:sz="4" w:space="0"/>
            </w:tcBorders>
          </w:tcPr>
          <w:p w14:paraId="53B3448C">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Priority: </w:t>
            </w:r>
            <w:r>
              <w:rPr>
                <w:rFonts w:hint="default" w:asciiTheme="minorAscii" w:hAnsiTheme="minorAscii" w:cstheme="minorHAnsi"/>
                <w:kern w:val="0"/>
                <w:sz w:val="24"/>
                <w:szCs w:val="24"/>
                <w:lang w:val="en-IN" w:bidi="ar-SA"/>
                <w14:ligatures w14:val="none"/>
              </w:rPr>
              <w:t>Medium</w:t>
            </w:r>
          </w:p>
        </w:tc>
      </w:tr>
      <w:tr w14:paraId="0A21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6D4211B7">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59BA2547">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an operations manager,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to visualize key inventory metrics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I can monitor system performance.</w:t>
            </w:r>
          </w:p>
        </w:tc>
      </w:tr>
      <w:tr w14:paraId="347E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7A9AB610">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BV: </w:t>
            </w:r>
            <w:r>
              <w:rPr>
                <w:rFonts w:hint="default" w:asciiTheme="minorAscii" w:hAnsiTheme="minorAscii" w:cstheme="minorHAnsi"/>
                <w:b/>
                <w:bCs/>
                <w:kern w:val="0"/>
                <w:sz w:val="24"/>
                <w:szCs w:val="24"/>
                <w:lang w:val="en-IN" w:bidi="ar-SA"/>
                <w14:ligatures w14:val="none"/>
              </w:rPr>
              <w:t>100</w:t>
            </w:r>
          </w:p>
        </w:tc>
        <w:tc>
          <w:tcPr>
            <w:tcW w:w="5299" w:type="dxa"/>
            <w:gridSpan w:val="2"/>
            <w:tcBorders>
              <w:top w:val="single" w:color="auto" w:sz="4" w:space="0"/>
              <w:left w:val="single" w:color="auto" w:sz="4" w:space="0"/>
              <w:bottom w:val="single" w:color="auto" w:sz="4" w:space="0"/>
              <w:right w:val="single" w:color="auto" w:sz="4" w:space="0"/>
            </w:tcBorders>
          </w:tcPr>
          <w:p w14:paraId="6112DCA3">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CP: </w:t>
            </w:r>
            <w:r>
              <w:rPr>
                <w:rFonts w:hint="default" w:asciiTheme="minorAscii" w:hAnsiTheme="minorAscii" w:cstheme="minorHAnsi"/>
                <w:b/>
                <w:bCs/>
                <w:kern w:val="0"/>
                <w:sz w:val="24"/>
                <w:szCs w:val="24"/>
                <w:lang w:val="en-IN" w:bidi="ar-SA"/>
                <w14:ligatures w14:val="none"/>
              </w:rPr>
              <w:t>08</w:t>
            </w:r>
          </w:p>
        </w:tc>
      </w:tr>
      <w:tr w14:paraId="63B5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5F559D64">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4387DDFF">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Dashboard must include graphs and real-time KPIs.</w:t>
            </w:r>
          </w:p>
          <w:p w14:paraId="6F33B2E8">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Data should auto-refresh every minute.</w:t>
            </w:r>
          </w:p>
        </w:tc>
      </w:tr>
    </w:tbl>
    <w:p w14:paraId="784EAFA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4888634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4B70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109C5659">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User story No: </w:t>
            </w:r>
            <w:r>
              <w:rPr>
                <w:rFonts w:hint="default" w:asciiTheme="minorAscii" w:hAnsiTheme="minorAscii" w:cstheme="minorHAnsi"/>
                <w:b/>
                <w:bCs/>
                <w:kern w:val="0"/>
                <w:sz w:val="24"/>
                <w:szCs w:val="24"/>
                <w:lang w:val="en-IN" w:bidi="ar-SA"/>
                <w14:ligatures w14:val="none"/>
              </w:rPr>
              <w:t>13</w:t>
            </w:r>
          </w:p>
        </w:tc>
        <w:tc>
          <w:tcPr>
            <w:tcW w:w="3016" w:type="dxa"/>
            <w:gridSpan w:val="2"/>
            <w:tcBorders>
              <w:top w:val="single" w:color="auto" w:sz="4" w:space="0"/>
              <w:left w:val="single" w:color="auto" w:sz="4" w:space="0"/>
              <w:bottom w:val="single" w:color="auto" w:sz="4" w:space="0"/>
              <w:right w:val="single" w:color="auto" w:sz="4" w:space="0"/>
            </w:tcBorders>
          </w:tcPr>
          <w:p w14:paraId="278494C3">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eastAsia="SimSun" w:cs="SimSun" w:asciiTheme="minorAscii" w:hAnsiTheme="minorAscii"/>
                <w:sz w:val="24"/>
                <w:szCs w:val="24"/>
              </w:rPr>
              <w:t>Develop a sales report module with filters for category, time, and store.</w:t>
            </w:r>
          </w:p>
        </w:tc>
        <w:tc>
          <w:tcPr>
            <w:tcW w:w="2677" w:type="dxa"/>
            <w:tcBorders>
              <w:top w:val="single" w:color="auto" w:sz="4" w:space="0"/>
              <w:left w:val="single" w:color="auto" w:sz="4" w:space="0"/>
              <w:bottom w:val="single" w:color="auto" w:sz="4" w:space="0"/>
              <w:right w:val="single" w:color="auto" w:sz="4" w:space="0"/>
            </w:tcBorders>
          </w:tcPr>
          <w:p w14:paraId="3E4AE87C">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Priority:</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val="0"/>
                <w:bCs w:val="0"/>
                <w:kern w:val="0"/>
                <w:sz w:val="24"/>
                <w:szCs w:val="24"/>
                <w:lang w:val="en-IN" w:bidi="ar-SA"/>
                <w14:ligatures w14:val="none"/>
              </w:rPr>
              <w:t>High</w:t>
            </w:r>
          </w:p>
        </w:tc>
      </w:tr>
      <w:tr w14:paraId="38F8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75ADC979">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461CB093">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store manager,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to view daily sales reports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I can track store performance.</w:t>
            </w:r>
          </w:p>
        </w:tc>
      </w:tr>
      <w:tr w14:paraId="4E3F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2C567868">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BV: </w:t>
            </w:r>
            <w:r>
              <w:rPr>
                <w:rFonts w:hint="default" w:asciiTheme="minorAscii" w:hAnsiTheme="minorAscii" w:cstheme="minorHAnsi"/>
                <w:b/>
                <w:bCs/>
                <w:kern w:val="0"/>
                <w:sz w:val="24"/>
                <w:szCs w:val="24"/>
                <w:lang w:val="en-IN" w:bidi="ar-SA"/>
                <w14:ligatures w14:val="none"/>
              </w:rPr>
              <w:t>200</w:t>
            </w:r>
          </w:p>
        </w:tc>
        <w:tc>
          <w:tcPr>
            <w:tcW w:w="5299" w:type="dxa"/>
            <w:gridSpan w:val="2"/>
            <w:tcBorders>
              <w:top w:val="single" w:color="auto" w:sz="4" w:space="0"/>
              <w:left w:val="single" w:color="auto" w:sz="4" w:space="0"/>
              <w:bottom w:val="single" w:color="auto" w:sz="4" w:space="0"/>
              <w:right w:val="single" w:color="auto" w:sz="4" w:space="0"/>
            </w:tcBorders>
          </w:tcPr>
          <w:p w14:paraId="086D2A45">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CP: </w:t>
            </w:r>
            <w:r>
              <w:rPr>
                <w:rFonts w:hint="default" w:asciiTheme="minorAscii" w:hAnsiTheme="minorAscii" w:cstheme="minorHAnsi"/>
                <w:b/>
                <w:bCs/>
                <w:kern w:val="0"/>
                <w:sz w:val="24"/>
                <w:szCs w:val="24"/>
                <w:lang w:val="en-IN" w:bidi="ar-SA"/>
                <w14:ligatures w14:val="none"/>
              </w:rPr>
              <w:t>13</w:t>
            </w:r>
          </w:p>
        </w:tc>
      </w:tr>
      <w:tr w14:paraId="0FD3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028D329C">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591FB97A">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The report should display sales by category, time, and store.</w:t>
            </w:r>
          </w:p>
          <w:p w14:paraId="71509BFA">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The report should be exportable to PDF and Excel.</w:t>
            </w:r>
            <w:r>
              <w:rPr>
                <w:rFonts w:hint="default" w:eastAsia="SimSun" w:cs="SimSun" w:asciiTheme="minorAscii" w:hAnsiTheme="minorAscii"/>
                <w:sz w:val="24"/>
              </w:rPr>
              <w:t xml:space="preserve"> </w:t>
            </w:r>
          </w:p>
        </w:tc>
      </w:tr>
    </w:tbl>
    <w:p w14:paraId="62CE300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65E3C8E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4DC3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64C58C89">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User story No: </w:t>
            </w:r>
            <w:r>
              <w:rPr>
                <w:rFonts w:hint="default" w:asciiTheme="minorAscii" w:hAnsiTheme="minorAscii" w:cstheme="minorHAnsi"/>
                <w:b/>
                <w:bCs/>
                <w:kern w:val="0"/>
                <w:sz w:val="24"/>
                <w:szCs w:val="24"/>
                <w:lang w:val="en-IN" w:bidi="ar-SA"/>
                <w14:ligatures w14:val="none"/>
              </w:rPr>
              <w:t>14</w:t>
            </w:r>
          </w:p>
        </w:tc>
        <w:tc>
          <w:tcPr>
            <w:tcW w:w="3016" w:type="dxa"/>
            <w:gridSpan w:val="2"/>
            <w:tcBorders>
              <w:top w:val="single" w:color="auto" w:sz="4" w:space="0"/>
              <w:left w:val="single" w:color="auto" w:sz="4" w:space="0"/>
              <w:bottom w:val="single" w:color="auto" w:sz="4" w:space="0"/>
              <w:right w:val="single" w:color="auto" w:sz="4" w:space="0"/>
            </w:tcBorders>
          </w:tcPr>
          <w:p w14:paraId="2F5CF204">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eastAsia="SimSun" w:cs="SimSun" w:asciiTheme="minorAscii" w:hAnsiTheme="minorAscii"/>
                <w:sz w:val="24"/>
                <w:szCs w:val="24"/>
              </w:rPr>
              <w:t>Integrate with customer support platforms.</w:t>
            </w:r>
          </w:p>
        </w:tc>
        <w:tc>
          <w:tcPr>
            <w:tcW w:w="2677" w:type="dxa"/>
            <w:tcBorders>
              <w:top w:val="single" w:color="auto" w:sz="4" w:space="0"/>
              <w:left w:val="single" w:color="auto" w:sz="4" w:space="0"/>
              <w:bottom w:val="single" w:color="auto" w:sz="4" w:space="0"/>
              <w:right w:val="single" w:color="auto" w:sz="4" w:space="0"/>
            </w:tcBorders>
          </w:tcPr>
          <w:p w14:paraId="38601EBB">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Priority:</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val="0"/>
                <w:bCs w:val="0"/>
                <w:kern w:val="0"/>
                <w:sz w:val="24"/>
                <w:szCs w:val="24"/>
                <w:lang w:val="en-IN" w:bidi="ar-SA"/>
                <w14:ligatures w14:val="none"/>
              </w:rPr>
              <w:t>Medium</w:t>
            </w:r>
          </w:p>
        </w:tc>
      </w:tr>
      <w:tr w14:paraId="5FEC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31C0554E">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7765AA47">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support agent,</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access to delivery and inventory info</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I can resolve customer issues quickly.</w:t>
            </w:r>
          </w:p>
        </w:tc>
      </w:tr>
      <w:tr w14:paraId="72B8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44F3B674">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BV: </w:t>
            </w:r>
            <w:r>
              <w:rPr>
                <w:rFonts w:hint="default" w:asciiTheme="minorAscii" w:hAnsiTheme="minorAscii" w:cstheme="minorHAnsi"/>
                <w:b/>
                <w:bCs/>
                <w:kern w:val="0"/>
                <w:sz w:val="24"/>
                <w:szCs w:val="24"/>
                <w:lang w:val="en-IN" w:bidi="ar-SA"/>
                <w14:ligatures w14:val="none"/>
              </w:rPr>
              <w:t>200</w:t>
            </w:r>
          </w:p>
        </w:tc>
        <w:tc>
          <w:tcPr>
            <w:tcW w:w="5299" w:type="dxa"/>
            <w:gridSpan w:val="2"/>
            <w:tcBorders>
              <w:top w:val="single" w:color="auto" w:sz="4" w:space="0"/>
              <w:left w:val="single" w:color="auto" w:sz="4" w:space="0"/>
              <w:bottom w:val="single" w:color="auto" w:sz="4" w:space="0"/>
              <w:right w:val="single" w:color="auto" w:sz="4" w:space="0"/>
            </w:tcBorders>
          </w:tcPr>
          <w:p w14:paraId="20F3BDC3">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CP: </w:t>
            </w:r>
            <w:r>
              <w:rPr>
                <w:rFonts w:hint="default" w:asciiTheme="minorAscii" w:hAnsiTheme="minorAscii" w:cstheme="minorHAnsi"/>
                <w:b/>
                <w:bCs/>
                <w:kern w:val="0"/>
                <w:sz w:val="24"/>
                <w:szCs w:val="24"/>
                <w:lang w:val="en-IN" w:bidi="ar-SA"/>
                <w14:ligatures w14:val="none"/>
              </w:rPr>
              <w:t>08</w:t>
            </w:r>
          </w:p>
        </w:tc>
      </w:tr>
      <w:tr w14:paraId="3E24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1ABEF5E1">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794126EE">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Ticket system should show relevant order/inventory data.</w:t>
            </w:r>
          </w:p>
          <w:p w14:paraId="577D8FF1">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Support should link to delivery and order history.</w:t>
            </w:r>
          </w:p>
        </w:tc>
      </w:tr>
    </w:tbl>
    <w:p w14:paraId="76C7C1C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01A2E32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51EB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70A79071">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User story No: </w:t>
            </w:r>
            <w:r>
              <w:rPr>
                <w:rFonts w:hint="default" w:asciiTheme="minorAscii" w:hAnsiTheme="minorAscii" w:cstheme="minorHAnsi"/>
                <w:b/>
                <w:bCs/>
                <w:kern w:val="0"/>
                <w:sz w:val="24"/>
                <w:szCs w:val="24"/>
                <w:lang w:val="en-IN" w:bidi="ar-SA"/>
                <w14:ligatures w14:val="none"/>
              </w:rPr>
              <w:t>15</w:t>
            </w:r>
          </w:p>
        </w:tc>
        <w:tc>
          <w:tcPr>
            <w:tcW w:w="3016" w:type="dxa"/>
            <w:gridSpan w:val="2"/>
            <w:tcBorders>
              <w:top w:val="single" w:color="auto" w:sz="4" w:space="0"/>
              <w:left w:val="single" w:color="auto" w:sz="4" w:space="0"/>
              <w:bottom w:val="single" w:color="auto" w:sz="4" w:space="0"/>
              <w:right w:val="single" w:color="auto" w:sz="4" w:space="0"/>
            </w:tcBorders>
          </w:tcPr>
          <w:p w14:paraId="61699290">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eastAsia="SimSun" w:cs="SimSun" w:asciiTheme="minorAscii" w:hAnsiTheme="minorAscii"/>
                <w:sz w:val="24"/>
                <w:szCs w:val="24"/>
              </w:rPr>
              <w:t>Enable feedback collection after delivery.</w:t>
            </w:r>
          </w:p>
        </w:tc>
        <w:tc>
          <w:tcPr>
            <w:tcW w:w="2677" w:type="dxa"/>
            <w:tcBorders>
              <w:top w:val="single" w:color="auto" w:sz="4" w:space="0"/>
              <w:left w:val="single" w:color="auto" w:sz="4" w:space="0"/>
              <w:bottom w:val="single" w:color="auto" w:sz="4" w:space="0"/>
              <w:right w:val="single" w:color="auto" w:sz="4" w:space="0"/>
            </w:tcBorders>
          </w:tcPr>
          <w:p w14:paraId="7CEC5F02">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Priority:</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val="0"/>
                <w:bCs w:val="0"/>
                <w:kern w:val="0"/>
                <w:sz w:val="24"/>
                <w:szCs w:val="24"/>
                <w:lang w:val="en-IN" w:bidi="ar-SA"/>
                <w14:ligatures w14:val="none"/>
              </w:rPr>
              <w:t>Medium</w:t>
            </w:r>
          </w:p>
        </w:tc>
      </w:tr>
      <w:tr w14:paraId="1BF3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016E73E7">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2C89C19A">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business analyst,</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to gather customer feedback</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we can improve our service.</w:t>
            </w:r>
          </w:p>
        </w:tc>
      </w:tr>
      <w:tr w14:paraId="6EAE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155BC2C7">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BV: </w:t>
            </w:r>
            <w:r>
              <w:rPr>
                <w:rFonts w:hint="default" w:asciiTheme="minorAscii" w:hAnsiTheme="minorAscii" w:cstheme="minorHAnsi"/>
                <w:b/>
                <w:bCs/>
                <w:kern w:val="0"/>
                <w:sz w:val="24"/>
                <w:szCs w:val="24"/>
                <w:lang w:val="en-IN" w:bidi="ar-SA"/>
                <w14:ligatures w14:val="none"/>
              </w:rPr>
              <w:t>200</w:t>
            </w:r>
          </w:p>
        </w:tc>
        <w:tc>
          <w:tcPr>
            <w:tcW w:w="5299" w:type="dxa"/>
            <w:gridSpan w:val="2"/>
            <w:tcBorders>
              <w:top w:val="single" w:color="auto" w:sz="4" w:space="0"/>
              <w:left w:val="single" w:color="auto" w:sz="4" w:space="0"/>
              <w:bottom w:val="single" w:color="auto" w:sz="4" w:space="0"/>
              <w:right w:val="single" w:color="auto" w:sz="4" w:space="0"/>
            </w:tcBorders>
          </w:tcPr>
          <w:p w14:paraId="37587E25">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CP: </w:t>
            </w:r>
            <w:r>
              <w:rPr>
                <w:rFonts w:hint="default" w:asciiTheme="minorAscii" w:hAnsiTheme="minorAscii" w:cstheme="minorHAnsi"/>
                <w:b/>
                <w:bCs/>
                <w:kern w:val="0"/>
                <w:sz w:val="24"/>
                <w:szCs w:val="24"/>
                <w:lang w:val="en-IN" w:bidi="ar-SA"/>
                <w14:ligatures w14:val="none"/>
              </w:rPr>
              <w:t>08</w:t>
            </w:r>
          </w:p>
        </w:tc>
      </w:tr>
      <w:tr w14:paraId="3F34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25DC782F">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6551426B">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Feedback form should auto-trigger after delivery.</w:t>
            </w:r>
          </w:p>
          <w:p w14:paraId="13282CE4">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Feedback should be stored and visible in reports.</w:t>
            </w:r>
          </w:p>
        </w:tc>
      </w:tr>
    </w:tbl>
    <w:p w14:paraId="5BA220E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p w14:paraId="00094A7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53" w:beforeAutospacing="0" w:after="105" w:afterAutospacing="0" w:line="259" w:lineRule="auto"/>
        <w:ind w:right="0" w:rightChars="0"/>
        <w:rPr>
          <w:rFonts w:hint="default" w:eastAsia="Inter Fallback" w:cs="Inter Fallback" w:asciiTheme="minorAscii" w:hAnsiTheme="minorAscii"/>
          <w:b/>
          <w:bCs/>
          <w:i w:val="0"/>
          <w:iCs w:val="0"/>
          <w:caps w:val="0"/>
          <w:spacing w:val="0"/>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394"/>
        <w:gridCol w:w="2622"/>
        <w:gridCol w:w="2677"/>
      </w:tblGrid>
      <w:tr w14:paraId="021B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2" w:type="dxa"/>
            <w:tcBorders>
              <w:top w:val="single" w:color="auto" w:sz="4" w:space="0"/>
              <w:left w:val="single" w:color="auto" w:sz="4" w:space="0"/>
              <w:bottom w:val="single" w:color="auto" w:sz="4" w:space="0"/>
              <w:right w:val="single" w:color="auto" w:sz="4" w:space="0"/>
            </w:tcBorders>
          </w:tcPr>
          <w:p w14:paraId="39496F9A">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User story No: </w:t>
            </w:r>
            <w:r>
              <w:rPr>
                <w:rFonts w:hint="default" w:asciiTheme="minorAscii" w:hAnsiTheme="minorAscii" w:cstheme="minorHAnsi"/>
                <w:b/>
                <w:bCs/>
                <w:kern w:val="0"/>
                <w:sz w:val="24"/>
                <w:szCs w:val="24"/>
                <w:lang w:val="en-IN" w:bidi="ar-SA"/>
                <w14:ligatures w14:val="none"/>
              </w:rPr>
              <w:t>16</w:t>
            </w:r>
          </w:p>
        </w:tc>
        <w:tc>
          <w:tcPr>
            <w:tcW w:w="3016" w:type="dxa"/>
            <w:gridSpan w:val="2"/>
            <w:tcBorders>
              <w:top w:val="single" w:color="auto" w:sz="4" w:space="0"/>
              <w:left w:val="single" w:color="auto" w:sz="4" w:space="0"/>
              <w:bottom w:val="single" w:color="auto" w:sz="4" w:space="0"/>
              <w:right w:val="single" w:color="auto" w:sz="4" w:space="0"/>
            </w:tcBorders>
          </w:tcPr>
          <w:p w14:paraId="48797D04">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Tasks</w:t>
            </w:r>
            <w:r>
              <w:rPr>
                <w:rFonts w:hint="default" w:asciiTheme="minorAscii" w:hAnsiTheme="minorAscii" w:cstheme="minorHAnsi"/>
                <w:b/>
                <w:bCs/>
                <w:kern w:val="0"/>
                <w:sz w:val="24"/>
                <w:szCs w:val="24"/>
                <w:lang w:val="en-IN" w:bidi="ar-SA"/>
                <w14:ligatures w14:val="none"/>
              </w:rPr>
              <w:t xml:space="preserve">: </w:t>
            </w:r>
            <w:r>
              <w:rPr>
                <w:rFonts w:hint="default" w:eastAsia="SimSun" w:cs="SimSun" w:asciiTheme="minorAscii" w:hAnsiTheme="minorAscii"/>
                <w:sz w:val="24"/>
                <w:szCs w:val="24"/>
              </w:rPr>
              <w:t>Manage vendors and suppliers through the system.</w:t>
            </w:r>
          </w:p>
        </w:tc>
        <w:tc>
          <w:tcPr>
            <w:tcW w:w="2677" w:type="dxa"/>
            <w:tcBorders>
              <w:top w:val="single" w:color="auto" w:sz="4" w:space="0"/>
              <w:left w:val="single" w:color="auto" w:sz="4" w:space="0"/>
              <w:bottom w:val="single" w:color="auto" w:sz="4" w:space="0"/>
              <w:right w:val="single" w:color="auto" w:sz="4" w:space="0"/>
            </w:tcBorders>
          </w:tcPr>
          <w:p w14:paraId="50476325">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Priority:</w:t>
            </w:r>
            <w:r>
              <w:rPr>
                <w:rFonts w:hint="default" w:asciiTheme="minorAscii" w:hAnsiTheme="minorAscii" w:cstheme="minorHAnsi"/>
                <w:b/>
                <w:bCs/>
                <w:kern w:val="0"/>
                <w:sz w:val="24"/>
                <w:szCs w:val="24"/>
                <w:lang w:val="en-IN" w:bidi="ar-SA"/>
                <w14:ligatures w14:val="none"/>
              </w:rPr>
              <w:t xml:space="preserve"> </w:t>
            </w:r>
            <w:r>
              <w:rPr>
                <w:rFonts w:hint="default" w:asciiTheme="minorAscii" w:hAnsiTheme="minorAscii" w:cstheme="minorHAnsi"/>
                <w:b w:val="0"/>
                <w:bCs w:val="0"/>
                <w:kern w:val="0"/>
                <w:sz w:val="24"/>
                <w:szCs w:val="24"/>
                <w:lang w:val="en-IN" w:bidi="ar-SA"/>
                <w14:ligatures w14:val="none"/>
              </w:rPr>
              <w:t>Medium</w:t>
            </w:r>
          </w:p>
        </w:tc>
      </w:tr>
      <w:tr w14:paraId="2E20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35" w:type="dxa"/>
            <w:gridSpan w:val="4"/>
            <w:tcBorders>
              <w:top w:val="single" w:color="auto" w:sz="4" w:space="0"/>
              <w:left w:val="single" w:color="auto" w:sz="4" w:space="0"/>
              <w:bottom w:val="single" w:color="auto" w:sz="4" w:space="0"/>
              <w:right w:val="single" w:color="auto" w:sz="4" w:space="0"/>
            </w:tcBorders>
          </w:tcPr>
          <w:p w14:paraId="2B7FAEED">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asciiTheme="minorAscii" w:hAnsiTheme="minorAscii" w:cstheme="minorHAnsi"/>
                <w:b/>
                <w:bCs/>
                <w:kern w:val="0"/>
                <w:sz w:val="24"/>
                <w:szCs w:val="24"/>
                <w:lang w:bidi="ar-SA"/>
                <w14:ligatures w14:val="none"/>
              </w:rPr>
              <w:t>Value statement:</w:t>
            </w:r>
            <w:r>
              <w:rPr>
                <w:rFonts w:hint="default" w:asciiTheme="minorAscii" w:hAnsiTheme="minorAscii" w:cstheme="minorHAnsi"/>
                <w:kern w:val="0"/>
                <w:sz w:val="24"/>
                <w:szCs w:val="24"/>
                <w:lang w:bidi="ar-SA"/>
                <w14:ligatures w14:val="none"/>
              </w:rPr>
              <w:tab/>
            </w:r>
          </w:p>
          <w:p w14:paraId="3087268E">
            <w:pPr>
              <w:tabs>
                <w:tab w:val="left" w:pos="1185"/>
              </w:tabs>
              <w:spacing w:after="0" w:line="240" w:lineRule="auto"/>
              <w:rPr>
                <w:rFonts w:hint="default" w:asciiTheme="minorAscii" w:hAnsiTheme="minorAscii" w:cstheme="minorHAnsi"/>
                <w:kern w:val="0"/>
                <w:sz w:val="24"/>
                <w:szCs w:val="24"/>
                <w:lang w:bidi="ar-SA"/>
                <w14:ligatures w14:val="none"/>
              </w:rPr>
            </w:pPr>
            <w:r>
              <w:rPr>
                <w:rFonts w:hint="default" w:eastAsia="SimSun" w:cs="SimSun" w:asciiTheme="minorAscii" w:hAnsiTheme="minorAscii"/>
                <w:sz w:val="24"/>
                <w:szCs w:val="24"/>
              </w:rPr>
              <w:t>As a procurement manager,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 want to manage suppliers and orders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so that we can streamline purchasing.</w:t>
            </w:r>
          </w:p>
        </w:tc>
      </w:tr>
      <w:tr w14:paraId="2DAD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36" w:type="dxa"/>
            <w:gridSpan w:val="2"/>
            <w:tcBorders>
              <w:top w:val="single" w:color="auto" w:sz="4" w:space="0"/>
              <w:left w:val="single" w:color="auto" w:sz="4" w:space="0"/>
              <w:bottom w:val="single" w:color="auto" w:sz="4" w:space="0"/>
              <w:right w:val="single" w:color="auto" w:sz="4" w:space="0"/>
            </w:tcBorders>
          </w:tcPr>
          <w:p w14:paraId="365CD6C6">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BV: </w:t>
            </w:r>
            <w:r>
              <w:rPr>
                <w:rFonts w:hint="default" w:asciiTheme="minorAscii" w:hAnsiTheme="minorAscii" w:cstheme="minorHAnsi"/>
                <w:b/>
                <w:bCs/>
                <w:kern w:val="0"/>
                <w:sz w:val="24"/>
                <w:szCs w:val="24"/>
                <w:lang w:val="en-IN" w:bidi="ar-SA"/>
                <w14:ligatures w14:val="none"/>
              </w:rPr>
              <w:t>200</w:t>
            </w:r>
          </w:p>
        </w:tc>
        <w:tc>
          <w:tcPr>
            <w:tcW w:w="5299" w:type="dxa"/>
            <w:gridSpan w:val="2"/>
            <w:tcBorders>
              <w:top w:val="single" w:color="auto" w:sz="4" w:space="0"/>
              <w:left w:val="single" w:color="auto" w:sz="4" w:space="0"/>
              <w:bottom w:val="single" w:color="auto" w:sz="4" w:space="0"/>
              <w:right w:val="single" w:color="auto" w:sz="4" w:space="0"/>
            </w:tcBorders>
          </w:tcPr>
          <w:p w14:paraId="17D684DE">
            <w:pPr>
              <w:spacing w:after="0" w:line="240" w:lineRule="auto"/>
              <w:rPr>
                <w:rFonts w:hint="default" w:asciiTheme="minorAscii" w:hAnsiTheme="minorAscii" w:cstheme="minorHAnsi"/>
                <w:b/>
                <w:bCs/>
                <w:kern w:val="0"/>
                <w:sz w:val="24"/>
                <w:szCs w:val="24"/>
                <w:lang w:val="en-IN" w:bidi="ar-SA"/>
                <w14:ligatures w14:val="none"/>
              </w:rPr>
            </w:pPr>
            <w:r>
              <w:rPr>
                <w:rFonts w:hint="default" w:asciiTheme="minorAscii" w:hAnsiTheme="minorAscii" w:cstheme="minorHAnsi"/>
                <w:b/>
                <w:bCs/>
                <w:kern w:val="0"/>
                <w:sz w:val="24"/>
                <w:szCs w:val="24"/>
                <w:lang w:bidi="ar-SA"/>
                <w14:ligatures w14:val="none"/>
              </w:rPr>
              <w:t xml:space="preserve">CP: </w:t>
            </w:r>
            <w:r>
              <w:rPr>
                <w:rFonts w:hint="default" w:asciiTheme="minorAscii" w:hAnsiTheme="minorAscii" w:cstheme="minorHAnsi"/>
                <w:b/>
                <w:bCs/>
                <w:kern w:val="0"/>
                <w:sz w:val="24"/>
                <w:szCs w:val="24"/>
                <w:lang w:val="en-IN" w:bidi="ar-SA"/>
                <w14:ligatures w14:val="none"/>
              </w:rPr>
              <w:t>08</w:t>
            </w:r>
          </w:p>
        </w:tc>
      </w:tr>
      <w:tr w14:paraId="69A3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135" w:type="dxa"/>
            <w:gridSpan w:val="4"/>
            <w:tcBorders>
              <w:top w:val="single" w:color="auto" w:sz="4" w:space="0"/>
              <w:left w:val="single" w:color="auto" w:sz="4" w:space="0"/>
              <w:bottom w:val="single" w:color="auto" w:sz="4" w:space="0"/>
              <w:right w:val="single" w:color="auto" w:sz="4" w:space="0"/>
            </w:tcBorders>
          </w:tcPr>
          <w:p w14:paraId="7A9A751C">
            <w:pPr>
              <w:spacing w:after="0" w:line="240" w:lineRule="auto"/>
              <w:rPr>
                <w:rFonts w:hint="default" w:asciiTheme="minorAscii" w:hAnsiTheme="minorAscii" w:cstheme="minorHAnsi"/>
                <w:b/>
                <w:bCs/>
                <w:kern w:val="0"/>
                <w:sz w:val="24"/>
                <w:szCs w:val="24"/>
                <w:lang w:bidi="ar-SA"/>
                <w14:ligatures w14:val="none"/>
              </w:rPr>
            </w:pPr>
            <w:r>
              <w:rPr>
                <w:rFonts w:hint="default" w:asciiTheme="minorAscii" w:hAnsiTheme="minorAscii" w:cstheme="minorHAnsi"/>
                <w:b/>
                <w:bCs/>
                <w:kern w:val="0"/>
                <w:sz w:val="24"/>
                <w:szCs w:val="24"/>
                <w:lang w:bidi="ar-SA"/>
                <w14:ligatures w14:val="none"/>
              </w:rPr>
              <w:t>Acceptance criteria:</w:t>
            </w:r>
          </w:p>
          <w:p w14:paraId="70FEBFD7">
            <w:pPr>
              <w:pStyle w:val="16"/>
              <w:keepNext w:val="0"/>
              <w:keepLines w:val="0"/>
              <w:widowControl/>
              <w:suppressLineNumbers w:val="0"/>
              <w:spacing w:before="0" w:beforeAutospacing="1" w:after="0" w:afterAutospacing="1"/>
              <w:ind w:left="0" w:right="0"/>
              <w:rPr>
                <w:rFonts w:hint="default" w:asciiTheme="minorAscii" w:hAnsiTheme="minorAscii"/>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Vendor profiles should include contact and contract details.</w:t>
            </w:r>
          </w:p>
          <w:p w14:paraId="6C7EDE99">
            <w:pPr>
              <w:pStyle w:val="16"/>
              <w:keepNext w:val="0"/>
              <w:keepLines w:val="0"/>
              <w:widowControl/>
              <w:suppressLineNumbers w:val="0"/>
              <w:spacing w:before="0" w:beforeAutospacing="1" w:after="0" w:afterAutospacing="1"/>
              <w:ind w:left="0" w:right="0"/>
              <w:rPr>
                <w:rFonts w:hint="default" w:asciiTheme="minorAscii" w:hAnsiTheme="minorAscii" w:cstheme="minorHAnsi"/>
                <w:kern w:val="0"/>
                <w:sz w:val="24"/>
                <w:szCs w:val="24"/>
                <w:lang w:bidi="hi-IN"/>
                <w14:ligatures w14:val="none"/>
              </w:rPr>
            </w:pPr>
            <w:r>
              <w:rPr>
                <w:rFonts w:hint="default" w:eastAsia="Symbol" w:cs="Symbol" w:asciiTheme="minorAscii" w:hAnsiTheme="minorAscii"/>
                <w:sz w:val="24"/>
              </w:rPr>
              <w:t>·</w:t>
            </w:r>
            <w:r>
              <w:rPr>
                <w:rFonts w:hint="default" w:eastAsia="SimSun" w:cs="SimSun" w:asciiTheme="minorAscii" w:hAnsiTheme="minorAscii"/>
                <w:sz w:val="24"/>
              </w:rPr>
              <w:t xml:space="preserve">  </w:t>
            </w:r>
            <w:r>
              <w:rPr>
                <w:rFonts w:hint="default" w:asciiTheme="minorAscii" w:hAnsiTheme="minorAscii"/>
              </w:rPr>
              <w:t>System must auto-generate purchase orders.</w:t>
            </w:r>
          </w:p>
        </w:tc>
      </w:tr>
    </w:tbl>
    <w:p w14:paraId="113852AE">
      <w:pPr>
        <w:spacing w:after="0" w:line="240" w:lineRule="auto"/>
        <w:rPr>
          <w:rFonts w:hint="default" w:asciiTheme="minorAscii" w:hAnsiTheme="minorAscii" w:cstheme="minorHAnsi"/>
          <w:b/>
          <w:bCs/>
          <w:kern w:val="0"/>
          <w:sz w:val="24"/>
          <w:szCs w:val="24"/>
          <w:lang w:val="en-IN" w:bidi="ar-SA"/>
          <w14:ligatures w14:val="none"/>
        </w:rPr>
      </w:pPr>
      <w:r>
        <w:rPr>
          <w:rFonts w:hint="default" w:cstheme="minorHAnsi"/>
          <w:b/>
          <w:bCs/>
          <w:sz w:val="24"/>
          <w:szCs w:val="24"/>
          <w:lang w:val="en-IN"/>
        </w:rPr>
        <w:br w:type="textWrapping"/>
      </w:r>
      <w:r>
        <w:rPr>
          <w:rFonts w:hint="default" w:cstheme="minorHAnsi"/>
          <w:b/>
          <w:bCs/>
          <w:sz w:val="24"/>
          <w:szCs w:val="24"/>
          <w:lang w:val="en-IN"/>
        </w:rPr>
        <w:br w:type="textWrapping"/>
      </w:r>
      <w:bookmarkStart w:id="2" w:name="_GoBack"/>
    </w:p>
    <w:p w14:paraId="193335B9">
      <w:pPr>
        <w:spacing w:after="0" w:line="240" w:lineRule="auto"/>
        <w:rPr>
          <w:rFonts w:hint="default" w:asciiTheme="minorAscii" w:hAnsiTheme="minorAscii" w:cstheme="minorHAnsi"/>
          <w:b/>
          <w:bCs/>
          <w:kern w:val="0"/>
          <w:sz w:val="24"/>
          <w:szCs w:val="24"/>
          <w:lang w:val="en-IN" w:bidi="ar-SA"/>
          <w14:ligatures w14:val="none"/>
        </w:rPr>
      </w:pPr>
    </w:p>
    <w:bookmarkEnd w:id="2"/>
    <w:sectPr>
      <w:pgSz w:w="12240" w:h="15840"/>
      <w:pgMar w:top="1440" w:right="1080" w:bottom="1440" w:left="108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odern No. 20">
    <w:panose1 w:val="02070704070505020303"/>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Inter Fallback">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BC6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F027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6A2F027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D23BF"/>
    <w:multiLevelType w:val="singleLevel"/>
    <w:tmpl w:val="98BD23BF"/>
    <w:lvl w:ilvl="0" w:tentative="0">
      <w:start w:val="1"/>
      <w:numFmt w:val="decimal"/>
      <w:suff w:val="space"/>
      <w:lvlText w:val="%1."/>
      <w:lvlJc w:val="left"/>
    </w:lvl>
  </w:abstractNum>
  <w:abstractNum w:abstractNumId="1">
    <w:nsid w:val="9E153B4B"/>
    <w:multiLevelType w:val="singleLevel"/>
    <w:tmpl w:val="9E153B4B"/>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2">
    <w:nsid w:val="A89BC411"/>
    <w:multiLevelType w:val="singleLevel"/>
    <w:tmpl w:val="A89BC411"/>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3">
    <w:nsid w:val="B40D7A3C"/>
    <w:multiLevelType w:val="singleLevel"/>
    <w:tmpl w:val="B40D7A3C"/>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4">
    <w:nsid w:val="BF508763"/>
    <w:multiLevelType w:val="multilevel"/>
    <w:tmpl w:val="BF508763"/>
    <w:lvl w:ilvl="0" w:tentative="0">
      <w:start w:val="1"/>
      <w:numFmt w:val="bullet"/>
      <w:lvlText w:val=""/>
      <w:lvlJc w:val="left"/>
      <w:pPr>
        <w:tabs>
          <w:tab w:val="left" w:pos="420"/>
        </w:tabs>
        <w:ind w:left="640" w:leftChars="0" w:hanging="420" w:firstLineChars="0"/>
      </w:pPr>
      <w:rPr>
        <w:rFonts w:hint="default" w:ascii="Wingdings" w:hAnsi="Wingdings"/>
        <w:sz w:val="13"/>
        <w:szCs w:val="13"/>
      </w:rPr>
    </w:lvl>
    <w:lvl w:ilvl="1" w:tentative="0">
      <w:start w:val="1"/>
      <w:numFmt w:val="bullet"/>
      <w:lvlText w:val=""/>
      <w:lvlJc w:val="left"/>
      <w:pPr>
        <w:tabs>
          <w:tab w:val="left" w:pos="840"/>
        </w:tabs>
        <w:ind w:left="1060" w:leftChars="0" w:hanging="420" w:firstLineChars="0"/>
      </w:pPr>
      <w:rPr>
        <w:rFonts w:hint="default" w:ascii="Wingdings" w:hAnsi="Wingdings"/>
      </w:rPr>
    </w:lvl>
    <w:lvl w:ilvl="2" w:tentative="0">
      <w:start w:val="1"/>
      <w:numFmt w:val="bullet"/>
      <w:lvlText w:val=""/>
      <w:lvlJc w:val="left"/>
      <w:pPr>
        <w:tabs>
          <w:tab w:val="left" w:pos="1260"/>
        </w:tabs>
        <w:ind w:left="1480" w:leftChars="0" w:hanging="420" w:firstLineChars="0"/>
      </w:pPr>
      <w:rPr>
        <w:rFonts w:hint="default" w:ascii="Wingdings" w:hAnsi="Wingdings"/>
      </w:rPr>
    </w:lvl>
    <w:lvl w:ilvl="3" w:tentative="0">
      <w:start w:val="1"/>
      <w:numFmt w:val="bullet"/>
      <w:lvlText w:val=""/>
      <w:lvlJc w:val="left"/>
      <w:pPr>
        <w:tabs>
          <w:tab w:val="left" w:pos="1680"/>
        </w:tabs>
        <w:ind w:left="1900" w:leftChars="0" w:hanging="420" w:firstLineChars="0"/>
      </w:pPr>
      <w:rPr>
        <w:rFonts w:hint="default" w:ascii="Wingdings" w:hAnsi="Wingdings"/>
      </w:rPr>
    </w:lvl>
    <w:lvl w:ilvl="4" w:tentative="0">
      <w:start w:val="1"/>
      <w:numFmt w:val="bullet"/>
      <w:lvlText w:val=""/>
      <w:lvlJc w:val="left"/>
      <w:pPr>
        <w:tabs>
          <w:tab w:val="left" w:pos="2100"/>
        </w:tabs>
        <w:ind w:left="2320" w:leftChars="0" w:hanging="420" w:firstLineChars="0"/>
      </w:pPr>
      <w:rPr>
        <w:rFonts w:hint="default" w:ascii="Wingdings" w:hAnsi="Wingdings"/>
      </w:rPr>
    </w:lvl>
    <w:lvl w:ilvl="5" w:tentative="0">
      <w:start w:val="1"/>
      <w:numFmt w:val="bullet"/>
      <w:lvlText w:val=""/>
      <w:lvlJc w:val="left"/>
      <w:pPr>
        <w:tabs>
          <w:tab w:val="left" w:pos="2520"/>
        </w:tabs>
        <w:ind w:left="2740" w:leftChars="0" w:hanging="420" w:firstLineChars="0"/>
      </w:pPr>
      <w:rPr>
        <w:rFonts w:hint="default" w:ascii="Wingdings" w:hAnsi="Wingdings"/>
      </w:rPr>
    </w:lvl>
    <w:lvl w:ilvl="6" w:tentative="0">
      <w:start w:val="1"/>
      <w:numFmt w:val="bullet"/>
      <w:lvlText w:val=""/>
      <w:lvlJc w:val="left"/>
      <w:pPr>
        <w:tabs>
          <w:tab w:val="left" w:pos="2940"/>
        </w:tabs>
        <w:ind w:left="3160" w:leftChars="0" w:hanging="420" w:firstLineChars="0"/>
      </w:pPr>
      <w:rPr>
        <w:rFonts w:hint="default" w:ascii="Wingdings" w:hAnsi="Wingdings"/>
      </w:rPr>
    </w:lvl>
    <w:lvl w:ilvl="7" w:tentative="0">
      <w:start w:val="1"/>
      <w:numFmt w:val="bullet"/>
      <w:lvlText w:val=""/>
      <w:lvlJc w:val="left"/>
      <w:pPr>
        <w:tabs>
          <w:tab w:val="left" w:pos="3360"/>
        </w:tabs>
        <w:ind w:left="3580" w:leftChars="0" w:hanging="420" w:firstLineChars="0"/>
      </w:pPr>
      <w:rPr>
        <w:rFonts w:hint="default" w:ascii="Wingdings" w:hAnsi="Wingdings"/>
      </w:rPr>
    </w:lvl>
    <w:lvl w:ilvl="8" w:tentative="0">
      <w:start w:val="1"/>
      <w:numFmt w:val="bullet"/>
      <w:lvlText w:val=""/>
      <w:lvlJc w:val="left"/>
      <w:pPr>
        <w:tabs>
          <w:tab w:val="left" w:pos="3780"/>
        </w:tabs>
        <w:ind w:left="4000" w:leftChars="0" w:hanging="420" w:firstLineChars="0"/>
      </w:pPr>
      <w:rPr>
        <w:rFonts w:hint="default" w:ascii="Wingdings" w:hAnsi="Wingdings"/>
      </w:rPr>
    </w:lvl>
  </w:abstractNum>
  <w:abstractNum w:abstractNumId="5">
    <w:nsid w:val="C13C0B32"/>
    <w:multiLevelType w:val="singleLevel"/>
    <w:tmpl w:val="C13C0B32"/>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6">
    <w:nsid w:val="D038ACDD"/>
    <w:multiLevelType w:val="singleLevel"/>
    <w:tmpl w:val="D038ACDD"/>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7">
    <w:nsid w:val="F074F74B"/>
    <w:multiLevelType w:val="singleLevel"/>
    <w:tmpl w:val="F074F74B"/>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8">
    <w:nsid w:val="F20206D4"/>
    <w:multiLevelType w:val="singleLevel"/>
    <w:tmpl w:val="F20206D4"/>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9">
    <w:nsid w:val="F8836440"/>
    <w:multiLevelType w:val="singleLevel"/>
    <w:tmpl w:val="F8836440"/>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0">
    <w:nsid w:val="FADA1AFC"/>
    <w:multiLevelType w:val="singleLevel"/>
    <w:tmpl w:val="FADA1AFC"/>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1">
    <w:nsid w:val="040626E8"/>
    <w:multiLevelType w:val="singleLevel"/>
    <w:tmpl w:val="040626E8"/>
    <w:lvl w:ilvl="0" w:tentative="0">
      <w:start w:val="1"/>
      <w:numFmt w:val="bullet"/>
      <w:lvlText w:val=""/>
      <w:lvlJc w:val="left"/>
      <w:pPr>
        <w:tabs>
          <w:tab w:val="left" w:pos="420"/>
        </w:tabs>
        <w:ind w:left="280" w:leftChars="0" w:hanging="420" w:firstLineChars="0"/>
      </w:pPr>
      <w:rPr>
        <w:rFonts w:hint="default" w:ascii="Wingdings" w:hAnsi="Wingdings"/>
        <w:sz w:val="13"/>
        <w:szCs w:val="13"/>
      </w:rPr>
    </w:lvl>
  </w:abstractNum>
  <w:abstractNum w:abstractNumId="12">
    <w:nsid w:val="05BDDB11"/>
    <w:multiLevelType w:val="singleLevel"/>
    <w:tmpl w:val="05BDDB11"/>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3">
    <w:nsid w:val="08F0223B"/>
    <w:multiLevelType w:val="singleLevel"/>
    <w:tmpl w:val="08F0223B"/>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14">
    <w:nsid w:val="1936277E"/>
    <w:multiLevelType w:val="singleLevel"/>
    <w:tmpl w:val="1936277E"/>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15">
    <w:nsid w:val="1AFEF1D3"/>
    <w:multiLevelType w:val="singleLevel"/>
    <w:tmpl w:val="1AFEF1D3"/>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6">
    <w:nsid w:val="276A8A0C"/>
    <w:multiLevelType w:val="singleLevel"/>
    <w:tmpl w:val="276A8A0C"/>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7">
    <w:nsid w:val="348F6DB8"/>
    <w:multiLevelType w:val="singleLevel"/>
    <w:tmpl w:val="348F6DB8"/>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8">
    <w:nsid w:val="4FF7D1B1"/>
    <w:multiLevelType w:val="singleLevel"/>
    <w:tmpl w:val="4FF7D1B1"/>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19">
    <w:nsid w:val="531A3015"/>
    <w:multiLevelType w:val="singleLevel"/>
    <w:tmpl w:val="531A3015"/>
    <w:lvl w:ilvl="0" w:tentative="0">
      <w:start w:val="1"/>
      <w:numFmt w:val="bullet"/>
      <w:lvlText w:val=""/>
      <w:lvlJc w:val="left"/>
      <w:pPr>
        <w:tabs>
          <w:tab w:val="left" w:pos="420"/>
        </w:tabs>
        <w:ind w:left="280" w:leftChars="0" w:hanging="420" w:firstLineChars="0"/>
      </w:pPr>
      <w:rPr>
        <w:rFonts w:hint="default" w:ascii="Wingdings" w:hAnsi="Wingdings"/>
        <w:sz w:val="13"/>
        <w:szCs w:val="13"/>
      </w:rPr>
    </w:lvl>
  </w:abstractNum>
  <w:abstractNum w:abstractNumId="20">
    <w:nsid w:val="55575CF3"/>
    <w:multiLevelType w:val="singleLevel"/>
    <w:tmpl w:val="55575CF3"/>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21">
    <w:nsid w:val="570B11C8"/>
    <w:multiLevelType w:val="multilevel"/>
    <w:tmpl w:val="570B11C8"/>
    <w:lvl w:ilvl="0" w:tentative="0">
      <w:start w:val="1"/>
      <w:numFmt w:val="decimal"/>
      <w:lvlText w:val="%1."/>
      <w:lvlJc w:val="left"/>
      <w:pPr>
        <w:tabs>
          <w:tab w:val="left" w:pos="720"/>
        </w:tabs>
        <w:ind w:left="720" w:hanging="360"/>
      </w:pPr>
    </w:lvl>
    <w:lvl w:ilvl="1" w:tentative="0">
      <w:start w:val="1"/>
      <w:numFmt w:val="bullet"/>
      <w:lvlText w:val="•"/>
      <w:lvlJc w:val="left"/>
      <w:pPr>
        <w:ind w:left="1440" w:hanging="360"/>
      </w:pPr>
      <w:rPr>
        <w:rFonts w:ascii="Calibri" w:hAnsi="Calibri" w:eastAsia="Calibri" w:cs="Calibri"/>
        <w:b w:val="0"/>
        <w:i w:val="0"/>
        <w:strike w:val="0"/>
        <w:dstrike w:val="0"/>
        <w:color w:val="000000"/>
        <w:sz w:val="20"/>
        <w:szCs w:val="20"/>
        <w:u w:val="none" w:color="000000"/>
        <w:shd w:val="clear" w:color="auto" w:fill="auto"/>
        <w:vertAlign w:val="baseline"/>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CD3A51D"/>
    <w:multiLevelType w:val="singleLevel"/>
    <w:tmpl w:val="5CD3A51D"/>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23">
    <w:nsid w:val="5ED3131A"/>
    <w:multiLevelType w:val="multilevel"/>
    <w:tmpl w:val="5ED313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63778AAF"/>
    <w:multiLevelType w:val="singleLevel"/>
    <w:tmpl w:val="63778AAF"/>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num w:numId="1">
    <w:abstractNumId w:val="21"/>
  </w:num>
  <w:num w:numId="2">
    <w:abstractNumId w:val="20"/>
  </w:num>
  <w:num w:numId="3">
    <w:abstractNumId w:val="3"/>
  </w:num>
  <w:num w:numId="4">
    <w:abstractNumId w:val="13"/>
  </w:num>
  <w:num w:numId="5">
    <w:abstractNumId w:val="4"/>
  </w:num>
  <w:num w:numId="6">
    <w:abstractNumId w:val="6"/>
  </w:num>
  <w:num w:numId="7">
    <w:abstractNumId w:val="5"/>
  </w:num>
  <w:num w:numId="8">
    <w:abstractNumId w:val="18"/>
  </w:num>
  <w:num w:numId="9">
    <w:abstractNumId w:val="19"/>
  </w:num>
  <w:num w:numId="10">
    <w:abstractNumId w:val="14"/>
  </w:num>
  <w:num w:numId="11">
    <w:abstractNumId w:val="2"/>
  </w:num>
  <w:num w:numId="12">
    <w:abstractNumId w:val="11"/>
  </w:num>
  <w:num w:numId="13">
    <w:abstractNumId w:val="1"/>
  </w:num>
  <w:num w:numId="14">
    <w:abstractNumId w:val="23"/>
  </w:num>
  <w:num w:numId="15">
    <w:abstractNumId w:val="0"/>
  </w:num>
  <w:num w:numId="16">
    <w:abstractNumId w:val="9"/>
  </w:num>
  <w:num w:numId="17">
    <w:abstractNumId w:val="15"/>
  </w:num>
  <w:num w:numId="18">
    <w:abstractNumId w:val="17"/>
  </w:num>
  <w:num w:numId="19">
    <w:abstractNumId w:val="24"/>
  </w:num>
  <w:num w:numId="20">
    <w:abstractNumId w:val="22"/>
  </w:num>
  <w:num w:numId="21">
    <w:abstractNumId w:val="8"/>
  </w:num>
  <w:num w:numId="22">
    <w:abstractNumId w:val="16"/>
  </w:num>
  <w:num w:numId="23">
    <w:abstractNumId w:val="10"/>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applyBreakingRules/>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6AB"/>
    <w:rsid w:val="001568C8"/>
    <w:rsid w:val="001660E5"/>
    <w:rsid w:val="001F6D08"/>
    <w:rsid w:val="00227F33"/>
    <w:rsid w:val="002C22ED"/>
    <w:rsid w:val="002E0348"/>
    <w:rsid w:val="002E1ADC"/>
    <w:rsid w:val="002F258F"/>
    <w:rsid w:val="00321CED"/>
    <w:rsid w:val="0032519B"/>
    <w:rsid w:val="003B4329"/>
    <w:rsid w:val="003C2DD8"/>
    <w:rsid w:val="003D34FD"/>
    <w:rsid w:val="004D153F"/>
    <w:rsid w:val="004F1DB8"/>
    <w:rsid w:val="0050650A"/>
    <w:rsid w:val="005928C3"/>
    <w:rsid w:val="005A7E8D"/>
    <w:rsid w:val="005C1E7C"/>
    <w:rsid w:val="005F39EA"/>
    <w:rsid w:val="0068560F"/>
    <w:rsid w:val="006A633C"/>
    <w:rsid w:val="00704164"/>
    <w:rsid w:val="0071525C"/>
    <w:rsid w:val="007A5381"/>
    <w:rsid w:val="007D3A2A"/>
    <w:rsid w:val="00814E3A"/>
    <w:rsid w:val="00817593"/>
    <w:rsid w:val="00846ECD"/>
    <w:rsid w:val="008520CE"/>
    <w:rsid w:val="00857FE1"/>
    <w:rsid w:val="00870CE7"/>
    <w:rsid w:val="008A5C7C"/>
    <w:rsid w:val="008C0A6E"/>
    <w:rsid w:val="008F065A"/>
    <w:rsid w:val="009224D1"/>
    <w:rsid w:val="0098675F"/>
    <w:rsid w:val="00992B07"/>
    <w:rsid w:val="00AB6708"/>
    <w:rsid w:val="00AC25AB"/>
    <w:rsid w:val="00B922F6"/>
    <w:rsid w:val="00BC00D2"/>
    <w:rsid w:val="00C42D48"/>
    <w:rsid w:val="00CA2CB8"/>
    <w:rsid w:val="00CA39B8"/>
    <w:rsid w:val="00CA4C4B"/>
    <w:rsid w:val="00CA5E88"/>
    <w:rsid w:val="00D51937"/>
    <w:rsid w:val="00D559AC"/>
    <w:rsid w:val="00D620E4"/>
    <w:rsid w:val="00D94AD4"/>
    <w:rsid w:val="00E51324"/>
    <w:rsid w:val="00E85B4F"/>
    <w:rsid w:val="00EB5D38"/>
    <w:rsid w:val="00F8081A"/>
    <w:rsid w:val="00FD640F"/>
    <w:rsid w:val="01C637CF"/>
    <w:rsid w:val="05EF28A7"/>
    <w:rsid w:val="0A36214C"/>
    <w:rsid w:val="0C8A60E7"/>
    <w:rsid w:val="0E240338"/>
    <w:rsid w:val="108000AD"/>
    <w:rsid w:val="16296DE9"/>
    <w:rsid w:val="23D322D3"/>
    <w:rsid w:val="2CCC4E6A"/>
    <w:rsid w:val="46C734A1"/>
    <w:rsid w:val="52A43F4D"/>
    <w:rsid w:val="5EA043B4"/>
    <w:rsid w:val="5EEF5D96"/>
    <w:rsid w:val="628F11F9"/>
    <w:rsid w:val="62C075DC"/>
    <w:rsid w:val="68427706"/>
    <w:rsid w:val="74AA450C"/>
    <w:rsid w:val="79A8225E"/>
    <w:rsid w:val="7AE13A3B"/>
    <w:rsid w:val="7D121F3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lang w:val="en-US" w:eastAsia="en-US" w:bidi="hi-IN"/>
      <w14:ligatures w14:val="standardContextual"/>
    </w:rPr>
  </w:style>
  <w:style w:type="paragraph" w:styleId="2">
    <w:name w:val="heading 1"/>
    <w:basedOn w:val="1"/>
    <w:next w:val="1"/>
    <w:link w:val="24"/>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36"/>
    </w:rPr>
  </w:style>
  <w:style w:type="paragraph" w:styleId="3">
    <w:name w:val="heading 2"/>
    <w:basedOn w:val="1"/>
    <w:next w:val="1"/>
    <w:link w:val="25"/>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29"/>
    </w:rPr>
  </w:style>
  <w:style w:type="paragraph" w:styleId="4">
    <w:name w:val="heading 3"/>
    <w:basedOn w:val="1"/>
    <w:next w:val="1"/>
    <w:link w:val="26"/>
    <w:unhideWhenUsed/>
    <w:qFormat/>
    <w:uiPriority w:val="9"/>
    <w:pPr>
      <w:keepNext/>
      <w:keepLines/>
      <w:spacing w:before="160" w:after="80"/>
      <w:outlineLvl w:val="2"/>
    </w:pPr>
    <w:rPr>
      <w:rFonts w:eastAsiaTheme="majorEastAsia" w:cstheme="majorBidi"/>
      <w:color w:val="2F5597" w:themeColor="accent1" w:themeShade="BF"/>
      <w:sz w:val="28"/>
      <w:szCs w:val="25"/>
    </w:rPr>
  </w:style>
  <w:style w:type="paragraph" w:styleId="5">
    <w:name w:val="heading 4"/>
    <w:basedOn w:val="1"/>
    <w:next w:val="1"/>
    <w:link w:val="27"/>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8"/>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9"/>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0"/>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2"/>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qFormat/>
    <w:uiPriority w:val="0"/>
    <w:pPr>
      <w:widowControl w:val="0"/>
      <w:tabs>
        <w:tab w:val="center" w:pos="4153"/>
        <w:tab w:val="right" w:pos="8306"/>
      </w:tabs>
      <w:snapToGrid w:val="0"/>
      <w:spacing w:after="0" w:line="240" w:lineRule="auto"/>
      <w:jc w:val="left"/>
    </w:pPr>
    <w:rPr>
      <w:rFonts w:ascii="Times New Roman" w:hAnsi="Times New Roman" w:eastAsia="SimSun" w:cs="Times New Roman"/>
      <w:sz w:val="18"/>
      <w:lang w:eastAsia="zh-CN"/>
      <w14:ligatures w14:val="none"/>
    </w:rPr>
  </w:style>
  <w:style w:type="paragraph" w:styleId="14">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0" w:line="240" w:lineRule="auto"/>
      <w:jc w:val="both"/>
      <w:outlineLvl w:val="9"/>
    </w:pPr>
    <w:rPr>
      <w:rFonts w:ascii="Times New Roman" w:hAnsi="Times New Roman" w:eastAsia="SimSun" w:cs="Times New Roman"/>
      <w:sz w:val="18"/>
      <w:lang w:eastAsia="zh-CN"/>
      <w14:ligatures w14:val="none"/>
    </w:rPr>
  </w:style>
  <w:style w:type="character" w:styleId="15">
    <w:name w:val="Hyperlink"/>
    <w:basedOn w:val="11"/>
    <w:unhideWhenUsed/>
    <w:qFormat/>
    <w:uiPriority w:val="99"/>
    <w:rPr>
      <w:color w:val="0563C1" w:themeColor="hyperlink"/>
      <w:u w:val="single"/>
      <w14:textFill>
        <w14:solidFill>
          <w14:schemeClr w14:val="hlink"/>
        </w14:solidFill>
      </w14:textFill>
    </w:rPr>
  </w:style>
  <w:style w:type="paragraph" w:styleId="1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bidi="ar-SA"/>
      <w14:ligatures w14:val="none"/>
    </w:rPr>
  </w:style>
  <w:style w:type="character" w:styleId="17">
    <w:name w:val="Strong"/>
    <w:basedOn w:val="11"/>
    <w:qFormat/>
    <w:uiPriority w:val="22"/>
    <w:rPr>
      <w:b/>
      <w:bCs/>
    </w:rPr>
  </w:style>
  <w:style w:type="paragraph" w:styleId="18">
    <w:name w:val="Subtitle"/>
    <w:basedOn w:val="1"/>
    <w:next w:val="1"/>
    <w:link w:val="34"/>
    <w:qFormat/>
    <w:uiPriority w:val="11"/>
    <w:rPr>
      <w:rFonts w:eastAsiaTheme="majorEastAsia" w:cstheme="majorBidi"/>
      <w:color w:val="595959" w:themeColor="text1" w:themeTint="A6"/>
      <w:spacing w:val="15"/>
      <w:sz w:val="28"/>
      <w:szCs w:val="25"/>
      <w14:textFill>
        <w14:solidFill>
          <w14:schemeClr w14:val="tx1">
            <w14:lumMod w14:val="65000"/>
            <w14:lumOff w14:val="35000"/>
          </w14:schemeClr>
        </w14:solidFill>
      </w14:textFill>
    </w:rPr>
  </w:style>
  <w:style w:type="table" w:styleId="19">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33"/>
    <w:qFormat/>
    <w:uiPriority w:val="10"/>
    <w:pPr>
      <w:spacing w:after="80" w:line="240" w:lineRule="auto"/>
      <w:contextualSpacing/>
    </w:pPr>
    <w:rPr>
      <w:rFonts w:asciiTheme="majorHAnsi" w:hAnsiTheme="majorHAnsi" w:eastAsiaTheme="majorEastAsia" w:cstheme="majorBidi"/>
      <w:spacing w:val="-10"/>
      <w:kern w:val="28"/>
      <w:sz w:val="56"/>
      <w:szCs w:val="50"/>
    </w:rPr>
  </w:style>
  <w:style w:type="paragraph" w:styleId="21">
    <w:name w:val="toc 1"/>
    <w:basedOn w:val="1"/>
    <w:next w:val="1"/>
    <w:unhideWhenUsed/>
    <w:qFormat/>
    <w:uiPriority w:val="39"/>
    <w:pPr>
      <w:spacing w:after="100"/>
    </w:pPr>
    <w:rPr>
      <w:kern w:val="0"/>
      <w:szCs w:val="22"/>
      <w:lang w:bidi="ar-SA"/>
      <w14:ligatures w14:val="none"/>
    </w:rPr>
  </w:style>
  <w:style w:type="paragraph" w:styleId="22">
    <w:name w:val="toc 2"/>
    <w:basedOn w:val="1"/>
    <w:next w:val="1"/>
    <w:unhideWhenUsed/>
    <w:qFormat/>
    <w:uiPriority w:val="39"/>
    <w:pPr>
      <w:spacing w:after="100"/>
      <w:ind w:left="220"/>
    </w:pPr>
    <w:rPr>
      <w:kern w:val="0"/>
      <w:szCs w:val="22"/>
      <w:lang w:bidi="ar-SA"/>
      <w14:ligatures w14:val="none"/>
    </w:rPr>
  </w:style>
  <w:style w:type="paragraph" w:styleId="23">
    <w:name w:val="toc 3"/>
    <w:basedOn w:val="1"/>
    <w:next w:val="1"/>
    <w:unhideWhenUsed/>
    <w:qFormat/>
    <w:uiPriority w:val="39"/>
    <w:pPr>
      <w:spacing w:after="100"/>
      <w:ind w:left="440"/>
    </w:pPr>
    <w:rPr>
      <w:kern w:val="0"/>
      <w:szCs w:val="22"/>
      <w:lang w:bidi="ar-SA"/>
      <w14:ligatures w14:val="none"/>
    </w:rPr>
  </w:style>
  <w:style w:type="character" w:customStyle="1" w:styleId="24">
    <w:name w:val="Heading 1 Char"/>
    <w:basedOn w:val="11"/>
    <w:link w:val="2"/>
    <w:qFormat/>
    <w:uiPriority w:val="0"/>
    <w:rPr>
      <w:rFonts w:asciiTheme="majorHAnsi" w:hAnsiTheme="majorHAnsi" w:eastAsiaTheme="majorEastAsia" w:cstheme="majorBidi"/>
      <w:color w:val="2F5597" w:themeColor="accent1" w:themeShade="BF"/>
      <w:sz w:val="40"/>
      <w:szCs w:val="36"/>
    </w:rPr>
  </w:style>
  <w:style w:type="character" w:customStyle="1" w:styleId="25">
    <w:name w:val="Heading 2 Char"/>
    <w:basedOn w:val="11"/>
    <w:link w:val="3"/>
    <w:qFormat/>
    <w:uiPriority w:val="9"/>
    <w:rPr>
      <w:rFonts w:asciiTheme="majorHAnsi" w:hAnsiTheme="majorHAnsi" w:eastAsiaTheme="majorEastAsia" w:cstheme="majorBidi"/>
      <w:color w:val="2F5597" w:themeColor="accent1" w:themeShade="BF"/>
      <w:sz w:val="32"/>
      <w:szCs w:val="29"/>
    </w:rPr>
  </w:style>
  <w:style w:type="character" w:customStyle="1" w:styleId="26">
    <w:name w:val="Heading 3 Char"/>
    <w:basedOn w:val="11"/>
    <w:link w:val="4"/>
    <w:qFormat/>
    <w:uiPriority w:val="0"/>
    <w:rPr>
      <w:rFonts w:eastAsiaTheme="majorEastAsia" w:cstheme="majorBidi"/>
      <w:color w:val="2F5597" w:themeColor="accent1" w:themeShade="BF"/>
      <w:sz w:val="28"/>
      <w:szCs w:val="25"/>
    </w:rPr>
  </w:style>
  <w:style w:type="character" w:customStyle="1" w:styleId="27">
    <w:name w:val="Heading 4 Char"/>
    <w:basedOn w:val="11"/>
    <w:link w:val="5"/>
    <w:qFormat/>
    <w:uiPriority w:val="9"/>
    <w:rPr>
      <w:rFonts w:eastAsiaTheme="majorEastAsia" w:cstheme="majorBidi"/>
      <w:i/>
      <w:iCs/>
      <w:color w:val="2F5597" w:themeColor="accent1" w:themeShade="BF"/>
    </w:rPr>
  </w:style>
  <w:style w:type="character" w:customStyle="1" w:styleId="28">
    <w:name w:val="Heading 5 Char"/>
    <w:basedOn w:val="11"/>
    <w:link w:val="6"/>
    <w:semiHidden/>
    <w:qFormat/>
    <w:uiPriority w:val="9"/>
    <w:rPr>
      <w:rFonts w:eastAsiaTheme="majorEastAsia" w:cstheme="majorBidi"/>
      <w:color w:val="2F5597" w:themeColor="accent1" w:themeShade="BF"/>
    </w:rPr>
  </w:style>
  <w:style w:type="character" w:customStyle="1" w:styleId="29">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0">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2">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3">
    <w:name w:val="Title Char"/>
    <w:basedOn w:val="11"/>
    <w:link w:val="20"/>
    <w:qFormat/>
    <w:uiPriority w:val="10"/>
    <w:rPr>
      <w:rFonts w:asciiTheme="majorHAnsi" w:hAnsiTheme="majorHAnsi" w:eastAsiaTheme="majorEastAsia" w:cstheme="majorBidi"/>
      <w:spacing w:val="-10"/>
      <w:kern w:val="28"/>
      <w:sz w:val="56"/>
      <w:szCs w:val="50"/>
    </w:rPr>
  </w:style>
  <w:style w:type="character" w:customStyle="1" w:styleId="34">
    <w:name w:val="Subtitle Char"/>
    <w:basedOn w:val="11"/>
    <w:link w:val="18"/>
    <w:qFormat/>
    <w:uiPriority w:val="11"/>
    <w:rPr>
      <w:rFonts w:eastAsiaTheme="majorEastAsia" w:cstheme="majorBidi"/>
      <w:color w:val="595959" w:themeColor="text1" w:themeTint="A6"/>
      <w:spacing w:val="15"/>
      <w:sz w:val="28"/>
      <w:szCs w:val="25"/>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Quote Char"/>
    <w:basedOn w:val="11"/>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11"/>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Intense Quote Char"/>
    <w:basedOn w:val="11"/>
    <w:link w:val="39"/>
    <w:qFormat/>
    <w:uiPriority w:val="30"/>
    <w:rPr>
      <w:i/>
      <w:iCs/>
      <w:color w:val="2F5597" w:themeColor="accent1" w:themeShade="BF"/>
    </w:rPr>
  </w:style>
  <w:style w:type="character" w:customStyle="1" w:styleId="41">
    <w:name w:val="Intense Reference"/>
    <w:basedOn w:val="11"/>
    <w:qFormat/>
    <w:uiPriority w:val="32"/>
    <w:rPr>
      <w:b/>
      <w:bCs/>
      <w:smallCaps/>
      <w:color w:val="2F5597" w:themeColor="accent1" w:themeShade="BF"/>
      <w:spacing w:val="5"/>
    </w:rPr>
  </w:style>
  <w:style w:type="table" w:customStyle="1" w:styleId="42">
    <w:name w:val="TableGrid"/>
    <w:qFormat/>
    <w:uiPriority w:val="0"/>
    <w:pPr>
      <w:spacing w:after="0" w:line="240" w:lineRule="auto"/>
    </w:pPr>
    <w:rPr>
      <w:rFonts w:eastAsiaTheme="minorEastAsia"/>
      <w:sz w:val="24"/>
      <w:szCs w:val="24"/>
      <w:lang w:bidi="ar-SA"/>
    </w:rPr>
    <w:tblPr>
      <w:tblCellMar>
        <w:top w:w="0" w:type="dxa"/>
        <w:left w:w="0" w:type="dxa"/>
        <w:bottom w:w="0" w:type="dxa"/>
        <w:right w:w="0" w:type="dxa"/>
      </w:tblCellMar>
    </w:tblPr>
  </w:style>
  <w:style w:type="paragraph" w:styleId="43">
    <w:name w:val="No Spacing"/>
    <w:link w:val="44"/>
    <w:qFormat/>
    <w:uiPriority w:val="1"/>
    <w:pPr>
      <w:spacing w:after="0" w:line="240" w:lineRule="auto"/>
    </w:pPr>
    <w:rPr>
      <w:rFonts w:asciiTheme="minorHAnsi" w:hAnsiTheme="minorHAnsi" w:eastAsiaTheme="minorEastAsia" w:cstheme="minorBidi"/>
      <w:kern w:val="0"/>
      <w:sz w:val="22"/>
      <w:szCs w:val="22"/>
      <w:lang w:val="en-US" w:eastAsia="en-US" w:bidi="ar-SA"/>
      <w14:ligatures w14:val="none"/>
    </w:rPr>
  </w:style>
  <w:style w:type="character" w:customStyle="1" w:styleId="44">
    <w:name w:val="No Spacing Char"/>
    <w:basedOn w:val="11"/>
    <w:link w:val="43"/>
    <w:qFormat/>
    <w:uiPriority w:val="1"/>
    <w:rPr>
      <w:rFonts w:eastAsiaTheme="minorEastAsia"/>
      <w:kern w:val="0"/>
      <w:szCs w:val="22"/>
      <w:lang w:bidi="ar-SA"/>
      <w14:ligatures w14:val="none"/>
    </w:rPr>
  </w:style>
  <w:style w:type="paragraph" w:customStyle="1" w:styleId="45">
    <w:name w:val="TOC Heading"/>
    <w:basedOn w:val="2"/>
    <w:next w:val="1"/>
    <w:unhideWhenUsed/>
    <w:qFormat/>
    <w:uiPriority w:val="39"/>
    <w:pPr>
      <w:spacing w:before="240" w:after="0"/>
      <w:outlineLvl w:val="9"/>
    </w:pPr>
    <w:rPr>
      <w:kern w:val="0"/>
      <w:sz w:val="32"/>
      <w:szCs w:val="32"/>
      <w:lang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indowsApps\ZhuhaiKingsoftOfficeSoftw.WPSOffice2019_12.2.20348.0_x86__924xes6e8q1tw\12.2.0.20348\office6\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Standard"/>
      <sectRole val="1"/>
    </customSectPr>
    <customSectPr>
      <sectNamePr val="BRD"/>
    </customSectPr>
  </customSectProps>
  <customShpExts>
    <customShpInfo spid="_x0000_s1026" textRotate="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6EBC0-A324-40A1-98BE-0CF2F1AA4798}">
  <ds:schemaRefs/>
</ds:datastoreItem>
</file>

<file path=docProps/app.xml><?xml version="1.0" encoding="utf-8"?>
<Properties xmlns="http://schemas.openxmlformats.org/officeDocument/2006/extended-properties" xmlns:vt="http://schemas.openxmlformats.org/officeDocument/2006/docPropsVTypes">
  <Template>Normal</Template>
  <Pages>23</Pages>
  <Words>3670</Words>
  <Characters>20920</Characters>
  <Lines>174</Lines>
  <Paragraphs>49</Paragraphs>
  <TotalTime>183</TotalTime>
  <ScaleCrop>false</ScaleCrop>
  <LinksUpToDate>false</LinksUpToDate>
  <CharactersWithSpaces>24541</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2025-02-05T06:17:00Z</dcterms:created>
  <dc:creator>Kunal Khadse</dc:creator>
  <cp:lastModifiedBy>Kunal Khadse</cp:lastModifiedBy>
  <dcterms:modified xsi:type="dcterms:W3CDTF">2025-04-13T20:50:38Z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39150F429AFE490CBE6AF4C8F31DF52E_13</vt:lpwstr>
  </property>
</Properties>
</file>