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BB" w:rsidRPr="000079DC" w:rsidRDefault="00C54F74" w:rsidP="00C54F74">
      <w:pPr>
        <w:pStyle w:val="Heading1"/>
        <w:spacing w:before="0" w:line="240" w:lineRule="auto"/>
        <w:rPr>
          <w:sz w:val="32"/>
          <w:szCs w:val="32"/>
        </w:rPr>
      </w:pPr>
      <w:proofErr w:type="gramStart"/>
      <w:r w:rsidRPr="000079DC">
        <w:rPr>
          <w:sz w:val="32"/>
          <w:szCs w:val="32"/>
        </w:rPr>
        <w:t xml:space="preserve">SUSMITA </w:t>
      </w:r>
      <w:r w:rsidR="00E54698" w:rsidRPr="000079DC">
        <w:rPr>
          <w:sz w:val="32"/>
          <w:szCs w:val="32"/>
        </w:rPr>
        <w:t xml:space="preserve"> DEVI</w:t>
      </w:r>
      <w:proofErr w:type="gramEnd"/>
    </w:p>
    <w:p w:rsidR="008B43BB" w:rsidRPr="001E154E" w:rsidRDefault="00E54698" w:rsidP="00C54F74">
      <w:pPr>
        <w:spacing w:line="240" w:lineRule="auto"/>
        <w:rPr>
          <w:sz w:val="22"/>
        </w:rPr>
      </w:pPr>
      <w:r w:rsidRPr="001E154E">
        <w:rPr>
          <w:sz w:val="22"/>
        </w:rPr>
        <w:t>Bangalore, India | susmita.devi.1511@gmail.com |  +91-8723906788</w:t>
      </w:r>
    </w:p>
    <w:p w:rsidR="008B43BB" w:rsidRPr="000079DC" w:rsidRDefault="00E54698" w:rsidP="001E154E">
      <w:pPr>
        <w:spacing w:line="240" w:lineRule="auto"/>
        <w:rPr>
          <w:rFonts w:asciiTheme="minorHAnsi" w:hAnsiTheme="minorHAnsi"/>
          <w:sz w:val="24"/>
          <w:szCs w:val="24"/>
        </w:rPr>
      </w:pPr>
      <w:r w:rsidRPr="000079DC">
        <w:rPr>
          <w:rFonts w:asciiTheme="minorHAnsi" w:hAnsiTheme="minorHAnsi"/>
          <w:b/>
          <w:color w:val="000080"/>
          <w:sz w:val="24"/>
          <w:szCs w:val="24"/>
        </w:rPr>
        <w:t>PROFILE SUMMARY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Aspiring Bu</w:t>
      </w:r>
      <w:r w:rsidR="00C54F74" w:rsidRPr="00C54F74">
        <w:rPr>
          <w:rFonts w:asciiTheme="minorHAnsi" w:hAnsiTheme="minorHAnsi"/>
          <w:sz w:val="22"/>
        </w:rPr>
        <w:t xml:space="preserve">siness Analyst with 2 years of </w:t>
      </w:r>
      <w:proofErr w:type="gramStart"/>
      <w:r w:rsidR="00C54F74" w:rsidRPr="00C54F74">
        <w:rPr>
          <w:rFonts w:asciiTheme="minorHAnsi" w:hAnsiTheme="minorHAnsi"/>
          <w:sz w:val="22"/>
        </w:rPr>
        <w:t>Banking</w:t>
      </w:r>
      <w:proofErr w:type="gramEnd"/>
      <w:r w:rsidRPr="00C54F74">
        <w:rPr>
          <w:rFonts w:asciiTheme="minorHAnsi" w:hAnsiTheme="minorHAnsi"/>
          <w:sz w:val="22"/>
        </w:rPr>
        <w:t xml:space="preserve"> experience, skilled in client consulting, compliance, and process optimization. Hands-on exposure to Agile and Waterfall projects with focus on requirement gathering, stakeholder collaboration, and data-driven solutions.</w:t>
      </w:r>
    </w:p>
    <w:p w:rsidR="008B43BB" w:rsidRPr="000079DC" w:rsidRDefault="00E54698" w:rsidP="000079D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079DC">
        <w:rPr>
          <w:rFonts w:asciiTheme="minorHAnsi" w:hAnsiTheme="minorHAnsi"/>
          <w:b/>
          <w:color w:val="000080"/>
          <w:sz w:val="24"/>
          <w:szCs w:val="24"/>
        </w:rPr>
        <w:t>CORE BUSINESS ANALYST SKILLS</w:t>
      </w:r>
    </w:p>
    <w:p w:rsidR="008B43BB" w:rsidRPr="00C54F74" w:rsidRDefault="00E54698" w:rsidP="000079DC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Requirement Gathering &amp; Documentation (BRD, FRD)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Stakeholder Analysis &amp; Communication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Process Modeling (UML, As-Is/To-Be)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Agile (User Stories, Sprints, Scrum Ceremonies)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Tools: RTM, SWOT, GAP Analysis, MoSCoW</w:t>
      </w:r>
    </w:p>
    <w:p w:rsidR="00C54F74" w:rsidRPr="00C54F74" w:rsidRDefault="00C54F74" w:rsidP="00C54F74">
      <w:pPr>
        <w:spacing w:after="0" w:line="240" w:lineRule="auto"/>
        <w:rPr>
          <w:rFonts w:asciiTheme="minorHAnsi" w:hAnsiTheme="minorHAnsi"/>
          <w:b/>
          <w:color w:val="000080"/>
          <w:sz w:val="22"/>
        </w:rPr>
      </w:pP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80"/>
          <w:sz w:val="22"/>
        </w:rPr>
        <w:t>BA TOOLS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Draw.io, Balsamiq Mockups, Tableau/Power BI, Axure RP Pro, JIRA</w:t>
      </w:r>
    </w:p>
    <w:p w:rsidR="00C54F74" w:rsidRPr="00C54F74" w:rsidRDefault="00C54F74" w:rsidP="00C54F74">
      <w:pPr>
        <w:spacing w:after="0" w:line="240" w:lineRule="auto"/>
        <w:rPr>
          <w:rFonts w:asciiTheme="minorHAnsi" w:hAnsiTheme="minorHAnsi"/>
          <w:b/>
          <w:color w:val="000080"/>
          <w:sz w:val="22"/>
        </w:rPr>
      </w:pPr>
    </w:p>
    <w:p w:rsidR="00C54F74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80"/>
          <w:sz w:val="22"/>
        </w:rPr>
        <w:t>ADDITIONAL SKILLS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SQL, Analytical Thinking, Data Analysis, Data Storytelling, Communication</w:t>
      </w:r>
    </w:p>
    <w:p w:rsidR="00C54F74" w:rsidRPr="00C54F74" w:rsidRDefault="00C54F74" w:rsidP="00C54F74">
      <w:pPr>
        <w:spacing w:after="0" w:line="240" w:lineRule="auto"/>
        <w:rPr>
          <w:rFonts w:asciiTheme="minorHAnsi" w:hAnsiTheme="minorHAnsi"/>
          <w:b/>
          <w:color w:val="000080"/>
          <w:sz w:val="22"/>
        </w:rPr>
      </w:pP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80"/>
          <w:sz w:val="22"/>
        </w:rPr>
        <w:t>PROJECTS</w:t>
      </w:r>
    </w:p>
    <w:p w:rsidR="001E154E" w:rsidRPr="00C54F74" w:rsidRDefault="00E54698" w:rsidP="00C54F74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inorHAnsi" w:hAnsiTheme="minorHAnsi"/>
          <w:b/>
          <w:sz w:val="22"/>
        </w:rPr>
      </w:pPr>
      <w:r w:rsidRPr="00C54F74">
        <w:rPr>
          <w:rFonts w:asciiTheme="minorHAnsi" w:hAnsiTheme="minorHAnsi"/>
          <w:b/>
          <w:sz w:val="22"/>
        </w:rPr>
        <w:t>NRI Digital Onboarding Automation | Waterfall Model</w:t>
      </w:r>
    </w:p>
    <w:p w:rsidR="001E154E" w:rsidRPr="00C54F74" w:rsidRDefault="00E54698" w:rsidP="001E154E">
      <w:pPr>
        <w:pStyle w:val="ListBullet"/>
        <w:numPr>
          <w:ilvl w:val="0"/>
          <w:numId w:val="10"/>
        </w:num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Led the creation of a digital KYC and demat account onboa</w:t>
      </w:r>
      <w:r w:rsidR="001E154E" w:rsidRPr="00C54F74">
        <w:rPr>
          <w:rFonts w:asciiTheme="minorHAnsi" w:hAnsiTheme="minorHAnsi"/>
          <w:sz w:val="22"/>
        </w:rPr>
        <w:t>rding solution for NRI clients.</w:t>
      </w:r>
    </w:p>
    <w:p w:rsidR="001E154E" w:rsidRPr="00C54F74" w:rsidRDefault="00E54698" w:rsidP="001E154E">
      <w:pPr>
        <w:pStyle w:val="ListBullet"/>
        <w:numPr>
          <w:ilvl w:val="0"/>
          <w:numId w:val="10"/>
        </w:num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Automated document extraction and form filling using OCR, reducing manu</w:t>
      </w:r>
      <w:r w:rsidR="001E154E" w:rsidRPr="00C54F74">
        <w:rPr>
          <w:rFonts w:asciiTheme="minorHAnsi" w:hAnsiTheme="minorHAnsi"/>
          <w:sz w:val="22"/>
        </w:rPr>
        <w:t>al effort and compliance risk.</w:t>
      </w:r>
    </w:p>
    <w:p w:rsidR="008B43BB" w:rsidRPr="00C54F74" w:rsidRDefault="00E54698" w:rsidP="000079DC">
      <w:pPr>
        <w:pStyle w:val="ListBullet"/>
        <w:numPr>
          <w:ilvl w:val="0"/>
          <w:numId w:val="10"/>
        </w:num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Prepared BRD, process maps, and collaborated with legal/compliance teams to align with FEMA and FATCA guidelines.</w:t>
      </w:r>
    </w:p>
    <w:p w:rsidR="001E154E" w:rsidRPr="00C54F74" w:rsidRDefault="00E54698" w:rsidP="001E154E">
      <w:pPr>
        <w:pStyle w:val="ListBullet"/>
        <w:numPr>
          <w:ilvl w:val="0"/>
          <w:numId w:val="0"/>
        </w:numPr>
        <w:spacing w:line="240" w:lineRule="auto"/>
        <w:rPr>
          <w:rFonts w:asciiTheme="minorHAnsi" w:hAnsiTheme="minorHAnsi"/>
          <w:b/>
          <w:sz w:val="24"/>
          <w:szCs w:val="24"/>
        </w:rPr>
      </w:pPr>
      <w:r w:rsidRPr="00C54F74">
        <w:rPr>
          <w:rFonts w:asciiTheme="minorHAnsi" w:hAnsiTheme="minorHAnsi"/>
          <w:b/>
          <w:sz w:val="24"/>
          <w:szCs w:val="24"/>
        </w:rPr>
        <w:t>CRM Enhancement Project | Agile Model</w:t>
      </w:r>
    </w:p>
    <w:p w:rsidR="008B43BB" w:rsidRPr="00C54F74" w:rsidRDefault="00E54698" w:rsidP="001E154E">
      <w:pPr>
        <w:pStyle w:val="ListBullet"/>
        <w:numPr>
          <w:ilvl w:val="0"/>
          <w:numId w:val="0"/>
        </w:numPr>
        <w:spacing w:line="240" w:lineRule="auto"/>
        <w:rPr>
          <w:rFonts w:asciiTheme="minorHAnsi" w:hAnsiTheme="minorHAnsi"/>
          <w:b/>
          <w:sz w:val="24"/>
          <w:szCs w:val="24"/>
        </w:rPr>
      </w:pPr>
      <w:r w:rsidRPr="00C54F74">
        <w:rPr>
          <w:rFonts w:asciiTheme="minorHAnsi" w:hAnsiTheme="minorHAnsi"/>
          <w:sz w:val="22"/>
        </w:rPr>
        <w:t>• Worked on CRM enhancements including Internal Help Overlay, Escalation Dashboard, Feedback Loop, and Smart Notification Engine.</w:t>
      </w:r>
      <w:r w:rsidRPr="00C54F74">
        <w:rPr>
          <w:rFonts w:asciiTheme="minorHAnsi" w:hAnsiTheme="minorHAnsi"/>
          <w:sz w:val="22"/>
        </w:rPr>
        <w:br/>
        <w:t>• Participated in sprints, created user stories, and collaborated with cross-functional teams to deliver business value.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C54F74">
        <w:rPr>
          <w:rFonts w:asciiTheme="minorHAnsi" w:hAnsiTheme="minorHAnsi"/>
          <w:b/>
          <w:color w:val="000080"/>
          <w:sz w:val="24"/>
          <w:szCs w:val="24"/>
        </w:rPr>
        <w:t>PROFESSIONAL EXPERIENCE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bookmarkStart w:id="0" w:name="_GoBack"/>
      <w:bookmarkEnd w:id="0"/>
      <w:r w:rsidRPr="00C54F74">
        <w:rPr>
          <w:rFonts w:asciiTheme="minorHAnsi" w:hAnsiTheme="minorHAnsi"/>
          <w:b/>
          <w:sz w:val="22"/>
        </w:rPr>
        <w:t>Wealth Relationship Manager – SBI CAPS Securities</w:t>
      </w:r>
      <w:r w:rsidRPr="00C54F74">
        <w:rPr>
          <w:rFonts w:asciiTheme="minorHAnsi" w:hAnsiTheme="minorHAnsi"/>
          <w:sz w:val="22"/>
        </w:rPr>
        <w:br/>
      </w:r>
      <w:r w:rsidR="00C54F74">
        <w:rPr>
          <w:rFonts w:asciiTheme="minorHAnsi" w:hAnsiTheme="minorHAnsi"/>
          <w:sz w:val="22"/>
        </w:rPr>
        <w:t>Jan 2024 – Jan 2025 | Bangalore</w:t>
      </w:r>
      <w:r w:rsidRPr="00C54F74">
        <w:rPr>
          <w:rFonts w:asciiTheme="minorHAnsi" w:hAnsiTheme="minorHAnsi"/>
          <w:sz w:val="22"/>
        </w:rPr>
        <w:t>, India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Handled B2B and B2C client segments including NRI/HNI accounts, capturing client requirements and translating them into tailored financial solutions.</w:t>
      </w:r>
      <w:r w:rsidRPr="00C54F74">
        <w:rPr>
          <w:rFonts w:asciiTheme="minorHAnsi" w:hAnsiTheme="minorHAnsi"/>
          <w:sz w:val="22"/>
        </w:rPr>
        <w:br/>
        <w:t>• Collaborated with internal teams and compliance officers, ensuring regulatory adherence and smooth onboarding.</w:t>
      </w:r>
      <w:r w:rsidRPr="00C54F74">
        <w:rPr>
          <w:rFonts w:asciiTheme="minorHAnsi" w:hAnsiTheme="minorHAnsi"/>
          <w:sz w:val="22"/>
        </w:rPr>
        <w:br/>
        <w:t>• Leveraged CRM tools for tracking client interactions, generating actionable insights aligned with BA reporting practices.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sz w:val="22"/>
        </w:rPr>
        <w:t>Deputy Manager – HDFC Bank</w:t>
      </w:r>
      <w:r w:rsidR="00C54F74">
        <w:rPr>
          <w:rFonts w:asciiTheme="minorHAnsi" w:hAnsiTheme="minorHAnsi"/>
          <w:sz w:val="22"/>
        </w:rPr>
        <w:br/>
        <w:t>Jul 2021 – Feb 2022 | Guwahati</w:t>
      </w:r>
      <w:r w:rsidRPr="00C54F74">
        <w:rPr>
          <w:rFonts w:asciiTheme="minorHAnsi" w:hAnsiTheme="minorHAnsi"/>
          <w:sz w:val="22"/>
        </w:rPr>
        <w:t>, India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lastRenderedPageBreak/>
        <w:t>• Managed retail banking clients and conducted KYC and documentation aligned with audit and compliance norms.</w:t>
      </w:r>
      <w:r w:rsidRPr="00C54F74">
        <w:rPr>
          <w:rFonts w:asciiTheme="minorHAnsi" w:hAnsiTheme="minorHAnsi"/>
          <w:sz w:val="22"/>
        </w:rPr>
        <w:br/>
        <w:t>• Supervised cash handling and daily operations, identifying service gaps and recommending process improvements.</w:t>
      </w:r>
      <w:r w:rsidRPr="00C54F74">
        <w:rPr>
          <w:rFonts w:asciiTheme="minorHAnsi" w:hAnsiTheme="minorHAnsi"/>
          <w:sz w:val="22"/>
        </w:rPr>
        <w:br/>
        <w:t>• Used Flexcube and CRM platforms to analyze customer data and support decision-making processes.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00" w:themeColor="text1"/>
          <w:sz w:val="24"/>
          <w:szCs w:val="24"/>
        </w:rPr>
        <w:t>On-the-Job Trainee – HDFC Bank</w:t>
      </w:r>
      <w:r w:rsidRPr="00C54F74">
        <w:rPr>
          <w:rFonts w:asciiTheme="minorHAnsi" w:hAnsiTheme="minorHAnsi"/>
          <w:b/>
          <w:color w:val="C0504D" w:themeColor="accent2"/>
          <w:sz w:val="22"/>
        </w:rPr>
        <w:br/>
      </w:r>
      <w:r w:rsidRPr="00C54F74">
        <w:rPr>
          <w:rFonts w:asciiTheme="minorHAnsi" w:hAnsiTheme="minorHAnsi"/>
          <w:sz w:val="22"/>
        </w:rPr>
        <w:t>Jul 2020 – Feb 2021 | Mumbai, India</w:t>
      </w:r>
    </w:p>
    <w:p w:rsidR="008B43BB" w:rsidRPr="00C54F74" w:rsidRDefault="00E54698" w:rsidP="001E154E">
      <w:pPr>
        <w:spacing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Participated in HDFC Future Banker’s Program, receiving structured training in banking operations, customer service, and compliance procedures.</w:t>
      </w:r>
    </w:p>
    <w:p w:rsidR="000079DC" w:rsidRDefault="00E54698" w:rsidP="000079D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54F74">
        <w:rPr>
          <w:rFonts w:asciiTheme="minorHAnsi" w:hAnsiTheme="minorHAnsi"/>
          <w:b/>
          <w:color w:val="000080"/>
          <w:sz w:val="24"/>
          <w:szCs w:val="24"/>
        </w:rPr>
        <w:t>EDUCATION</w:t>
      </w:r>
    </w:p>
    <w:p w:rsidR="000079DC" w:rsidRDefault="00E54698" w:rsidP="000079D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54F74">
        <w:rPr>
          <w:rFonts w:asciiTheme="minorHAnsi" w:hAnsiTheme="minorHAnsi"/>
          <w:b/>
          <w:sz w:val="22"/>
        </w:rPr>
        <w:t>MBA</w:t>
      </w:r>
      <w:r w:rsidRPr="00C54F74">
        <w:rPr>
          <w:rFonts w:asciiTheme="minorHAnsi" w:hAnsiTheme="minorHAnsi"/>
          <w:sz w:val="22"/>
        </w:rPr>
        <w:t xml:space="preserve"> – Banking and Finance</w:t>
      </w:r>
      <w:r w:rsidRPr="00C54F74">
        <w:rPr>
          <w:rFonts w:asciiTheme="minorHAnsi" w:hAnsiTheme="minorHAnsi"/>
          <w:sz w:val="22"/>
        </w:rPr>
        <w:br/>
        <w:t>Manipal Academy of Higher Education – 2023</w:t>
      </w:r>
    </w:p>
    <w:p w:rsidR="008B43BB" w:rsidRPr="000079DC" w:rsidRDefault="00E54698" w:rsidP="000079DC">
      <w:pPr>
        <w:spacing w:after="0" w:line="240" w:lineRule="auto"/>
        <w:rPr>
          <w:rFonts w:asciiTheme="minorHAnsi" w:hAnsiTheme="minorHAnsi"/>
          <w:sz w:val="24"/>
          <w:szCs w:val="24"/>
        </w:rPr>
      </w:pPr>
      <w:proofErr w:type="spellStart"/>
      <w:r w:rsidRPr="00C54F74">
        <w:rPr>
          <w:rFonts w:asciiTheme="minorHAnsi" w:hAnsiTheme="minorHAnsi"/>
          <w:b/>
          <w:sz w:val="22"/>
        </w:rPr>
        <w:t>B.Sc</w:t>
      </w:r>
      <w:proofErr w:type="spellEnd"/>
      <w:r w:rsidRPr="00C54F74">
        <w:rPr>
          <w:rFonts w:asciiTheme="minorHAnsi" w:hAnsiTheme="minorHAnsi"/>
          <w:sz w:val="22"/>
        </w:rPr>
        <w:t xml:space="preserve"> – Biotechnology</w:t>
      </w:r>
      <w:r w:rsidRPr="00C54F74">
        <w:rPr>
          <w:rFonts w:asciiTheme="minorHAnsi" w:hAnsiTheme="minorHAnsi"/>
          <w:sz w:val="22"/>
        </w:rPr>
        <w:br/>
      </w:r>
      <w:proofErr w:type="spellStart"/>
      <w:r w:rsidRPr="00C54F74">
        <w:rPr>
          <w:rFonts w:asciiTheme="minorHAnsi" w:hAnsiTheme="minorHAnsi"/>
          <w:sz w:val="22"/>
        </w:rPr>
        <w:t>Gauhati</w:t>
      </w:r>
      <w:proofErr w:type="spellEnd"/>
      <w:r w:rsidRPr="00C54F74">
        <w:rPr>
          <w:rFonts w:asciiTheme="minorHAnsi" w:hAnsiTheme="minorHAnsi"/>
          <w:sz w:val="22"/>
        </w:rPr>
        <w:t xml:space="preserve"> University – 2017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sz w:val="22"/>
        </w:rPr>
        <w:t>Intermediate</w:t>
      </w:r>
      <w:r w:rsidRPr="00C54F74">
        <w:rPr>
          <w:rFonts w:asciiTheme="minorHAnsi" w:hAnsiTheme="minorHAnsi"/>
          <w:sz w:val="22"/>
        </w:rPr>
        <w:t xml:space="preserve"> – Hajo HSBSKR HS School, Guwahati – 2013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sz w:val="22"/>
        </w:rPr>
        <w:t>High School</w:t>
      </w:r>
      <w:r w:rsidRPr="00C54F74">
        <w:rPr>
          <w:rFonts w:asciiTheme="minorHAnsi" w:hAnsiTheme="minorHAnsi"/>
          <w:sz w:val="22"/>
        </w:rPr>
        <w:t xml:space="preserve"> – Prajyotish School – 2011</w:t>
      </w:r>
    </w:p>
    <w:p w:rsidR="00C54F74" w:rsidRDefault="00C54F74" w:rsidP="001E154E">
      <w:pPr>
        <w:spacing w:line="240" w:lineRule="auto"/>
        <w:rPr>
          <w:rFonts w:asciiTheme="minorHAnsi" w:hAnsiTheme="minorHAnsi"/>
          <w:b/>
          <w:color w:val="000080"/>
          <w:sz w:val="22"/>
        </w:rPr>
      </w:pP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80"/>
          <w:sz w:val="24"/>
          <w:szCs w:val="24"/>
        </w:rPr>
        <w:t>CERTIFICATION</w:t>
      </w:r>
      <w:r w:rsidRPr="00C54F74">
        <w:rPr>
          <w:rFonts w:asciiTheme="minorHAnsi" w:hAnsiTheme="minorHAnsi"/>
          <w:b/>
          <w:color w:val="000080"/>
          <w:sz w:val="22"/>
        </w:rPr>
        <w:t>S</w:t>
      </w:r>
    </w:p>
    <w:p w:rsidR="008B43BB" w:rsidRPr="00C54F74" w:rsidRDefault="00E54698" w:rsidP="00C54F74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 xml:space="preserve">• </w:t>
      </w:r>
      <w:r w:rsidRPr="00C54F74">
        <w:rPr>
          <w:rFonts w:asciiTheme="minorHAnsi" w:hAnsiTheme="minorHAnsi"/>
          <w:b/>
          <w:sz w:val="22"/>
        </w:rPr>
        <w:t>IIBA ECBA</w:t>
      </w:r>
      <w:r w:rsidRPr="00C54F74">
        <w:rPr>
          <w:rFonts w:asciiTheme="minorHAnsi" w:hAnsiTheme="minorHAnsi"/>
          <w:sz w:val="22"/>
        </w:rPr>
        <w:t xml:space="preserve"> – Ongoing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 xml:space="preserve">• </w:t>
      </w:r>
      <w:r w:rsidRPr="00C54F74">
        <w:rPr>
          <w:rFonts w:asciiTheme="minorHAnsi" w:hAnsiTheme="minorHAnsi"/>
          <w:b/>
          <w:sz w:val="22"/>
        </w:rPr>
        <w:t>Google Data Analytics Certification</w:t>
      </w:r>
      <w:r w:rsidRPr="00C54F74">
        <w:rPr>
          <w:rFonts w:asciiTheme="minorHAnsi" w:hAnsiTheme="minorHAnsi"/>
          <w:sz w:val="22"/>
        </w:rPr>
        <w:t xml:space="preserve"> – Coursera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NISM Series-V-A – Mutual Fund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NISM Series-VI – Depository Operations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IRDA License</w:t>
      </w:r>
    </w:p>
    <w:p w:rsidR="001E154E" w:rsidRPr="00C54F74" w:rsidRDefault="001E154E" w:rsidP="001E154E">
      <w:pPr>
        <w:spacing w:after="0" w:line="240" w:lineRule="auto"/>
        <w:rPr>
          <w:rFonts w:asciiTheme="minorHAnsi" w:hAnsiTheme="minorHAnsi"/>
          <w:b/>
          <w:color w:val="000080"/>
          <w:sz w:val="22"/>
        </w:rPr>
      </w:pPr>
    </w:p>
    <w:p w:rsidR="001E154E" w:rsidRPr="00C54F74" w:rsidRDefault="00E54698" w:rsidP="001E154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54F74">
        <w:rPr>
          <w:rFonts w:asciiTheme="minorHAnsi" w:hAnsiTheme="minorHAnsi"/>
          <w:b/>
          <w:color w:val="000080"/>
          <w:sz w:val="24"/>
          <w:szCs w:val="24"/>
        </w:rPr>
        <w:t>TCS NQT – BFSI Qualified (2023)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• BFSI Score: 79.91%</w:t>
      </w:r>
    </w:p>
    <w:p w:rsidR="001E154E" w:rsidRPr="00C54F74" w:rsidRDefault="001E154E" w:rsidP="001E154E">
      <w:pPr>
        <w:spacing w:after="0" w:line="240" w:lineRule="auto"/>
        <w:rPr>
          <w:rFonts w:asciiTheme="minorHAnsi" w:hAnsiTheme="minorHAnsi"/>
          <w:b/>
          <w:color w:val="000080"/>
          <w:sz w:val="22"/>
        </w:rPr>
      </w:pP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b/>
          <w:color w:val="000080"/>
          <w:sz w:val="22"/>
        </w:rPr>
        <w:t>LANGUAGES</w:t>
      </w:r>
    </w:p>
    <w:p w:rsidR="008B43BB" w:rsidRPr="00C54F74" w:rsidRDefault="00E54698" w:rsidP="001E154E">
      <w:pPr>
        <w:spacing w:after="0" w:line="240" w:lineRule="auto"/>
        <w:rPr>
          <w:rFonts w:asciiTheme="minorHAnsi" w:hAnsiTheme="minorHAnsi"/>
          <w:sz w:val="22"/>
        </w:rPr>
      </w:pPr>
      <w:r w:rsidRPr="00C54F74">
        <w:rPr>
          <w:rFonts w:asciiTheme="minorHAnsi" w:hAnsiTheme="minorHAnsi"/>
          <w:sz w:val="22"/>
        </w:rPr>
        <w:t>English, Hindi, Assamese</w:t>
      </w:r>
    </w:p>
    <w:sectPr w:rsidR="008B43BB" w:rsidRPr="00C54F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12CA3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08B5A93"/>
    <w:multiLevelType w:val="hybridMultilevel"/>
    <w:tmpl w:val="A0D44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9DC"/>
    <w:rsid w:val="00034616"/>
    <w:rsid w:val="0006063C"/>
    <w:rsid w:val="000E3EDB"/>
    <w:rsid w:val="0015074B"/>
    <w:rsid w:val="001E154E"/>
    <w:rsid w:val="0029639D"/>
    <w:rsid w:val="00326F90"/>
    <w:rsid w:val="003B5410"/>
    <w:rsid w:val="008B43BB"/>
    <w:rsid w:val="00AA1D8D"/>
    <w:rsid w:val="00B47730"/>
    <w:rsid w:val="00C54F74"/>
    <w:rsid w:val="00CB0664"/>
    <w:rsid w:val="00E546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B188A-5FD5-43F8-BE4F-A78430D6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dcterms:created xsi:type="dcterms:W3CDTF">2025-07-01T15:50:00Z</dcterms:created>
  <dcterms:modified xsi:type="dcterms:W3CDTF">2025-07-05T06:16:00Z</dcterms:modified>
</cp:coreProperties>
</file>