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7DCA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**</w:t>
      </w:r>
      <w:r w:rsidRPr="007F36C3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32"/>
        </w:rPr>
        <w:t>AMRUTA MAHALLE</w:t>
      </w: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**</w:t>
      </w:r>
    </w:p>
    <w:p w14:paraId="41CC7125" w14:textId="77777777" w:rsidR="00816ABD" w:rsidRPr="007F36C3" w:rsidRDefault="00816ABD" w:rsidP="00816ABD">
      <w:pPr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32"/>
        </w:rPr>
      </w:pPr>
    </w:p>
    <w:p w14:paraId="5B1D6C36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7F36C3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32"/>
        </w:rPr>
        <w:t>MOBILE NO:</w:t>
      </w: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 xml:space="preserve"> (91) 8329920462 | </w:t>
      </w:r>
      <w:r w:rsidRPr="007F36C3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32"/>
        </w:rPr>
        <w:t>EMAIL:</w:t>
      </w: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 xml:space="preserve"> MONA.MAHALLE@GMAIL.COM</w:t>
      </w:r>
    </w:p>
    <w:p w14:paraId="12CD304E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</w:p>
    <w:p w14:paraId="64C2EE42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**</w:t>
      </w:r>
      <w:r w:rsidRPr="007F36C3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32"/>
        </w:rPr>
        <w:t>SUMMAR</w:t>
      </w: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Y**</w:t>
      </w:r>
    </w:p>
    <w:p w14:paraId="253B5696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</w:p>
    <w:p w14:paraId="70756E96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Organized and dependable candidate successful at managing multiple priorities with a positive attitude. Willingness to take on added responsibilities to meet team goals.</w:t>
      </w:r>
    </w:p>
    <w:p w14:paraId="6420763D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</w:p>
    <w:p w14:paraId="4C64E4D7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**</w:t>
      </w:r>
      <w:r w:rsidRPr="007F36C3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32"/>
        </w:rPr>
        <w:t>SKILLS</w:t>
      </w: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**</w:t>
      </w:r>
    </w:p>
    <w:p w14:paraId="55ABEE69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Leadership</w:t>
      </w:r>
    </w:p>
    <w:p w14:paraId="3FE617F9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Project management</w:t>
      </w:r>
    </w:p>
    <w:p w14:paraId="79327F86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Bank process optimization</w:t>
      </w:r>
    </w:p>
    <w:p w14:paraId="2153303E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Problem-solving</w:t>
      </w:r>
    </w:p>
    <w:p w14:paraId="0F6E780B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Conflict resolution</w:t>
      </w:r>
    </w:p>
    <w:p w14:paraId="1BFFF658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Risk management</w:t>
      </w:r>
    </w:p>
    <w:p w14:paraId="459A5839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Staff supervision</w:t>
      </w:r>
    </w:p>
    <w:p w14:paraId="4D375CC5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Regulatory compliance</w:t>
      </w:r>
    </w:p>
    <w:p w14:paraId="5FEED824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Time management</w:t>
      </w:r>
    </w:p>
    <w:p w14:paraId="68E6D077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</w:p>
    <w:p w14:paraId="79D85AF1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**</w:t>
      </w:r>
      <w:r w:rsidRPr="007F36C3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32"/>
        </w:rPr>
        <w:t>EDUCATION</w:t>
      </w: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**</w:t>
      </w:r>
    </w:p>
    <w:p w14:paraId="7C25B719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UNIVERSITY OF S.G.B.A.U</w:t>
      </w:r>
    </w:p>
    <w:p w14:paraId="4DEE3B7C" w14:textId="670123EC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BACHELORS IN ENGINEERING</w:t>
      </w:r>
      <w:r w:rsidR="007F36C3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 xml:space="preserve"> (2014)</w:t>
      </w:r>
    </w:p>
    <w:p w14:paraId="476CD232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</w:p>
    <w:p w14:paraId="34C8B350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**</w:t>
      </w:r>
      <w:r w:rsidRPr="007F36C3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32"/>
        </w:rPr>
        <w:t>PROFESSIONAL EXPERIENCE</w:t>
      </w: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**</w:t>
      </w:r>
    </w:p>
    <w:p w14:paraId="1293D42A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</w:p>
    <w:p w14:paraId="4C3F0967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7F36C3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32"/>
        </w:rPr>
        <w:lastRenderedPageBreak/>
        <w:t>**KOTAK BANK (NOV 2022 - MAY 2023) - SR. RELATIONSHIP MANAGER</w:t>
      </w: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**</w:t>
      </w:r>
    </w:p>
    <w:p w14:paraId="29588C76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Created and/or improved upon existing practices and processes within the Relationship Management team.</w:t>
      </w:r>
    </w:p>
    <w:p w14:paraId="45114EC1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Served as an escalation point for complex issues, providing support to IMLG management and the relationship management team.</w:t>
      </w:r>
    </w:p>
    <w:p w14:paraId="44070B51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Assisted product management and marketing in the development of new products/services.</w:t>
      </w:r>
    </w:p>
    <w:p w14:paraId="5D4A0E05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Followed franchise industry trends and developments to increase the bank’s business in established and developing markets.</w:t>
      </w:r>
    </w:p>
    <w:p w14:paraId="7D08CFB9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Identified and provided input into new initiatives process/workflow improvements and program/policy changes.</w:t>
      </w:r>
    </w:p>
    <w:p w14:paraId="5615DA5A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Assisted Team Head in annual budgeting, envelope management, Risk Policies recommendation &amp; implementation, as well as other bank’s management objectives.</w:t>
      </w:r>
    </w:p>
    <w:p w14:paraId="1F668923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Met regularly with internal referral sources to establish business relationships and developed a network of outside referral sources for new business.</w:t>
      </w:r>
    </w:p>
    <w:p w14:paraId="3BA7C068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</w:p>
    <w:p w14:paraId="2D8D3491" w14:textId="61ACB448" w:rsidR="00816ABD" w:rsidRPr="007F36C3" w:rsidRDefault="00816ABD" w:rsidP="00816ABD">
      <w:pPr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32"/>
        </w:rPr>
      </w:pPr>
      <w:r w:rsidRPr="007F36C3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32"/>
        </w:rPr>
        <w:t xml:space="preserve">**AXIS BANK (AUG 2020 - 2022) </w:t>
      </w:r>
      <w:r w:rsidR="00EE668D" w:rsidRPr="007F36C3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32"/>
        </w:rPr>
        <w:t>–</w:t>
      </w:r>
      <w:r w:rsidRPr="007F36C3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32"/>
        </w:rPr>
        <w:t xml:space="preserve"> </w:t>
      </w:r>
      <w:r w:rsidR="00EE668D" w:rsidRPr="007F36C3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32"/>
        </w:rPr>
        <w:t>RELATIONSHIP BANKING HEAD</w:t>
      </w:r>
      <w:r w:rsidRPr="007F36C3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32"/>
        </w:rPr>
        <w:t>**</w:t>
      </w:r>
    </w:p>
    <w:p w14:paraId="39F362E7" w14:textId="77777777" w:rsidR="00EE668D" w:rsidRPr="00816ABD" w:rsidRDefault="00EE668D" w:rsidP="00EE668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Achieving growth and hitting sales targets by successfully managing the team.</w:t>
      </w:r>
    </w:p>
    <w:p w14:paraId="4926034C" w14:textId="77777777" w:rsidR="00EE668D" w:rsidRPr="00816ABD" w:rsidRDefault="00EE668D" w:rsidP="00EE668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Designing and implementing a strategic sales plan that expands the company’s customer base and ensures its strong presence.</w:t>
      </w:r>
    </w:p>
    <w:p w14:paraId="52594A1C" w14:textId="77777777" w:rsidR="00EE668D" w:rsidRPr="00816ABD" w:rsidRDefault="00EE668D" w:rsidP="00EE668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Managing recruiting, objectives setting, coaching, and performance monitoring of Employees.</w:t>
      </w:r>
    </w:p>
    <w:p w14:paraId="467CE34C" w14:textId="77777777" w:rsidR="00EE668D" w:rsidRDefault="00EE668D" w:rsidP="00EE668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Designing and implementing a strategic business plan that expands the company’s customer base and ensures its strong presence.</w:t>
      </w:r>
    </w:p>
    <w:p w14:paraId="06377052" w14:textId="17DCA51A" w:rsidR="00EE668D" w:rsidRPr="00816ABD" w:rsidRDefault="00EE668D" w:rsidP="00EE668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Presenting sales, revenue, and expenses reports and realistic forecasts to the management team.</w:t>
      </w:r>
    </w:p>
    <w:p w14:paraId="6646B717" w14:textId="77777777" w:rsidR="00816ABD" w:rsidRPr="007F36C3" w:rsidRDefault="00816ABD" w:rsidP="00816ABD">
      <w:pPr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32"/>
        </w:rPr>
      </w:pPr>
    </w:p>
    <w:p w14:paraId="41EAE04C" w14:textId="77A373D1" w:rsidR="00816ABD" w:rsidRPr="007F36C3" w:rsidRDefault="00816ABD" w:rsidP="00816ABD">
      <w:pPr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32"/>
        </w:rPr>
      </w:pPr>
      <w:r w:rsidRPr="007F36C3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32"/>
        </w:rPr>
        <w:t>**ICICI BANK (APR 2017 - JUL 2020) –  PRIVILEGE BANKER**</w:t>
      </w:r>
    </w:p>
    <w:p w14:paraId="6AAB8F82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Managed day-to-day operations of the bank.</w:t>
      </w:r>
    </w:p>
    <w:p w14:paraId="52AD6E81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lastRenderedPageBreak/>
        <w:t>- Ensured accuracy and compliance with banking regulations and procedures.</w:t>
      </w:r>
    </w:p>
    <w:p w14:paraId="62752380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Developed and implemented strategies to improve customer service and reduce operational costs.</w:t>
      </w:r>
    </w:p>
    <w:p w14:paraId="42DFE122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Identified opportunities to improve efficiency and reduce risks.</w:t>
      </w:r>
    </w:p>
    <w:p w14:paraId="21CCA3F4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Developed and managed relationships with customers, vendors, and other stakeholders.</w:t>
      </w:r>
    </w:p>
    <w:p w14:paraId="42BA8FDF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Performed financial analysis to identify areas of improvement.</w:t>
      </w:r>
    </w:p>
    <w:p w14:paraId="0A2E3BC0" w14:textId="77777777" w:rsidR="00816ABD" w:rsidRP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Developed and implemented policies and procedures to ensure compliance with regulations.</w:t>
      </w:r>
    </w:p>
    <w:p w14:paraId="2AB6F125" w14:textId="77777777" w:rsidR="00816ABD" w:rsidRDefault="00816AB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Handled NRI desk.</w:t>
      </w:r>
    </w:p>
    <w:p w14:paraId="6B481B8B" w14:textId="77777777" w:rsidR="00EE668D" w:rsidRPr="00816ABD" w:rsidRDefault="00EE668D" w:rsidP="00EE668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of representatives.</w:t>
      </w:r>
    </w:p>
    <w:p w14:paraId="19A5630E" w14:textId="78D5BF5D" w:rsidR="00EE668D" w:rsidRPr="00816ABD" w:rsidRDefault="00EE668D" w:rsidP="00EE668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Building and promoting strong, long-lasting customer relationships by partnering with them and understanding their needs.</w:t>
      </w:r>
    </w:p>
    <w:p w14:paraId="4B7B7868" w14:textId="77777777" w:rsidR="00EE668D" w:rsidRPr="00816ABD" w:rsidRDefault="00EE668D" w:rsidP="00EE668D">
      <w:pPr>
        <w:rPr>
          <w:rFonts w:ascii="Calibri" w:hAnsi="Calibri" w:cs="Calibri"/>
          <w:sz w:val="18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- Identifying emerging markets and market shifts while being fully aware of new products and competition status.</w:t>
      </w:r>
    </w:p>
    <w:p w14:paraId="5CB6C8F4" w14:textId="77777777" w:rsidR="00EE668D" w:rsidRPr="00816ABD" w:rsidRDefault="00EE668D" w:rsidP="00816ABD">
      <w:pPr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</w:p>
    <w:p w14:paraId="474DDB5A" w14:textId="77777777" w:rsidR="00816ABD" w:rsidRPr="00816ABD" w:rsidRDefault="00816ABD" w:rsidP="007F36C3">
      <w:pPr>
        <w:jc w:val="right"/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</w:p>
    <w:p w14:paraId="10E4ED68" w14:textId="77777777" w:rsidR="00816ABD" w:rsidRPr="007F36C3" w:rsidRDefault="00816ABD" w:rsidP="007F36C3">
      <w:pPr>
        <w:jc w:val="right"/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32"/>
        </w:rPr>
      </w:pPr>
      <w:r w:rsidRPr="007F36C3">
        <w:rPr>
          <w:rFonts w:ascii="Calibri" w:eastAsiaTheme="majorEastAsia" w:hAnsi="Calibri" w:cs="Calibri"/>
          <w:b/>
          <w:bCs/>
          <w:color w:val="0F4761" w:themeColor="accent1" w:themeShade="BF"/>
          <w:sz w:val="28"/>
          <w:szCs w:val="32"/>
        </w:rPr>
        <w:t>**LANGUAGE**</w:t>
      </w:r>
    </w:p>
    <w:p w14:paraId="39745CDD" w14:textId="77777777" w:rsidR="00816ABD" w:rsidRPr="00816ABD" w:rsidRDefault="00816ABD" w:rsidP="007F36C3">
      <w:pPr>
        <w:jc w:val="right"/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</w:pPr>
      <w:r w:rsidRPr="00816ABD">
        <w:rPr>
          <w:rFonts w:ascii="Calibri" w:eastAsiaTheme="majorEastAsia" w:hAnsi="Calibri" w:cs="Calibri"/>
          <w:color w:val="0F4761" w:themeColor="accent1" w:themeShade="BF"/>
          <w:sz w:val="28"/>
          <w:szCs w:val="32"/>
        </w:rPr>
        <w:t>English, Hindi, Marathi</w:t>
      </w:r>
    </w:p>
    <w:p w14:paraId="1695F688" w14:textId="0F6BD2AE" w:rsidR="000E428C" w:rsidRPr="00816ABD" w:rsidRDefault="000E428C" w:rsidP="00816ABD">
      <w:pPr>
        <w:rPr>
          <w:rFonts w:ascii="Calibri" w:hAnsi="Calibri" w:cs="Calibri"/>
          <w:sz w:val="18"/>
        </w:rPr>
      </w:pPr>
    </w:p>
    <w:sectPr w:rsidR="000E428C" w:rsidRPr="00816ABD" w:rsidSect="00B84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1B24"/>
    <w:multiLevelType w:val="multilevel"/>
    <w:tmpl w:val="F9E8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B1569"/>
    <w:multiLevelType w:val="multilevel"/>
    <w:tmpl w:val="3C50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B3211"/>
    <w:multiLevelType w:val="multilevel"/>
    <w:tmpl w:val="0396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77F81"/>
    <w:multiLevelType w:val="multilevel"/>
    <w:tmpl w:val="957A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83B8D"/>
    <w:multiLevelType w:val="multilevel"/>
    <w:tmpl w:val="BF86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9F56D1"/>
    <w:multiLevelType w:val="multilevel"/>
    <w:tmpl w:val="B37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E0091"/>
    <w:multiLevelType w:val="multilevel"/>
    <w:tmpl w:val="E2AE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060F88"/>
    <w:multiLevelType w:val="multilevel"/>
    <w:tmpl w:val="1AB4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595209"/>
    <w:multiLevelType w:val="multilevel"/>
    <w:tmpl w:val="CB4A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3B75BE"/>
    <w:multiLevelType w:val="multilevel"/>
    <w:tmpl w:val="9192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D80B97"/>
    <w:multiLevelType w:val="multilevel"/>
    <w:tmpl w:val="B8F4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0C4174"/>
    <w:multiLevelType w:val="multilevel"/>
    <w:tmpl w:val="904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7279586">
    <w:abstractNumId w:val="4"/>
  </w:num>
  <w:num w:numId="2" w16cid:durableId="297221411">
    <w:abstractNumId w:val="5"/>
  </w:num>
  <w:num w:numId="3" w16cid:durableId="3439689">
    <w:abstractNumId w:val="9"/>
  </w:num>
  <w:num w:numId="4" w16cid:durableId="2059426111">
    <w:abstractNumId w:val="3"/>
  </w:num>
  <w:num w:numId="5" w16cid:durableId="1839495816">
    <w:abstractNumId w:val="0"/>
  </w:num>
  <w:num w:numId="6" w16cid:durableId="171116855">
    <w:abstractNumId w:val="10"/>
  </w:num>
  <w:num w:numId="7" w16cid:durableId="284895438">
    <w:abstractNumId w:val="11"/>
  </w:num>
  <w:num w:numId="8" w16cid:durableId="844247687">
    <w:abstractNumId w:val="2"/>
  </w:num>
  <w:num w:numId="9" w16cid:durableId="145362892">
    <w:abstractNumId w:val="1"/>
  </w:num>
  <w:num w:numId="10" w16cid:durableId="102962607">
    <w:abstractNumId w:val="8"/>
  </w:num>
  <w:num w:numId="11" w16cid:durableId="831071338">
    <w:abstractNumId w:val="7"/>
  </w:num>
  <w:num w:numId="12" w16cid:durableId="337970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72"/>
    <w:rsid w:val="000E428C"/>
    <w:rsid w:val="002824A1"/>
    <w:rsid w:val="004A2757"/>
    <w:rsid w:val="006716A0"/>
    <w:rsid w:val="006765F2"/>
    <w:rsid w:val="00754528"/>
    <w:rsid w:val="00765E0E"/>
    <w:rsid w:val="007B6CCF"/>
    <w:rsid w:val="007E385F"/>
    <w:rsid w:val="007F36C3"/>
    <w:rsid w:val="00816ABD"/>
    <w:rsid w:val="00816C6D"/>
    <w:rsid w:val="008812AD"/>
    <w:rsid w:val="00A8062F"/>
    <w:rsid w:val="00B84B72"/>
    <w:rsid w:val="00BE5ED6"/>
    <w:rsid w:val="00E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7190"/>
  <w15:chartTrackingRefBased/>
  <w15:docId w15:val="{3A6C334E-6255-4295-9CA8-C281D2DB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B72"/>
  </w:style>
  <w:style w:type="paragraph" w:styleId="Heading1">
    <w:name w:val="heading 1"/>
    <w:basedOn w:val="Normal"/>
    <w:next w:val="Normal"/>
    <w:link w:val="Heading1Char"/>
    <w:uiPriority w:val="9"/>
    <w:qFormat/>
    <w:rsid w:val="00B84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B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B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B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B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B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B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4B72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671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sk169</dc:creator>
  <cp:keywords/>
  <dc:description/>
  <cp:lastModifiedBy>sk169</cp:lastModifiedBy>
  <cp:revision>2</cp:revision>
  <dcterms:created xsi:type="dcterms:W3CDTF">2025-03-11T15:39:00Z</dcterms:created>
  <dcterms:modified xsi:type="dcterms:W3CDTF">2025-03-11T15:39:00Z</dcterms:modified>
</cp:coreProperties>
</file>