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24"/>
          <w:u w:val="single"/>
        </w:rPr>
      </w:pPr>
      <w:r>
        <w:rPr>
          <w:rFonts w:ascii="Times New Roman" w:cs="Times New Roman" w:hAnsi="Times New Roman"/>
          <w:b/>
          <w:sz w:val="32"/>
          <w:szCs w:val="24"/>
          <w:u w:val="single"/>
        </w:rPr>
        <w:t>RESUME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PRADNYA RAMESH SIDANKAR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Add: - </w:t>
      </w:r>
      <w:r>
        <w:rPr>
          <w:rFonts w:ascii="Times New Roman" w:cs="Times New Roman" w:hAnsi="Times New Roman"/>
        </w:rPr>
        <w:t>Snehlok</w:t>
      </w:r>
      <w:r>
        <w:rPr>
          <w:rFonts w:ascii="Times New Roman" w:cs="Times New Roman" w:hAnsi="Times New Roman"/>
        </w:rPr>
        <w:t xml:space="preserve"> apt, Shivajinagar,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Tal: - </w:t>
      </w:r>
      <w:r>
        <w:rPr>
          <w:rFonts w:ascii="Times New Roman" w:cs="Times New Roman" w:hAnsi="Times New Roman"/>
        </w:rPr>
        <w:t>Shrigonda</w:t>
      </w:r>
      <w:r>
        <w:rPr>
          <w:rFonts w:ascii="Times New Roman" w:cs="Times New Roman" w:hAnsi="Times New Roman"/>
        </w:rPr>
        <w:t>, 413701,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Dist.: - Ahmednagar, Maharashtra</w:t>
      </w:r>
    </w:p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spacing w:before="328" w:after="0" w:lineRule="auto" w:line="240"/>
        <w:ind w:right="50"/>
        <w:jc w:val="right"/>
        <w:rPr>
          <w:rFonts w:ascii="Times New Roman" w:cs="Times New Roman" w:eastAsia="Times New Roman" w:hAnsi="Times New Roman"/>
          <w:sz w:val="24"/>
          <w:szCs w:val="24"/>
          <w:lang w:val="en-IN" w:eastAsia="en-IN"/>
        </w:rPr>
      </w:pPr>
      <w:r>
        <w:rPr>
          <w:rFonts w:ascii="Times New Roman" w:cs="Times New Roman" w:eastAsia="Times New Roman" w:hAnsi="Times New Roman"/>
          <w:color w:val="000000"/>
          <w:lang w:val="en-IN" w:eastAsia="en-IN"/>
        </w:rPr>
        <w:t xml:space="preserve">Contact </w:t>
      </w:r>
      <w:r>
        <w:rPr>
          <w:rFonts w:ascii="Times New Roman" w:cs="Times New Roman" w:eastAsia="Times New Roman" w:hAnsi="Times New Roman"/>
          <w:color w:val="000000"/>
          <w:lang w:val="en-IN" w:eastAsia="en-IN"/>
        </w:rPr>
        <w:t>No.:</w:t>
      </w:r>
      <w:r>
        <w:rPr>
          <w:rFonts w:ascii="Times New Roman" w:cs="Times New Roman" w:eastAsia="Times New Roman" w:hAnsi="Times New Roman"/>
          <w:color w:val="000000"/>
          <w:lang w:val="en-IN" w:eastAsia="en-IN"/>
        </w:rPr>
        <w:t xml:space="preserve"> +91 9657094242</w:t>
      </w:r>
    </w:p>
    <w:p>
      <w:pPr>
        <w:pStyle w:val="style0"/>
        <w:spacing w:before="33" w:after="0" w:lineRule="auto" w:line="240"/>
        <w:ind w:right="43"/>
        <w:jc w:val="right"/>
        <w:rPr>
          <w:rFonts w:ascii="Times New Roman" w:cs="Times New Roman" w:eastAsia="Times New Roman" w:hAnsi="Times New Roman"/>
          <w:sz w:val="24"/>
          <w:szCs w:val="24"/>
          <w:lang w:val="en-IN" w:eastAsia="en-IN"/>
        </w:rPr>
      </w:pPr>
      <w:r>
        <w:rPr>
          <w:rFonts w:ascii="Times New Roman" w:cs="Times New Roman" w:eastAsia="Times New Roman" w:hAnsi="Times New Roman"/>
          <w:color w:val="000000"/>
          <w:lang w:val="en-IN" w:eastAsia="en-IN"/>
        </w:rPr>
        <w:t>E-mail: pradnyasid00@gmail.com</w:t>
      </w: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Career Objective:</w:t>
      </w:r>
    </w:p>
    <w:p>
      <w:pPr>
        <w:pStyle w:val="style0"/>
        <w:spacing w:after="1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Secure a responsible career o</w:t>
      </w:r>
      <w:r>
        <w:rPr>
          <w:rFonts w:ascii="Times New Roman" w:cs="Times New Roman" w:hAnsi="Times New Roman"/>
        </w:rPr>
        <w:t xml:space="preserve">pportunity to fully utilize my </w:t>
      </w:r>
      <w:r>
        <w:rPr>
          <w:rFonts w:ascii="Times New Roman" w:cs="Times New Roman" w:hAnsi="Times New Roman"/>
        </w:rPr>
        <w:t>5.1</w:t>
      </w:r>
      <w:r>
        <w:rPr>
          <w:rFonts w:ascii="Times New Roman" w:cs="Times New Roman" w:hAnsi="Times New Roman"/>
        </w:rPr>
        <w:t>+ years of expertise &amp; skills while making a significant contribution to the success of the company.</w:t>
      </w: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Education Qualification: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2087"/>
        <w:gridCol w:w="2148"/>
        <w:gridCol w:w="2260"/>
        <w:gridCol w:w="2426"/>
      </w:tblGrid>
      <w:tr>
        <w:trPr>
          <w:trHeight w:val="493" w:hRule="atLeast"/>
        </w:trPr>
        <w:tc>
          <w:tcPr>
            <w:tcW w:w="21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Exam/Degree</w:t>
            </w:r>
          </w:p>
        </w:tc>
        <w:tc>
          <w:tcPr>
            <w:tcW w:w="21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Year of passing</w:t>
            </w:r>
          </w:p>
        </w:tc>
        <w:tc>
          <w:tcPr>
            <w:tcW w:w="22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Board/University</w:t>
            </w:r>
          </w:p>
        </w:tc>
        <w:tc>
          <w:tcPr>
            <w:tcW w:w="2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Result</w:t>
            </w:r>
          </w:p>
        </w:tc>
      </w:tr>
      <w:tr>
        <w:tblPrEx/>
        <w:trPr>
          <w:trHeight w:val="478" w:hRule="atLeast"/>
        </w:trPr>
        <w:tc>
          <w:tcPr>
            <w:tcW w:w="21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MBA in Business Analytics</w:t>
            </w:r>
          </w:p>
        </w:tc>
        <w:tc>
          <w:tcPr>
            <w:tcW w:w="21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2023</w:t>
            </w:r>
          </w:p>
        </w:tc>
        <w:tc>
          <w:tcPr>
            <w:tcW w:w="22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SPPU</w:t>
            </w:r>
          </w:p>
        </w:tc>
        <w:tc>
          <w:tcPr>
            <w:tcW w:w="2497" w:type="dxa"/>
            <w:tcBorders/>
          </w:tcPr>
          <w:p>
            <w:pPr>
              <w:pStyle w:val="style0"/>
              <w:rPr/>
            </w:pPr>
            <w:r>
              <w:t>8.35 CGPA</w:t>
            </w:r>
          </w:p>
        </w:tc>
      </w:tr>
      <w:tr>
        <w:tblPrEx/>
        <w:trPr>
          <w:trHeight w:val="478" w:hRule="atLeast"/>
        </w:trPr>
        <w:tc>
          <w:tcPr>
            <w:tcW w:w="21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B. Pharmacy</w:t>
            </w:r>
          </w:p>
        </w:tc>
        <w:tc>
          <w:tcPr>
            <w:tcW w:w="21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2019</w:t>
            </w:r>
          </w:p>
        </w:tc>
        <w:tc>
          <w:tcPr>
            <w:tcW w:w="22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SPPU</w:t>
            </w:r>
          </w:p>
        </w:tc>
        <w:tc>
          <w:tcPr>
            <w:tcW w:w="2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t>7.12 CGPA</w:t>
            </w:r>
          </w:p>
        </w:tc>
      </w:tr>
      <w:tr>
        <w:tblPrEx/>
        <w:trPr>
          <w:trHeight w:val="478" w:hRule="atLeast"/>
        </w:trPr>
        <w:tc>
          <w:tcPr>
            <w:tcW w:w="21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HSC</w:t>
            </w:r>
          </w:p>
        </w:tc>
        <w:tc>
          <w:tcPr>
            <w:tcW w:w="21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2015</w:t>
            </w:r>
          </w:p>
        </w:tc>
        <w:tc>
          <w:tcPr>
            <w:tcW w:w="22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Maharashtra</w:t>
            </w:r>
          </w:p>
        </w:tc>
        <w:tc>
          <w:tcPr>
            <w:tcW w:w="2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62.00%</w:t>
            </w:r>
          </w:p>
        </w:tc>
      </w:tr>
      <w:tr>
        <w:tblPrEx/>
        <w:trPr>
          <w:trHeight w:val="478" w:hRule="atLeast"/>
        </w:trPr>
        <w:tc>
          <w:tcPr>
            <w:tcW w:w="21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SSC</w:t>
            </w:r>
          </w:p>
        </w:tc>
        <w:tc>
          <w:tcPr>
            <w:tcW w:w="219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2013</w:t>
            </w:r>
          </w:p>
        </w:tc>
        <w:tc>
          <w:tcPr>
            <w:tcW w:w="22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Maharashtra</w:t>
            </w:r>
          </w:p>
        </w:tc>
        <w:tc>
          <w:tcPr>
            <w:tcW w:w="2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80.60%</w:t>
            </w:r>
          </w:p>
        </w:tc>
      </w:tr>
    </w:tbl>
    <w:p>
      <w:pPr>
        <w:pStyle w:val="style179"/>
        <w:ind w:left="360"/>
        <w:rPr>
          <w:rFonts w:ascii="Times New Roman" w:cs="Times New Roman" w:hAnsi="Times New Roman"/>
          <w:sz w:val="20"/>
        </w:rPr>
      </w:pP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Profile </w:t>
      </w:r>
      <w:r>
        <w:rPr>
          <w:rFonts w:ascii="Times New Roman" w:cs="Times New Roman" w:hAnsi="Times New Roman"/>
          <w:b/>
          <w:sz w:val="24"/>
        </w:rPr>
        <w:t xml:space="preserve">summary:  </w:t>
      </w:r>
      <w:r>
        <w:t xml:space="preserve">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Expertise in Claim handling in Insurance </w:t>
      </w:r>
      <w:r>
        <w:rPr>
          <w:rFonts w:ascii="Times New Roman" w:cs="Times New Roman" w:hAnsi="Times New Roman"/>
        </w:rPr>
        <w:t>industry (</w:t>
      </w:r>
      <w:r>
        <w:rPr>
          <w:rFonts w:ascii="Times New Roman" w:cs="Times New Roman" w:hAnsi="Times New Roman"/>
        </w:rPr>
        <w:t>US</w:t>
      </w:r>
      <w:r>
        <w:rPr>
          <w:rFonts w:ascii="Times New Roman" w:cs="Times New Roman" w:hAnsi="Times New Roman"/>
        </w:rPr>
        <w:t xml:space="preserve"> Healthcare</w:t>
      </w:r>
      <w:r>
        <w:rPr>
          <w:rFonts w:ascii="Times New Roman" w:cs="Times New Roman" w:hAnsi="Times New Roman"/>
        </w:rPr>
        <w:t>) with production, auditing, training &amp; reporting.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</w:t>
      </w:r>
      <w:r>
        <w:rPr>
          <w:rFonts w:ascii="Times New Roman" w:cs="Times New Roman" w:hAnsi="Times New Roman"/>
        </w:rPr>
        <w:t xml:space="preserve">roven record of leading 3 </w:t>
      </w:r>
      <w:r>
        <w:rPr>
          <w:rFonts w:ascii="Times New Roman" w:cs="Times New Roman" w:hAnsi="Times New Roman"/>
        </w:rPr>
        <w:t>Projects requiring smooth &amp; seamless migration of Business Processes (Processing, Audits, reporting &amp; Training).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Detailed oriented team player with proven track record of managing multiple projects with continuous accuracy. 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An effective communicator with skills of people management, Initiator, efficient time manager, and critical thinker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Excellent working knowledge of ICD-10, CPT, HCPCS.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HCC Coding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edical Billing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Good knowledge of Medical Terminology.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Confidentiality, time management skills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Computer Proficiency, an ability to work with Web based applications and MS Excel.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Microsoft office course certification with 98%.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English typing course with 30 and 40 speed by 78% and 65% respectively.</w:t>
      </w: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Work Experience:</w:t>
      </w:r>
    </w:p>
    <w:p>
      <w:pPr>
        <w:pStyle w:val="style4101"/>
        <w:rPr>
          <w:sz w:val="22"/>
          <w:szCs w:val="22"/>
        </w:rPr>
      </w:pPr>
      <w:r>
        <w:t xml:space="preserve"> </w:t>
      </w:r>
      <w:r>
        <w:rPr>
          <w:b/>
          <w:bCs/>
          <w:sz w:val="21"/>
          <w:szCs w:val="21"/>
        </w:rPr>
        <w:t xml:space="preserve">Company: 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Gallagher Service Center LLP </w:t>
      </w:r>
    </w:p>
    <w:p>
      <w:pPr>
        <w:pStyle w:val="style4101"/>
        <w:rPr>
          <w:sz w:val="22"/>
          <w:szCs w:val="22"/>
        </w:rPr>
      </w:pPr>
      <w:r>
        <w:rPr>
          <w:b/>
          <w:bCs/>
          <w:sz w:val="21"/>
          <w:szCs w:val="21"/>
        </w:rPr>
        <w:t xml:space="preserve">Designation: Senior Process Analyst </w:t>
      </w:r>
    </w:p>
    <w:p>
      <w:pPr>
        <w:pStyle w:val="style4101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Duration: Dec 2022 to Till Date. </w:t>
      </w:r>
    </w:p>
    <w:p>
      <w:pPr>
        <w:pStyle w:val="style4101"/>
        <w:rPr>
          <w:sz w:val="21"/>
          <w:szCs w:val="21"/>
        </w:rPr>
      </w:pPr>
      <w:r>
        <w:rPr>
          <w:sz w:val="21"/>
          <w:szCs w:val="21"/>
        </w:rPr>
        <w:t xml:space="preserve">Job Responsibilities: </w:t>
      </w:r>
    </w:p>
    <w:p>
      <w:pPr>
        <w:pStyle w:val="style4101"/>
        <w:numPr>
          <w:ilvl w:val="0"/>
          <w:numId w:val="6"/>
        </w:numPr>
        <w:spacing w:after="13"/>
        <w:rPr>
          <w:sz w:val="21"/>
          <w:szCs w:val="21"/>
        </w:rPr>
      </w:pPr>
      <w:r>
        <w:rPr>
          <w:b/>
          <w:sz w:val="21"/>
          <w:szCs w:val="21"/>
        </w:rPr>
        <w:t>PKT</w:t>
      </w:r>
      <w:r>
        <w:rPr>
          <w:b/>
          <w:bCs/>
          <w:sz w:val="21"/>
          <w:szCs w:val="21"/>
        </w:rPr>
        <w:t xml:space="preserve">: </w:t>
      </w:r>
      <w:r>
        <w:rPr>
          <w:sz w:val="21"/>
          <w:szCs w:val="21"/>
        </w:rPr>
        <w:t xml:space="preserve">Implementing PKT </w:t>
      </w:r>
      <w:r>
        <w:rPr>
          <w:sz w:val="21"/>
          <w:szCs w:val="21"/>
        </w:rPr>
        <w:t xml:space="preserve">for the team to maintain the track. </w:t>
      </w:r>
    </w:p>
    <w:p>
      <w:pPr>
        <w:pStyle w:val="style4101"/>
        <w:numPr>
          <w:ilvl w:val="0"/>
          <w:numId w:val="7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Quality Control: </w:t>
      </w:r>
      <w:r>
        <w:rPr>
          <w:sz w:val="21"/>
          <w:szCs w:val="21"/>
        </w:rPr>
        <w:t xml:space="preserve">Check the team's production and ensure zero errors before dispatching the files to the clients to retain the quality SLA. </w:t>
      </w:r>
    </w:p>
    <w:p>
      <w:pPr>
        <w:pStyle w:val="style4101"/>
        <w:numPr>
          <w:ilvl w:val="0"/>
          <w:numId w:val="9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RCA: </w:t>
      </w:r>
      <w:r>
        <w:rPr>
          <w:sz w:val="21"/>
          <w:szCs w:val="21"/>
        </w:rPr>
        <w:t xml:space="preserve">In charge of the Root Cause Analysis if any escalation received from onshore. </w:t>
      </w:r>
    </w:p>
    <w:p>
      <w:pPr>
        <w:pStyle w:val="style4101"/>
        <w:numPr>
          <w:ilvl w:val="0"/>
          <w:numId w:val="9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Monthly reports: </w:t>
      </w:r>
      <w:r>
        <w:rPr>
          <w:sz w:val="21"/>
          <w:szCs w:val="21"/>
        </w:rPr>
        <w:t>Preparing</w:t>
      </w:r>
      <w:r>
        <w:rPr>
          <w:sz w:val="21"/>
          <w:szCs w:val="21"/>
        </w:rPr>
        <w:t xml:space="preserve"> monthly quality report</w:t>
      </w:r>
      <w:r>
        <w:rPr>
          <w:sz w:val="21"/>
          <w:szCs w:val="21"/>
        </w:rPr>
        <w:t xml:space="preserve">s using </w:t>
      </w:r>
      <w:r>
        <w:rPr>
          <w:sz w:val="21"/>
          <w:szCs w:val="21"/>
        </w:rPr>
        <w:t>MS Excel</w:t>
      </w:r>
      <w:r>
        <w:rPr>
          <w:sz w:val="21"/>
          <w:szCs w:val="21"/>
        </w:rPr>
        <w:t>, Graphs</w:t>
      </w:r>
      <w:r>
        <w:rPr>
          <w:sz w:val="21"/>
          <w:szCs w:val="21"/>
        </w:rPr>
        <w:t xml:space="preserve">, Pie charts, V-look up, Data </w:t>
      </w:r>
      <w:r>
        <w:rPr>
          <w:sz w:val="21"/>
          <w:szCs w:val="21"/>
        </w:rPr>
        <w:t xml:space="preserve">validation, Pivot, </w:t>
      </w:r>
      <w:r>
        <w:rPr>
          <w:sz w:val="21"/>
          <w:szCs w:val="21"/>
        </w:rPr>
        <w:t xml:space="preserve">and formulae. </w:t>
      </w:r>
    </w:p>
    <w:p>
      <w:pPr>
        <w:pStyle w:val="style4101"/>
        <w:numPr>
          <w:ilvl w:val="0"/>
          <w:numId w:val="11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SOPs: </w:t>
      </w:r>
      <w:r>
        <w:rPr>
          <w:sz w:val="21"/>
          <w:szCs w:val="21"/>
        </w:rPr>
        <w:t>Maintain and update SOPs for 3</w:t>
      </w:r>
      <w:r>
        <w:rPr>
          <w:sz w:val="21"/>
          <w:szCs w:val="21"/>
        </w:rPr>
        <w:t xml:space="preserve"> different projects. </w:t>
      </w:r>
    </w:p>
    <w:p>
      <w:pPr>
        <w:pStyle w:val="style4101"/>
        <w:numPr>
          <w:ilvl w:val="0"/>
          <w:numId w:val="11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Presentations: </w:t>
      </w:r>
      <w:r>
        <w:rPr>
          <w:sz w:val="21"/>
          <w:szCs w:val="21"/>
        </w:rPr>
        <w:t xml:space="preserve">Preparing and presenting 'Monthly Process Overview' PPTs to the management every month. </w:t>
      </w:r>
    </w:p>
    <w:p>
      <w:pPr>
        <w:pStyle w:val="style4101"/>
        <w:numPr>
          <w:ilvl w:val="0"/>
          <w:numId w:val="11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Team Meetings: </w:t>
      </w:r>
      <w:r>
        <w:rPr>
          <w:sz w:val="21"/>
          <w:szCs w:val="21"/>
        </w:rPr>
        <w:t xml:space="preserve">Organizing team meetings to empower team to keep hold of the track. </w:t>
      </w:r>
    </w:p>
    <w:p>
      <w:pPr>
        <w:pStyle w:val="style4101"/>
        <w:numPr>
          <w:ilvl w:val="0"/>
          <w:numId w:val="11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Deputize Team Leader: </w:t>
      </w:r>
      <w:r>
        <w:rPr>
          <w:sz w:val="21"/>
          <w:szCs w:val="21"/>
        </w:rPr>
        <w:t xml:space="preserve">Managed team in his absence, handled queries &amp; issues. </w:t>
      </w:r>
    </w:p>
    <w:p>
      <w:pPr>
        <w:pStyle w:val="style4101"/>
        <w:numPr>
          <w:ilvl w:val="0"/>
          <w:numId w:val="11"/>
        </w:numPr>
        <w:spacing w:after="13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Production: </w:t>
      </w:r>
      <w:r>
        <w:rPr>
          <w:sz w:val="21"/>
          <w:szCs w:val="21"/>
        </w:rPr>
        <w:t xml:space="preserve">Processing the transactions (claims) for all the projects within the timeframes to obtain the Turnaround Time (TAT). </w:t>
      </w:r>
    </w:p>
    <w:p>
      <w:pPr>
        <w:pStyle w:val="style410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Assignments and Dispatches: </w:t>
      </w:r>
      <w:r>
        <w:rPr>
          <w:sz w:val="21"/>
          <w:szCs w:val="21"/>
        </w:rPr>
        <w:t>Responsible for</w:t>
      </w:r>
      <w:r>
        <w:rPr>
          <w:sz w:val="21"/>
          <w:szCs w:val="21"/>
        </w:rPr>
        <w:t xml:space="preserve"> 3 </w:t>
      </w:r>
      <w:r>
        <w:rPr>
          <w:sz w:val="21"/>
          <w:szCs w:val="21"/>
        </w:rPr>
        <w:t xml:space="preserve">Projects Assignments and Dispatches 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Symbol" w:cs="Symbol" w:hAnsi="Symbol"/>
          <w:color w:val="000000"/>
          <w:sz w:val="24"/>
          <w:szCs w:val="24"/>
        </w:rPr>
      </w:pP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Work in a department which is into claim handling, support and quality check claims for Resolution managers.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Majorly worked on WC claims and also have an exposure on liability claim.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Worked on various processes till now: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 Medical Bill Error correction: Validation, Verification, updating of medical bills, also worked for ICD9/10 codes.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 Claim coding: Verifying, validating &amp; updating the different claim codes in system for various clients.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 Medicare: Verify and search ICD 9/10 codes from various data and update the valid code in system on the basis of injuries and payments.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 Claims audit for various clients as per GB (Gallagher Bassett) and </w:t>
      </w:r>
      <w:r>
        <w:rPr>
          <w:rFonts w:ascii="Cambria" w:cs="Cambria" w:hAnsi="Cambria"/>
          <w:color w:val="000000"/>
          <w:sz w:val="21"/>
          <w:szCs w:val="21"/>
        </w:rPr>
        <w:t>client’s</w:t>
      </w:r>
      <w:r>
        <w:rPr>
          <w:rFonts w:ascii="Cambria" w:cs="Cambria" w:hAnsi="Cambria"/>
          <w:color w:val="000000"/>
          <w:sz w:val="21"/>
          <w:szCs w:val="21"/>
        </w:rPr>
        <w:t xml:space="preserve"> best practices. 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  <w:r>
        <w:rPr>
          <w:rFonts w:ascii="Cambria" w:cs="Cambria" w:hAnsi="Cambria"/>
          <w:color w:val="000000"/>
          <w:sz w:val="21"/>
          <w:szCs w:val="21"/>
        </w:rPr>
        <w:t xml:space="preserve">COC COVID medical reports and Denial letters Attachments to the related claim numbers. </w:t>
      </w:r>
    </w:p>
    <w:p>
      <w:pPr>
        <w:pStyle w:val="style179"/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</w:p>
    <w:p>
      <w:pPr>
        <w:pStyle w:val="style179"/>
        <w:numPr>
          <w:ilvl w:val="0"/>
          <w:numId w:val="11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Proficient in B</w:t>
      </w:r>
      <w:r>
        <w:rPr>
          <w:rFonts w:ascii="Times New Roman" w:cs="Times New Roman" w:hAnsi="Times New Roman"/>
          <w:b/>
          <w:bCs/>
        </w:rPr>
        <w:t>usiness Analyst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skills:</w:t>
      </w:r>
    </w:p>
    <w:p>
      <w:pPr>
        <w:pStyle w:val="style179"/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Business Analysis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Requirements Analysis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Requirements Gathering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Business Requirements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Agile methodologies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Analysis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SDLC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BRD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FRD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UML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Waterfall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Use cases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Activity diagrams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GAP Analysis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SWOT Analysis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Impact Analysis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Problem Analysis 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Feasibility study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GAP Analysis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Risk Analysis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Stakeholder Analysis (RACI Matrix)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Business Case Document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Gantt Chart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Fixed Bid vs Billing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Jira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MS Visio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Balsamiq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Axure</w:t>
      </w:r>
    </w:p>
    <w:p>
      <w:pPr>
        <w:pStyle w:val="style179"/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</w:p>
    <w:p>
      <w:pPr>
        <w:pStyle w:val="style4101"/>
        <w:ind w:left="720"/>
        <w:rPr>
          <w:b/>
          <w:bCs/>
          <w:sz w:val="21"/>
          <w:szCs w:val="21"/>
        </w:rPr>
      </w:pPr>
    </w:p>
    <w:p>
      <w:pPr>
        <w:pStyle w:val="style4101"/>
        <w:ind w:left="720"/>
        <w:rPr>
          <w:b/>
          <w:bCs/>
          <w:sz w:val="21"/>
          <w:szCs w:val="21"/>
        </w:rPr>
      </w:pPr>
    </w:p>
    <w:p>
      <w:pPr>
        <w:pStyle w:val="style4101"/>
        <w:ind w:left="720"/>
        <w:rPr>
          <w:sz w:val="22"/>
          <w:szCs w:val="22"/>
        </w:rPr>
      </w:pPr>
      <w:r>
        <w:rPr>
          <w:b/>
          <w:bCs/>
          <w:sz w:val="21"/>
          <w:szCs w:val="21"/>
        </w:rPr>
        <w:t xml:space="preserve">Company: 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Omega Healthcare &amp; Management services, </w:t>
      </w:r>
      <w:r>
        <w:rPr>
          <w:rFonts w:ascii="Times New Roman" w:cs="Times New Roman" w:hAnsi="Times New Roman"/>
          <w:b/>
          <w:bCs/>
          <w:sz w:val="22"/>
          <w:szCs w:val="22"/>
        </w:rPr>
        <w:t>Bangalore.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 </w:t>
      </w:r>
    </w:p>
    <w:p>
      <w:pPr>
        <w:pStyle w:val="style4101"/>
        <w:ind w:left="360"/>
        <w:rPr>
          <w:sz w:val="22"/>
          <w:szCs w:val="22"/>
        </w:rPr>
      </w:pPr>
      <w:r>
        <w:rPr>
          <w:b/>
          <w:bCs/>
          <w:sz w:val="21"/>
          <w:szCs w:val="21"/>
        </w:rPr>
        <w:t xml:space="preserve">        Designation: Senior </w:t>
      </w:r>
      <w:r>
        <w:rPr>
          <w:b/>
          <w:bCs/>
          <w:sz w:val="21"/>
          <w:szCs w:val="21"/>
        </w:rPr>
        <w:t>Medical Coder</w:t>
      </w:r>
      <w:r>
        <w:rPr>
          <w:b/>
          <w:bCs/>
          <w:sz w:val="21"/>
          <w:szCs w:val="21"/>
        </w:rPr>
        <w:t xml:space="preserve"> </w:t>
      </w:r>
    </w:p>
    <w:p>
      <w:pPr>
        <w:pStyle w:val="style4101"/>
        <w:ind w:left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Duration: </w:t>
      </w:r>
      <w:r>
        <w:rPr>
          <w:b/>
          <w:bCs/>
          <w:sz w:val="21"/>
          <w:szCs w:val="21"/>
        </w:rPr>
        <w:t>21st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Aug 2021 to 13</w:t>
      </w:r>
      <w:r>
        <w:rPr>
          <w:b/>
          <w:bCs/>
          <w:sz w:val="21"/>
          <w:szCs w:val="21"/>
          <w:vertAlign w:val="superscript"/>
        </w:rPr>
        <w:t>th</w:t>
      </w:r>
      <w:r>
        <w:rPr>
          <w:b/>
          <w:bCs/>
          <w:sz w:val="21"/>
          <w:szCs w:val="21"/>
        </w:rPr>
        <w:t xml:space="preserve"> Dec 2022</w:t>
      </w:r>
    </w:p>
    <w:p>
      <w:pPr>
        <w:pStyle w:val="style4101"/>
        <w:ind w:left="720"/>
        <w:rPr>
          <w:sz w:val="21"/>
          <w:szCs w:val="21"/>
        </w:rPr>
      </w:pP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Accurately assign ICD-10 codes to the In-Patient and Out-Patient medical records by maintaining 97% accuracy</w:t>
      </w:r>
      <w:r>
        <w:rPr>
          <w:rFonts w:ascii="Times New Roman" w:cs="Times New Roman" w:hAnsi="Times New Roman"/>
        </w:rPr>
        <w:t xml:space="preserve"> which was the SLA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Review and abstract relevant clinical data from electronic medical records to select the appropriate code from ICD-10</w:t>
      </w:r>
      <w:r>
        <w:rPr>
          <w:rFonts w:ascii="Times New Roman" w:cs="Times New Roman" w:hAnsi="Times New Roman"/>
        </w:rPr>
        <w:t>- using CBI Software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Having knowledge of modifiers.</w:t>
      </w:r>
    </w:p>
    <w:p>
      <w:pPr>
        <w:pStyle w:val="style179"/>
        <w:numPr>
          <w:ilvl w:val="0"/>
          <w:numId w:val="13"/>
        </w:numPr>
        <w:shd w:val="clear" w:color="auto" w:fill="ffffff"/>
        <w:spacing w:after="0" w:lineRule="auto" w:line="240"/>
        <w:textAlignment w:val="baselin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Medical billing</w:t>
      </w:r>
    </w:p>
    <w:p>
      <w:pPr>
        <w:pStyle w:val="style4101"/>
        <w:ind w:left="720"/>
        <w:rPr>
          <w:sz w:val="22"/>
          <w:szCs w:val="22"/>
        </w:rPr>
      </w:pPr>
      <w:r>
        <w:rPr>
          <w:b/>
          <w:bCs/>
          <w:sz w:val="21"/>
          <w:szCs w:val="21"/>
        </w:rPr>
        <w:t xml:space="preserve">Company: </w:t>
      </w:r>
      <w:r>
        <w:rPr>
          <w:rFonts w:ascii="Times New Roman" w:cs="Times New Roman" w:hAnsi="Times New Roman"/>
          <w:b/>
          <w:bCs/>
          <w:sz w:val="22"/>
          <w:szCs w:val="22"/>
        </w:rPr>
        <w:t>Advantmed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 India LLP, Pune</w:t>
      </w:r>
    </w:p>
    <w:p>
      <w:pPr>
        <w:pStyle w:val="style4101"/>
        <w:ind w:left="360"/>
        <w:rPr>
          <w:sz w:val="22"/>
          <w:szCs w:val="22"/>
        </w:rPr>
      </w:pPr>
      <w:r>
        <w:rPr>
          <w:b/>
          <w:bCs/>
          <w:sz w:val="21"/>
          <w:szCs w:val="21"/>
        </w:rPr>
        <w:t xml:space="preserve">        Designation: Medical Coder </w:t>
      </w:r>
    </w:p>
    <w:p>
      <w:pPr>
        <w:pStyle w:val="style4101"/>
        <w:ind w:left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Duration: 3</w:t>
      </w:r>
      <w:r>
        <w:rPr>
          <w:b/>
          <w:bCs/>
          <w:sz w:val="21"/>
          <w:szCs w:val="21"/>
          <w:vertAlign w:val="superscript"/>
        </w:rPr>
        <w:t>rd</w:t>
      </w:r>
      <w:r>
        <w:rPr>
          <w:b/>
          <w:bCs/>
          <w:sz w:val="21"/>
          <w:szCs w:val="21"/>
        </w:rPr>
        <w:t xml:space="preserve"> Sept 2019 to 9</w:t>
      </w:r>
      <w:r>
        <w:rPr>
          <w:b/>
          <w:bCs/>
          <w:sz w:val="21"/>
          <w:szCs w:val="21"/>
          <w:vertAlign w:val="superscript"/>
        </w:rPr>
        <w:t>th</w:t>
      </w:r>
      <w:r>
        <w:rPr>
          <w:b/>
          <w:bCs/>
          <w:sz w:val="21"/>
          <w:szCs w:val="21"/>
        </w:rPr>
        <w:t xml:space="preserve"> July 2021</w:t>
      </w:r>
    </w:p>
    <w:p>
      <w:pPr>
        <w:pStyle w:val="style4101"/>
        <w:ind w:left="720"/>
        <w:rPr>
          <w:b/>
          <w:bCs/>
          <w:sz w:val="21"/>
          <w:szCs w:val="21"/>
        </w:rPr>
      </w:pP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As a medical coder for US healthcare coded and audited HCC &amp; HEDIS, radiology, inpatient, outpatient, cardiology, CT, MRI, Ultrasound charts </w:t>
      </w:r>
      <w:r>
        <w:rPr>
          <w:rFonts w:ascii="Times New Roman" w:cs="Times New Roman" w:hAnsi="Times New Roman"/>
        </w:rPr>
        <w:t xml:space="preserve">using ICD 10 </w:t>
      </w:r>
      <w:r>
        <w:rPr>
          <w:rFonts w:ascii="Times New Roman" w:cs="Times New Roman" w:hAnsi="Times New Roman"/>
        </w:rPr>
        <w:t>for risk management with maintaining quality to SLA.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Presented audit reports and coder tracking reports to management.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after="27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Monitored employee productivity and quality standards arranging work force accordingly to ensure goals for Medicare Risk Adjustment (MRA) are exceeded.</w:t>
      </w:r>
    </w:p>
    <w:p>
      <w:pPr>
        <w:pStyle w:val="style179"/>
        <w:autoSpaceDE w:val="false"/>
        <w:autoSpaceDN w:val="false"/>
        <w:adjustRightInd w:val="false"/>
        <w:spacing w:after="27" w:lineRule="auto" w:line="240"/>
        <w:rPr>
          <w:rFonts w:ascii="Cambria" w:cs="Cambria" w:hAnsi="Cambria"/>
          <w:color w:val="000000"/>
          <w:sz w:val="21"/>
          <w:szCs w:val="21"/>
        </w:rPr>
      </w:pP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ACHIEVEMENTS: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Won Star of the month awards for best performer.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Completed training on LSSWB</w:t>
      </w:r>
      <w:r>
        <w:rPr>
          <w:rFonts w:ascii="Times New Roman" w:cs="Times New Roman" w:hAnsi="Times New Roman"/>
          <w:color w:val="auto"/>
          <w:sz w:val="22"/>
          <w:szCs w:val="22"/>
        </w:rPr>
        <w:t>.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Certification on Software testing.</w:t>
      </w:r>
    </w:p>
    <w:p>
      <w:pPr>
        <w:pStyle w:val="style4101"/>
        <w:rPr>
          <w:sz w:val="21"/>
          <w:szCs w:val="21"/>
        </w:rPr>
      </w:pP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Extra-Curriculum Activities: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 xml:space="preserve">National conference certificate on presented a research paper, entitled “A review on anticancer activities of </w:t>
      </w:r>
      <w:r>
        <w:rPr>
          <w:rFonts w:ascii="Times New Roman" w:cs="Times New Roman" w:hAnsi="Times New Roman"/>
          <w:color w:val="auto"/>
          <w:sz w:val="22"/>
          <w:szCs w:val="22"/>
        </w:rPr>
        <w:t>withania</w:t>
      </w:r>
      <w:r>
        <w:rPr>
          <w:rFonts w:ascii="Times New Roman" w:cs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auto"/>
          <w:sz w:val="22"/>
          <w:szCs w:val="22"/>
        </w:rPr>
        <w:t>somnifera</w:t>
      </w:r>
      <w:r>
        <w:rPr>
          <w:rFonts w:ascii="Times New Roman" w:cs="Times New Roman" w:hAnsi="Times New Roman"/>
          <w:color w:val="auto"/>
          <w:sz w:val="22"/>
          <w:szCs w:val="22"/>
        </w:rPr>
        <w:t>.”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Certificate on presentation, entitled salicylic acid semi solid preparation.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Certificate on qualified NMMS scholarship exam.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 on getting Black belt in “Martial Art” karate</w:t>
      </w:r>
      <w:r>
        <w:rPr>
          <w:rFonts w:ascii="Times New Roman" w:cs="Times New Roman" w:hAnsi="Times New Roman"/>
        </w:rPr>
        <w:t>.</w:t>
      </w: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Strength:</w:t>
      </w:r>
    </w:p>
    <w:p>
      <w:pPr>
        <w:pStyle w:val="style62"/>
        <w:ind w:left="360" w:right="240"/>
        <w:jc w:val="left"/>
        <w:rPr>
          <w:rFonts w:ascii="Times New Roman" w:cs="Times New Roman" w:hAnsi="Times New Roman"/>
          <w:sz w:val="8"/>
          <w:szCs w:val="22"/>
        </w:rPr>
      </w:pPr>
    </w:p>
    <w:p>
      <w:pPr>
        <w:pStyle w:val="style62"/>
        <w:numPr>
          <w:ilvl w:val="0"/>
          <w:numId w:val="2"/>
        </w:numPr>
        <w:spacing w:lineRule="auto" w:line="276"/>
        <w:ind w:right="240"/>
        <w:jc w:val="left"/>
        <w:rPr>
          <w:rFonts w:ascii="Times New Roman" w:cs="Times New Roman" w:hAnsi="Times New Roman"/>
          <w:b w:val="false"/>
          <w:noProof w:val="false"/>
          <w:sz w:val="22"/>
          <w:szCs w:val="22"/>
        </w:rPr>
      </w:pPr>
      <w:r>
        <w:rPr>
          <w:rFonts w:ascii="Times New Roman" w:cs="Times New Roman" w:hAnsi="Times New Roman"/>
          <w:b w:val="false"/>
          <w:noProof w:val="false"/>
          <w:sz w:val="22"/>
          <w:szCs w:val="22"/>
        </w:rPr>
        <w:t>Quick Learner Of  New Technologies.</w:t>
      </w:r>
    </w:p>
    <w:p>
      <w:pPr>
        <w:pStyle w:val="style62"/>
        <w:numPr>
          <w:ilvl w:val="0"/>
          <w:numId w:val="2"/>
        </w:numPr>
        <w:spacing w:lineRule="auto" w:line="276"/>
        <w:ind w:right="240"/>
        <w:jc w:val="left"/>
        <w:rPr>
          <w:rFonts w:ascii="Times New Roman" w:cs="Times New Roman" w:hAnsi="Times New Roman"/>
          <w:b w:val="false"/>
          <w:noProof w:val="false"/>
          <w:sz w:val="22"/>
          <w:szCs w:val="22"/>
        </w:rPr>
      </w:pPr>
      <w:r>
        <w:rPr>
          <w:rFonts w:ascii="Times New Roman" w:cs="Times New Roman" w:hAnsi="Times New Roman"/>
          <w:b w:val="false"/>
          <w:noProof w:val="false"/>
          <w:sz w:val="22"/>
          <w:szCs w:val="22"/>
        </w:rPr>
        <w:t>Positive Attitude And Creative Thinking.</w:t>
      </w:r>
    </w:p>
    <w:p>
      <w:pPr>
        <w:pStyle w:val="style62"/>
        <w:numPr>
          <w:ilvl w:val="0"/>
          <w:numId w:val="2"/>
        </w:numPr>
        <w:spacing w:lineRule="auto" w:line="276"/>
        <w:ind w:right="240"/>
        <w:jc w:val="left"/>
        <w:rPr>
          <w:rFonts w:ascii="Times New Roman" w:cs="Times New Roman" w:hAnsi="Times New Roman"/>
          <w:b w:val="false"/>
          <w:noProof w:val="false"/>
          <w:sz w:val="22"/>
          <w:szCs w:val="22"/>
        </w:rPr>
      </w:pPr>
      <w:r>
        <w:rPr>
          <w:rFonts w:ascii="Times New Roman" w:cs="Times New Roman" w:hAnsi="Times New Roman"/>
          <w:b w:val="false"/>
          <w:noProof w:val="false"/>
          <w:sz w:val="22"/>
          <w:szCs w:val="22"/>
        </w:rPr>
        <w:t>Sincere And Smart Work.</w:t>
      </w:r>
    </w:p>
    <w:p>
      <w:pPr>
        <w:pStyle w:val="style62"/>
        <w:numPr>
          <w:ilvl w:val="0"/>
          <w:numId w:val="2"/>
        </w:numPr>
        <w:spacing w:lineRule="auto" w:line="276"/>
        <w:ind w:right="240"/>
        <w:jc w:val="left"/>
        <w:rPr>
          <w:rFonts w:ascii="Times New Roman" w:cs="Times New Roman" w:hAnsi="Times New Roman"/>
          <w:b w:val="false"/>
          <w:noProof w:val="false"/>
          <w:sz w:val="22"/>
          <w:szCs w:val="22"/>
        </w:rPr>
      </w:pPr>
      <w:r>
        <w:rPr>
          <w:rFonts w:ascii="Times New Roman" w:cs="Times New Roman" w:hAnsi="Times New Roman"/>
          <w:b w:val="false"/>
          <w:noProof w:val="false"/>
          <w:sz w:val="22"/>
          <w:szCs w:val="22"/>
        </w:rPr>
        <w:t xml:space="preserve">Ability to work in a team structure </w:t>
      </w:r>
      <w:r>
        <w:rPr>
          <w:rFonts w:ascii="Times New Roman" w:cs="Times New Roman" w:hAnsi="Times New Roman"/>
          <w:b w:val="false"/>
          <w:noProof w:val="false"/>
          <w:sz w:val="22"/>
          <w:szCs w:val="22"/>
        </w:rPr>
        <w:t>and adaptable nature.</w:t>
      </w:r>
    </w:p>
    <w:p>
      <w:pPr>
        <w:pStyle w:val="style62"/>
        <w:numPr>
          <w:ilvl w:val="0"/>
          <w:numId w:val="2"/>
        </w:numPr>
        <w:spacing w:lineRule="auto" w:line="276"/>
        <w:ind w:right="240"/>
        <w:jc w:val="left"/>
        <w:rPr>
          <w:rFonts w:ascii="Times New Roman" w:cs="Times New Roman" w:hAnsi="Times New Roman"/>
          <w:b w:val="false"/>
          <w:noProof w:val="false"/>
          <w:sz w:val="22"/>
          <w:szCs w:val="22"/>
        </w:rPr>
      </w:pPr>
      <w:r>
        <w:rPr>
          <w:rFonts w:ascii="Times New Roman" w:cs="Times New Roman" w:hAnsi="Times New Roman"/>
          <w:b w:val="false"/>
          <w:noProof w:val="false"/>
          <w:sz w:val="22"/>
          <w:szCs w:val="22"/>
        </w:rPr>
        <w:t>Ability to work under pressure, and in shift stucture.</w:t>
      </w:r>
    </w:p>
    <w:p>
      <w:pPr>
        <w:pStyle w:val="style62"/>
        <w:ind w:right="240"/>
        <w:jc w:val="left"/>
        <w:rPr>
          <w:rFonts w:ascii="Times New Roman" w:cs="Times New Roman" w:hAnsi="Times New Roman"/>
          <w:sz w:val="20"/>
          <w:szCs w:val="22"/>
        </w:rPr>
      </w:pP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Personal Details: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Date of Birth</w:t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:        12th June 1998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Place of Birth</w:t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 xml:space="preserve">:        </w:t>
      </w:r>
      <w:r>
        <w:rPr>
          <w:rFonts w:ascii="Times New Roman" w:cs="Times New Roman" w:hAnsi="Times New Roman"/>
          <w:color w:val="auto"/>
          <w:sz w:val="22"/>
          <w:szCs w:val="22"/>
        </w:rPr>
        <w:t>Daund</w:t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Nationality</w:t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:        Indian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Religion</w:t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:        Hindu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Languages Know</w:t>
      </w:r>
      <w:r>
        <w:rPr>
          <w:rFonts w:ascii="Times New Roman" w:cs="Times New Roman" w:hAnsi="Times New Roman"/>
          <w:color w:val="auto"/>
          <w:sz w:val="22"/>
          <w:szCs w:val="22"/>
        </w:rPr>
        <w:tab/>
      </w:r>
      <w:r>
        <w:rPr>
          <w:rFonts w:ascii="Times New Roman" w:cs="Times New Roman" w:hAnsi="Times New Roman"/>
          <w:color w:val="auto"/>
          <w:sz w:val="22"/>
          <w:szCs w:val="22"/>
        </w:rPr>
        <w:t>:        English, Hindi &amp; Marathi</w:t>
      </w: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Interest &amp; Hobby: 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Interested in gaining new technologies.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Interested in swimming, dancing, and drawing.</w:t>
      </w:r>
    </w:p>
    <w:p>
      <w:pPr>
        <w:pStyle w:val="style4101"/>
        <w:numPr>
          <w:ilvl w:val="0"/>
          <w:numId w:val="2"/>
        </w:numPr>
        <w:rPr>
          <w:rFonts w:ascii="Times New Roman" w:cs="Times New Roman" w:hAnsi="Times New Roman"/>
          <w:color w:val="auto"/>
          <w:sz w:val="22"/>
          <w:szCs w:val="22"/>
        </w:rPr>
      </w:pPr>
      <w:r>
        <w:rPr>
          <w:rFonts w:ascii="Times New Roman" w:cs="Times New Roman" w:hAnsi="Times New Roman"/>
          <w:color w:val="auto"/>
          <w:sz w:val="22"/>
          <w:szCs w:val="22"/>
        </w:rPr>
        <w:t>Love to cook.</w:t>
      </w:r>
    </w:p>
    <w:p>
      <w:pPr>
        <w:pStyle w:val="style4101"/>
        <w:ind w:left="720"/>
        <w:rPr>
          <w:rFonts w:ascii="Times New Roman" w:cs="Times New Roman" w:hAnsi="Times New Roman"/>
          <w:color w:val="auto"/>
          <w:sz w:val="22"/>
          <w:szCs w:val="22"/>
        </w:rPr>
      </w:pPr>
    </w:p>
    <w:p>
      <w:pPr>
        <w:pStyle w:val="style0"/>
        <w:shd w:val="clear" w:color="auto" w:fill="a6a6a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0"/>
          <w:highlight w:val="darkGray"/>
          <w:u w:val="single"/>
        </w:rPr>
        <w:t>DECLARATION</w:t>
      </w:r>
      <w:r>
        <w:rPr>
          <w:rFonts w:ascii="Times New Roman" w:cs="Times New Roman" w:hAnsi="Times New Roman"/>
          <w:b/>
          <w:sz w:val="24"/>
        </w:rPr>
        <w:t xml:space="preserve">: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iCs/>
          <w:sz w:val="20"/>
        </w:rPr>
        <w:t xml:space="preserve">I </w:t>
      </w:r>
      <w:r>
        <w:rPr>
          <w:rFonts w:ascii="Times New Roman" w:cs="Times New Roman" w:hAnsi="Times New Roman"/>
        </w:rPr>
        <w:t xml:space="preserve">do hereby declare that the </w:t>
      </w:r>
      <w:r>
        <w:rPr>
          <w:rFonts w:ascii="Times New Roman" w:cs="Times New Roman" w:hAnsi="Times New Roman"/>
        </w:rPr>
        <w:t>above information</w:t>
      </w:r>
      <w:r>
        <w:rPr>
          <w:rFonts w:ascii="Times New Roman" w:cs="Times New Roman" w:hAnsi="Times New Roman"/>
        </w:rPr>
        <w:t xml:space="preserve"> is true to the best of my knowledge and I bear the responsibility for the correctness of the above mentioned particulars.</w:t>
      </w:r>
    </w:p>
    <w:p>
      <w:pPr>
        <w:pStyle w:val="style0"/>
        <w:rPr>
          <w:rFonts w:ascii="Times New Roman" w:cs="Times New Roman" w:hAnsi="Times New Roman"/>
          <w:b/>
          <w:sz w:val="20"/>
          <w:u w:val="single"/>
        </w:rPr>
      </w:pPr>
      <w:r>
        <w:rPr>
          <w:rFonts w:ascii="Times New Roman" w:cs="Times New Roman" w:hAnsi="Times New Roman"/>
          <w:b/>
          <w:iCs/>
        </w:rPr>
        <w:t>Place:</w:t>
      </w:r>
    </w:p>
    <w:p>
      <w:pPr>
        <w:pStyle w:val="style0"/>
        <w:rPr>
          <w:rFonts w:ascii="Times New Roman" w:cs="Times New Roman" w:hAnsi="Times New Roman"/>
          <w:b/>
          <w:iCs/>
        </w:rPr>
      </w:pPr>
      <w:r>
        <w:rPr>
          <w:rFonts w:ascii="Times New Roman" w:cs="Times New Roman" w:hAnsi="Times New Roman"/>
          <w:b/>
          <w:iCs/>
        </w:rPr>
        <w:t xml:space="preserve">Date:                                                                                </w:t>
      </w:r>
      <w:r>
        <w:rPr>
          <w:rFonts w:ascii="Times New Roman" w:cs="Times New Roman" w:hAnsi="Times New Roman"/>
          <w:b/>
          <w:szCs w:val="24"/>
        </w:rPr>
        <w:t>PRADNYA RAMESH SIDANKAR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0"/>
        </w:rPr>
        <w:t xml:space="preserve">                              </w:t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</w:rPr>
        <w:t xml:space="preserve">          (Signature)</w:t>
      </w:r>
    </w:p>
    <w:sectPr>
      <w:footerReference w:type="default" r:id="rId2"/>
      <w:pgSz w:w="11907" w:h="16839" w:orient="portrait" w:code="9"/>
      <w:pgMar w:top="1080" w:right="1440" w:bottom="135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B2B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5F60FA6"/>
    <w:lvl w:ilvl="0" w:tplc="8940E4E2">
      <w:start w:val="1"/>
      <w:numFmt w:val="bullet"/>
      <w:lvlText w:val=""/>
      <w:lvlJc w:val="left"/>
      <w:pPr>
        <w:ind w:left="720" w:hanging="360"/>
      </w:pPr>
      <w:rPr>
        <w:rFonts w:ascii="Cambria" w:cs="Cambria" w:eastAsia="Calibri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340E6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BD40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53253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A389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BDEC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84C4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19C29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20AD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7F01802"/>
    <w:lvl w:ilvl="0" w:tplc="90F0CB7A">
      <w:start w:val="1"/>
      <w:numFmt w:val="bullet"/>
      <w:lvlText w:val=""/>
      <w:lvlJc w:val="left"/>
      <w:pPr>
        <w:ind w:left="720" w:hanging="360"/>
      </w:pPr>
      <w:rPr>
        <w:rFonts w:ascii="Cambria" w:cs="Cambria" w:eastAsia="Calibri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21827FA"/>
    <w:lvl w:ilvl="0" w:tplc="98AC92EC">
      <w:start w:val="1"/>
      <w:numFmt w:val="bullet"/>
      <w:lvlText w:val=""/>
      <w:lvlJc w:val="left"/>
      <w:pPr>
        <w:ind w:left="720" w:hanging="360"/>
      </w:pPr>
      <w:rPr>
        <w:rFonts w:ascii="Cambria" w:cs="Cambria" w:eastAsia="Calibri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5B2A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Title Char_ed93147c-1fac-4a33-b324-a4cdc3d306d8"/>
    <w:basedOn w:val="style65"/>
    <w:next w:val="style4097"/>
    <w:link w:val="style62"/>
    <w:rPr>
      <w:b/>
      <w:noProof/>
      <w:sz w:val="28"/>
      <w:szCs w:val="24"/>
    </w:rPr>
  </w:style>
  <w:style w:type="paragraph" w:styleId="style62">
    <w:name w:val="Title"/>
    <w:basedOn w:val="style0"/>
    <w:next w:val="style62"/>
    <w:link w:val="style4097"/>
    <w:qFormat/>
    <w:pPr>
      <w:spacing w:after="0" w:lineRule="auto" w:line="240"/>
      <w:jc w:val="center"/>
    </w:pPr>
    <w:rPr>
      <w:b/>
      <w:noProof/>
      <w:sz w:val="28"/>
      <w:szCs w:val="24"/>
    </w:rPr>
  </w:style>
  <w:style w:type="character" w:customStyle="1" w:styleId="style4098">
    <w:name w:val="Title Char1"/>
    <w:basedOn w:val="style65"/>
    <w:next w:val="style4098"/>
    <w:uiPriority w:val="10"/>
    <w:rPr>
      <w:rFonts w:ascii="Calibri Light" w:cs="SimSun" w:eastAsia="SimSun" w:hAnsi="Calibri Light"/>
      <w:spacing w:val="-10"/>
      <w:kern w:val="28"/>
      <w:sz w:val="56"/>
      <w:szCs w:val="5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bec515f8-9fdb-493f-803d-2f2dc525d7f7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4bd7694d-6cfe-40e2-a2c9-11feed050a3d"/>
    <w:basedOn w:val="style65"/>
    <w:next w:val="style4100"/>
    <w:link w:val="style32"/>
    <w:uiPriority w:val="99"/>
  </w:style>
  <w:style w:type="paragraph" w:customStyle="1" w:styleId="style4101">
    <w:name w:val="Default"/>
    <w:next w:val="style4101"/>
    <w:pPr>
      <w:autoSpaceDE w:val="false"/>
      <w:autoSpaceDN w:val="false"/>
      <w:adjustRightInd w:val="false"/>
      <w:spacing w:after="0" w:lineRule="auto" w:line="240"/>
    </w:pPr>
    <w:rPr>
      <w:rFonts w:ascii="Cambria" w:cs="Cambria" w:hAnsi="Cambria"/>
      <w:color w:val="000000"/>
      <w:sz w:val="24"/>
      <w:szCs w:val="24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2"/>
    <w:uiPriority w:val="99"/>
    <w:pPr>
      <w:spacing w:lineRule="auto" w:line="240"/>
    </w:pPr>
    <w:rPr>
      <w:sz w:val="20"/>
      <w:szCs w:val="20"/>
    </w:rPr>
  </w:style>
  <w:style w:type="character" w:customStyle="1" w:styleId="style4102">
    <w:name w:val="Comment Text Char"/>
    <w:basedOn w:val="style65"/>
    <w:next w:val="style4102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3"/>
    <w:uiPriority w:val="99"/>
    <w:pPr/>
    <w:rPr>
      <w:b/>
      <w:bCs/>
    </w:rPr>
  </w:style>
  <w:style w:type="character" w:customStyle="1" w:styleId="style4103">
    <w:name w:val="Comment Subject Char"/>
    <w:basedOn w:val="style4102"/>
    <w:next w:val="style4103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4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4DF5-70A6-48B9-B3D0-4F70536B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849</Words>
  <Pages>4</Pages>
  <Characters>5039</Characters>
  <Application>WPS Office</Application>
  <DocSecurity>0</DocSecurity>
  <Paragraphs>160</Paragraphs>
  <ScaleCrop>false</ScaleCrop>
  <Company>Arthur J. Gallagher &amp; Co.</Company>
  <LinksUpToDate>false</LinksUpToDate>
  <CharactersWithSpaces>6602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2023-10-18T18:53:00Z</dcterms:created>
  <dc:creator>pratiksha</dc:creator>
  <lastModifiedBy>AC2001</lastModifiedBy>
  <dcterms:modified xsi:type="dcterms:W3CDTF">2024-09-17T10:34:59Z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67c82-eded-4ec0-aaaa-77b8a8df5119_Enabled">
    <vt:lpwstr>true</vt:lpwstr>
  </property>
  <property fmtid="{D5CDD505-2E9C-101B-9397-08002B2CF9AE}" pid="3" name="MSIP_Label_d9867c82-eded-4ec0-aaaa-77b8a8df5119_SetDate">
    <vt:lpwstr>2024-09-17T10:04:54Z</vt:lpwstr>
  </property>
  <property fmtid="{D5CDD505-2E9C-101B-9397-08002B2CF9AE}" pid="4" name="MSIP_Label_d9867c82-eded-4ec0-aaaa-77b8a8df5119_Method">
    <vt:lpwstr>Privileged</vt:lpwstr>
  </property>
  <property fmtid="{D5CDD505-2E9C-101B-9397-08002B2CF9AE}" pid="5" name="MSIP_Label_d9867c82-eded-4ec0-aaaa-77b8a8df5119_Name">
    <vt:lpwstr>Unrestricted</vt:lpwstr>
  </property>
  <property fmtid="{D5CDD505-2E9C-101B-9397-08002B2CF9AE}" pid="6" name="MSIP_Label_d9867c82-eded-4ec0-aaaa-77b8a8df5119_SiteId">
    <vt:lpwstr>c1aa44b8-e725-4ded-a329-8b8cedb3dbf1</vt:lpwstr>
  </property>
  <property fmtid="{D5CDD505-2E9C-101B-9397-08002B2CF9AE}" pid="7" name="MSIP_Label_d9867c82-eded-4ec0-aaaa-77b8a8df5119_ActionId">
    <vt:lpwstr>e7b3538e-414e-469c-84ed-cf4e89318d2f</vt:lpwstr>
  </property>
  <property fmtid="{D5CDD505-2E9C-101B-9397-08002B2CF9AE}" pid="8" name="MSIP_Label_d9867c82-eded-4ec0-aaaa-77b8a8df5119_ContentBits">
    <vt:lpwstr>0</vt:lpwstr>
  </property>
  <property fmtid="{D5CDD505-2E9C-101B-9397-08002B2CF9AE}" pid="9" name="ICV">
    <vt:lpwstr>b71e6da4903d4054a8739d15340eefa3</vt:lpwstr>
  </property>
</Properties>
</file>