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4EB7" w14:textId="06B44EFF" w:rsidR="00504CA3" w:rsidRPr="00AF4D2D" w:rsidRDefault="00AF4D2D" w:rsidP="00504CA3">
      <w:pPr>
        <w:rPr>
          <w:rFonts w:ascii="Calibri" w:hAnsi="Calibri" w:cs="Calibri"/>
          <w:b/>
          <w:bCs/>
          <w:sz w:val="24"/>
          <w:szCs w:val="24"/>
        </w:rPr>
      </w:pPr>
      <w:r w:rsidRPr="00AF4D2D">
        <w:rPr>
          <w:rFonts w:ascii="Calibri" w:hAnsi="Calibri" w:cs="Calibri"/>
          <w:b/>
          <w:bCs/>
          <w:sz w:val="24"/>
          <w:szCs w:val="24"/>
          <w:highlight w:val="yellow"/>
        </w:rPr>
        <w:t>PROJECT NAME-ENHANCEMENT OF CRM APPLICATION</w:t>
      </w:r>
    </w:p>
    <w:p w14:paraId="5EAAA070" w14:textId="61E4DD52" w:rsidR="00504CA3" w:rsidRPr="005F48F1" w:rsidRDefault="00A24171" w:rsidP="00504CA3">
      <w:pPr>
        <w:rPr>
          <w:rFonts w:ascii="Calibri" w:hAnsi="Calibri" w:cs="Calibri"/>
          <w:b/>
          <w:bCs/>
          <w:sz w:val="24"/>
          <w:szCs w:val="24"/>
        </w:rPr>
      </w:pPr>
      <w:r w:rsidRPr="005F48F1">
        <w:rPr>
          <w:rFonts w:ascii="Calibri" w:hAnsi="Calibri" w:cs="Calibri"/>
          <w:b/>
          <w:bCs/>
          <w:sz w:val="24"/>
          <w:szCs w:val="24"/>
        </w:rPr>
        <w:t>1.</w:t>
      </w:r>
      <w:r w:rsidR="00504CA3" w:rsidRPr="005F48F1">
        <w:rPr>
          <w:rFonts w:ascii="Calibri" w:hAnsi="Calibri" w:cs="Calibri"/>
          <w:b/>
          <w:bCs/>
          <w:sz w:val="24"/>
          <w:szCs w:val="24"/>
        </w:rPr>
        <w:t>Definition of Done (DoD):</w:t>
      </w:r>
    </w:p>
    <w:p w14:paraId="52D9E059" w14:textId="681FC203" w:rsidR="00504CA3" w:rsidRPr="005F48F1" w:rsidRDefault="00504CA3" w:rsidP="00504CA3">
      <w:pPr>
        <w:rPr>
          <w:rFonts w:ascii="Calibri" w:hAnsi="Calibri" w:cs="Calibri"/>
          <w:sz w:val="24"/>
          <w:szCs w:val="24"/>
        </w:rPr>
      </w:pPr>
      <w:r w:rsidRPr="005F48F1">
        <w:rPr>
          <w:rFonts w:ascii="Calibri" w:hAnsi="Calibri" w:cs="Calibri"/>
          <w:sz w:val="24"/>
          <w:szCs w:val="24"/>
        </w:rPr>
        <w:t xml:space="preserve">The </w:t>
      </w:r>
      <w:r w:rsidRPr="005F48F1">
        <w:rPr>
          <w:rFonts w:ascii="Calibri" w:hAnsi="Calibri" w:cs="Calibri"/>
          <w:b/>
          <w:bCs/>
          <w:sz w:val="24"/>
          <w:szCs w:val="24"/>
        </w:rPr>
        <w:t>Definition of Done</w:t>
      </w:r>
      <w:r w:rsidRPr="005F48F1">
        <w:rPr>
          <w:rFonts w:ascii="Calibri" w:hAnsi="Calibri" w:cs="Calibri"/>
          <w:sz w:val="24"/>
          <w:szCs w:val="24"/>
        </w:rPr>
        <w:t xml:space="preserve"> ensures that the work meets the quality standards and is ready for release or deployment. For CRM enhancement, it </w:t>
      </w:r>
      <w:r w:rsidR="005F361B" w:rsidRPr="005F48F1">
        <w:rPr>
          <w:rFonts w:ascii="Calibri" w:hAnsi="Calibri" w:cs="Calibri"/>
          <w:sz w:val="24"/>
          <w:szCs w:val="24"/>
        </w:rPr>
        <w:t>includes</w:t>
      </w:r>
      <w:r w:rsidRPr="005F48F1">
        <w:rPr>
          <w:rFonts w:ascii="Calibri" w:hAnsi="Calibri" w:cs="Calibri"/>
          <w:sz w:val="24"/>
          <w:szCs w:val="24"/>
        </w:rPr>
        <w:t xml:space="preserve"> the following:</w:t>
      </w:r>
    </w:p>
    <w:p w14:paraId="0B80933F"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Code Quality</w:t>
      </w:r>
      <w:r w:rsidRPr="005F48F1">
        <w:rPr>
          <w:rFonts w:ascii="Calibri" w:hAnsi="Calibri" w:cs="Calibri"/>
          <w:sz w:val="24"/>
          <w:szCs w:val="24"/>
        </w:rPr>
        <w:t>:</w:t>
      </w:r>
    </w:p>
    <w:p w14:paraId="5E9D945A"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Code is written according to established standards and has passed peer review.</w:t>
      </w:r>
    </w:p>
    <w:p w14:paraId="5E5130F0"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Code is fully tested (unit tests, integration tests, etc.).</w:t>
      </w:r>
    </w:p>
    <w:p w14:paraId="6BCF44C5"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Functionality</w:t>
      </w:r>
      <w:r w:rsidRPr="005F48F1">
        <w:rPr>
          <w:rFonts w:ascii="Calibri" w:hAnsi="Calibri" w:cs="Calibri"/>
          <w:sz w:val="24"/>
          <w:szCs w:val="24"/>
        </w:rPr>
        <w:t>:</w:t>
      </w:r>
    </w:p>
    <w:p w14:paraId="098E34C1"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The feature meets all acceptance criteria outlined in the user story.</w:t>
      </w:r>
    </w:p>
    <w:p w14:paraId="2F8A74E8"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All user scenarios are covered (positive, negative, edge cases).</w:t>
      </w:r>
    </w:p>
    <w:p w14:paraId="6DB3A2DF"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Documentation</w:t>
      </w:r>
      <w:r w:rsidRPr="005F48F1">
        <w:rPr>
          <w:rFonts w:ascii="Calibri" w:hAnsi="Calibri" w:cs="Calibri"/>
          <w:sz w:val="24"/>
          <w:szCs w:val="24"/>
        </w:rPr>
        <w:t>:</w:t>
      </w:r>
    </w:p>
    <w:p w14:paraId="1F7C46DD"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All changes are documented, including code comments, design decisions, and user-facing documentation (help guides, release notes).</w:t>
      </w:r>
    </w:p>
    <w:p w14:paraId="7DB75DE1"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Any required training materials or knowledge-sharing content is updated.</w:t>
      </w:r>
    </w:p>
    <w:p w14:paraId="7E997985"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Testing</w:t>
      </w:r>
      <w:r w:rsidRPr="005F48F1">
        <w:rPr>
          <w:rFonts w:ascii="Calibri" w:hAnsi="Calibri" w:cs="Calibri"/>
          <w:sz w:val="24"/>
          <w:szCs w:val="24"/>
        </w:rPr>
        <w:t>:</w:t>
      </w:r>
    </w:p>
    <w:p w14:paraId="60D7DC06"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All relevant tests (unit, integration, acceptance) have been executed and passed.</w:t>
      </w:r>
    </w:p>
    <w:p w14:paraId="5420C3FF"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Load, security, and performance tests (if applicable) have been performed.</w:t>
      </w:r>
    </w:p>
    <w:p w14:paraId="080BE41C"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Bug Fixes</w:t>
      </w:r>
      <w:r w:rsidRPr="005F48F1">
        <w:rPr>
          <w:rFonts w:ascii="Calibri" w:hAnsi="Calibri" w:cs="Calibri"/>
          <w:sz w:val="24"/>
          <w:szCs w:val="24"/>
        </w:rPr>
        <w:t>:</w:t>
      </w:r>
    </w:p>
    <w:p w14:paraId="4B3AAAD0"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Any bugs identified during development or testing have been fixed and re-tested.</w:t>
      </w:r>
    </w:p>
    <w:p w14:paraId="24B7C096"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Deployment/Release</w:t>
      </w:r>
      <w:r w:rsidRPr="005F48F1">
        <w:rPr>
          <w:rFonts w:ascii="Calibri" w:hAnsi="Calibri" w:cs="Calibri"/>
          <w:sz w:val="24"/>
          <w:szCs w:val="24"/>
        </w:rPr>
        <w:t>:</w:t>
      </w:r>
    </w:p>
    <w:p w14:paraId="3863F7DC"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lastRenderedPageBreak/>
        <w:t>The code is merged into the main branch and successfully deployed to the relevant environments (test, staging, production).</w:t>
      </w:r>
    </w:p>
    <w:p w14:paraId="6E2883B1"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The feature or enhancement is verified in the production environment.</w:t>
      </w:r>
    </w:p>
    <w:p w14:paraId="2351162A"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Stakeholder Approval</w:t>
      </w:r>
      <w:r w:rsidRPr="005F48F1">
        <w:rPr>
          <w:rFonts w:ascii="Calibri" w:hAnsi="Calibri" w:cs="Calibri"/>
          <w:sz w:val="24"/>
          <w:szCs w:val="24"/>
        </w:rPr>
        <w:t>:</w:t>
      </w:r>
    </w:p>
    <w:p w14:paraId="78CBFC48"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Relevant stakeholders have reviewed and approved the feature.</w:t>
      </w:r>
    </w:p>
    <w:p w14:paraId="449A4ABF"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User feedback (if necessary) is collected and considered.</w:t>
      </w:r>
    </w:p>
    <w:p w14:paraId="6E324D23" w14:textId="77777777" w:rsidR="00504CA3" w:rsidRPr="005F48F1" w:rsidRDefault="00504CA3" w:rsidP="00504CA3">
      <w:pPr>
        <w:numPr>
          <w:ilvl w:val="0"/>
          <w:numId w:val="1"/>
        </w:numPr>
        <w:rPr>
          <w:rFonts w:ascii="Calibri" w:hAnsi="Calibri" w:cs="Calibri"/>
          <w:sz w:val="24"/>
          <w:szCs w:val="24"/>
        </w:rPr>
      </w:pPr>
      <w:r w:rsidRPr="005F48F1">
        <w:rPr>
          <w:rFonts w:ascii="Calibri" w:hAnsi="Calibri" w:cs="Calibri"/>
          <w:b/>
          <w:bCs/>
          <w:sz w:val="24"/>
          <w:szCs w:val="24"/>
        </w:rPr>
        <w:t>Post-Deployment Monitoring</w:t>
      </w:r>
      <w:r w:rsidRPr="005F48F1">
        <w:rPr>
          <w:rFonts w:ascii="Calibri" w:hAnsi="Calibri" w:cs="Calibri"/>
          <w:sz w:val="24"/>
          <w:szCs w:val="24"/>
        </w:rPr>
        <w:t>:</w:t>
      </w:r>
    </w:p>
    <w:p w14:paraId="1AC62A0F"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Post-launch monitoring and performance checks are in place to ensure the enhancement works as expected in the real environment.</w:t>
      </w:r>
    </w:p>
    <w:p w14:paraId="3F483C1E" w14:textId="77777777" w:rsidR="00504CA3" w:rsidRPr="005F48F1" w:rsidRDefault="00504CA3" w:rsidP="00504CA3">
      <w:pPr>
        <w:numPr>
          <w:ilvl w:val="1"/>
          <w:numId w:val="1"/>
        </w:numPr>
        <w:rPr>
          <w:rFonts w:ascii="Calibri" w:hAnsi="Calibri" w:cs="Calibri"/>
          <w:sz w:val="24"/>
          <w:szCs w:val="24"/>
        </w:rPr>
      </w:pPr>
      <w:r w:rsidRPr="005F48F1">
        <w:rPr>
          <w:rFonts w:ascii="Calibri" w:hAnsi="Calibri" w:cs="Calibri"/>
          <w:sz w:val="24"/>
          <w:szCs w:val="24"/>
        </w:rPr>
        <w:t>Metrics and KPIs (Key Performance Indicators) are defined and tracked.</w:t>
      </w:r>
    </w:p>
    <w:p w14:paraId="33372216" w14:textId="77777777" w:rsidR="000E428C" w:rsidRPr="005F48F1" w:rsidRDefault="000E428C">
      <w:pPr>
        <w:rPr>
          <w:rFonts w:ascii="Calibri" w:hAnsi="Calibri" w:cs="Calibri"/>
          <w:sz w:val="24"/>
          <w:szCs w:val="24"/>
        </w:rPr>
      </w:pPr>
    </w:p>
    <w:p w14:paraId="622D12A8" w14:textId="77777777" w:rsidR="00504CA3" w:rsidRPr="005F48F1" w:rsidRDefault="00504CA3">
      <w:pPr>
        <w:rPr>
          <w:rFonts w:ascii="Calibri" w:hAnsi="Calibri" w:cs="Calibri"/>
          <w:sz w:val="24"/>
          <w:szCs w:val="24"/>
        </w:rPr>
      </w:pPr>
    </w:p>
    <w:p w14:paraId="26025CD3" w14:textId="77777777" w:rsidR="00504CA3" w:rsidRPr="005F48F1" w:rsidRDefault="00504CA3" w:rsidP="00504CA3">
      <w:pPr>
        <w:rPr>
          <w:rFonts w:ascii="Calibri" w:hAnsi="Calibri" w:cs="Calibri"/>
          <w:b/>
          <w:bCs/>
          <w:sz w:val="24"/>
          <w:szCs w:val="24"/>
        </w:rPr>
      </w:pPr>
      <w:r w:rsidRPr="005F48F1">
        <w:rPr>
          <w:rFonts w:ascii="Calibri" w:hAnsi="Calibri" w:cs="Calibri"/>
          <w:b/>
          <w:bCs/>
          <w:sz w:val="24"/>
          <w:szCs w:val="24"/>
        </w:rPr>
        <w:t>Document 2- Product Vision:</w:t>
      </w:r>
    </w:p>
    <w:p w14:paraId="570A99AD" w14:textId="77777777" w:rsidR="00504CA3" w:rsidRPr="005F48F1" w:rsidRDefault="00504CA3" w:rsidP="00504CA3">
      <w:pPr>
        <w:rPr>
          <w:rFonts w:ascii="Calibri" w:hAnsi="Calibri" w:cs="Calibri"/>
          <w:b/>
          <w:bCs/>
          <w:sz w:val="24"/>
          <w:szCs w:val="24"/>
        </w:rPr>
      </w:pPr>
    </w:p>
    <w:p w14:paraId="0A97C43C" w14:textId="7E68BE81" w:rsidR="00504CA3" w:rsidRPr="005F48F1" w:rsidRDefault="00504CA3" w:rsidP="00504CA3">
      <w:pPr>
        <w:rPr>
          <w:rFonts w:ascii="Calibri" w:hAnsi="Calibri" w:cs="Calibri"/>
          <w:sz w:val="24"/>
          <w:szCs w:val="24"/>
        </w:rPr>
      </w:pPr>
      <w:r w:rsidRPr="005F48F1">
        <w:rPr>
          <w:rFonts w:ascii="Calibri" w:hAnsi="Calibri" w:cs="Calibri"/>
          <w:sz w:val="24"/>
          <w:szCs w:val="24"/>
        </w:rPr>
        <w:t xml:space="preserve">                          </w:t>
      </w:r>
    </w:p>
    <w:tbl>
      <w:tblPr>
        <w:tblpPr w:leftFromText="180" w:rightFromText="180" w:vertAnchor="page" w:horzAnchor="page" w:tblpX="5041" w:tblpY="8086"/>
        <w:tblW w:w="9682" w:type="dxa"/>
        <w:tblLook w:val="04A0" w:firstRow="1" w:lastRow="0" w:firstColumn="1" w:lastColumn="0" w:noHBand="0" w:noVBand="1"/>
      </w:tblPr>
      <w:tblGrid>
        <w:gridCol w:w="3185"/>
        <w:gridCol w:w="2280"/>
        <w:gridCol w:w="1900"/>
        <w:gridCol w:w="2317"/>
      </w:tblGrid>
      <w:tr w:rsidR="00504CA3" w:rsidRPr="005F48F1" w14:paraId="51D38A2F" w14:textId="77777777" w:rsidTr="00504CA3">
        <w:trPr>
          <w:trHeight w:val="647"/>
        </w:trPr>
        <w:tc>
          <w:tcPr>
            <w:tcW w:w="31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64B49"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SCRUM PROJECT </w:t>
            </w:r>
            <w:r w:rsidRPr="005F48F1">
              <w:rPr>
                <w:rFonts w:ascii="Calibri" w:eastAsia="Times New Roman" w:hAnsi="Calibri" w:cs="Calibri"/>
                <w:b/>
                <w:bCs/>
                <w:color w:val="000000"/>
                <w:kern w:val="0"/>
                <w:sz w:val="24"/>
                <w:szCs w:val="24"/>
                <w:lang w:eastAsia="en-IN"/>
                <w14:ligatures w14:val="none"/>
              </w:rPr>
              <w:br/>
              <w:t>NAME</w:t>
            </w:r>
          </w:p>
        </w:tc>
        <w:tc>
          <w:tcPr>
            <w:tcW w:w="64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E31618"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ENHANCEMENT CRM APPLICATION</w:t>
            </w:r>
          </w:p>
        </w:tc>
      </w:tr>
      <w:tr w:rsidR="00504CA3" w:rsidRPr="005F48F1" w14:paraId="743466E9"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3B690378"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VENUE</w:t>
            </w:r>
          </w:p>
        </w:tc>
        <w:tc>
          <w:tcPr>
            <w:tcW w:w="2280" w:type="dxa"/>
            <w:tcBorders>
              <w:top w:val="nil"/>
              <w:left w:val="nil"/>
              <w:bottom w:val="single" w:sz="4" w:space="0" w:color="auto"/>
              <w:right w:val="single" w:sz="4" w:space="0" w:color="auto"/>
            </w:tcBorders>
            <w:shd w:val="clear" w:color="auto" w:fill="auto"/>
            <w:noWrap/>
            <w:vAlign w:val="bottom"/>
            <w:hideMark/>
          </w:tcPr>
          <w:p w14:paraId="46B6D6A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1900" w:type="dxa"/>
            <w:tcBorders>
              <w:top w:val="nil"/>
              <w:left w:val="nil"/>
              <w:bottom w:val="single" w:sz="4" w:space="0" w:color="auto"/>
              <w:right w:val="single" w:sz="4" w:space="0" w:color="auto"/>
            </w:tcBorders>
            <w:shd w:val="clear" w:color="auto" w:fill="auto"/>
            <w:noWrap/>
            <w:vAlign w:val="bottom"/>
            <w:hideMark/>
          </w:tcPr>
          <w:p w14:paraId="6F54B5A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2317" w:type="dxa"/>
            <w:tcBorders>
              <w:top w:val="nil"/>
              <w:left w:val="nil"/>
              <w:bottom w:val="single" w:sz="4" w:space="0" w:color="auto"/>
              <w:right w:val="single" w:sz="4" w:space="0" w:color="auto"/>
            </w:tcBorders>
            <w:shd w:val="clear" w:color="auto" w:fill="auto"/>
            <w:noWrap/>
            <w:vAlign w:val="bottom"/>
            <w:hideMark/>
          </w:tcPr>
          <w:p w14:paraId="1FC8C4D8" w14:textId="64AE548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r>
      <w:tr w:rsidR="00504CA3" w:rsidRPr="005F48F1" w14:paraId="47F60D48"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195CEDAF"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2280" w:type="dxa"/>
            <w:tcBorders>
              <w:top w:val="nil"/>
              <w:left w:val="nil"/>
              <w:bottom w:val="single" w:sz="4" w:space="0" w:color="auto"/>
              <w:right w:val="single" w:sz="4" w:space="0" w:color="auto"/>
            </w:tcBorders>
            <w:shd w:val="clear" w:color="auto" w:fill="auto"/>
            <w:noWrap/>
            <w:vAlign w:val="bottom"/>
            <w:hideMark/>
          </w:tcPr>
          <w:p w14:paraId="1D1721ED"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TIME:10AM</w:t>
            </w:r>
          </w:p>
        </w:tc>
        <w:tc>
          <w:tcPr>
            <w:tcW w:w="1900" w:type="dxa"/>
            <w:tcBorders>
              <w:top w:val="nil"/>
              <w:left w:val="nil"/>
              <w:bottom w:val="single" w:sz="4" w:space="0" w:color="auto"/>
              <w:right w:val="single" w:sz="4" w:space="0" w:color="auto"/>
            </w:tcBorders>
            <w:shd w:val="clear" w:color="auto" w:fill="auto"/>
            <w:noWrap/>
            <w:vAlign w:val="bottom"/>
            <w:hideMark/>
          </w:tcPr>
          <w:p w14:paraId="1B7D424A"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END TIME:5PM</w:t>
            </w:r>
          </w:p>
        </w:tc>
        <w:tc>
          <w:tcPr>
            <w:tcW w:w="2317" w:type="dxa"/>
            <w:tcBorders>
              <w:top w:val="nil"/>
              <w:left w:val="nil"/>
              <w:bottom w:val="single" w:sz="4" w:space="0" w:color="auto"/>
              <w:right w:val="single" w:sz="4" w:space="0" w:color="auto"/>
            </w:tcBorders>
            <w:shd w:val="clear" w:color="auto" w:fill="auto"/>
            <w:noWrap/>
            <w:vAlign w:val="bottom"/>
            <w:hideMark/>
          </w:tcPr>
          <w:p w14:paraId="2F64C569"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DURATION:8HRS</w:t>
            </w:r>
          </w:p>
        </w:tc>
      </w:tr>
      <w:tr w:rsidR="00504CA3" w:rsidRPr="005F48F1" w14:paraId="3B237765"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45686F94"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CLIENT</w:t>
            </w:r>
          </w:p>
        </w:tc>
        <w:tc>
          <w:tcPr>
            <w:tcW w:w="2280" w:type="dxa"/>
            <w:tcBorders>
              <w:top w:val="nil"/>
              <w:left w:val="nil"/>
              <w:bottom w:val="single" w:sz="4" w:space="0" w:color="auto"/>
              <w:right w:val="single" w:sz="4" w:space="0" w:color="auto"/>
            </w:tcBorders>
            <w:shd w:val="clear" w:color="auto" w:fill="auto"/>
            <w:noWrap/>
            <w:vAlign w:val="bottom"/>
            <w:hideMark/>
          </w:tcPr>
          <w:p w14:paraId="528D543C"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SIMA</w:t>
            </w:r>
          </w:p>
        </w:tc>
        <w:tc>
          <w:tcPr>
            <w:tcW w:w="1900" w:type="dxa"/>
            <w:tcBorders>
              <w:top w:val="nil"/>
              <w:left w:val="nil"/>
              <w:bottom w:val="single" w:sz="4" w:space="0" w:color="auto"/>
              <w:right w:val="single" w:sz="4" w:space="0" w:color="auto"/>
            </w:tcBorders>
            <w:shd w:val="clear" w:color="auto" w:fill="auto"/>
            <w:noWrap/>
            <w:vAlign w:val="bottom"/>
            <w:hideMark/>
          </w:tcPr>
          <w:p w14:paraId="12E568FA" w14:textId="0EEDA1E0"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c>
          <w:tcPr>
            <w:tcW w:w="2317" w:type="dxa"/>
            <w:tcBorders>
              <w:top w:val="nil"/>
              <w:left w:val="nil"/>
              <w:bottom w:val="single" w:sz="4" w:space="0" w:color="auto"/>
              <w:right w:val="single" w:sz="4" w:space="0" w:color="auto"/>
            </w:tcBorders>
            <w:shd w:val="clear" w:color="auto" w:fill="auto"/>
            <w:noWrap/>
            <w:vAlign w:val="bottom"/>
            <w:hideMark/>
          </w:tcPr>
          <w:p w14:paraId="05F8F6DF" w14:textId="4D67D841"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r>
      <w:tr w:rsidR="00504CA3" w:rsidRPr="005F48F1" w14:paraId="4B6E3B17"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5AA821E0"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STAKEHOLDER LIST</w:t>
            </w:r>
          </w:p>
        </w:tc>
        <w:tc>
          <w:tcPr>
            <w:tcW w:w="2280" w:type="dxa"/>
            <w:tcBorders>
              <w:top w:val="nil"/>
              <w:left w:val="nil"/>
              <w:bottom w:val="single" w:sz="4" w:space="0" w:color="auto"/>
              <w:right w:val="single" w:sz="4" w:space="0" w:color="auto"/>
            </w:tcBorders>
            <w:shd w:val="clear" w:color="auto" w:fill="auto"/>
            <w:noWrap/>
            <w:vAlign w:val="bottom"/>
            <w:hideMark/>
          </w:tcPr>
          <w:p w14:paraId="7F287373"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1)JOHN</w:t>
            </w:r>
          </w:p>
        </w:tc>
        <w:tc>
          <w:tcPr>
            <w:tcW w:w="1900" w:type="dxa"/>
            <w:tcBorders>
              <w:top w:val="nil"/>
              <w:left w:val="nil"/>
              <w:bottom w:val="single" w:sz="4" w:space="0" w:color="auto"/>
              <w:right w:val="single" w:sz="4" w:space="0" w:color="auto"/>
            </w:tcBorders>
            <w:shd w:val="clear" w:color="auto" w:fill="auto"/>
            <w:noWrap/>
            <w:vAlign w:val="bottom"/>
            <w:hideMark/>
          </w:tcPr>
          <w:p w14:paraId="4DE2044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1)ALICE</w:t>
            </w:r>
          </w:p>
        </w:tc>
        <w:tc>
          <w:tcPr>
            <w:tcW w:w="2317" w:type="dxa"/>
            <w:tcBorders>
              <w:top w:val="nil"/>
              <w:left w:val="nil"/>
              <w:bottom w:val="single" w:sz="4" w:space="0" w:color="auto"/>
              <w:right w:val="single" w:sz="4" w:space="0" w:color="auto"/>
            </w:tcBorders>
            <w:shd w:val="clear" w:color="auto" w:fill="auto"/>
            <w:noWrap/>
            <w:vAlign w:val="bottom"/>
            <w:hideMark/>
          </w:tcPr>
          <w:p w14:paraId="72CA06A7"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1)JASMINE</w:t>
            </w:r>
          </w:p>
        </w:tc>
      </w:tr>
      <w:tr w:rsidR="00504CA3" w:rsidRPr="005F48F1" w14:paraId="3634EB4C"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5EDDB619" w14:textId="23E01333"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c>
          <w:tcPr>
            <w:tcW w:w="2280" w:type="dxa"/>
            <w:tcBorders>
              <w:top w:val="nil"/>
              <w:left w:val="nil"/>
              <w:bottom w:val="single" w:sz="4" w:space="0" w:color="auto"/>
              <w:right w:val="single" w:sz="4" w:space="0" w:color="auto"/>
            </w:tcBorders>
            <w:shd w:val="clear" w:color="auto" w:fill="auto"/>
            <w:noWrap/>
            <w:vAlign w:val="bottom"/>
            <w:hideMark/>
          </w:tcPr>
          <w:p w14:paraId="7A9FC7A0"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SIN</w:t>
            </w:r>
          </w:p>
        </w:tc>
        <w:tc>
          <w:tcPr>
            <w:tcW w:w="1900" w:type="dxa"/>
            <w:tcBorders>
              <w:top w:val="nil"/>
              <w:left w:val="nil"/>
              <w:bottom w:val="single" w:sz="4" w:space="0" w:color="auto"/>
              <w:right w:val="single" w:sz="4" w:space="0" w:color="auto"/>
            </w:tcBorders>
            <w:shd w:val="clear" w:color="auto" w:fill="auto"/>
            <w:noWrap/>
            <w:vAlign w:val="bottom"/>
            <w:hideMark/>
          </w:tcPr>
          <w:p w14:paraId="5EBA509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2)KMBL`</w:t>
            </w:r>
          </w:p>
        </w:tc>
        <w:tc>
          <w:tcPr>
            <w:tcW w:w="2317" w:type="dxa"/>
            <w:tcBorders>
              <w:top w:val="nil"/>
              <w:left w:val="nil"/>
              <w:bottom w:val="single" w:sz="4" w:space="0" w:color="auto"/>
              <w:right w:val="single" w:sz="4" w:space="0" w:color="auto"/>
            </w:tcBorders>
            <w:shd w:val="clear" w:color="auto" w:fill="auto"/>
            <w:noWrap/>
            <w:vAlign w:val="bottom"/>
            <w:hideMark/>
          </w:tcPr>
          <w:p w14:paraId="2CB1A5DD"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2)FAIZU</w:t>
            </w:r>
          </w:p>
        </w:tc>
      </w:tr>
    </w:tbl>
    <w:p w14:paraId="01525926" w14:textId="77777777" w:rsidR="00504CA3" w:rsidRPr="005F48F1" w:rsidRDefault="00504CA3" w:rsidP="00504CA3">
      <w:pPr>
        <w:rPr>
          <w:rFonts w:ascii="Calibri" w:hAnsi="Calibri" w:cs="Calibri"/>
          <w:sz w:val="24"/>
          <w:szCs w:val="24"/>
        </w:rPr>
      </w:pPr>
    </w:p>
    <w:p w14:paraId="677D5533" w14:textId="77777777" w:rsidR="00504CA3" w:rsidRPr="005F48F1" w:rsidRDefault="00504CA3" w:rsidP="00504CA3">
      <w:pPr>
        <w:rPr>
          <w:rFonts w:ascii="Calibri" w:hAnsi="Calibri" w:cs="Calibri"/>
          <w:sz w:val="24"/>
          <w:szCs w:val="24"/>
        </w:rPr>
      </w:pPr>
    </w:p>
    <w:p w14:paraId="32C50FAA" w14:textId="77777777" w:rsidR="00504CA3" w:rsidRPr="005F48F1" w:rsidRDefault="00504CA3" w:rsidP="00504CA3">
      <w:pPr>
        <w:rPr>
          <w:rFonts w:ascii="Calibri" w:hAnsi="Calibri" w:cs="Calibri"/>
          <w:sz w:val="24"/>
          <w:szCs w:val="24"/>
        </w:rPr>
      </w:pPr>
    </w:p>
    <w:p w14:paraId="2EE65305" w14:textId="77777777" w:rsidR="00504CA3" w:rsidRPr="005F48F1" w:rsidRDefault="00504CA3" w:rsidP="00504CA3">
      <w:pPr>
        <w:rPr>
          <w:rFonts w:ascii="Calibri" w:hAnsi="Calibri" w:cs="Calibri"/>
          <w:sz w:val="24"/>
          <w:szCs w:val="24"/>
        </w:rPr>
      </w:pPr>
    </w:p>
    <w:tbl>
      <w:tblPr>
        <w:tblpPr w:leftFromText="180" w:rightFromText="180" w:vertAnchor="page" w:horzAnchor="margin" w:tblpY="1726"/>
        <w:tblW w:w="14072" w:type="dxa"/>
        <w:tblLook w:val="04A0" w:firstRow="1" w:lastRow="0" w:firstColumn="1" w:lastColumn="0" w:noHBand="0" w:noVBand="1"/>
      </w:tblPr>
      <w:tblGrid>
        <w:gridCol w:w="2550"/>
        <w:gridCol w:w="1292"/>
        <w:gridCol w:w="10230"/>
      </w:tblGrid>
      <w:tr w:rsidR="00504CA3" w:rsidRPr="005F48F1" w14:paraId="29CE64D6" w14:textId="77777777" w:rsidTr="00504CA3">
        <w:trPr>
          <w:trHeight w:val="631"/>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E12D"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lastRenderedPageBreak/>
              <w:t> </w:t>
            </w:r>
          </w:p>
        </w:tc>
        <w:tc>
          <w:tcPr>
            <w:tcW w:w="115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F6765" w14:textId="77777777" w:rsidR="00504CA3" w:rsidRPr="005F48F1" w:rsidRDefault="00504CA3" w:rsidP="00504CA3">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TEAM</w:t>
            </w:r>
          </w:p>
        </w:tc>
      </w:tr>
      <w:tr w:rsidR="00504CA3" w:rsidRPr="005F48F1" w14:paraId="53E32364"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DFF22BB"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MASTER</w:t>
            </w:r>
          </w:p>
        </w:tc>
        <w:tc>
          <w:tcPr>
            <w:tcW w:w="1292" w:type="dxa"/>
            <w:tcBorders>
              <w:top w:val="nil"/>
              <w:left w:val="nil"/>
              <w:bottom w:val="single" w:sz="4" w:space="0" w:color="auto"/>
              <w:right w:val="single" w:sz="4" w:space="0" w:color="auto"/>
            </w:tcBorders>
            <w:shd w:val="clear" w:color="auto" w:fill="auto"/>
            <w:noWrap/>
            <w:vAlign w:val="bottom"/>
            <w:hideMark/>
          </w:tcPr>
          <w:p w14:paraId="6FE45A97"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SAGAR. B</w:t>
            </w:r>
          </w:p>
        </w:tc>
        <w:tc>
          <w:tcPr>
            <w:tcW w:w="10230" w:type="dxa"/>
            <w:tcBorders>
              <w:top w:val="nil"/>
              <w:left w:val="nil"/>
              <w:bottom w:val="single" w:sz="4" w:space="0" w:color="auto"/>
              <w:right w:val="single" w:sz="4" w:space="0" w:color="auto"/>
            </w:tcBorders>
            <w:shd w:val="clear" w:color="auto" w:fill="auto"/>
            <w:noWrap/>
            <w:vAlign w:val="bottom"/>
            <w:hideMark/>
          </w:tcPr>
          <w:p w14:paraId="26743A0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Facilitates Scrum processes, resolves issues, and removes obstacles for the team.</w:t>
            </w:r>
          </w:p>
        </w:tc>
      </w:tr>
      <w:tr w:rsidR="00504CA3" w:rsidRPr="005F48F1" w14:paraId="38736A83"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BD18F0A"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 OWNER</w:t>
            </w:r>
          </w:p>
        </w:tc>
        <w:tc>
          <w:tcPr>
            <w:tcW w:w="1292" w:type="dxa"/>
            <w:tcBorders>
              <w:top w:val="nil"/>
              <w:left w:val="nil"/>
              <w:bottom w:val="single" w:sz="4" w:space="0" w:color="auto"/>
              <w:right w:val="single" w:sz="4" w:space="0" w:color="auto"/>
            </w:tcBorders>
            <w:shd w:val="clear" w:color="auto" w:fill="auto"/>
            <w:noWrap/>
            <w:vAlign w:val="bottom"/>
            <w:hideMark/>
          </w:tcPr>
          <w:p w14:paraId="4169590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c>
          <w:tcPr>
            <w:tcW w:w="10230" w:type="dxa"/>
            <w:tcBorders>
              <w:top w:val="nil"/>
              <w:left w:val="nil"/>
              <w:bottom w:val="single" w:sz="4" w:space="0" w:color="auto"/>
              <w:right w:val="single" w:sz="4" w:space="0" w:color="auto"/>
            </w:tcBorders>
            <w:shd w:val="clear" w:color="auto" w:fill="auto"/>
            <w:noWrap/>
            <w:vAlign w:val="bottom"/>
            <w:hideMark/>
          </w:tcPr>
          <w:p w14:paraId="018A79E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Defines product features, manages the product backlog, and ensures the project meets business needs.</w:t>
            </w:r>
          </w:p>
        </w:tc>
      </w:tr>
      <w:tr w:rsidR="00504CA3" w:rsidRPr="005F48F1" w14:paraId="71CE3348"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EC9E408"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1</w:t>
            </w:r>
          </w:p>
        </w:tc>
        <w:tc>
          <w:tcPr>
            <w:tcW w:w="1292" w:type="dxa"/>
            <w:tcBorders>
              <w:top w:val="nil"/>
              <w:left w:val="nil"/>
              <w:bottom w:val="single" w:sz="4" w:space="0" w:color="auto"/>
              <w:right w:val="single" w:sz="4" w:space="0" w:color="auto"/>
            </w:tcBorders>
            <w:shd w:val="clear" w:color="auto" w:fill="auto"/>
            <w:noWrap/>
            <w:vAlign w:val="bottom"/>
            <w:hideMark/>
          </w:tcPr>
          <w:p w14:paraId="623DCDF0"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w:t>
            </w:r>
          </w:p>
        </w:tc>
        <w:tc>
          <w:tcPr>
            <w:tcW w:w="10230" w:type="dxa"/>
            <w:tcBorders>
              <w:top w:val="nil"/>
              <w:left w:val="nil"/>
              <w:bottom w:val="single" w:sz="4" w:space="0" w:color="auto"/>
              <w:right w:val="single" w:sz="4" w:space="0" w:color="auto"/>
            </w:tcBorders>
            <w:shd w:val="clear" w:color="auto" w:fill="auto"/>
            <w:noWrap/>
            <w:vAlign w:val="bottom"/>
            <w:hideMark/>
          </w:tcPr>
          <w:p w14:paraId="78125184"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features, ensures code quality, and implements user stories.</w:t>
            </w:r>
          </w:p>
        </w:tc>
      </w:tr>
      <w:tr w:rsidR="00504CA3" w:rsidRPr="005F48F1" w14:paraId="493ACE6D"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E923497"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2</w:t>
            </w:r>
          </w:p>
        </w:tc>
        <w:tc>
          <w:tcPr>
            <w:tcW w:w="1292" w:type="dxa"/>
            <w:tcBorders>
              <w:top w:val="nil"/>
              <w:left w:val="nil"/>
              <w:bottom w:val="single" w:sz="4" w:space="0" w:color="auto"/>
              <w:right w:val="single" w:sz="4" w:space="0" w:color="auto"/>
            </w:tcBorders>
            <w:shd w:val="clear" w:color="auto" w:fill="auto"/>
            <w:noWrap/>
            <w:vAlign w:val="bottom"/>
            <w:hideMark/>
          </w:tcPr>
          <w:p w14:paraId="19F839D5"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RAJ</w:t>
            </w:r>
          </w:p>
        </w:tc>
        <w:tc>
          <w:tcPr>
            <w:tcW w:w="10230" w:type="dxa"/>
            <w:tcBorders>
              <w:top w:val="nil"/>
              <w:left w:val="nil"/>
              <w:bottom w:val="single" w:sz="4" w:space="0" w:color="auto"/>
              <w:right w:val="single" w:sz="4" w:space="0" w:color="auto"/>
            </w:tcBorders>
            <w:shd w:val="clear" w:color="auto" w:fill="auto"/>
            <w:noWrap/>
            <w:vAlign w:val="center"/>
            <w:hideMark/>
          </w:tcPr>
          <w:p w14:paraId="62CF63F6"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and tests features and functionalities based on user stories.</w:t>
            </w:r>
          </w:p>
        </w:tc>
      </w:tr>
      <w:tr w:rsidR="00504CA3" w:rsidRPr="005F48F1" w14:paraId="00A07B83"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700E0150"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3</w:t>
            </w:r>
          </w:p>
        </w:tc>
        <w:tc>
          <w:tcPr>
            <w:tcW w:w="1292" w:type="dxa"/>
            <w:tcBorders>
              <w:top w:val="nil"/>
              <w:left w:val="nil"/>
              <w:bottom w:val="single" w:sz="4" w:space="0" w:color="auto"/>
              <w:right w:val="single" w:sz="4" w:space="0" w:color="auto"/>
            </w:tcBorders>
            <w:shd w:val="clear" w:color="auto" w:fill="auto"/>
            <w:noWrap/>
            <w:vAlign w:val="bottom"/>
            <w:hideMark/>
          </w:tcPr>
          <w:p w14:paraId="6455527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KESHAV</w:t>
            </w:r>
          </w:p>
        </w:tc>
        <w:tc>
          <w:tcPr>
            <w:tcW w:w="10230" w:type="dxa"/>
            <w:tcBorders>
              <w:top w:val="nil"/>
              <w:left w:val="nil"/>
              <w:bottom w:val="single" w:sz="4" w:space="0" w:color="auto"/>
              <w:right w:val="single" w:sz="4" w:space="0" w:color="auto"/>
            </w:tcBorders>
            <w:shd w:val="clear" w:color="auto" w:fill="auto"/>
            <w:noWrap/>
            <w:vAlign w:val="center"/>
            <w:hideMark/>
          </w:tcPr>
          <w:p w14:paraId="3849C1E7"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Assists with coding, problem-solving, and testing user stories.</w:t>
            </w:r>
          </w:p>
        </w:tc>
      </w:tr>
      <w:tr w:rsidR="00504CA3" w:rsidRPr="005F48F1" w14:paraId="308587FE"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27AEF3BC"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4</w:t>
            </w:r>
          </w:p>
        </w:tc>
        <w:tc>
          <w:tcPr>
            <w:tcW w:w="1292" w:type="dxa"/>
            <w:tcBorders>
              <w:top w:val="nil"/>
              <w:left w:val="nil"/>
              <w:bottom w:val="single" w:sz="4" w:space="0" w:color="auto"/>
              <w:right w:val="single" w:sz="4" w:space="0" w:color="auto"/>
            </w:tcBorders>
            <w:shd w:val="clear" w:color="auto" w:fill="auto"/>
            <w:noWrap/>
            <w:vAlign w:val="bottom"/>
            <w:hideMark/>
          </w:tcPr>
          <w:p w14:paraId="7DC92E0A"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BEBO</w:t>
            </w:r>
          </w:p>
        </w:tc>
        <w:tc>
          <w:tcPr>
            <w:tcW w:w="10230" w:type="dxa"/>
            <w:tcBorders>
              <w:top w:val="nil"/>
              <w:left w:val="nil"/>
              <w:bottom w:val="single" w:sz="4" w:space="0" w:color="auto"/>
              <w:right w:val="single" w:sz="4" w:space="0" w:color="auto"/>
            </w:tcBorders>
            <w:shd w:val="clear" w:color="auto" w:fill="auto"/>
            <w:noWrap/>
            <w:vAlign w:val="bottom"/>
            <w:hideMark/>
          </w:tcPr>
          <w:p w14:paraId="29F82A8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Focuses on specific modules/features and collaborates with team members.</w:t>
            </w:r>
          </w:p>
        </w:tc>
      </w:tr>
      <w:tr w:rsidR="00504CA3" w:rsidRPr="005F48F1" w14:paraId="66F5E1C1"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DBEDF29"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5</w:t>
            </w:r>
          </w:p>
        </w:tc>
        <w:tc>
          <w:tcPr>
            <w:tcW w:w="1292" w:type="dxa"/>
            <w:tcBorders>
              <w:top w:val="nil"/>
              <w:left w:val="nil"/>
              <w:bottom w:val="single" w:sz="4" w:space="0" w:color="auto"/>
              <w:right w:val="single" w:sz="4" w:space="0" w:color="auto"/>
            </w:tcBorders>
            <w:shd w:val="clear" w:color="auto" w:fill="auto"/>
            <w:noWrap/>
            <w:vAlign w:val="bottom"/>
            <w:hideMark/>
          </w:tcPr>
          <w:p w14:paraId="6E83F11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SIYA</w:t>
            </w:r>
          </w:p>
        </w:tc>
        <w:tc>
          <w:tcPr>
            <w:tcW w:w="10230" w:type="dxa"/>
            <w:tcBorders>
              <w:top w:val="nil"/>
              <w:left w:val="nil"/>
              <w:bottom w:val="single" w:sz="4" w:space="0" w:color="auto"/>
              <w:right w:val="single" w:sz="4" w:space="0" w:color="auto"/>
            </w:tcBorders>
            <w:shd w:val="clear" w:color="auto" w:fill="auto"/>
            <w:noWrap/>
            <w:vAlign w:val="bottom"/>
            <w:hideMark/>
          </w:tcPr>
          <w:p w14:paraId="56C537AE"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Works on developing and integrating back-end/front-end features.</w:t>
            </w:r>
          </w:p>
        </w:tc>
      </w:tr>
    </w:tbl>
    <w:p w14:paraId="05B8C88B" w14:textId="77777777" w:rsidR="00504CA3" w:rsidRPr="005F48F1" w:rsidRDefault="00504CA3">
      <w:pPr>
        <w:rPr>
          <w:rFonts w:ascii="Calibri" w:hAnsi="Calibri" w:cs="Calibri"/>
          <w:sz w:val="24"/>
          <w:szCs w:val="24"/>
        </w:rPr>
      </w:pPr>
    </w:p>
    <w:p w14:paraId="6CD19943" w14:textId="77777777" w:rsidR="00504CA3" w:rsidRPr="005F48F1" w:rsidRDefault="00504CA3">
      <w:pPr>
        <w:rPr>
          <w:rFonts w:ascii="Calibri" w:hAnsi="Calibri" w:cs="Calibri"/>
          <w:sz w:val="24"/>
          <w:szCs w:val="24"/>
        </w:rPr>
      </w:pPr>
    </w:p>
    <w:p w14:paraId="6F00D242" w14:textId="77777777" w:rsidR="00504CA3" w:rsidRPr="005F48F1" w:rsidRDefault="00504CA3">
      <w:pPr>
        <w:rPr>
          <w:rFonts w:ascii="Calibri" w:hAnsi="Calibri" w:cs="Calibri"/>
          <w:sz w:val="24"/>
          <w:szCs w:val="24"/>
        </w:rPr>
      </w:pPr>
    </w:p>
    <w:p w14:paraId="46228C88" w14:textId="77777777" w:rsidR="00504CA3" w:rsidRPr="005F48F1" w:rsidRDefault="00504CA3">
      <w:pPr>
        <w:rPr>
          <w:rFonts w:ascii="Calibri" w:hAnsi="Calibri" w:cs="Calibri"/>
          <w:sz w:val="24"/>
          <w:szCs w:val="24"/>
        </w:rPr>
      </w:pPr>
    </w:p>
    <w:p w14:paraId="6A4FCA1A" w14:textId="77777777" w:rsidR="00504CA3" w:rsidRPr="005F48F1" w:rsidRDefault="00504CA3">
      <w:pPr>
        <w:rPr>
          <w:rFonts w:ascii="Calibri" w:hAnsi="Calibri" w:cs="Calibri"/>
          <w:sz w:val="24"/>
          <w:szCs w:val="24"/>
        </w:rPr>
      </w:pPr>
    </w:p>
    <w:p w14:paraId="05A7842B" w14:textId="77777777" w:rsidR="00504CA3" w:rsidRPr="005F48F1" w:rsidRDefault="00504CA3">
      <w:pPr>
        <w:rPr>
          <w:rFonts w:ascii="Calibri" w:hAnsi="Calibri" w:cs="Calibri"/>
          <w:sz w:val="24"/>
          <w:szCs w:val="24"/>
        </w:rPr>
      </w:pPr>
    </w:p>
    <w:p w14:paraId="5ED46467" w14:textId="77777777" w:rsidR="00504CA3" w:rsidRPr="005F48F1" w:rsidRDefault="00504CA3">
      <w:pPr>
        <w:rPr>
          <w:rFonts w:ascii="Calibri" w:hAnsi="Calibri" w:cs="Calibri"/>
          <w:sz w:val="24"/>
          <w:szCs w:val="24"/>
        </w:rPr>
      </w:pPr>
    </w:p>
    <w:tbl>
      <w:tblPr>
        <w:tblW w:w="14939" w:type="dxa"/>
        <w:tblLook w:val="04A0" w:firstRow="1" w:lastRow="0" w:firstColumn="1" w:lastColumn="0" w:noHBand="0" w:noVBand="1"/>
      </w:tblPr>
      <w:tblGrid>
        <w:gridCol w:w="2141"/>
        <w:gridCol w:w="12798"/>
      </w:tblGrid>
      <w:tr w:rsidR="00504CA3" w:rsidRPr="005F48F1" w14:paraId="63564505" w14:textId="77777777" w:rsidTr="00A45742">
        <w:trPr>
          <w:trHeight w:val="205"/>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416A"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bookmarkStart w:id="0" w:name="_Hlk190471114"/>
            <w:r w:rsidRPr="005F48F1">
              <w:rPr>
                <w:rFonts w:ascii="Calibri" w:eastAsia="Times New Roman" w:hAnsi="Calibri" w:cs="Calibri"/>
                <w:b/>
                <w:bCs/>
                <w:color w:val="000000"/>
                <w:kern w:val="0"/>
                <w:sz w:val="24"/>
                <w:szCs w:val="24"/>
                <w:lang w:eastAsia="en-IN"/>
                <w14:ligatures w14:val="none"/>
              </w:rPr>
              <w:lastRenderedPageBreak/>
              <w:t>Category</w:t>
            </w:r>
          </w:p>
        </w:tc>
        <w:tc>
          <w:tcPr>
            <w:tcW w:w="12798" w:type="dxa"/>
            <w:tcBorders>
              <w:top w:val="single" w:sz="4" w:space="0" w:color="auto"/>
              <w:left w:val="nil"/>
              <w:bottom w:val="single" w:sz="4" w:space="0" w:color="auto"/>
              <w:right w:val="single" w:sz="4" w:space="0" w:color="auto"/>
            </w:tcBorders>
            <w:shd w:val="clear" w:color="auto" w:fill="auto"/>
            <w:vAlign w:val="center"/>
            <w:hideMark/>
          </w:tcPr>
          <w:p w14:paraId="407854B4"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504CA3" w:rsidRPr="005F48F1" w14:paraId="4333E6A1" w14:textId="77777777" w:rsidTr="00A45742">
        <w:trPr>
          <w:trHeight w:val="1036"/>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7FA2C387"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Vision</w:t>
            </w:r>
          </w:p>
        </w:tc>
        <w:tc>
          <w:tcPr>
            <w:tcW w:w="12798" w:type="dxa"/>
            <w:tcBorders>
              <w:top w:val="nil"/>
              <w:left w:val="nil"/>
              <w:bottom w:val="single" w:sz="4" w:space="0" w:color="auto"/>
              <w:right w:val="single" w:sz="4" w:space="0" w:color="auto"/>
            </w:tcBorders>
            <w:shd w:val="clear" w:color="auto" w:fill="auto"/>
            <w:vAlign w:val="center"/>
            <w:hideMark/>
          </w:tcPr>
          <w:p w14:paraId="2C72BC29"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CRM application aims to streamline communication, enhance customer insights, increase sales performance, and improve operational efficiency for businesses. The overarching goal is to empower organizations with a unified tool for customer relationship management, driving growth and enhancing customer satisfaction.</w:t>
            </w:r>
          </w:p>
          <w:p w14:paraId="223415C5" w14:textId="77777777" w:rsidR="003B55D3" w:rsidRPr="005F48F1" w:rsidRDefault="003B55D3" w:rsidP="00A90FB7">
            <w:pPr>
              <w:spacing w:after="0" w:line="240" w:lineRule="auto"/>
              <w:rPr>
                <w:rFonts w:ascii="Calibri" w:eastAsia="Times New Roman" w:hAnsi="Calibri" w:cs="Calibri"/>
                <w:color w:val="000000"/>
                <w:kern w:val="0"/>
                <w:sz w:val="24"/>
                <w:szCs w:val="24"/>
                <w:lang w:eastAsia="en-IN"/>
                <w14:ligatures w14:val="none"/>
              </w:rPr>
            </w:pPr>
          </w:p>
        </w:tc>
      </w:tr>
      <w:tr w:rsidR="00504CA3" w:rsidRPr="005F48F1" w14:paraId="0DAEB7E2" w14:textId="77777777" w:rsidTr="00A45742">
        <w:trPr>
          <w:trHeight w:val="413"/>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392393F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Group</w:t>
            </w:r>
          </w:p>
        </w:tc>
        <w:tc>
          <w:tcPr>
            <w:tcW w:w="12798" w:type="dxa"/>
            <w:tcBorders>
              <w:top w:val="nil"/>
              <w:left w:val="nil"/>
              <w:bottom w:val="single" w:sz="4" w:space="0" w:color="auto"/>
              <w:right w:val="single" w:sz="4" w:space="0" w:color="auto"/>
            </w:tcBorders>
            <w:shd w:val="clear" w:color="auto" w:fill="auto"/>
            <w:vAlign w:val="center"/>
            <w:hideMark/>
          </w:tcPr>
          <w:p w14:paraId="3F1C9237"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Market Segment:</w:t>
            </w:r>
            <w:r w:rsidRPr="005F48F1">
              <w:rPr>
                <w:rFonts w:ascii="Calibri" w:eastAsia="Times New Roman" w:hAnsi="Calibri" w:cs="Calibri"/>
                <w:color w:val="000000"/>
                <w:kern w:val="0"/>
                <w:sz w:val="24"/>
                <w:szCs w:val="24"/>
                <w:lang w:eastAsia="en-IN"/>
                <w14:ligatures w14:val="none"/>
              </w:rPr>
              <w:t xml:space="preserve"> Businesses, particularly in sales-driven industries such as retail, real estate, and customer service.</w:t>
            </w:r>
          </w:p>
          <w:p w14:paraId="24EF5C25" w14:textId="77777777" w:rsidR="008165A1" w:rsidRPr="005F48F1" w:rsidRDefault="008165A1"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2E615D4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02D114A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E6EC4F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Users and Customers:</w:t>
            </w:r>
            <w:r w:rsidRPr="005F48F1">
              <w:rPr>
                <w:rFonts w:ascii="Calibri" w:eastAsia="Times New Roman" w:hAnsi="Calibri" w:cs="Calibri"/>
                <w:color w:val="000000"/>
                <w:kern w:val="0"/>
                <w:sz w:val="24"/>
                <w:szCs w:val="24"/>
                <w:lang w:eastAsia="en-IN"/>
                <w14:ligatures w14:val="none"/>
              </w:rPr>
              <w:t xml:space="preserve"> Sales teams, marketing professionals, customer support teams, business executives, and any professionals who interact with clients and manage customer data.</w:t>
            </w:r>
          </w:p>
          <w:p w14:paraId="2A12CD79"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84E8059"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6844076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Needs</w:t>
            </w:r>
          </w:p>
        </w:tc>
        <w:tc>
          <w:tcPr>
            <w:tcW w:w="12798" w:type="dxa"/>
            <w:tcBorders>
              <w:top w:val="nil"/>
              <w:left w:val="nil"/>
              <w:bottom w:val="single" w:sz="4" w:space="0" w:color="auto"/>
              <w:right w:val="single" w:sz="4" w:space="0" w:color="auto"/>
            </w:tcBorders>
            <w:shd w:val="clear" w:color="auto" w:fill="auto"/>
            <w:vAlign w:val="center"/>
            <w:hideMark/>
          </w:tcPr>
          <w:p w14:paraId="3D90F748"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Problem Solved:</w:t>
            </w:r>
            <w:r w:rsidRPr="005F48F1">
              <w:rPr>
                <w:rFonts w:ascii="Calibri" w:eastAsia="Times New Roman" w:hAnsi="Calibri" w:cs="Calibri"/>
                <w:color w:val="000000"/>
                <w:kern w:val="0"/>
                <w:sz w:val="24"/>
                <w:szCs w:val="24"/>
                <w:lang w:eastAsia="en-IN"/>
                <w14:ligatures w14:val="none"/>
              </w:rPr>
              <w:t xml:space="preserve"> The product solves the challenge of managing and accessing customer data scattered across multiple platforms and departments. It improves coordination between sales, marketing, and customer support teams and provides insights for decision-making.</w:t>
            </w:r>
          </w:p>
          <w:p w14:paraId="14DC73AD"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B67BBF1"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69EC1A2"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A8175D0"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Benefit:</w:t>
            </w:r>
            <w:r w:rsidRPr="005F48F1">
              <w:rPr>
                <w:rFonts w:ascii="Calibri" w:eastAsia="Times New Roman" w:hAnsi="Calibri" w:cs="Calibri"/>
                <w:color w:val="000000"/>
                <w:kern w:val="0"/>
                <w:sz w:val="24"/>
                <w:szCs w:val="24"/>
                <w:lang w:eastAsia="en-IN"/>
                <w14:ligatures w14:val="none"/>
              </w:rPr>
              <w:t xml:space="preserve"> It centralizes customer data, automates repetitive tasks, and enhances communication, leading to improved productivity, more personalized interactions, and higher customer satisfaction.</w:t>
            </w:r>
          </w:p>
          <w:p w14:paraId="33771B86"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6A322CF"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55A20BB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w:t>
            </w:r>
          </w:p>
        </w:tc>
        <w:tc>
          <w:tcPr>
            <w:tcW w:w="12798" w:type="dxa"/>
            <w:tcBorders>
              <w:top w:val="nil"/>
              <w:left w:val="nil"/>
              <w:bottom w:val="single" w:sz="4" w:space="0" w:color="auto"/>
              <w:right w:val="single" w:sz="4" w:space="0" w:color="auto"/>
            </w:tcBorders>
            <w:shd w:val="clear" w:color="auto" w:fill="auto"/>
            <w:vAlign w:val="center"/>
            <w:hideMark/>
          </w:tcPr>
          <w:p w14:paraId="2C6022D2"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it is:</w:t>
            </w:r>
            <w:r w:rsidRPr="005F48F1">
              <w:rPr>
                <w:rFonts w:ascii="Calibri" w:eastAsia="Times New Roman" w:hAnsi="Calibri" w:cs="Calibri"/>
                <w:color w:val="000000"/>
                <w:kern w:val="0"/>
                <w:sz w:val="24"/>
                <w:szCs w:val="24"/>
                <w:lang w:eastAsia="en-IN"/>
                <w14:ligatures w14:val="none"/>
              </w:rPr>
              <w:t xml:space="preserve"> A CRM software solution designed to centralize customer information, manage leads, automate workflows, track sales, and provide analytics and insights. It includes tools for communication, task management, and customer segmentation.</w:t>
            </w:r>
          </w:p>
          <w:p w14:paraId="44A7DBAC"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2F98E4E"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6B7B4A6B"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3CB2C23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Makes it Special:</w:t>
            </w:r>
            <w:r w:rsidRPr="005F48F1">
              <w:rPr>
                <w:rFonts w:ascii="Calibri" w:eastAsia="Times New Roman" w:hAnsi="Calibri" w:cs="Calibri"/>
                <w:color w:val="000000"/>
                <w:kern w:val="0"/>
                <w:sz w:val="24"/>
                <w:szCs w:val="24"/>
                <w:lang w:eastAsia="en-IN"/>
                <w14:ligatures w14:val="none"/>
              </w:rPr>
              <w:t xml:space="preserve"> Its user-friendly interface, integration capabilities with third-party apps (like email marketing tools), advanced analytics, and customizable workflows make it an ideal solution for businesses of all sizes.</w:t>
            </w:r>
          </w:p>
          <w:p w14:paraId="73E2E86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bookmarkEnd w:id="0"/>
      <w:tr w:rsidR="00504CA3" w:rsidRPr="005F48F1" w14:paraId="3FFF4F05"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1AD521AD"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21A0DBE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Feasibility:</w:t>
            </w:r>
            <w:r w:rsidRPr="005F48F1">
              <w:rPr>
                <w:rFonts w:ascii="Calibri" w:eastAsia="Times New Roman" w:hAnsi="Calibri" w:cs="Calibri"/>
                <w:color w:val="000000"/>
                <w:kern w:val="0"/>
                <w:sz w:val="24"/>
                <w:szCs w:val="24"/>
                <w:lang w:eastAsia="en-IN"/>
                <w14:ligatures w14:val="none"/>
              </w:rPr>
              <w:t xml:space="preserve"> The product is feasible to develop with existing technology. The development team will work using Agile Scrum methodology, which will ensure the iterative development of a scalable solution within the timeline.</w:t>
            </w:r>
          </w:p>
          <w:p w14:paraId="7D79AD6E"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1A256EB0"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4087489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Value</w:t>
            </w:r>
          </w:p>
        </w:tc>
        <w:tc>
          <w:tcPr>
            <w:tcW w:w="12798" w:type="dxa"/>
            <w:tcBorders>
              <w:top w:val="nil"/>
              <w:left w:val="nil"/>
              <w:bottom w:val="single" w:sz="4" w:space="0" w:color="auto"/>
              <w:right w:val="single" w:sz="4" w:space="0" w:color="auto"/>
            </w:tcBorders>
            <w:shd w:val="clear" w:color="auto" w:fill="auto"/>
            <w:vAlign w:val="center"/>
            <w:hideMark/>
          </w:tcPr>
          <w:p w14:paraId="3EC0F1D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Company Benefit:</w:t>
            </w:r>
            <w:r w:rsidRPr="005F48F1">
              <w:rPr>
                <w:rFonts w:ascii="Calibri" w:eastAsia="Times New Roman" w:hAnsi="Calibri" w:cs="Calibri"/>
                <w:color w:val="000000"/>
                <w:kern w:val="0"/>
                <w:sz w:val="24"/>
                <w:szCs w:val="24"/>
                <w:lang w:eastAsia="en-IN"/>
                <w14:ligatures w14:val="none"/>
              </w:rPr>
              <w:t xml:space="preserve"> The CRM will improve the company’s sales, marketing, and customer service teams’ ability to collaborate efficiently, enhance lead conversion, and drive customer retention. This directly impacts the bottom line by increasing revenue, reducing churn, and saving operational costs.</w:t>
            </w:r>
          </w:p>
          <w:p w14:paraId="20F961B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3872F9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9140F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01B40D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Goals:</w:t>
            </w:r>
            <w:r w:rsidRPr="005F48F1">
              <w:rPr>
                <w:rFonts w:ascii="Calibri" w:eastAsia="Times New Roman" w:hAnsi="Calibri" w:cs="Calibri"/>
                <w:color w:val="000000"/>
                <w:kern w:val="0"/>
                <w:sz w:val="24"/>
                <w:szCs w:val="24"/>
                <w:lang w:eastAsia="en-IN"/>
                <w14:ligatures w14:val="none"/>
              </w:rPr>
              <w:t xml:space="preserve"> To increase sales by optimizing lead generation and conversion, to boost customer retention rates, and to improve the overall efficiency of sales and customer service operations.</w:t>
            </w:r>
          </w:p>
        </w:tc>
      </w:tr>
      <w:tr w:rsidR="00504CA3" w:rsidRPr="005F48F1" w14:paraId="0A11B94C"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4397C5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4C62EC58"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Model:</w:t>
            </w:r>
            <w:r w:rsidRPr="005F48F1">
              <w:rPr>
                <w:rFonts w:ascii="Calibri" w:eastAsia="Times New Roman" w:hAnsi="Calibri" w:cs="Calibri"/>
                <w:color w:val="000000"/>
                <w:kern w:val="0"/>
                <w:sz w:val="24"/>
                <w:szCs w:val="24"/>
                <w:lang w:eastAsia="en-IN"/>
                <w14:ligatures w14:val="none"/>
              </w:rPr>
              <w:t xml:space="preserve"> The CRM will be offered via a subscription-based SaaS model, with tiered pricing based on features (Basic, Pro, Enterprise). There will also be optional add-ons for advanced integrations or customizations.</w:t>
            </w:r>
          </w:p>
        </w:tc>
      </w:tr>
    </w:tbl>
    <w:p w14:paraId="64FE5D77" w14:textId="77777777" w:rsidR="00504CA3" w:rsidRPr="005F48F1" w:rsidRDefault="00504CA3" w:rsidP="00504CA3">
      <w:pPr>
        <w:rPr>
          <w:rFonts w:ascii="Calibri" w:hAnsi="Calibri" w:cs="Calibri"/>
          <w:sz w:val="24"/>
          <w:szCs w:val="24"/>
        </w:rPr>
      </w:pPr>
    </w:p>
    <w:p w14:paraId="2F7A3C66" w14:textId="77777777" w:rsidR="00A45742" w:rsidRPr="005F48F1" w:rsidRDefault="00A45742" w:rsidP="00504CA3">
      <w:pPr>
        <w:rPr>
          <w:rFonts w:ascii="Calibri" w:hAnsi="Calibri" w:cs="Calibri"/>
          <w:sz w:val="24"/>
          <w:szCs w:val="24"/>
        </w:rPr>
      </w:pPr>
    </w:p>
    <w:p w14:paraId="66744A01" w14:textId="77777777" w:rsidR="00A45742" w:rsidRPr="005F48F1" w:rsidRDefault="00A45742" w:rsidP="00504CA3">
      <w:pPr>
        <w:rPr>
          <w:rFonts w:ascii="Calibri" w:hAnsi="Calibri" w:cs="Calibri"/>
          <w:sz w:val="24"/>
          <w:szCs w:val="24"/>
        </w:rPr>
      </w:pPr>
    </w:p>
    <w:p w14:paraId="5DA70956" w14:textId="77777777" w:rsidR="00504CA3" w:rsidRPr="005F48F1" w:rsidRDefault="00504CA3" w:rsidP="00504CA3">
      <w:pPr>
        <w:rPr>
          <w:rFonts w:ascii="Calibri" w:hAnsi="Calibri" w:cs="Calibri"/>
          <w:b/>
          <w:bCs/>
          <w:sz w:val="24"/>
          <w:szCs w:val="24"/>
        </w:rPr>
      </w:pPr>
      <w:r w:rsidRPr="005F48F1">
        <w:rPr>
          <w:rFonts w:ascii="Calibri" w:hAnsi="Calibri" w:cs="Calibri"/>
          <w:b/>
          <w:bCs/>
          <w:sz w:val="24"/>
          <w:szCs w:val="24"/>
        </w:rPr>
        <w:t>Document 3: User stories:</w:t>
      </w: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6ABCA7F" w14:textId="77777777" w:rsidTr="00B3621D">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7FF5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19B531F"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ED0992C"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3912B7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D3F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FA9F41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60568E0" w14:textId="49C1D52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895296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620798" w14:textId="7BF9AAB3"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4CA2E6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B62291D" w14:textId="4A97C733"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FD00A4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26862F" w14:textId="5E03B13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FF66462"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A75DCFF" w14:textId="66F14BE4"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3D009C" w:rsidRPr="005F48F1" w14:paraId="2F9AC200" w14:textId="77777777" w:rsidTr="00B3621D">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67845C40" w14:textId="1B10333F"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representative, I want to search for customer data by multiple criteria so that I can quickly find the most relevant customers and better target my follow-ups.</w:t>
            </w:r>
          </w:p>
        </w:tc>
        <w:tc>
          <w:tcPr>
            <w:tcW w:w="275" w:type="dxa"/>
            <w:tcBorders>
              <w:top w:val="nil"/>
              <w:left w:val="nil"/>
              <w:bottom w:val="nil"/>
              <w:right w:val="nil"/>
            </w:tcBorders>
            <w:shd w:val="clear" w:color="auto" w:fill="auto"/>
            <w:vAlign w:val="bottom"/>
            <w:hideMark/>
          </w:tcPr>
          <w:p w14:paraId="5BD3F59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D8182BC"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customer support agent, I want to see a detailed history of customer interactions (emails, calls, chats) in one place, so that I can provide informed responses and improve customer satisfaction.</w:t>
            </w:r>
          </w:p>
        </w:tc>
        <w:tc>
          <w:tcPr>
            <w:tcW w:w="236" w:type="dxa"/>
            <w:tcBorders>
              <w:top w:val="nil"/>
              <w:left w:val="nil"/>
              <w:bottom w:val="nil"/>
              <w:right w:val="nil"/>
            </w:tcBorders>
            <w:shd w:val="clear" w:color="auto" w:fill="auto"/>
            <w:vAlign w:val="center"/>
            <w:hideMark/>
          </w:tcPr>
          <w:p w14:paraId="1C81612F"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2A79F75B"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link customer support tickets to CRM records so I can view a full customer history.</w:t>
            </w:r>
          </w:p>
        </w:tc>
        <w:tc>
          <w:tcPr>
            <w:tcW w:w="425" w:type="dxa"/>
            <w:tcBorders>
              <w:top w:val="nil"/>
              <w:left w:val="nil"/>
              <w:bottom w:val="nil"/>
              <w:right w:val="nil"/>
            </w:tcBorders>
            <w:shd w:val="clear" w:color="auto" w:fill="auto"/>
            <w:vAlign w:val="bottom"/>
            <w:hideMark/>
          </w:tcPr>
          <w:p w14:paraId="24132924"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E7D8ED8"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6882FB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0E1DFDB5" w14:textId="3DD855CD" w:rsidR="003D009C" w:rsidRPr="005F48F1" w:rsidRDefault="003D009C"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r>
      <w:tr w:rsidR="003D009C" w:rsidRPr="005F48F1" w14:paraId="52155D70" w14:textId="77777777" w:rsidTr="00B3621D">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114B25" w14:textId="7FA05EC6"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7CBFC8" w14:textId="53C8978D"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0DD6205E"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A47F4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43B3AB6C" w14:textId="5CC172CA"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36" w:type="dxa"/>
            <w:tcBorders>
              <w:top w:val="nil"/>
              <w:left w:val="nil"/>
              <w:bottom w:val="nil"/>
              <w:right w:val="nil"/>
            </w:tcBorders>
            <w:shd w:val="clear" w:color="auto" w:fill="auto"/>
            <w:vAlign w:val="center"/>
            <w:hideMark/>
          </w:tcPr>
          <w:p w14:paraId="5EC425E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ED654" w14:textId="2C6EEBC5"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56A10BF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B54C6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E40458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02B76E7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3D009C" w:rsidRPr="005F48F1" w14:paraId="0B163504" w14:textId="77777777" w:rsidTr="00B3621D">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8AE70DA" w14:textId="00CDFE94"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 Search bar supports multiple filters (e.g., name, location, sales stage). • Results can be sorted by date, name, or sales</w:t>
            </w:r>
          </w:p>
        </w:tc>
        <w:tc>
          <w:tcPr>
            <w:tcW w:w="275" w:type="dxa"/>
            <w:tcBorders>
              <w:top w:val="nil"/>
              <w:left w:val="nil"/>
              <w:bottom w:val="nil"/>
              <w:right w:val="nil"/>
            </w:tcBorders>
            <w:shd w:val="clear" w:color="auto" w:fill="auto"/>
            <w:vAlign w:val="bottom"/>
            <w:hideMark/>
          </w:tcPr>
          <w:p w14:paraId="772C1988"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1DC7B6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 All forms of communication (email, phone, chat) are captured and easily viewable.</w:t>
            </w:r>
          </w:p>
        </w:tc>
        <w:tc>
          <w:tcPr>
            <w:tcW w:w="236" w:type="dxa"/>
            <w:tcBorders>
              <w:top w:val="nil"/>
              <w:left w:val="nil"/>
              <w:bottom w:val="nil"/>
              <w:right w:val="nil"/>
            </w:tcBorders>
            <w:shd w:val="clear" w:color="auto" w:fill="auto"/>
            <w:vAlign w:val="center"/>
            <w:hideMark/>
          </w:tcPr>
          <w:p w14:paraId="32770825"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2403A8F"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314E44B"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B80324F" w14:textId="6386FFEA" w:rsidR="003D009C" w:rsidRPr="005F48F1" w:rsidRDefault="003D009C"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Tickets are visible on the customer’s CRM profile.</w:t>
            </w:r>
            <w:r w:rsidRPr="005F48F1">
              <w:rPr>
                <w:rFonts w:ascii="Calibri" w:eastAsia="Times New Roman" w:hAnsi="Calibri" w:cs="Calibri"/>
                <w:color w:val="000000"/>
                <w:kern w:val="0"/>
                <w:sz w:val="24"/>
                <w:szCs w:val="24"/>
                <w:lang w:eastAsia="en-IN"/>
                <w14:ligatures w14:val="none"/>
              </w:rPr>
              <w:br/>
              <w:t>- Ability to view and update ticket statuses.</w:t>
            </w:r>
          </w:p>
        </w:tc>
        <w:tc>
          <w:tcPr>
            <w:tcW w:w="425" w:type="dxa"/>
            <w:tcBorders>
              <w:top w:val="nil"/>
              <w:left w:val="nil"/>
              <w:bottom w:val="nil"/>
              <w:right w:val="nil"/>
            </w:tcBorders>
            <w:shd w:val="clear" w:color="auto" w:fill="auto"/>
            <w:vAlign w:val="bottom"/>
            <w:hideMark/>
          </w:tcPr>
          <w:p w14:paraId="2016C363"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245279C5" w14:textId="117E3376"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deadlines.</w:t>
            </w:r>
            <w:r w:rsidRPr="005F48F1">
              <w:rPr>
                <w:rFonts w:ascii="Calibri" w:eastAsia="Times New Roman" w:hAnsi="Calibri" w:cs="Calibri"/>
                <w:color w:val="000000"/>
                <w:kern w:val="0"/>
                <w:sz w:val="24"/>
                <w:szCs w:val="24"/>
                <w:lang w:eastAsia="en-IN"/>
                <w14:ligatures w14:val="none"/>
              </w:rPr>
              <w:br/>
              <w:t>- Users can configure notification preferences.</w:t>
            </w:r>
          </w:p>
        </w:tc>
      </w:tr>
    </w:tbl>
    <w:p w14:paraId="32CD6865" w14:textId="77777777" w:rsidR="00504CA3" w:rsidRPr="005F48F1" w:rsidRDefault="00504CA3">
      <w:pPr>
        <w:rPr>
          <w:rFonts w:ascii="Calibri" w:hAnsi="Calibri" w:cs="Calibri"/>
          <w:sz w:val="24"/>
          <w:szCs w:val="24"/>
        </w:rPr>
      </w:pPr>
    </w:p>
    <w:p w14:paraId="7DB9ADD5" w14:textId="77777777" w:rsidR="00533B3C" w:rsidRPr="005F48F1" w:rsidRDefault="00533B3C">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09FE223E"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2DD2E2" w14:textId="67761F35"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STORY:05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FFFEB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804898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311C08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8CDB9" w14:textId="370105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A49047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E3DA719" w14:textId="22CAE869"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6E40175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C335B" w14:textId="04537CAB"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3DB00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3A76670" w14:textId="4129FB3B"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8118FB6" w14:textId="77777777" w:rsidR="00B3621D" w:rsidRPr="005F48F1" w:rsidRDefault="00B3621D" w:rsidP="0010329F">
            <w:pPr>
              <w:spacing w:after="0" w:line="240" w:lineRule="auto"/>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C2F55B" w14:textId="135789F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764BA5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4F22ED80" w14:textId="365C1BEA"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B3621D" w:rsidRPr="005F48F1" w14:paraId="2FFF2C9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757456B9" w14:textId="5F6745B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c>
          <w:tcPr>
            <w:tcW w:w="275" w:type="dxa"/>
            <w:tcBorders>
              <w:top w:val="nil"/>
              <w:left w:val="nil"/>
              <w:bottom w:val="nil"/>
              <w:right w:val="nil"/>
            </w:tcBorders>
            <w:shd w:val="clear" w:color="auto" w:fill="auto"/>
            <w:vAlign w:val="bottom"/>
            <w:hideMark/>
          </w:tcPr>
          <w:p w14:paraId="0B2FEBE0"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789CCF" w14:textId="2903787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56248006"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51504351" w14:textId="0CFC667C"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0F334BCD"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12F4744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5BA29DE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ABCAAF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DEFB4FD" w14:textId="0890EC0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B3621D" w:rsidRPr="005F48F1" w14:paraId="3B284B98"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5F9A0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DA46584" w14:textId="693639B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36D75FA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7E712C" w14:textId="318B857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0C89275" w14:textId="020F4AC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36" w:type="dxa"/>
            <w:tcBorders>
              <w:top w:val="nil"/>
              <w:left w:val="nil"/>
              <w:bottom w:val="nil"/>
              <w:right w:val="nil"/>
            </w:tcBorders>
            <w:shd w:val="clear" w:color="auto" w:fill="auto"/>
            <w:vAlign w:val="center"/>
            <w:hideMark/>
          </w:tcPr>
          <w:p w14:paraId="19A7548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6226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27760CB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6D378D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9CFA33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1DB4C6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B3621D" w:rsidRPr="005F48F1" w14:paraId="629F370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A3EAA00" w14:textId="22B76BFF"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10C8D3A"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Notifications are sent for task reminders and deadlines.</w:t>
            </w:r>
          </w:p>
          <w:p w14:paraId="13E8D4F9" w14:textId="0992D20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configure notification preferences.</w:t>
            </w:r>
          </w:p>
        </w:tc>
        <w:tc>
          <w:tcPr>
            <w:tcW w:w="275" w:type="dxa"/>
            <w:tcBorders>
              <w:top w:val="nil"/>
              <w:left w:val="nil"/>
              <w:bottom w:val="nil"/>
              <w:right w:val="nil"/>
            </w:tcBorders>
            <w:shd w:val="clear" w:color="auto" w:fill="auto"/>
            <w:vAlign w:val="bottom"/>
            <w:hideMark/>
          </w:tcPr>
          <w:p w14:paraId="663F044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FB63EC" w14:textId="278381B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5353FE3"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CRM generates a conversion report by date range.</w:t>
            </w:r>
          </w:p>
          <w:p w14:paraId="1A9353D6" w14:textId="66E09133"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 displays the number of leads converted into customers.</w:t>
            </w:r>
          </w:p>
        </w:tc>
        <w:tc>
          <w:tcPr>
            <w:tcW w:w="236" w:type="dxa"/>
            <w:tcBorders>
              <w:top w:val="nil"/>
              <w:left w:val="nil"/>
              <w:bottom w:val="nil"/>
              <w:right w:val="nil"/>
            </w:tcBorders>
            <w:shd w:val="clear" w:color="auto" w:fill="auto"/>
            <w:vAlign w:val="center"/>
            <w:hideMark/>
          </w:tcPr>
          <w:p w14:paraId="2103F5E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60A1671"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61CE113"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E405049" w14:textId="4CF37C07" w:rsidR="0010329F" w:rsidRPr="005F48F1" w:rsidRDefault="00B3621D"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8D03FF1" w14:textId="2454CB3A" w:rsidR="00B3621D" w:rsidRPr="005F48F1" w:rsidRDefault="00B3621D"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FFCC155" w14:textId="0831B72D"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0E91B8BE"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2FEA57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A11A3ED"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82F4A2A" w14:textId="4E1E4388"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293D19E8"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076902DB" w14:textId="33EA089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of email open/click rates are </w:t>
            </w:r>
            <w:r w:rsidR="0010329F" w:rsidRPr="005F48F1">
              <w:rPr>
                <w:rFonts w:ascii="Calibri" w:eastAsia="Times New Roman" w:hAnsi="Calibri" w:cs="Calibri"/>
                <w:color w:val="000000"/>
                <w:kern w:val="0"/>
                <w:sz w:val="24"/>
                <w:szCs w:val="24"/>
                <w:lang w:eastAsia="en-IN"/>
                <w14:ligatures w14:val="none"/>
              </w:rPr>
              <w:t>provided.</w:t>
            </w:r>
            <w:r w:rsidRPr="005F48F1">
              <w:rPr>
                <w:rFonts w:ascii="Calibri" w:eastAsia="Times New Roman" w:hAnsi="Calibri" w:cs="Calibri"/>
                <w:color w:val="000000"/>
                <w:kern w:val="0"/>
                <w:sz w:val="24"/>
                <w:szCs w:val="24"/>
                <w:lang w:eastAsia="en-IN"/>
                <w14:ligatures w14:val="none"/>
              </w:rPr>
              <w:br/>
            </w:r>
          </w:p>
        </w:tc>
      </w:tr>
    </w:tbl>
    <w:p w14:paraId="0F278ECD" w14:textId="77777777" w:rsidR="00504CA3" w:rsidRPr="005F48F1" w:rsidRDefault="00504CA3">
      <w:pPr>
        <w:rPr>
          <w:rFonts w:ascii="Calibri" w:hAnsi="Calibri" w:cs="Calibri"/>
          <w:sz w:val="24"/>
          <w:szCs w:val="24"/>
        </w:rPr>
      </w:pPr>
    </w:p>
    <w:tbl>
      <w:tblPr>
        <w:tblpPr w:leftFromText="180" w:rightFromText="180" w:horzAnchor="page" w:tblpX="5476" w:tblpY="-9225"/>
        <w:tblW w:w="334" w:type="dxa"/>
        <w:tblCellMar>
          <w:top w:w="15" w:type="dxa"/>
        </w:tblCellMar>
        <w:tblLook w:val="04A0" w:firstRow="1" w:lastRow="0" w:firstColumn="1" w:lastColumn="0" w:noHBand="0" w:noVBand="1"/>
      </w:tblPr>
      <w:tblGrid>
        <w:gridCol w:w="334"/>
      </w:tblGrid>
      <w:tr w:rsidR="0023397A" w:rsidRPr="005F48F1" w14:paraId="0AA667E3" w14:textId="77777777" w:rsidTr="0023397A">
        <w:trPr>
          <w:trHeight w:val="294"/>
        </w:trPr>
        <w:tc>
          <w:tcPr>
            <w:tcW w:w="334" w:type="dxa"/>
            <w:tcBorders>
              <w:top w:val="nil"/>
              <w:left w:val="nil"/>
              <w:bottom w:val="nil"/>
              <w:right w:val="nil"/>
            </w:tcBorders>
            <w:shd w:val="clear" w:color="auto" w:fill="auto"/>
            <w:noWrap/>
            <w:vAlign w:val="bottom"/>
            <w:hideMark/>
          </w:tcPr>
          <w:p w14:paraId="11FF4FD5" w14:textId="77777777" w:rsidR="0023397A" w:rsidRPr="005F48F1" w:rsidRDefault="0023397A" w:rsidP="0023397A">
            <w:pPr>
              <w:rPr>
                <w:rFonts w:ascii="Calibri" w:eastAsia="Times New Roman" w:hAnsi="Calibri" w:cs="Calibri"/>
                <w:color w:val="000000"/>
                <w:kern w:val="0"/>
                <w:sz w:val="24"/>
                <w:szCs w:val="24"/>
                <w:lang w:eastAsia="en-IN"/>
                <w14:ligatures w14:val="none"/>
              </w:rPr>
            </w:pPr>
          </w:p>
        </w:tc>
      </w:tr>
      <w:tr w:rsidR="0023397A" w:rsidRPr="005F48F1" w14:paraId="0085087F" w14:textId="77777777" w:rsidTr="0023397A">
        <w:trPr>
          <w:trHeight w:val="319"/>
        </w:trPr>
        <w:tc>
          <w:tcPr>
            <w:tcW w:w="334" w:type="dxa"/>
            <w:tcBorders>
              <w:top w:val="nil"/>
              <w:left w:val="nil"/>
              <w:bottom w:val="nil"/>
              <w:right w:val="nil"/>
            </w:tcBorders>
            <w:shd w:val="clear" w:color="auto" w:fill="auto"/>
            <w:noWrap/>
            <w:vAlign w:val="bottom"/>
            <w:hideMark/>
          </w:tcPr>
          <w:p w14:paraId="7B1C1CA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19BB8354" w14:textId="77777777" w:rsidTr="0023397A">
        <w:trPr>
          <w:trHeight w:val="294"/>
        </w:trPr>
        <w:tc>
          <w:tcPr>
            <w:tcW w:w="334" w:type="dxa"/>
            <w:tcBorders>
              <w:top w:val="nil"/>
              <w:left w:val="nil"/>
              <w:bottom w:val="nil"/>
              <w:right w:val="nil"/>
            </w:tcBorders>
            <w:shd w:val="clear" w:color="auto" w:fill="auto"/>
            <w:noWrap/>
            <w:vAlign w:val="bottom"/>
            <w:hideMark/>
          </w:tcPr>
          <w:p w14:paraId="40C326F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7E35FA42" w14:textId="77777777" w:rsidTr="0023397A">
        <w:trPr>
          <w:trHeight w:val="294"/>
        </w:trPr>
        <w:tc>
          <w:tcPr>
            <w:tcW w:w="334" w:type="dxa"/>
            <w:tcBorders>
              <w:top w:val="nil"/>
              <w:left w:val="nil"/>
              <w:bottom w:val="nil"/>
              <w:right w:val="nil"/>
            </w:tcBorders>
            <w:shd w:val="clear" w:color="auto" w:fill="auto"/>
            <w:noWrap/>
            <w:vAlign w:val="bottom"/>
            <w:hideMark/>
          </w:tcPr>
          <w:p w14:paraId="17038C9C"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bl>
    <w:p w14:paraId="3042CEFD" w14:textId="1E0678F6" w:rsidR="007D235D" w:rsidRPr="005F48F1" w:rsidRDefault="007D235D">
      <w:pPr>
        <w:rPr>
          <w:rFonts w:ascii="Calibri" w:hAnsi="Calibri" w:cs="Calibri"/>
          <w:sz w:val="24"/>
          <w:szCs w:val="24"/>
        </w:rPr>
      </w:pPr>
    </w:p>
    <w:p w14:paraId="0E6A224F" w14:textId="77777777" w:rsidR="00387ECF" w:rsidRPr="005F48F1" w:rsidRDefault="00387ECF">
      <w:pPr>
        <w:rPr>
          <w:rFonts w:ascii="Calibri" w:hAnsi="Calibri" w:cs="Calibri"/>
          <w:sz w:val="24"/>
          <w:szCs w:val="24"/>
        </w:rPr>
      </w:pPr>
    </w:p>
    <w:p w14:paraId="252CDE63" w14:textId="77777777" w:rsidR="00387ECF" w:rsidRPr="005F48F1" w:rsidRDefault="00387ECF">
      <w:pPr>
        <w:rPr>
          <w:rFonts w:ascii="Calibri" w:hAnsi="Calibri" w:cs="Calibri"/>
          <w:sz w:val="24"/>
          <w:szCs w:val="24"/>
        </w:rPr>
      </w:pPr>
    </w:p>
    <w:p w14:paraId="00C5037D" w14:textId="77777777" w:rsidR="00387ECF" w:rsidRPr="005F48F1" w:rsidRDefault="00387ECF">
      <w:pPr>
        <w:rPr>
          <w:rFonts w:ascii="Calibri" w:hAnsi="Calibri" w:cs="Calibri"/>
          <w:sz w:val="24"/>
          <w:szCs w:val="24"/>
        </w:rPr>
      </w:pPr>
    </w:p>
    <w:p w14:paraId="6A5E4C70"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0E519E3"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24B395" w14:textId="140E90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STORY:09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70A26E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B827815" w14:textId="7C83F29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7745782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1F1E53" w14:textId="6417203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STORY:10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7DB2BCC"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1E2BFC31"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1876976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9C1035" w14:textId="19C538B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2692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0CB4866" w14:textId="2A1B2C98"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1A50F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4CAB8E" w14:textId="122CEBA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E09F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EB2153A" w14:textId="302E203C"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r>
      <w:tr w:rsidR="00B3621D" w:rsidRPr="005F48F1" w14:paraId="3E0AFBFC"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01F0A6B" w14:textId="4C5DC81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51DF911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08CD567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87A5DB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96AB49D" w14:textId="12C7E6B9"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425" w:type="dxa"/>
            <w:tcBorders>
              <w:top w:val="nil"/>
              <w:left w:val="nil"/>
              <w:bottom w:val="nil"/>
              <w:right w:val="nil"/>
            </w:tcBorders>
            <w:shd w:val="clear" w:color="auto" w:fill="auto"/>
            <w:vAlign w:val="bottom"/>
            <w:hideMark/>
          </w:tcPr>
          <w:p w14:paraId="2D9FB12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25C990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1568B78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D54AEA5"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4BCE786" w14:textId="4A2A217C"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my phone’s contact list so I can call leads directly from the CRM.</w:t>
            </w:r>
          </w:p>
        </w:tc>
      </w:tr>
      <w:tr w:rsidR="00B3621D" w:rsidRPr="005F48F1" w14:paraId="1C298D2B"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1D980" w14:textId="3EA3CADF"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8B1CD02" w14:textId="3760DE4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7812807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D76504" w14:textId="72D9BC1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A4B3A2B" w14:textId="72858A34"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33037D3B"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7E812C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0D254E0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6B2F7E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81F1AB2" w14:textId="5DB538C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75" w:type="dxa"/>
            <w:tcBorders>
              <w:top w:val="single" w:sz="8" w:space="0" w:color="auto"/>
              <w:left w:val="nil"/>
              <w:bottom w:val="single" w:sz="8" w:space="0" w:color="auto"/>
              <w:right w:val="single" w:sz="8" w:space="0" w:color="auto"/>
            </w:tcBorders>
            <w:shd w:val="clear" w:color="auto" w:fill="auto"/>
            <w:hideMark/>
          </w:tcPr>
          <w:p w14:paraId="7C4FCAF1" w14:textId="34F38103"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r>
      <w:tr w:rsidR="00B3621D" w:rsidRPr="005F48F1" w14:paraId="48F83E76"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916D1F8" w14:textId="12957226"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B81D0A4"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51C76A72" w14:textId="5E2DEA3C"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6A4B852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34176A1A" w14:textId="77777777" w:rsidR="00CB4381" w:rsidRPr="005F48F1" w:rsidRDefault="00CB4381" w:rsidP="00BB3370">
            <w:pPr>
              <w:spacing w:after="0" w:line="240" w:lineRule="auto"/>
              <w:jc w:val="center"/>
              <w:rPr>
                <w:rFonts w:ascii="Calibri" w:eastAsia="Times New Roman" w:hAnsi="Calibri" w:cs="Calibri"/>
                <w:color w:val="000000"/>
                <w:kern w:val="0"/>
                <w:sz w:val="24"/>
                <w:szCs w:val="24"/>
                <w:lang w:eastAsia="en-IN"/>
                <w14:ligatures w14:val="none"/>
              </w:rPr>
            </w:pPr>
          </w:p>
          <w:p w14:paraId="68CC4A7C" w14:textId="11EC67A9"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0526904" w14:textId="77777777"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2BFF8FE2" w14:textId="74937C7E" w:rsidR="00B3621D"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Sorting leads by priority is available.</w:t>
            </w:r>
          </w:p>
        </w:tc>
        <w:tc>
          <w:tcPr>
            <w:tcW w:w="236" w:type="dxa"/>
            <w:tcBorders>
              <w:top w:val="nil"/>
              <w:left w:val="nil"/>
              <w:bottom w:val="nil"/>
              <w:right w:val="nil"/>
            </w:tcBorders>
            <w:shd w:val="clear" w:color="auto" w:fill="auto"/>
            <w:vAlign w:val="center"/>
            <w:hideMark/>
          </w:tcPr>
          <w:p w14:paraId="063F93C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1D48D51"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06C60B1D"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5015792F" w14:textId="3054012E" w:rsidR="00B3621D"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A1091AC"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are visible on the customer’s CRM profile.</w:t>
            </w:r>
          </w:p>
          <w:p w14:paraId="687E0BA6" w14:textId="58B149E0" w:rsidR="00B3621D"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425" w:type="dxa"/>
            <w:tcBorders>
              <w:top w:val="nil"/>
              <w:left w:val="nil"/>
              <w:bottom w:val="nil"/>
              <w:right w:val="nil"/>
            </w:tcBorders>
            <w:shd w:val="clear" w:color="auto" w:fill="auto"/>
            <w:vAlign w:val="bottom"/>
            <w:hideMark/>
          </w:tcPr>
          <w:p w14:paraId="4691DF6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AE8DCC2" w14:textId="5AE22AA9" w:rsidR="00CB4381"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B4381"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B4381" w:rsidRPr="005F48F1">
              <w:rPr>
                <w:rFonts w:ascii="Calibri" w:eastAsia="Times New Roman" w:hAnsi="Calibri" w:cs="Calibri"/>
                <w:color w:val="000000"/>
                <w:kern w:val="0"/>
                <w:sz w:val="24"/>
                <w:szCs w:val="24"/>
                <w:lang w:eastAsia="en-IN"/>
                <w14:ligatures w14:val="none"/>
              </w:rPr>
              <w:t>CRM syncs with mobile contacts.</w:t>
            </w:r>
          </w:p>
          <w:p w14:paraId="65357007" w14:textId="2269A36B"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Call history is recorded in the CRM</w:t>
            </w:r>
          </w:p>
          <w:p w14:paraId="7A7DD8EF" w14:textId="4D537926"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351194D5" w14:textId="77777777" w:rsidR="00387ECF" w:rsidRPr="005F48F1" w:rsidRDefault="00387ECF">
      <w:pPr>
        <w:rPr>
          <w:rFonts w:ascii="Calibri" w:hAnsi="Calibri" w:cs="Calibri"/>
          <w:sz w:val="24"/>
          <w:szCs w:val="24"/>
        </w:rPr>
      </w:pPr>
    </w:p>
    <w:p w14:paraId="2F99C72C" w14:textId="77777777" w:rsidR="00387ECF" w:rsidRPr="005F48F1" w:rsidRDefault="00387ECF">
      <w:pPr>
        <w:rPr>
          <w:rFonts w:ascii="Calibri" w:hAnsi="Calibri" w:cs="Calibri"/>
          <w:sz w:val="24"/>
          <w:szCs w:val="24"/>
        </w:rPr>
      </w:pPr>
    </w:p>
    <w:p w14:paraId="352936A3" w14:textId="77777777" w:rsidR="00387ECF" w:rsidRPr="005F48F1" w:rsidRDefault="00387ECF">
      <w:pPr>
        <w:rPr>
          <w:rFonts w:ascii="Calibri" w:hAnsi="Calibri" w:cs="Calibri"/>
          <w:sz w:val="24"/>
          <w:szCs w:val="24"/>
        </w:rPr>
      </w:pPr>
    </w:p>
    <w:p w14:paraId="701E8CA4" w14:textId="77777777" w:rsidR="00387ECF" w:rsidRPr="005F48F1" w:rsidRDefault="00387ECF">
      <w:pPr>
        <w:rPr>
          <w:rFonts w:ascii="Calibri" w:hAnsi="Calibri" w:cs="Calibri"/>
          <w:sz w:val="24"/>
          <w:szCs w:val="24"/>
        </w:rPr>
      </w:pPr>
    </w:p>
    <w:p w14:paraId="12A5384E" w14:textId="77777777" w:rsidR="00387ECF" w:rsidRPr="005F48F1" w:rsidRDefault="00387ECF">
      <w:pPr>
        <w:rPr>
          <w:rFonts w:ascii="Calibri" w:hAnsi="Calibri" w:cs="Calibri"/>
          <w:sz w:val="24"/>
          <w:szCs w:val="24"/>
        </w:rPr>
      </w:pPr>
    </w:p>
    <w:p w14:paraId="7ABEEA38"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4862DEF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834B6" w14:textId="32F35A4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13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9AADB5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AADA5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2BD588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F8E97C" w14:textId="499AE8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C2222B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49AE38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7517A77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7FFF42" w14:textId="6373DD9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7053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2E1B66" w14:textId="2736E2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47DDC23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71821E" w14:textId="36EA62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A99783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CA59C1E" w14:textId="406AC5A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40CA1C3"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410D984" w14:textId="1D1F1BA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search for customer profiles using various filters (name, email, company) so I can quickly find the right information</w:t>
            </w:r>
          </w:p>
        </w:tc>
        <w:tc>
          <w:tcPr>
            <w:tcW w:w="275" w:type="dxa"/>
            <w:tcBorders>
              <w:top w:val="nil"/>
              <w:left w:val="nil"/>
              <w:bottom w:val="nil"/>
              <w:right w:val="nil"/>
            </w:tcBorders>
            <w:shd w:val="clear" w:color="auto" w:fill="auto"/>
            <w:vAlign w:val="bottom"/>
            <w:hideMark/>
          </w:tcPr>
          <w:p w14:paraId="6575555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1591518" w14:textId="1F760371"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track the status of </w:t>
            </w:r>
            <w:r w:rsidR="0010329F" w:rsidRPr="005F48F1">
              <w:rPr>
                <w:rFonts w:ascii="Calibri" w:eastAsia="Times New Roman" w:hAnsi="Calibri" w:cs="Calibri"/>
                <w:color w:val="000000"/>
                <w:kern w:val="0"/>
                <w:sz w:val="24"/>
                <w:szCs w:val="24"/>
                <w:lang w:eastAsia="en-IN"/>
                <w14:ligatures w14:val="none"/>
              </w:rPr>
              <w:t>deals,</w:t>
            </w:r>
            <w:r w:rsidRPr="005F48F1">
              <w:rPr>
                <w:rFonts w:ascii="Calibri" w:eastAsia="Times New Roman" w:hAnsi="Calibri" w:cs="Calibri"/>
                <w:color w:val="000000"/>
                <w:kern w:val="0"/>
                <w:sz w:val="24"/>
                <w:szCs w:val="24"/>
                <w:lang w:eastAsia="en-IN"/>
                <w14:ligatures w14:val="none"/>
              </w:rPr>
              <w:t xml:space="preserve"> so I know which deals need </w:t>
            </w:r>
            <w:r w:rsidR="0010329F" w:rsidRPr="005F48F1">
              <w:rPr>
                <w:rFonts w:ascii="Calibri" w:eastAsia="Times New Roman" w:hAnsi="Calibri" w:cs="Calibri"/>
                <w:color w:val="000000"/>
                <w:kern w:val="0"/>
                <w:sz w:val="24"/>
                <w:szCs w:val="24"/>
                <w:lang w:eastAsia="en-IN"/>
                <w14:ligatures w14:val="none"/>
              </w:rPr>
              <w:t>attention.</w:t>
            </w:r>
          </w:p>
        </w:tc>
        <w:tc>
          <w:tcPr>
            <w:tcW w:w="236" w:type="dxa"/>
            <w:tcBorders>
              <w:top w:val="nil"/>
              <w:left w:val="nil"/>
              <w:bottom w:val="nil"/>
              <w:right w:val="nil"/>
            </w:tcBorders>
            <w:shd w:val="clear" w:color="auto" w:fill="auto"/>
            <w:vAlign w:val="center"/>
            <w:hideMark/>
          </w:tcPr>
          <w:p w14:paraId="318B36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4A46B2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72AEC0D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352972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220CD2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0F6C4D5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48E06843" w14:textId="09760003"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the historical communication with a customer in one view to avoid </w:t>
            </w:r>
            <w:r w:rsidR="0010329F" w:rsidRPr="005F48F1">
              <w:rPr>
                <w:rFonts w:ascii="Calibri" w:eastAsia="Times New Roman" w:hAnsi="Calibri" w:cs="Calibri"/>
                <w:color w:val="000000"/>
                <w:kern w:val="0"/>
                <w:sz w:val="24"/>
                <w:szCs w:val="24"/>
                <w:lang w:eastAsia="en-IN"/>
                <w14:ligatures w14:val="none"/>
              </w:rPr>
              <w:t>redundancy.</w:t>
            </w:r>
          </w:p>
        </w:tc>
      </w:tr>
      <w:tr w:rsidR="00180202" w:rsidRPr="005F48F1" w14:paraId="64194D1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A6A45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AFC3431" w14:textId="645240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786AFC5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5E71F6" w14:textId="216F53F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46CF99" w14:textId="40EF7D2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0496E3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B999ADF" w14:textId="5758716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ED7177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CABB10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1B43FD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3B0258E6" w14:textId="0EEB3B7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1</w:t>
            </w:r>
          </w:p>
        </w:tc>
      </w:tr>
      <w:tr w:rsidR="00180202" w:rsidRPr="005F48F1" w14:paraId="1C1C5A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FFF8352" w14:textId="60826318"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685DC7D0"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Users can search by multiple filters.</w:t>
            </w:r>
          </w:p>
          <w:p w14:paraId="67DCEC82" w14:textId="70C76D65"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Results are displayed in a relevant and clear format.</w:t>
            </w:r>
          </w:p>
        </w:tc>
        <w:tc>
          <w:tcPr>
            <w:tcW w:w="275" w:type="dxa"/>
            <w:tcBorders>
              <w:top w:val="nil"/>
              <w:left w:val="nil"/>
              <w:bottom w:val="nil"/>
              <w:right w:val="nil"/>
            </w:tcBorders>
            <w:shd w:val="clear" w:color="auto" w:fill="auto"/>
            <w:vAlign w:val="bottom"/>
            <w:hideMark/>
          </w:tcPr>
          <w:p w14:paraId="216A165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8BCDAC8" w14:textId="389EC4C6"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021F5B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-Deal stages (e.g., "Negotiation", "Closed Won") are visible.</w:t>
            </w:r>
          </w:p>
          <w:p w14:paraId="1E75C734" w14:textId="51DD0749"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update deal stages manually.</w:t>
            </w:r>
          </w:p>
        </w:tc>
        <w:tc>
          <w:tcPr>
            <w:tcW w:w="236" w:type="dxa"/>
            <w:tcBorders>
              <w:top w:val="nil"/>
              <w:left w:val="nil"/>
              <w:bottom w:val="nil"/>
              <w:right w:val="nil"/>
            </w:tcBorders>
            <w:shd w:val="clear" w:color="auto" w:fill="auto"/>
            <w:vAlign w:val="center"/>
            <w:hideMark/>
          </w:tcPr>
          <w:p w14:paraId="2767D84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A49BDC"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4A9C0BE1"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5E0F315" w14:textId="72FC0D6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1DA5D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151F2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5FDBF0D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D93670C" w14:textId="6BCB6B02"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All past communication (emails, calls, meetings) is linked to the customer profile.</w:t>
            </w:r>
          </w:p>
          <w:p w14:paraId="13B46B6A" w14:textId="6AE4F313"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filter communication by date or type.</w:t>
            </w:r>
          </w:p>
          <w:p w14:paraId="32C71FD1" w14:textId="45CFCA38"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05E2CBFE" w14:textId="77777777" w:rsidR="00387ECF" w:rsidRPr="005F48F1" w:rsidRDefault="00387ECF">
      <w:pPr>
        <w:rPr>
          <w:rFonts w:ascii="Calibri" w:hAnsi="Calibri" w:cs="Calibri"/>
          <w:sz w:val="24"/>
          <w:szCs w:val="24"/>
        </w:rPr>
      </w:pPr>
    </w:p>
    <w:p w14:paraId="0C4E50F7" w14:textId="77777777" w:rsidR="00387ECF" w:rsidRPr="005F48F1" w:rsidRDefault="00387ECF">
      <w:pPr>
        <w:rPr>
          <w:rFonts w:ascii="Calibri" w:hAnsi="Calibri" w:cs="Calibri"/>
          <w:sz w:val="24"/>
          <w:szCs w:val="24"/>
        </w:rPr>
      </w:pPr>
    </w:p>
    <w:p w14:paraId="08006C40" w14:textId="77777777" w:rsidR="00387ECF" w:rsidRPr="005F48F1" w:rsidRDefault="00387ECF">
      <w:pPr>
        <w:rPr>
          <w:rFonts w:ascii="Calibri" w:hAnsi="Calibri" w:cs="Calibri"/>
          <w:sz w:val="24"/>
          <w:szCs w:val="24"/>
        </w:rPr>
      </w:pPr>
    </w:p>
    <w:p w14:paraId="6AF59A45" w14:textId="77777777" w:rsidR="00387ECF" w:rsidRPr="005F48F1" w:rsidRDefault="00387ECF">
      <w:pPr>
        <w:rPr>
          <w:rFonts w:ascii="Calibri" w:hAnsi="Calibri" w:cs="Calibri"/>
          <w:sz w:val="24"/>
          <w:szCs w:val="24"/>
        </w:rPr>
      </w:pPr>
    </w:p>
    <w:p w14:paraId="19CAB2DC" w14:textId="77777777" w:rsidR="00387ECF" w:rsidRPr="005F48F1" w:rsidRDefault="00387ECF">
      <w:pPr>
        <w:rPr>
          <w:rFonts w:ascii="Calibri" w:hAnsi="Calibri" w:cs="Calibri"/>
          <w:sz w:val="24"/>
          <w:szCs w:val="24"/>
        </w:rPr>
      </w:pPr>
    </w:p>
    <w:p w14:paraId="749C879F"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D3746C6"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9903C" w14:textId="785A346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17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6B5F36D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EC7EFC9" w14:textId="2AA9323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1746BA7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CA69A" w14:textId="0F14665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564011F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E67DA" w14:textId="5F16EA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24E313B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779D75" w14:textId="654B7B6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5E06C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B97E2F" w14:textId="29DCF25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402AA8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9E082C" w14:textId="2FDE47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CAC558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6A5AECB2" w14:textId="22531C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17AC90FD"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0CA2F92B" w14:textId="2E938BD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create custom fields for leads so I can track unique information specific to our business.</w:t>
            </w:r>
          </w:p>
        </w:tc>
        <w:tc>
          <w:tcPr>
            <w:tcW w:w="275" w:type="dxa"/>
            <w:tcBorders>
              <w:top w:val="nil"/>
              <w:left w:val="nil"/>
              <w:bottom w:val="nil"/>
              <w:right w:val="nil"/>
            </w:tcBorders>
            <w:shd w:val="clear" w:color="auto" w:fill="auto"/>
            <w:vAlign w:val="bottom"/>
            <w:hideMark/>
          </w:tcPr>
          <w:p w14:paraId="633D94E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C872BAD" w14:textId="1CDE05A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source of each lead so I can evaluate marketing campaign performance.</w:t>
            </w:r>
          </w:p>
        </w:tc>
        <w:tc>
          <w:tcPr>
            <w:tcW w:w="236" w:type="dxa"/>
            <w:tcBorders>
              <w:top w:val="nil"/>
              <w:left w:val="nil"/>
              <w:bottom w:val="nil"/>
              <w:right w:val="nil"/>
            </w:tcBorders>
            <w:shd w:val="clear" w:color="auto" w:fill="auto"/>
            <w:vAlign w:val="center"/>
            <w:hideMark/>
          </w:tcPr>
          <w:p w14:paraId="78A3750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31CE2819" w14:textId="57705C3C"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bulk update contact information so I can save time on repetitive tasks.</w:t>
            </w:r>
          </w:p>
        </w:tc>
        <w:tc>
          <w:tcPr>
            <w:tcW w:w="425" w:type="dxa"/>
            <w:tcBorders>
              <w:top w:val="nil"/>
              <w:left w:val="nil"/>
              <w:bottom w:val="nil"/>
              <w:right w:val="nil"/>
            </w:tcBorders>
            <w:shd w:val="clear" w:color="auto" w:fill="auto"/>
            <w:vAlign w:val="bottom"/>
            <w:hideMark/>
          </w:tcPr>
          <w:p w14:paraId="4CE51FB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CFED17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6B703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6115AD77" w14:textId="7E2E2AF4"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the pipeline by stages so I can prioritize my sales activities</w:t>
            </w:r>
          </w:p>
        </w:tc>
      </w:tr>
      <w:tr w:rsidR="00180202" w:rsidRPr="005F48F1" w14:paraId="7F6D20D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42F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EE9E5FE" w14:textId="38E9DC3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5</w:t>
            </w:r>
          </w:p>
        </w:tc>
        <w:tc>
          <w:tcPr>
            <w:tcW w:w="275" w:type="dxa"/>
            <w:tcBorders>
              <w:top w:val="nil"/>
              <w:left w:val="nil"/>
              <w:bottom w:val="nil"/>
              <w:right w:val="nil"/>
            </w:tcBorders>
            <w:shd w:val="clear" w:color="auto" w:fill="auto"/>
            <w:vAlign w:val="bottom"/>
            <w:hideMark/>
          </w:tcPr>
          <w:p w14:paraId="1E293C1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F2C061" w14:textId="71787C6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CB1F68" w14:textId="280A09D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c>
          <w:tcPr>
            <w:tcW w:w="236" w:type="dxa"/>
            <w:tcBorders>
              <w:top w:val="nil"/>
              <w:left w:val="nil"/>
              <w:bottom w:val="nil"/>
              <w:right w:val="nil"/>
            </w:tcBorders>
            <w:shd w:val="clear" w:color="auto" w:fill="auto"/>
            <w:vAlign w:val="center"/>
            <w:hideMark/>
          </w:tcPr>
          <w:p w14:paraId="5880AE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BAA96EF" w14:textId="0594CAB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3A6D310E" w14:textId="6A83F70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p>
        </w:tc>
        <w:tc>
          <w:tcPr>
            <w:tcW w:w="425" w:type="dxa"/>
            <w:tcBorders>
              <w:top w:val="nil"/>
              <w:left w:val="nil"/>
              <w:bottom w:val="nil"/>
              <w:right w:val="nil"/>
            </w:tcBorders>
            <w:shd w:val="clear" w:color="auto" w:fill="auto"/>
            <w:vAlign w:val="bottom"/>
            <w:hideMark/>
          </w:tcPr>
          <w:p w14:paraId="09FFC4F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33501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2F94ED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43AE1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143BD8A" w14:textId="52E4C69F"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Users can create and manage custom fields for leads and contacts.</w:t>
            </w:r>
          </w:p>
          <w:p w14:paraId="3A52607B" w14:textId="3ECB280E"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Fields are visible on lead/contact profiles.</w:t>
            </w:r>
          </w:p>
        </w:tc>
        <w:tc>
          <w:tcPr>
            <w:tcW w:w="275" w:type="dxa"/>
            <w:tcBorders>
              <w:top w:val="nil"/>
              <w:left w:val="nil"/>
              <w:bottom w:val="nil"/>
              <w:right w:val="nil"/>
            </w:tcBorders>
            <w:shd w:val="clear" w:color="auto" w:fill="auto"/>
            <w:vAlign w:val="bottom"/>
            <w:hideMark/>
          </w:tcPr>
          <w:p w14:paraId="054C247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2240DA9" w14:textId="3A8524F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Source information is recorded for every lead.</w:t>
            </w:r>
          </w:p>
          <w:p w14:paraId="2B1CC7B4" w14:textId="0C2CCE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Reports show lead sources by percentage.</w:t>
            </w:r>
          </w:p>
        </w:tc>
        <w:tc>
          <w:tcPr>
            <w:tcW w:w="236" w:type="dxa"/>
            <w:tcBorders>
              <w:top w:val="nil"/>
              <w:left w:val="nil"/>
              <w:bottom w:val="nil"/>
              <w:right w:val="nil"/>
            </w:tcBorders>
            <w:shd w:val="clear" w:color="auto" w:fill="auto"/>
            <w:vAlign w:val="center"/>
            <w:hideMark/>
          </w:tcPr>
          <w:p w14:paraId="0A260E6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81C7C5D"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2A486E26"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4744D01E" w14:textId="68DB554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Changes are applied to multiple contacts simultaneously.</w:t>
            </w:r>
          </w:p>
        </w:tc>
        <w:tc>
          <w:tcPr>
            <w:tcW w:w="425" w:type="dxa"/>
            <w:tcBorders>
              <w:top w:val="nil"/>
              <w:left w:val="nil"/>
              <w:bottom w:val="nil"/>
              <w:right w:val="nil"/>
            </w:tcBorders>
            <w:shd w:val="clear" w:color="auto" w:fill="auto"/>
            <w:vAlign w:val="bottom"/>
            <w:hideMark/>
          </w:tcPr>
          <w:p w14:paraId="35F0F6C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34D62FF"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15CCA3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3CAA4F18" w14:textId="778C42B5"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C3BF9"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00CC3BF9" w:rsidRPr="005F48F1">
              <w:rPr>
                <w:rFonts w:ascii="Calibri" w:eastAsia="Times New Roman" w:hAnsi="Calibri" w:cs="Calibri"/>
                <w:color w:val="000000"/>
                <w:kern w:val="0"/>
                <w:sz w:val="24"/>
                <w:szCs w:val="24"/>
                <w:lang w:eastAsia="en-IN"/>
                <w14:ligatures w14:val="none"/>
              </w:rPr>
              <w:t xml:space="preserve"> Pipeline view shows </w:t>
            </w:r>
            <w:r w:rsidR="0041476A" w:rsidRPr="005F48F1">
              <w:rPr>
                <w:rFonts w:ascii="Calibri" w:eastAsia="Times New Roman" w:hAnsi="Calibri" w:cs="Calibri"/>
                <w:color w:val="000000"/>
                <w:kern w:val="0"/>
                <w:sz w:val="24"/>
                <w:szCs w:val="24"/>
                <w:lang w:eastAsia="en-IN"/>
                <w14:ligatures w14:val="none"/>
              </w:rPr>
              <w:t>deal</w:t>
            </w:r>
            <w:r w:rsidR="00CC3BF9" w:rsidRPr="005F48F1">
              <w:rPr>
                <w:rFonts w:ascii="Calibri" w:eastAsia="Times New Roman" w:hAnsi="Calibri" w:cs="Calibri"/>
                <w:color w:val="000000"/>
                <w:kern w:val="0"/>
                <w:sz w:val="24"/>
                <w:szCs w:val="24"/>
                <w:lang w:eastAsia="en-IN"/>
                <w14:ligatures w14:val="none"/>
              </w:rPr>
              <w:t xml:space="preserve"> in different stages (e.g., Initial Contact, Negotiation).</w:t>
            </w:r>
          </w:p>
          <w:p w14:paraId="7836F425" w14:textId="6CA91ED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drag and drop deals between stages.</w:t>
            </w:r>
          </w:p>
          <w:p w14:paraId="323B0536" w14:textId="4C32C98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45B7C403" w14:textId="77777777" w:rsidR="00387ECF" w:rsidRPr="005F48F1" w:rsidRDefault="00387ECF">
      <w:pPr>
        <w:rPr>
          <w:rFonts w:ascii="Calibri" w:hAnsi="Calibri" w:cs="Calibri"/>
          <w:sz w:val="24"/>
          <w:szCs w:val="24"/>
        </w:rPr>
      </w:pPr>
    </w:p>
    <w:p w14:paraId="0EC84AF0" w14:textId="77777777" w:rsidR="00387ECF" w:rsidRPr="005F48F1" w:rsidRDefault="00387ECF">
      <w:pPr>
        <w:rPr>
          <w:rFonts w:ascii="Calibri" w:hAnsi="Calibri" w:cs="Calibri"/>
          <w:sz w:val="24"/>
          <w:szCs w:val="24"/>
        </w:rPr>
      </w:pPr>
    </w:p>
    <w:p w14:paraId="633C5B37" w14:textId="77777777" w:rsidR="00387ECF" w:rsidRPr="005F48F1" w:rsidRDefault="00387ECF">
      <w:pPr>
        <w:rPr>
          <w:rFonts w:ascii="Calibri" w:hAnsi="Calibri" w:cs="Calibri"/>
          <w:sz w:val="24"/>
          <w:szCs w:val="24"/>
        </w:rPr>
      </w:pPr>
    </w:p>
    <w:p w14:paraId="7441DBE5" w14:textId="77777777" w:rsidR="00387ECF" w:rsidRPr="005F48F1" w:rsidRDefault="00387ECF">
      <w:pPr>
        <w:rPr>
          <w:rFonts w:ascii="Calibri" w:hAnsi="Calibri" w:cs="Calibri"/>
          <w:sz w:val="24"/>
          <w:szCs w:val="24"/>
        </w:rPr>
      </w:pPr>
    </w:p>
    <w:p w14:paraId="4ADC09DA" w14:textId="77777777" w:rsidR="00387ECF" w:rsidRPr="005F48F1" w:rsidRDefault="00387ECF">
      <w:pPr>
        <w:rPr>
          <w:rFonts w:ascii="Calibri" w:hAnsi="Calibri" w:cs="Calibri"/>
          <w:sz w:val="24"/>
          <w:szCs w:val="24"/>
        </w:rPr>
      </w:pPr>
    </w:p>
    <w:p w14:paraId="2D2DA7E6"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6A5388C4"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3B3E94" w14:textId="5C1417E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21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9DC76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9C48C6E" w14:textId="7E80281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544C01E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289CA" w14:textId="0AAA9EE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D9CAFB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0D2B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6738F4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012F3" w14:textId="65BEB6B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E3AEE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9B87C81" w14:textId="2BAACCE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058D0C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130DA3" w14:textId="07FB2FC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8FED65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1370D2CC" w14:textId="3B4869B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26735AF5"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1B2AAEF" w14:textId="5C57AC7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275" w:type="dxa"/>
            <w:tcBorders>
              <w:top w:val="nil"/>
              <w:left w:val="nil"/>
              <w:bottom w:val="nil"/>
              <w:right w:val="nil"/>
            </w:tcBorders>
            <w:shd w:val="clear" w:color="auto" w:fill="auto"/>
            <w:vAlign w:val="bottom"/>
            <w:hideMark/>
          </w:tcPr>
          <w:p w14:paraId="5E54639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67DB713" w14:textId="5B0F83C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real-time updates on my assigned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stay informed of any changes.</w:t>
            </w:r>
          </w:p>
        </w:tc>
        <w:tc>
          <w:tcPr>
            <w:tcW w:w="236" w:type="dxa"/>
            <w:tcBorders>
              <w:top w:val="nil"/>
              <w:left w:val="nil"/>
              <w:bottom w:val="nil"/>
              <w:right w:val="nil"/>
            </w:tcBorders>
            <w:shd w:val="clear" w:color="auto" w:fill="auto"/>
            <w:vAlign w:val="center"/>
            <w:hideMark/>
          </w:tcPr>
          <w:p w14:paraId="7FE5539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BC44263" w14:textId="0463DB6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record calls within the </w:t>
            </w:r>
            <w:r w:rsidR="0010329F" w:rsidRPr="005F48F1">
              <w:rPr>
                <w:rFonts w:ascii="Calibri" w:eastAsia="Times New Roman" w:hAnsi="Calibri" w:cs="Calibri"/>
                <w:color w:val="000000"/>
                <w:kern w:val="0"/>
                <w:sz w:val="24"/>
                <w:szCs w:val="24"/>
                <w:lang w:eastAsia="en-IN"/>
                <w14:ligatures w14:val="none"/>
              </w:rPr>
              <w:t>CRM,</w:t>
            </w:r>
            <w:r w:rsidRPr="005F48F1">
              <w:rPr>
                <w:rFonts w:ascii="Calibri" w:eastAsia="Times New Roman" w:hAnsi="Calibri" w:cs="Calibri"/>
                <w:color w:val="000000"/>
                <w:kern w:val="0"/>
                <w:sz w:val="24"/>
                <w:szCs w:val="24"/>
                <w:lang w:eastAsia="en-IN"/>
                <w14:ligatures w14:val="none"/>
              </w:rPr>
              <w:t xml:space="preserve"> so I have a record of my customer interactions.</w:t>
            </w:r>
          </w:p>
        </w:tc>
        <w:tc>
          <w:tcPr>
            <w:tcW w:w="425" w:type="dxa"/>
            <w:tcBorders>
              <w:top w:val="nil"/>
              <w:left w:val="nil"/>
              <w:bottom w:val="nil"/>
              <w:right w:val="nil"/>
            </w:tcBorders>
            <w:shd w:val="clear" w:color="auto" w:fill="auto"/>
            <w:vAlign w:val="bottom"/>
            <w:hideMark/>
          </w:tcPr>
          <w:p w14:paraId="53339FE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AA69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8255C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CA7A50A" w14:textId="474B2B3B"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manager, I want to see a forecast of potential sales based on current leads so I can predict revenue.</w:t>
            </w:r>
          </w:p>
        </w:tc>
      </w:tr>
      <w:tr w:rsidR="00180202" w:rsidRPr="005F48F1" w14:paraId="6C2AF9B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5392E" w14:textId="5074FD8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561F5AD3" w14:textId="06EB1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75" w:type="dxa"/>
            <w:tcBorders>
              <w:top w:val="nil"/>
              <w:left w:val="nil"/>
              <w:bottom w:val="nil"/>
              <w:right w:val="nil"/>
            </w:tcBorders>
            <w:shd w:val="clear" w:color="auto" w:fill="auto"/>
            <w:vAlign w:val="bottom"/>
            <w:hideMark/>
          </w:tcPr>
          <w:p w14:paraId="0BEC249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43DFA9" w14:textId="15D78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FE84271" w14:textId="2FDFC7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7C49C03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5EFB28" w14:textId="743E2AE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AD601F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3F16A27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264B156" w14:textId="21FA1D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75" w:type="dxa"/>
            <w:tcBorders>
              <w:top w:val="single" w:sz="8" w:space="0" w:color="auto"/>
              <w:left w:val="nil"/>
              <w:bottom w:val="single" w:sz="8" w:space="0" w:color="auto"/>
              <w:right w:val="single" w:sz="8" w:space="0" w:color="auto"/>
            </w:tcBorders>
            <w:shd w:val="clear" w:color="auto" w:fill="auto"/>
            <w:hideMark/>
          </w:tcPr>
          <w:p w14:paraId="4BF409DB" w14:textId="53170C1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4</w:t>
            </w:r>
          </w:p>
        </w:tc>
      </w:tr>
      <w:tr w:rsidR="00180202" w:rsidRPr="005F48F1" w14:paraId="3C215835"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683A417" w14:textId="4649EDA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33ABE1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are visible on the customer’s CRM profile.</w:t>
            </w:r>
          </w:p>
          <w:p w14:paraId="03E2367B" w14:textId="1F9BD6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275" w:type="dxa"/>
            <w:tcBorders>
              <w:top w:val="nil"/>
              <w:left w:val="nil"/>
              <w:bottom w:val="nil"/>
              <w:right w:val="nil"/>
            </w:tcBorders>
            <w:shd w:val="clear" w:color="auto" w:fill="auto"/>
            <w:vAlign w:val="bottom"/>
            <w:hideMark/>
          </w:tcPr>
          <w:p w14:paraId="1850C18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9EE8DB7" w14:textId="3BC8DDC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6F09A820" w14:textId="4FBF932D"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Task status updates are reflected in real-time.</w:t>
            </w:r>
          </w:p>
        </w:tc>
        <w:tc>
          <w:tcPr>
            <w:tcW w:w="236" w:type="dxa"/>
            <w:tcBorders>
              <w:top w:val="nil"/>
              <w:left w:val="nil"/>
              <w:bottom w:val="nil"/>
              <w:right w:val="nil"/>
            </w:tcBorders>
            <w:shd w:val="clear" w:color="auto" w:fill="auto"/>
            <w:vAlign w:val="center"/>
            <w:hideMark/>
          </w:tcPr>
          <w:p w14:paraId="6083B3C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29C5D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115CB82C"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2DB8E297"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B29EDC0" w14:textId="4A1BC81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8AA51D9" w14:textId="1292E77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Calls can be logged in the CRM with timestamps.</w:t>
            </w:r>
          </w:p>
        </w:tc>
        <w:tc>
          <w:tcPr>
            <w:tcW w:w="425" w:type="dxa"/>
            <w:tcBorders>
              <w:top w:val="nil"/>
              <w:left w:val="nil"/>
              <w:bottom w:val="nil"/>
              <w:right w:val="nil"/>
            </w:tcBorders>
            <w:shd w:val="clear" w:color="auto" w:fill="auto"/>
            <w:vAlign w:val="bottom"/>
            <w:hideMark/>
          </w:tcPr>
          <w:p w14:paraId="2912C9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6B29E2B" w14:textId="44DCF3CE"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4DFE9EDD" w14:textId="5D6A97E8"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Sales forecasts are based on lead data and historical trends</w:t>
            </w:r>
          </w:p>
        </w:tc>
      </w:tr>
    </w:tbl>
    <w:p w14:paraId="46504D8E" w14:textId="77777777" w:rsidR="00387ECF" w:rsidRPr="005F48F1" w:rsidRDefault="00387ECF">
      <w:pPr>
        <w:rPr>
          <w:rFonts w:ascii="Calibri" w:hAnsi="Calibri" w:cs="Calibri"/>
          <w:sz w:val="24"/>
          <w:szCs w:val="24"/>
        </w:rPr>
      </w:pPr>
    </w:p>
    <w:p w14:paraId="00AA66A4" w14:textId="77777777" w:rsidR="00180202" w:rsidRPr="005F48F1" w:rsidRDefault="00180202">
      <w:pPr>
        <w:rPr>
          <w:rFonts w:ascii="Calibri" w:hAnsi="Calibri" w:cs="Calibri"/>
          <w:sz w:val="24"/>
          <w:szCs w:val="24"/>
        </w:rPr>
      </w:pPr>
    </w:p>
    <w:p w14:paraId="13694E57" w14:textId="77777777" w:rsidR="00180202" w:rsidRPr="005F48F1" w:rsidRDefault="00180202">
      <w:pPr>
        <w:rPr>
          <w:rFonts w:ascii="Calibri" w:hAnsi="Calibri" w:cs="Calibri"/>
          <w:sz w:val="24"/>
          <w:szCs w:val="24"/>
        </w:rPr>
      </w:pPr>
    </w:p>
    <w:p w14:paraId="64B39EFF" w14:textId="77777777" w:rsidR="00180202" w:rsidRPr="005F48F1" w:rsidRDefault="00180202">
      <w:pPr>
        <w:rPr>
          <w:rFonts w:ascii="Calibri" w:hAnsi="Calibri" w:cs="Calibri"/>
          <w:sz w:val="24"/>
          <w:szCs w:val="24"/>
        </w:rPr>
      </w:pPr>
    </w:p>
    <w:p w14:paraId="20EC8A28" w14:textId="77777777" w:rsidR="00180202" w:rsidRPr="005F48F1" w:rsidRDefault="00180202">
      <w:pPr>
        <w:rPr>
          <w:rFonts w:ascii="Calibri" w:hAnsi="Calibri" w:cs="Calibri"/>
          <w:sz w:val="24"/>
          <w:szCs w:val="24"/>
        </w:rPr>
      </w:pPr>
    </w:p>
    <w:p w14:paraId="2BB561AE"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194"/>
        <w:gridCol w:w="301"/>
        <w:gridCol w:w="1258"/>
        <w:gridCol w:w="1134"/>
        <w:gridCol w:w="1418"/>
        <w:gridCol w:w="425"/>
        <w:gridCol w:w="1381"/>
        <w:gridCol w:w="1596"/>
        <w:gridCol w:w="1275"/>
      </w:tblGrid>
      <w:tr w:rsidR="00180202" w:rsidRPr="005F48F1" w14:paraId="2A90FE5F" w14:textId="77777777" w:rsidTr="00CC3BF9">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F12B5" w14:textId="074FB67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25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73AD7EF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1EBF7E8" w14:textId="386E4B0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349271F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C20FF" w14:textId="3FFB1DA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44FABCE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22E349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301" w:type="dxa"/>
            <w:tcBorders>
              <w:top w:val="nil"/>
              <w:left w:val="nil"/>
              <w:bottom w:val="nil"/>
              <w:right w:val="nil"/>
            </w:tcBorders>
            <w:shd w:val="clear" w:color="auto" w:fill="auto"/>
            <w:vAlign w:val="center"/>
            <w:hideMark/>
          </w:tcPr>
          <w:p w14:paraId="21A4B86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26988" w14:textId="48CF80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9D76F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8E727CA" w14:textId="23E78E6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6EE40B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352ECE" w14:textId="3BC8064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w:t>
            </w:r>
            <w:r w:rsidR="0064682E" w:rsidRPr="005F48F1">
              <w:rPr>
                <w:rFonts w:ascii="Calibri" w:eastAsia="Times New Roman" w:hAnsi="Calibri" w:cs="Calibri"/>
                <w:b/>
                <w:bCs/>
                <w:color w:val="000000"/>
                <w:kern w:val="0"/>
                <w:sz w:val="24"/>
                <w:szCs w:val="24"/>
                <w:lang w:eastAsia="en-IN"/>
                <w14:ligatures w14:val="none"/>
              </w:rPr>
              <w:t>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1608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28F06CF7" w14:textId="3DAEFB1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A26DA34" w14:textId="77777777" w:rsidTr="00CC3BF9">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77B56A9" w14:textId="2979D95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support agent, I want to escalate tickets to senior agents when </w:t>
            </w:r>
            <w:r w:rsidR="0010329F" w:rsidRPr="005F48F1">
              <w:rPr>
                <w:rFonts w:ascii="Calibri" w:eastAsia="Times New Roman" w:hAnsi="Calibri" w:cs="Calibri"/>
                <w:color w:val="000000"/>
                <w:kern w:val="0"/>
                <w:sz w:val="24"/>
                <w:szCs w:val="24"/>
                <w:lang w:eastAsia="en-IN"/>
                <w14:ligatures w14:val="none"/>
              </w:rPr>
              <w:t>necessary,</w:t>
            </w:r>
            <w:r w:rsidRPr="005F48F1">
              <w:rPr>
                <w:rFonts w:ascii="Calibri" w:eastAsia="Times New Roman" w:hAnsi="Calibri" w:cs="Calibri"/>
                <w:color w:val="000000"/>
                <w:kern w:val="0"/>
                <w:sz w:val="24"/>
                <w:szCs w:val="24"/>
                <w:lang w:eastAsia="en-IN"/>
                <w14:ligatures w14:val="none"/>
              </w:rPr>
              <w:t xml:space="preserve"> so complex issues are handled appropriately.</w:t>
            </w:r>
          </w:p>
        </w:tc>
        <w:tc>
          <w:tcPr>
            <w:tcW w:w="275" w:type="dxa"/>
            <w:tcBorders>
              <w:top w:val="nil"/>
              <w:left w:val="nil"/>
              <w:bottom w:val="nil"/>
              <w:right w:val="nil"/>
            </w:tcBorders>
            <w:shd w:val="clear" w:color="auto" w:fill="auto"/>
            <w:vAlign w:val="bottom"/>
            <w:hideMark/>
          </w:tcPr>
          <w:p w14:paraId="71B844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nil"/>
              <w:right w:val="single" w:sz="8" w:space="0" w:color="000000"/>
            </w:tcBorders>
            <w:shd w:val="clear" w:color="auto" w:fill="auto"/>
            <w:vAlign w:val="center"/>
            <w:hideMark/>
          </w:tcPr>
          <w:p w14:paraId="451D11D9" w14:textId="5AE9C4F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history of my activities so I can review my performance.</w:t>
            </w:r>
          </w:p>
        </w:tc>
        <w:tc>
          <w:tcPr>
            <w:tcW w:w="301" w:type="dxa"/>
            <w:tcBorders>
              <w:top w:val="nil"/>
              <w:left w:val="nil"/>
              <w:bottom w:val="nil"/>
              <w:right w:val="nil"/>
            </w:tcBorders>
            <w:shd w:val="clear" w:color="auto" w:fill="auto"/>
            <w:vAlign w:val="center"/>
            <w:hideMark/>
          </w:tcPr>
          <w:p w14:paraId="07428A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EB5DA01" w14:textId="2BEE40BE"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monitor the response time for support tickets so I can ensure SLA compliance.</w:t>
            </w:r>
          </w:p>
        </w:tc>
        <w:tc>
          <w:tcPr>
            <w:tcW w:w="425" w:type="dxa"/>
            <w:tcBorders>
              <w:top w:val="nil"/>
              <w:left w:val="nil"/>
              <w:bottom w:val="nil"/>
              <w:right w:val="nil"/>
            </w:tcBorders>
            <w:shd w:val="clear" w:color="auto" w:fill="auto"/>
            <w:vAlign w:val="bottom"/>
            <w:hideMark/>
          </w:tcPr>
          <w:p w14:paraId="4179195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5DCD717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D88080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6A7D34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F61E8A4" w14:textId="01162F58"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detailed customer profiles with social media links so I can better engage with customers.</w:t>
            </w:r>
          </w:p>
        </w:tc>
      </w:tr>
      <w:tr w:rsidR="00180202" w:rsidRPr="005F48F1" w14:paraId="40FC78F7" w14:textId="77777777" w:rsidTr="00CC3BF9">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8DFC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10D4F2" w14:textId="0E05624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61C6062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E7EA62" w14:textId="0A44D3A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01752A5" w14:textId="73AB0DA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301" w:type="dxa"/>
            <w:tcBorders>
              <w:top w:val="nil"/>
              <w:left w:val="nil"/>
              <w:bottom w:val="nil"/>
              <w:right w:val="nil"/>
            </w:tcBorders>
            <w:shd w:val="clear" w:color="auto" w:fill="auto"/>
            <w:vAlign w:val="center"/>
            <w:hideMark/>
          </w:tcPr>
          <w:p w14:paraId="29CA61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414EC7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41C0C3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B09EB4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692ED89" w14:textId="5A3F2A8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2DAF813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6FE38187" w14:textId="77777777" w:rsidTr="00CC3BF9">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4286F829" w14:textId="6D52C16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FB63488" w14:textId="4EEB19F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can be escalated with proper tagging.</w:t>
            </w:r>
          </w:p>
        </w:tc>
        <w:tc>
          <w:tcPr>
            <w:tcW w:w="275" w:type="dxa"/>
            <w:tcBorders>
              <w:top w:val="nil"/>
              <w:left w:val="nil"/>
              <w:bottom w:val="nil"/>
              <w:right w:val="nil"/>
            </w:tcBorders>
            <w:shd w:val="clear" w:color="auto" w:fill="auto"/>
            <w:vAlign w:val="bottom"/>
            <w:hideMark/>
          </w:tcPr>
          <w:p w14:paraId="5C0A07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single" w:sz="8" w:space="0" w:color="auto"/>
              <w:right w:val="single" w:sz="8" w:space="0" w:color="000000"/>
            </w:tcBorders>
            <w:shd w:val="clear" w:color="auto" w:fill="auto"/>
            <w:vAlign w:val="center"/>
            <w:hideMark/>
          </w:tcPr>
          <w:p w14:paraId="43A91C8F" w14:textId="1EA4BBC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D057EBF" w14:textId="753BE4F0"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Activity history (calls, meetings, notes) is logged in the </w:t>
            </w:r>
            <w:r w:rsidR="0010329F" w:rsidRPr="005F48F1">
              <w:rPr>
                <w:rFonts w:ascii="Calibri" w:eastAsia="Times New Roman" w:hAnsi="Calibri" w:cs="Calibri"/>
                <w:color w:val="000000"/>
                <w:kern w:val="0"/>
                <w:sz w:val="24"/>
                <w:szCs w:val="24"/>
                <w:lang w:eastAsia="en-IN"/>
                <w14:ligatures w14:val="none"/>
              </w:rPr>
              <w:t>CRM.</w:t>
            </w:r>
          </w:p>
        </w:tc>
        <w:tc>
          <w:tcPr>
            <w:tcW w:w="301" w:type="dxa"/>
            <w:tcBorders>
              <w:top w:val="nil"/>
              <w:left w:val="nil"/>
              <w:bottom w:val="nil"/>
              <w:right w:val="nil"/>
            </w:tcBorders>
            <w:shd w:val="clear" w:color="auto" w:fill="auto"/>
            <w:vAlign w:val="center"/>
            <w:hideMark/>
          </w:tcPr>
          <w:p w14:paraId="76DC1CA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41CA09A0"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76C006A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3729BAC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6D877C12" w14:textId="7FC39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1AFC244"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 response times are recorded.</w:t>
            </w:r>
          </w:p>
          <w:p w14:paraId="1E443A35" w14:textId="4EBC6AC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SLA compliance reports are available.</w:t>
            </w:r>
          </w:p>
        </w:tc>
        <w:tc>
          <w:tcPr>
            <w:tcW w:w="425" w:type="dxa"/>
            <w:tcBorders>
              <w:top w:val="nil"/>
              <w:left w:val="nil"/>
              <w:bottom w:val="nil"/>
              <w:right w:val="nil"/>
            </w:tcBorders>
            <w:shd w:val="clear" w:color="auto" w:fill="auto"/>
            <w:vAlign w:val="bottom"/>
            <w:hideMark/>
          </w:tcPr>
          <w:p w14:paraId="3A79B7C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5D75632" w14:textId="6CB5A49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F9D4818" w14:textId="6112A09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Social media profiles can be accessed directly from CRM.</w:t>
            </w:r>
          </w:p>
        </w:tc>
      </w:tr>
    </w:tbl>
    <w:p w14:paraId="575032F0" w14:textId="77777777" w:rsidR="00180202" w:rsidRPr="005F48F1" w:rsidRDefault="00180202">
      <w:pPr>
        <w:rPr>
          <w:rFonts w:ascii="Calibri" w:hAnsi="Calibri" w:cs="Calibri"/>
          <w:sz w:val="24"/>
          <w:szCs w:val="24"/>
        </w:rPr>
      </w:pPr>
    </w:p>
    <w:p w14:paraId="4E09D22F" w14:textId="77777777" w:rsidR="00180202" w:rsidRPr="005F48F1" w:rsidRDefault="00180202">
      <w:pPr>
        <w:rPr>
          <w:rFonts w:ascii="Calibri" w:hAnsi="Calibri" w:cs="Calibri"/>
          <w:sz w:val="24"/>
          <w:szCs w:val="24"/>
        </w:rPr>
      </w:pPr>
    </w:p>
    <w:p w14:paraId="1C18151E" w14:textId="77777777" w:rsidR="00180202" w:rsidRPr="005F48F1" w:rsidRDefault="00180202">
      <w:pPr>
        <w:rPr>
          <w:rFonts w:ascii="Calibri" w:hAnsi="Calibri" w:cs="Calibri"/>
          <w:sz w:val="24"/>
          <w:szCs w:val="24"/>
        </w:rPr>
      </w:pPr>
    </w:p>
    <w:p w14:paraId="01C21DEF" w14:textId="77777777" w:rsidR="00180202" w:rsidRPr="005F48F1" w:rsidRDefault="00180202">
      <w:pPr>
        <w:rPr>
          <w:rFonts w:ascii="Calibri" w:hAnsi="Calibri" w:cs="Calibri"/>
          <w:sz w:val="24"/>
          <w:szCs w:val="24"/>
        </w:rPr>
      </w:pPr>
    </w:p>
    <w:p w14:paraId="055E1AEA" w14:textId="77777777" w:rsidR="00180202" w:rsidRPr="005F48F1" w:rsidRDefault="00180202">
      <w:pPr>
        <w:rPr>
          <w:rFonts w:ascii="Calibri" w:hAnsi="Calibri" w:cs="Calibri"/>
          <w:sz w:val="24"/>
          <w:szCs w:val="24"/>
        </w:rPr>
      </w:pPr>
    </w:p>
    <w:p w14:paraId="77FE1CE3"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5785B8DF"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70CBDE" w14:textId="5996FEC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64682E" w:rsidRPr="005F48F1">
              <w:rPr>
                <w:rFonts w:ascii="Calibri" w:eastAsia="Times New Roman" w:hAnsi="Calibri" w:cs="Calibri"/>
                <w:b/>
                <w:bCs/>
                <w:color w:val="000000"/>
                <w:kern w:val="0"/>
                <w:sz w:val="24"/>
                <w:szCs w:val="24"/>
                <w:lang w:eastAsia="en-IN"/>
                <w14:ligatures w14:val="none"/>
              </w:rPr>
              <w:t>29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C49E96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A8BE18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735781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150747" w14:textId="788910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4C5307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BE23BCB" w14:textId="6DC69FF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311CDB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280CAD" w14:textId="291DEA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7B293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E8A05C" w14:textId="1D188AC1" w:rsidR="00180202" w:rsidRPr="005F48F1" w:rsidRDefault="00730C56"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445CB58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ADAAAE" w14:textId="50BB215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879A17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5D350ECD" w14:textId="26BD38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9AE69E7"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40121A27" w14:textId="53C5ED8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export CRM data to CSV for external analysis or reporting.</w:t>
            </w:r>
          </w:p>
        </w:tc>
        <w:tc>
          <w:tcPr>
            <w:tcW w:w="275" w:type="dxa"/>
            <w:tcBorders>
              <w:top w:val="nil"/>
              <w:left w:val="nil"/>
              <w:bottom w:val="nil"/>
              <w:right w:val="nil"/>
            </w:tcBorders>
            <w:shd w:val="clear" w:color="auto" w:fill="auto"/>
            <w:vAlign w:val="bottom"/>
            <w:hideMark/>
          </w:tcPr>
          <w:p w14:paraId="11822D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A1941F9" w14:textId="7B666266"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and manage tasks assigned to me from my dashboard so I can stay organized.</w:t>
            </w:r>
          </w:p>
        </w:tc>
        <w:tc>
          <w:tcPr>
            <w:tcW w:w="236" w:type="dxa"/>
            <w:tcBorders>
              <w:top w:val="nil"/>
              <w:left w:val="nil"/>
              <w:bottom w:val="nil"/>
              <w:right w:val="nil"/>
            </w:tcBorders>
            <w:shd w:val="clear" w:color="auto" w:fill="auto"/>
            <w:vAlign w:val="center"/>
            <w:hideMark/>
          </w:tcPr>
          <w:p w14:paraId="4604D4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25B4964" w14:textId="2B8BFA4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categorize tickets (e.g., "Technical Issue", "Account Issue") for better organization.</w:t>
            </w:r>
          </w:p>
        </w:tc>
        <w:tc>
          <w:tcPr>
            <w:tcW w:w="425" w:type="dxa"/>
            <w:tcBorders>
              <w:top w:val="nil"/>
              <w:left w:val="nil"/>
              <w:bottom w:val="nil"/>
              <w:right w:val="nil"/>
            </w:tcBorders>
            <w:shd w:val="clear" w:color="auto" w:fill="auto"/>
            <w:vAlign w:val="bottom"/>
            <w:hideMark/>
          </w:tcPr>
          <w:p w14:paraId="431B5A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B5FF3F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B1F800E" w14:textId="71360619"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external tools (e.g., Google Drive, Dropbox) so I can access documents directly.</w:t>
            </w:r>
          </w:p>
          <w:p w14:paraId="028088C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80D1A16" w14:textId="60733BC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2820F8F5"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219E5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BC3ED6E" w14:textId="70427C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26788AE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756F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94EC193" w14:textId="091A79C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4D64DD9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1951A95" w14:textId="417F662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418" w:type="dxa"/>
            <w:tcBorders>
              <w:top w:val="single" w:sz="8" w:space="0" w:color="auto"/>
              <w:left w:val="nil"/>
              <w:bottom w:val="single" w:sz="8" w:space="0" w:color="auto"/>
              <w:right w:val="single" w:sz="8" w:space="0" w:color="auto"/>
            </w:tcBorders>
            <w:shd w:val="clear" w:color="auto" w:fill="auto"/>
            <w:hideMark/>
          </w:tcPr>
          <w:p w14:paraId="4029993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6E80A6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EE4046E" w14:textId="582C2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6C8AE9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35A2F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146551D" w14:textId="09C8BF8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47B7390" w14:textId="123C07FD"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Data is correctly formatted for external use</w:t>
            </w:r>
          </w:p>
        </w:tc>
        <w:tc>
          <w:tcPr>
            <w:tcW w:w="275" w:type="dxa"/>
            <w:tcBorders>
              <w:top w:val="nil"/>
              <w:left w:val="nil"/>
              <w:bottom w:val="nil"/>
              <w:right w:val="nil"/>
            </w:tcBorders>
            <w:shd w:val="clear" w:color="auto" w:fill="auto"/>
            <w:vAlign w:val="bottom"/>
            <w:hideMark/>
          </w:tcPr>
          <w:p w14:paraId="7F0D25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6D62755" w14:textId="51524BB8"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20163AB" w14:textId="30AF9835"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mark tasks as completed or pending.</w:t>
            </w:r>
          </w:p>
        </w:tc>
        <w:tc>
          <w:tcPr>
            <w:tcW w:w="236" w:type="dxa"/>
            <w:tcBorders>
              <w:top w:val="nil"/>
              <w:left w:val="nil"/>
              <w:bottom w:val="nil"/>
              <w:right w:val="nil"/>
            </w:tcBorders>
            <w:shd w:val="clear" w:color="auto" w:fill="auto"/>
            <w:vAlign w:val="center"/>
            <w:hideMark/>
          </w:tcPr>
          <w:p w14:paraId="2A5957C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936A21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4A34AC37"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0E0EB12"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1B06B7F" w14:textId="40DBD80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8C55C46" w14:textId="3818A22E"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Tickets can be categorized with predefined labels.</w:t>
            </w:r>
          </w:p>
        </w:tc>
        <w:tc>
          <w:tcPr>
            <w:tcW w:w="425" w:type="dxa"/>
            <w:tcBorders>
              <w:top w:val="nil"/>
              <w:left w:val="nil"/>
              <w:bottom w:val="nil"/>
              <w:right w:val="nil"/>
            </w:tcBorders>
            <w:shd w:val="clear" w:color="auto" w:fill="auto"/>
            <w:vAlign w:val="bottom"/>
            <w:hideMark/>
          </w:tcPr>
          <w:p w14:paraId="2671D58E"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C81F8AA" w14:textId="5042BF74" w:rsidR="00730C56" w:rsidRPr="005F48F1" w:rsidRDefault="00730C56" w:rsidP="00730C56">
            <w:pPr>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 External</w:t>
            </w:r>
            <w:r w:rsidRPr="005F48F1">
              <w:rPr>
                <w:rFonts w:ascii="Calibri" w:eastAsia="Times New Roman" w:hAnsi="Calibri" w:cs="Calibri"/>
                <w:color w:val="000000"/>
                <w:kern w:val="0"/>
                <w:sz w:val="24"/>
                <w:szCs w:val="24"/>
                <w:lang w:eastAsia="en-IN"/>
                <w14:ligatures w14:val="none"/>
              </w:rPr>
              <w:t xml:space="preserve"> integrations are available for document storage.</w:t>
            </w:r>
          </w:p>
          <w:p w14:paraId="498F657F" w14:textId="3FC976FF"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r>
    </w:tbl>
    <w:p w14:paraId="2AFD2221" w14:textId="77777777" w:rsidR="00387ECF" w:rsidRPr="005F48F1" w:rsidRDefault="00387ECF">
      <w:pPr>
        <w:rPr>
          <w:rFonts w:ascii="Calibri" w:hAnsi="Calibri" w:cs="Calibri"/>
          <w:sz w:val="24"/>
          <w:szCs w:val="24"/>
        </w:rPr>
      </w:pPr>
    </w:p>
    <w:p w14:paraId="747752AB" w14:textId="77777777" w:rsidR="00180202" w:rsidRPr="005F48F1" w:rsidRDefault="00180202">
      <w:pPr>
        <w:rPr>
          <w:rFonts w:ascii="Calibri" w:hAnsi="Calibri" w:cs="Calibri"/>
          <w:sz w:val="24"/>
          <w:szCs w:val="24"/>
        </w:rPr>
      </w:pPr>
    </w:p>
    <w:p w14:paraId="67DC0959" w14:textId="77777777" w:rsidR="00180202" w:rsidRPr="005F48F1" w:rsidRDefault="00180202">
      <w:pPr>
        <w:rPr>
          <w:rFonts w:ascii="Calibri" w:hAnsi="Calibri" w:cs="Calibri"/>
          <w:sz w:val="24"/>
          <w:szCs w:val="24"/>
        </w:rPr>
      </w:pPr>
    </w:p>
    <w:p w14:paraId="0E667068" w14:textId="77777777" w:rsidR="00180202" w:rsidRPr="005F48F1" w:rsidRDefault="00180202">
      <w:pPr>
        <w:rPr>
          <w:rFonts w:ascii="Calibri" w:hAnsi="Calibri" w:cs="Calibri"/>
          <w:sz w:val="24"/>
          <w:szCs w:val="24"/>
        </w:rPr>
      </w:pPr>
    </w:p>
    <w:p w14:paraId="275F5E7E" w14:textId="77777777" w:rsidR="00180202" w:rsidRPr="005F48F1" w:rsidRDefault="00180202">
      <w:pPr>
        <w:rPr>
          <w:rFonts w:ascii="Calibri" w:hAnsi="Calibri" w:cs="Calibri"/>
          <w:sz w:val="24"/>
          <w:szCs w:val="24"/>
        </w:rPr>
      </w:pPr>
    </w:p>
    <w:p w14:paraId="1F131C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0BFA6B5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AAAA02" w14:textId="1BC842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A48EFA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B1FE80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2167F5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FD1B1" w14:textId="4A22931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03BC702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269381" w14:textId="15A7123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5F59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8DFFEE" w14:textId="58416D0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4A0068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A285F29" w14:textId="26BE2303" w:rsidR="00180202"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425" w:type="dxa"/>
            <w:tcBorders>
              <w:top w:val="nil"/>
              <w:left w:val="nil"/>
              <w:bottom w:val="nil"/>
              <w:right w:val="nil"/>
            </w:tcBorders>
            <w:shd w:val="clear" w:color="auto" w:fill="auto"/>
            <w:vAlign w:val="bottom"/>
            <w:hideMark/>
          </w:tcPr>
          <w:p w14:paraId="69D77F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343F80" w14:textId="58913A2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E74BB4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F42AD2E" w14:textId="655C2F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E9EA9C2"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0F4DA33" w14:textId="2E24466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send automated thank-you emails after a deal is closed so I can maintain customer relations.</w:t>
            </w:r>
          </w:p>
        </w:tc>
        <w:tc>
          <w:tcPr>
            <w:tcW w:w="275" w:type="dxa"/>
            <w:tcBorders>
              <w:top w:val="nil"/>
              <w:left w:val="nil"/>
              <w:bottom w:val="nil"/>
              <w:right w:val="nil"/>
            </w:tcBorders>
            <w:shd w:val="clear" w:color="auto" w:fill="auto"/>
            <w:vAlign w:val="bottom"/>
            <w:hideMark/>
          </w:tcPr>
          <w:p w14:paraId="6C639816"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3CE81B9" w14:textId="61BE7E15"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track sales activity by region so I can evaluate performance by geography.</w:t>
            </w:r>
          </w:p>
        </w:tc>
        <w:tc>
          <w:tcPr>
            <w:tcW w:w="236" w:type="dxa"/>
            <w:tcBorders>
              <w:top w:val="nil"/>
              <w:left w:val="nil"/>
              <w:bottom w:val="nil"/>
              <w:right w:val="nil"/>
            </w:tcBorders>
            <w:shd w:val="clear" w:color="auto" w:fill="auto"/>
            <w:vAlign w:val="center"/>
            <w:hideMark/>
          </w:tcPr>
          <w:p w14:paraId="6453684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ED35B7B" w14:textId="5CFADBD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set quotas for my team so I can track individual and team progress</w:t>
            </w:r>
          </w:p>
        </w:tc>
        <w:tc>
          <w:tcPr>
            <w:tcW w:w="425" w:type="dxa"/>
            <w:tcBorders>
              <w:top w:val="nil"/>
              <w:left w:val="nil"/>
              <w:bottom w:val="nil"/>
              <w:right w:val="nil"/>
            </w:tcBorders>
            <w:shd w:val="clear" w:color="auto" w:fill="auto"/>
            <w:vAlign w:val="bottom"/>
            <w:hideMark/>
          </w:tcPr>
          <w:p w14:paraId="3D695D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E3B36D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0B2FDF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3DC6BBBC" w14:textId="502662BC"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link documents to customer profiles so I can keep track of important files.</w:t>
            </w:r>
          </w:p>
          <w:p w14:paraId="0C1CF98F" w14:textId="35142DD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67152E2C"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E343E7" w14:textId="4C28035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600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4B0D940" w14:textId="27E6B14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75" w:type="dxa"/>
            <w:tcBorders>
              <w:top w:val="nil"/>
              <w:left w:val="nil"/>
              <w:bottom w:val="nil"/>
              <w:right w:val="nil"/>
            </w:tcBorders>
            <w:shd w:val="clear" w:color="auto" w:fill="auto"/>
            <w:vAlign w:val="bottom"/>
            <w:hideMark/>
          </w:tcPr>
          <w:p w14:paraId="2F8B280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8C05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ECAB1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4112F0B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EAA6D96" w14:textId="537306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B3ACEB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A17FC7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53C785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5BE12354" w14:textId="34492BD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1</w:t>
            </w:r>
          </w:p>
        </w:tc>
      </w:tr>
      <w:tr w:rsidR="00180202" w:rsidRPr="005F48F1" w14:paraId="7F4563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24F8946" w14:textId="41DDF6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0522DF3"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Automated thank-you emails are triggered upon deal closure.</w:t>
            </w:r>
          </w:p>
          <w:p w14:paraId="40779AD4" w14:textId="7BB9B637"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Email templates are customizable.</w:t>
            </w:r>
          </w:p>
        </w:tc>
        <w:tc>
          <w:tcPr>
            <w:tcW w:w="275" w:type="dxa"/>
            <w:tcBorders>
              <w:top w:val="nil"/>
              <w:left w:val="nil"/>
              <w:bottom w:val="nil"/>
              <w:right w:val="nil"/>
            </w:tcBorders>
            <w:shd w:val="clear" w:color="auto" w:fill="auto"/>
            <w:vAlign w:val="bottom"/>
            <w:hideMark/>
          </w:tcPr>
          <w:p w14:paraId="477B9B9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2DF7DF99" w14:textId="19D96C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949C10F"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can filter sales data by region.</w:t>
            </w:r>
          </w:p>
          <w:p w14:paraId="44E3F4E0" w14:textId="3D801313"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Sales performance by region is displayed visually (e.g., heat maps).</w:t>
            </w:r>
          </w:p>
        </w:tc>
        <w:tc>
          <w:tcPr>
            <w:tcW w:w="236" w:type="dxa"/>
            <w:tcBorders>
              <w:top w:val="nil"/>
              <w:left w:val="nil"/>
              <w:bottom w:val="nil"/>
              <w:right w:val="nil"/>
            </w:tcBorders>
            <w:shd w:val="clear" w:color="auto" w:fill="auto"/>
            <w:vAlign w:val="center"/>
            <w:hideMark/>
          </w:tcPr>
          <w:p w14:paraId="7835FC4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8956F6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C6BA3AE"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D0DB6E4" w14:textId="1B3E30B9"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22E1F86"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Quotas can be set for each team member.</w:t>
            </w:r>
          </w:p>
          <w:p w14:paraId="470B1C3F" w14:textId="3E7C113A"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Progress is tracked and displayed on reports.</w:t>
            </w:r>
          </w:p>
        </w:tc>
        <w:tc>
          <w:tcPr>
            <w:tcW w:w="425" w:type="dxa"/>
            <w:tcBorders>
              <w:top w:val="nil"/>
              <w:left w:val="nil"/>
              <w:bottom w:val="nil"/>
              <w:right w:val="nil"/>
            </w:tcBorders>
            <w:shd w:val="clear" w:color="auto" w:fill="auto"/>
            <w:vAlign w:val="bottom"/>
            <w:hideMark/>
          </w:tcPr>
          <w:p w14:paraId="10476D2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1524257" w14:textId="0AE81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BC7FED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upload and link documents to customer profiles.</w:t>
            </w:r>
          </w:p>
          <w:p w14:paraId="1F329FCC" w14:textId="4289367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Documents are organized and accessible.</w:t>
            </w:r>
          </w:p>
          <w:p w14:paraId="6979C347" w14:textId="331043A2"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31C1C050" w14:textId="77777777" w:rsidR="00180202" w:rsidRPr="005F48F1" w:rsidRDefault="00180202">
      <w:pPr>
        <w:rPr>
          <w:rFonts w:ascii="Calibri" w:hAnsi="Calibri" w:cs="Calibri"/>
          <w:sz w:val="24"/>
          <w:szCs w:val="24"/>
        </w:rPr>
      </w:pPr>
    </w:p>
    <w:p w14:paraId="1D839FE0" w14:textId="77777777" w:rsidR="00180202" w:rsidRPr="005F48F1" w:rsidRDefault="00180202">
      <w:pPr>
        <w:rPr>
          <w:rFonts w:ascii="Calibri" w:hAnsi="Calibri" w:cs="Calibri"/>
          <w:sz w:val="24"/>
          <w:szCs w:val="24"/>
        </w:rPr>
      </w:pPr>
    </w:p>
    <w:p w14:paraId="57471465" w14:textId="77777777" w:rsidR="00180202" w:rsidRPr="005F48F1" w:rsidRDefault="00180202">
      <w:pPr>
        <w:rPr>
          <w:rFonts w:ascii="Calibri" w:hAnsi="Calibri" w:cs="Calibri"/>
          <w:sz w:val="24"/>
          <w:szCs w:val="24"/>
        </w:rPr>
      </w:pPr>
    </w:p>
    <w:p w14:paraId="099F6390" w14:textId="77777777" w:rsidR="00180202" w:rsidRPr="005F48F1" w:rsidRDefault="00180202">
      <w:pPr>
        <w:rPr>
          <w:rFonts w:ascii="Calibri" w:hAnsi="Calibri" w:cs="Calibri"/>
          <w:sz w:val="24"/>
          <w:szCs w:val="24"/>
        </w:rPr>
      </w:pPr>
    </w:p>
    <w:p w14:paraId="24F45697" w14:textId="77777777" w:rsidR="00180202" w:rsidRPr="005F48F1" w:rsidRDefault="00180202">
      <w:pPr>
        <w:rPr>
          <w:rFonts w:ascii="Calibri" w:hAnsi="Calibri" w:cs="Calibri"/>
          <w:sz w:val="24"/>
          <w:szCs w:val="24"/>
        </w:rPr>
      </w:pPr>
    </w:p>
    <w:p w14:paraId="7D8B7C97"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399E37D"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339CA" w14:textId="656C1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48CE58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C4E6281" w14:textId="596924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7625CF5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91478E" w14:textId="3A45937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1772D68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B9D89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559EDF6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C8685" w14:textId="7D999D3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F186F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2D2913C" w14:textId="6FE05742"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231A81F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F7B78B" w14:textId="0CD2660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40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C4923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3CEEE37C" w14:textId="6A08140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772F635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31B90B47" w14:textId="2DA2E76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close resolved tickets so I can maintain an organized support queue.</w:t>
            </w:r>
          </w:p>
        </w:tc>
        <w:tc>
          <w:tcPr>
            <w:tcW w:w="275" w:type="dxa"/>
            <w:tcBorders>
              <w:top w:val="nil"/>
              <w:left w:val="nil"/>
              <w:bottom w:val="nil"/>
              <w:right w:val="nil"/>
            </w:tcBorders>
            <w:shd w:val="clear" w:color="auto" w:fill="auto"/>
            <w:vAlign w:val="bottom"/>
            <w:hideMark/>
          </w:tcPr>
          <w:p w14:paraId="22F2669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570A8C" w14:textId="0B8CB77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log products and services associated with a deal so I can track what was sold.</w:t>
            </w:r>
          </w:p>
        </w:tc>
        <w:tc>
          <w:tcPr>
            <w:tcW w:w="236" w:type="dxa"/>
            <w:tcBorders>
              <w:top w:val="nil"/>
              <w:left w:val="nil"/>
              <w:bottom w:val="nil"/>
              <w:right w:val="nil"/>
            </w:tcBorders>
            <w:shd w:val="clear" w:color="auto" w:fill="auto"/>
            <w:vAlign w:val="center"/>
            <w:hideMark/>
          </w:tcPr>
          <w:p w14:paraId="4E3C663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7E2A1F26" w14:textId="1E2BCA5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access a mobile version of the CRM so I can manage my tasks on the go.</w:t>
            </w:r>
          </w:p>
        </w:tc>
        <w:tc>
          <w:tcPr>
            <w:tcW w:w="425" w:type="dxa"/>
            <w:tcBorders>
              <w:top w:val="nil"/>
              <w:left w:val="nil"/>
              <w:bottom w:val="nil"/>
              <w:right w:val="nil"/>
            </w:tcBorders>
            <w:shd w:val="clear" w:color="auto" w:fill="auto"/>
            <w:vAlign w:val="bottom"/>
            <w:hideMark/>
          </w:tcPr>
          <w:p w14:paraId="30F9E67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0B78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91D06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CA23DF2" w14:textId="4D6CC4C4"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b/>
              <w:t>As a manager, I want to set up user roles and permissions to control access to sensitive data</w:t>
            </w:r>
          </w:p>
        </w:tc>
      </w:tr>
      <w:tr w:rsidR="00180202" w:rsidRPr="005F48F1" w14:paraId="254093A3"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043A74" w14:textId="45C2B4E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D437996" w14:textId="25D38EF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509C5CA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9BB243" w14:textId="5DEED2E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5127947" w14:textId="559D3E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30C3507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FF2BD7F" w14:textId="09FB7F5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2E5C89E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2F242C4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9C472B2" w14:textId="4C2061A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75" w:type="dxa"/>
            <w:tcBorders>
              <w:top w:val="single" w:sz="8" w:space="0" w:color="auto"/>
              <w:left w:val="nil"/>
              <w:bottom w:val="single" w:sz="8" w:space="0" w:color="auto"/>
              <w:right w:val="single" w:sz="8" w:space="0" w:color="auto"/>
            </w:tcBorders>
            <w:shd w:val="clear" w:color="auto" w:fill="auto"/>
            <w:hideMark/>
          </w:tcPr>
          <w:p w14:paraId="2070DFA5" w14:textId="120EC3F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5</w:t>
            </w:r>
          </w:p>
        </w:tc>
      </w:tr>
      <w:tr w:rsidR="00180202" w:rsidRPr="005F48F1" w14:paraId="2681CFBF"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6F80503B" w14:textId="5317DB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28F44FE" w14:textId="553E7D38"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can be marked as "Resolved" or "Closed"</w:t>
            </w:r>
          </w:p>
        </w:tc>
        <w:tc>
          <w:tcPr>
            <w:tcW w:w="275" w:type="dxa"/>
            <w:tcBorders>
              <w:top w:val="nil"/>
              <w:left w:val="nil"/>
              <w:bottom w:val="nil"/>
              <w:right w:val="nil"/>
            </w:tcBorders>
            <w:shd w:val="clear" w:color="auto" w:fill="auto"/>
            <w:vAlign w:val="bottom"/>
            <w:hideMark/>
          </w:tcPr>
          <w:p w14:paraId="6D568A7B"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231E50A" w14:textId="72FF506F"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Sales reports show product/service performance.</w:t>
            </w:r>
          </w:p>
        </w:tc>
        <w:tc>
          <w:tcPr>
            <w:tcW w:w="236" w:type="dxa"/>
            <w:tcBorders>
              <w:top w:val="nil"/>
              <w:left w:val="nil"/>
              <w:bottom w:val="nil"/>
              <w:right w:val="nil"/>
            </w:tcBorders>
            <w:shd w:val="clear" w:color="auto" w:fill="auto"/>
            <w:vAlign w:val="center"/>
            <w:hideMark/>
          </w:tcPr>
          <w:p w14:paraId="7F2CA4B1"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E9598D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5815670A"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E41B290" w14:textId="034923C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96C051F" w14:textId="5956AD53"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 mobile version of the CRM is available.</w:t>
            </w:r>
          </w:p>
          <w:p w14:paraId="5C9468C4" w14:textId="527C85F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perform key actions (view leads, log notes, etc.) on mobile.</w:t>
            </w:r>
          </w:p>
        </w:tc>
        <w:tc>
          <w:tcPr>
            <w:tcW w:w="425" w:type="dxa"/>
            <w:tcBorders>
              <w:top w:val="nil"/>
              <w:left w:val="nil"/>
              <w:bottom w:val="nil"/>
              <w:right w:val="nil"/>
            </w:tcBorders>
            <w:shd w:val="clear" w:color="auto" w:fill="auto"/>
            <w:vAlign w:val="bottom"/>
            <w:hideMark/>
          </w:tcPr>
          <w:p w14:paraId="44841798"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4AE89D90" w14:textId="5DB270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58F18370" w14:textId="6D443D2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 roles can be created with specific permissions.</w:t>
            </w:r>
          </w:p>
          <w:p w14:paraId="0E5D25DA" w14:textId="444C4FA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Sensitive data is only accessible to authorized users.</w:t>
            </w:r>
          </w:p>
        </w:tc>
      </w:tr>
    </w:tbl>
    <w:p w14:paraId="4ED20E68" w14:textId="77777777" w:rsidR="00180202" w:rsidRPr="005F48F1" w:rsidRDefault="00180202" w:rsidP="00730C56">
      <w:pPr>
        <w:jc w:val="center"/>
        <w:rPr>
          <w:rFonts w:ascii="Calibri" w:hAnsi="Calibri" w:cs="Calibri"/>
          <w:sz w:val="24"/>
          <w:szCs w:val="24"/>
        </w:rPr>
      </w:pPr>
    </w:p>
    <w:p w14:paraId="2F86ACCA" w14:textId="77777777" w:rsidR="00180202" w:rsidRPr="005F48F1" w:rsidRDefault="00180202">
      <w:pPr>
        <w:rPr>
          <w:rFonts w:ascii="Calibri" w:hAnsi="Calibri" w:cs="Calibri"/>
          <w:sz w:val="24"/>
          <w:szCs w:val="24"/>
        </w:rPr>
      </w:pPr>
    </w:p>
    <w:p w14:paraId="71ED4D0F" w14:textId="77777777" w:rsidR="00180202" w:rsidRPr="005F48F1" w:rsidRDefault="00180202">
      <w:pPr>
        <w:rPr>
          <w:rFonts w:ascii="Calibri" w:hAnsi="Calibri" w:cs="Calibri"/>
          <w:sz w:val="24"/>
          <w:szCs w:val="24"/>
        </w:rPr>
      </w:pPr>
    </w:p>
    <w:p w14:paraId="47AAB914" w14:textId="77777777" w:rsidR="00180202" w:rsidRPr="005F48F1" w:rsidRDefault="00180202">
      <w:pPr>
        <w:rPr>
          <w:rFonts w:ascii="Calibri" w:hAnsi="Calibri" w:cs="Calibri"/>
          <w:sz w:val="24"/>
          <w:szCs w:val="24"/>
        </w:rPr>
      </w:pPr>
    </w:p>
    <w:p w14:paraId="1FA91EFE" w14:textId="77777777" w:rsidR="00180202" w:rsidRPr="005F48F1" w:rsidRDefault="00180202">
      <w:pPr>
        <w:rPr>
          <w:rFonts w:ascii="Calibri" w:hAnsi="Calibri" w:cs="Calibri"/>
          <w:sz w:val="24"/>
          <w:szCs w:val="24"/>
        </w:rPr>
      </w:pPr>
    </w:p>
    <w:p w14:paraId="21A597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840D41" w:rsidRPr="005F48F1" w14:paraId="52E91FE8"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544E7" w14:textId="51E6E92D"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STORY:4</w:t>
            </w:r>
            <w:r w:rsidR="00E354CE" w:rsidRPr="005F48F1">
              <w:rPr>
                <w:rFonts w:ascii="Calibri" w:eastAsia="Times New Roman" w:hAnsi="Calibri" w:cs="Calibri"/>
                <w:b/>
                <w:bCs/>
                <w:color w:val="000000"/>
                <w:kern w:val="0"/>
                <w:sz w:val="24"/>
                <w:szCs w:val="24"/>
                <w:lang w:eastAsia="en-IN"/>
                <w14:ligatures w14:val="none"/>
              </w:rPr>
              <w:t>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75150D9"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5976321"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BC2E21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7BAC3" w14:textId="4301C535"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3C7485B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5D3B4E4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47377AA6"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68FF42" w14:textId="61ED73DE"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5154F5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D9241BB" w14:textId="7A61DC25"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7EF07D8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0C484E" w14:textId="3873BEA3"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13ED53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72877D91" w14:textId="76BC3487"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840D41" w:rsidRPr="005F48F1" w14:paraId="63924211"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479E76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63AFA911"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4F5F007"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A062A3D"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98F3D00"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372416D9"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D413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p w14:paraId="67E5E7F0" w14:textId="77777777" w:rsidR="00840D41" w:rsidRPr="005F48F1" w:rsidRDefault="00840D41" w:rsidP="0010329F">
            <w:pPr>
              <w:spacing w:after="0" w:line="240" w:lineRule="auto"/>
              <w:rPr>
                <w:rFonts w:ascii="Calibri" w:eastAsia="Times New Roman" w:hAnsi="Calibri" w:cs="Calibri"/>
                <w:color w:val="000000"/>
                <w:kern w:val="0"/>
                <w:sz w:val="24"/>
                <w:szCs w:val="24"/>
                <w:lang w:eastAsia="en-IN"/>
                <w14:ligatures w14:val="none"/>
              </w:rPr>
            </w:pPr>
          </w:p>
          <w:p w14:paraId="79FFC0B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840D41" w:rsidRPr="005F48F1" w14:paraId="3DAC7619"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FD688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0A0FC6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75" w:type="dxa"/>
            <w:tcBorders>
              <w:top w:val="nil"/>
              <w:left w:val="nil"/>
              <w:bottom w:val="nil"/>
              <w:right w:val="nil"/>
            </w:tcBorders>
            <w:shd w:val="clear" w:color="auto" w:fill="auto"/>
            <w:vAlign w:val="bottom"/>
            <w:hideMark/>
          </w:tcPr>
          <w:p w14:paraId="5AFF0B8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6AF2C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1360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2AB2940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FE63A3F"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5E554AF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0929DBE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5A4D4"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75F11B2D"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840D41" w:rsidRPr="005F48F1" w14:paraId="034E85E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C3B7487" w14:textId="6CC233C3"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FF2118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7497EBA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0338E7B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BA35C7"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391E6D90" w14:textId="0B08654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F5E007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3445775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Sorting leads by priority is available.</w:t>
            </w:r>
          </w:p>
        </w:tc>
        <w:tc>
          <w:tcPr>
            <w:tcW w:w="236" w:type="dxa"/>
            <w:tcBorders>
              <w:top w:val="nil"/>
              <w:left w:val="nil"/>
              <w:bottom w:val="nil"/>
              <w:right w:val="nil"/>
            </w:tcBorders>
            <w:shd w:val="clear" w:color="auto" w:fill="auto"/>
            <w:vAlign w:val="center"/>
            <w:hideMark/>
          </w:tcPr>
          <w:p w14:paraId="68009D8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CF40560"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EE1A445"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7AA7F1BF" w14:textId="150D963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7F224F3"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3F803BCB" w14:textId="00592FD9"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 w:type="dxa"/>
            <w:tcBorders>
              <w:top w:val="nil"/>
              <w:left w:val="nil"/>
              <w:bottom w:val="nil"/>
              <w:right w:val="nil"/>
            </w:tcBorders>
            <w:shd w:val="clear" w:color="auto" w:fill="auto"/>
            <w:vAlign w:val="bottom"/>
            <w:hideMark/>
          </w:tcPr>
          <w:p w14:paraId="3582B97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31187C1" w14:textId="7A88FBB1"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0291F78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34D24FDC" w14:textId="6FD875CD"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56EFE8DE" w14:textId="77777777" w:rsidR="00387ECF" w:rsidRPr="005F48F1" w:rsidRDefault="00387ECF">
      <w:pPr>
        <w:rPr>
          <w:rFonts w:ascii="Calibri" w:hAnsi="Calibri" w:cs="Calibri"/>
          <w:sz w:val="24"/>
          <w:szCs w:val="24"/>
        </w:rPr>
      </w:pPr>
    </w:p>
    <w:p w14:paraId="4F2156BE" w14:textId="77777777" w:rsidR="00387ECF" w:rsidRPr="005F48F1" w:rsidRDefault="00387ECF">
      <w:pPr>
        <w:rPr>
          <w:rFonts w:ascii="Calibri" w:hAnsi="Calibri" w:cs="Calibri"/>
          <w:sz w:val="24"/>
          <w:szCs w:val="24"/>
        </w:rPr>
      </w:pPr>
    </w:p>
    <w:p w14:paraId="764ADFC2" w14:textId="77777777" w:rsidR="00387ECF" w:rsidRPr="005F48F1" w:rsidRDefault="00387ECF">
      <w:pPr>
        <w:rPr>
          <w:rFonts w:ascii="Calibri" w:hAnsi="Calibri" w:cs="Calibri"/>
          <w:sz w:val="24"/>
          <w:szCs w:val="24"/>
        </w:rPr>
      </w:pPr>
    </w:p>
    <w:p w14:paraId="71A863C5" w14:textId="77777777" w:rsidR="0010329F" w:rsidRPr="005F48F1" w:rsidRDefault="0010329F">
      <w:pPr>
        <w:rPr>
          <w:rFonts w:ascii="Calibri" w:hAnsi="Calibri" w:cs="Calibri"/>
          <w:sz w:val="24"/>
          <w:szCs w:val="24"/>
        </w:rPr>
      </w:pPr>
    </w:p>
    <w:p w14:paraId="40176AED" w14:textId="77777777" w:rsidR="00387ECF" w:rsidRPr="005F48F1" w:rsidRDefault="00387ECF">
      <w:pPr>
        <w:rPr>
          <w:rFonts w:ascii="Calibri" w:hAnsi="Calibri" w:cs="Calibri"/>
          <w:sz w:val="24"/>
          <w:szCs w:val="24"/>
        </w:rPr>
      </w:pPr>
    </w:p>
    <w:p w14:paraId="5C3A6017" w14:textId="77777777" w:rsidR="00387ECF" w:rsidRPr="005F48F1" w:rsidRDefault="00387ECF">
      <w:pPr>
        <w:rPr>
          <w:rFonts w:ascii="Calibri" w:hAnsi="Calibri" w:cs="Calibri"/>
          <w:sz w:val="24"/>
          <w:szCs w:val="24"/>
        </w:rPr>
      </w:pPr>
    </w:p>
    <w:p w14:paraId="29B112DF" w14:textId="38B7C5DC" w:rsidR="00387ECF" w:rsidRPr="005F48F1" w:rsidRDefault="00387ECF" w:rsidP="00387ECF">
      <w:pPr>
        <w:rPr>
          <w:rFonts w:ascii="Calibri" w:hAnsi="Calibri" w:cs="Calibri"/>
          <w:b/>
          <w:bCs/>
          <w:sz w:val="24"/>
          <w:szCs w:val="24"/>
        </w:rPr>
      </w:pPr>
      <w:r w:rsidRPr="005F48F1">
        <w:rPr>
          <w:rFonts w:ascii="Calibri" w:hAnsi="Calibri" w:cs="Calibri"/>
          <w:b/>
          <w:bCs/>
          <w:sz w:val="24"/>
          <w:szCs w:val="24"/>
        </w:rPr>
        <w:lastRenderedPageBreak/>
        <w:t xml:space="preserve">4) </w:t>
      </w:r>
      <w:r w:rsidR="006A387E" w:rsidRPr="005F48F1">
        <w:rPr>
          <w:rFonts w:ascii="Calibri" w:hAnsi="Calibri" w:cs="Calibri"/>
          <w:b/>
          <w:bCs/>
          <w:sz w:val="24"/>
          <w:szCs w:val="24"/>
        </w:rPr>
        <w:t xml:space="preserve"> DOCUMENT </w:t>
      </w:r>
      <w:r w:rsidRPr="005F48F1">
        <w:rPr>
          <w:rFonts w:ascii="Calibri" w:hAnsi="Calibri" w:cs="Calibri"/>
          <w:b/>
          <w:bCs/>
          <w:sz w:val="24"/>
          <w:szCs w:val="24"/>
        </w:rPr>
        <w:t>AGILE PO EXPERIENCE:</w:t>
      </w:r>
    </w:p>
    <w:p w14:paraId="092DAFD6" w14:textId="77777777" w:rsidR="00387ECF" w:rsidRPr="005F48F1" w:rsidRDefault="00387ECF" w:rsidP="00387ECF">
      <w:pPr>
        <w:rPr>
          <w:rFonts w:ascii="Calibri" w:hAnsi="Calibri" w:cs="Calibri"/>
          <w:sz w:val="24"/>
          <w:szCs w:val="24"/>
        </w:rPr>
      </w:pPr>
      <w:r w:rsidRPr="005F48F1">
        <w:rPr>
          <w:rFonts w:ascii="Calibri" w:hAnsi="Calibri" w:cs="Calibri"/>
          <w:sz w:val="24"/>
          <w:szCs w:val="24"/>
        </w:rPr>
        <w:t>The updated version of CRM (Customer Relationship Management) with Agile PO experience would likely follow the approach outlined in the document. Here's how the Product Owner (PO) role and responsibilities can be applied to an updated CRM system:</w:t>
      </w:r>
    </w:p>
    <w:p w14:paraId="38BF4869"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Market Analysis:</w:t>
      </w:r>
    </w:p>
    <w:p w14:paraId="1D49A94E" w14:textId="6607B653"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t>Analysis of Market Need/Demand</w:t>
      </w:r>
      <w:r w:rsidRPr="005F48F1">
        <w:rPr>
          <w:rFonts w:ascii="Calibri" w:hAnsi="Calibri" w:cs="Calibri"/>
          <w:sz w:val="24"/>
          <w:szCs w:val="24"/>
        </w:rPr>
        <w:t>: I evaluate the current CRM market trends, identifying customer demands and gaps in existing CRM solutions. also focus on understanding customer pain points, such as poor user interfaces, insufficient integration capabilities, or limited customization, that need addressing in the updated version.</w:t>
      </w:r>
    </w:p>
    <w:p w14:paraId="2DF0E1EA" w14:textId="57300C7A"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t>Availability of Similar Products</w:t>
      </w:r>
      <w:r w:rsidRPr="005F48F1">
        <w:rPr>
          <w:rFonts w:ascii="Calibri" w:hAnsi="Calibri" w:cs="Calibri"/>
          <w:sz w:val="24"/>
          <w:szCs w:val="24"/>
        </w:rPr>
        <w:t xml:space="preserve">: also </w:t>
      </w:r>
      <w:r w:rsidR="003510A1" w:rsidRPr="005F48F1">
        <w:rPr>
          <w:rFonts w:ascii="Calibri" w:hAnsi="Calibri" w:cs="Calibri"/>
          <w:sz w:val="24"/>
          <w:szCs w:val="24"/>
        </w:rPr>
        <w:t>I reviewed</w:t>
      </w:r>
      <w:r w:rsidRPr="005F48F1">
        <w:rPr>
          <w:rFonts w:ascii="Calibri" w:hAnsi="Calibri" w:cs="Calibri"/>
          <w:sz w:val="24"/>
          <w:szCs w:val="24"/>
        </w:rPr>
        <w:t xml:space="preserve"> competitor CRM tools, studying their strengths and weaknesses to ensure the new version stands out and meets market demands.</w:t>
      </w:r>
    </w:p>
    <w:p w14:paraId="0D1799E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Enterprise Analysis:</w:t>
      </w:r>
    </w:p>
    <w:p w14:paraId="5D78598F" w14:textId="773C0A12" w:rsidR="00387ECF" w:rsidRPr="005F48F1" w:rsidRDefault="00387ECF" w:rsidP="00387ECF">
      <w:pPr>
        <w:numPr>
          <w:ilvl w:val="0"/>
          <w:numId w:val="3"/>
        </w:numPr>
        <w:rPr>
          <w:rFonts w:ascii="Calibri" w:hAnsi="Calibri" w:cs="Calibri"/>
          <w:sz w:val="24"/>
          <w:szCs w:val="24"/>
        </w:rPr>
      </w:pPr>
      <w:r w:rsidRPr="005F48F1">
        <w:rPr>
          <w:rFonts w:ascii="Calibri" w:hAnsi="Calibri" w:cs="Calibri"/>
          <w:b/>
          <w:bCs/>
          <w:sz w:val="24"/>
          <w:szCs w:val="24"/>
        </w:rPr>
        <w:t>Due Diligence on Market Opportunity</w:t>
      </w:r>
      <w:r w:rsidRPr="005F48F1">
        <w:rPr>
          <w:rFonts w:ascii="Calibri" w:hAnsi="Calibri" w:cs="Calibri"/>
          <w:sz w:val="24"/>
          <w:szCs w:val="24"/>
        </w:rPr>
        <w:t>: I work with business stakeholders to assess the potential market share and revenue opportunity for the updated CRM system, identifying key industries that would benefit most from its new features.</w:t>
      </w:r>
    </w:p>
    <w:p w14:paraId="6D109B96"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Product Vision and Roadmap:</w:t>
      </w:r>
    </w:p>
    <w:p w14:paraId="312DC520" w14:textId="555B459B"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Vision</w:t>
      </w:r>
      <w:r w:rsidRPr="005F48F1">
        <w:rPr>
          <w:rFonts w:ascii="Calibri" w:hAnsi="Calibri" w:cs="Calibri"/>
          <w:sz w:val="24"/>
          <w:szCs w:val="24"/>
        </w:rPr>
        <w:t>: create a clear vision for the updated CRM, ensuring that it addresses the needs identified during the market analysis. This vision might include improving user experience, expanding automation features, and better integrating with other business tools like email marketing or ERP systems.</w:t>
      </w:r>
    </w:p>
    <w:p w14:paraId="43F02B60" w14:textId="298A28E5"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Roadmap</w:t>
      </w:r>
      <w:r w:rsidRPr="005F48F1">
        <w:rPr>
          <w:rFonts w:ascii="Calibri" w:hAnsi="Calibri" w:cs="Calibri"/>
          <w:sz w:val="24"/>
          <w:szCs w:val="24"/>
        </w:rPr>
        <w:t>: develop a roadmap with high-level features, such as advanced analytics, AI-driven insights, or multi-channel customer support capabilities, along with a timeline for delivery.</w:t>
      </w:r>
    </w:p>
    <w:p w14:paraId="6FBCD80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Features:</w:t>
      </w:r>
    </w:p>
    <w:p w14:paraId="3AB8F37D" w14:textId="2404EAD0"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t>Managing Stakeholder Expectations</w:t>
      </w:r>
      <w:r w:rsidRPr="005F48F1">
        <w:rPr>
          <w:rFonts w:ascii="Calibri" w:hAnsi="Calibri" w:cs="Calibri"/>
          <w:sz w:val="24"/>
          <w:szCs w:val="24"/>
        </w:rPr>
        <w:t>: I’m engage stakeholders (e.g., sales, marketing, customer support teams) to ensure their needs are prioritized, such as CRM customization or reporting capabilities, while maintaining alignment with the product vision.</w:t>
      </w:r>
    </w:p>
    <w:p w14:paraId="6461E5FD" w14:textId="32B16A74"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lastRenderedPageBreak/>
        <w:t>Prioritizing Epics, Stories, and Features</w:t>
      </w:r>
      <w:r w:rsidRPr="005F48F1">
        <w:rPr>
          <w:rFonts w:ascii="Calibri" w:hAnsi="Calibri" w:cs="Calibri"/>
          <w:sz w:val="24"/>
          <w:szCs w:val="24"/>
        </w:rPr>
        <w:t>: Also prioritize epics and user stories, such as "enhance contact management" or "improve integration with third-party tools," based on the criticality of features and the return on investment (ROI).</w:t>
      </w:r>
    </w:p>
    <w:p w14:paraId="1AC1041D"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Backlog:</w:t>
      </w:r>
    </w:p>
    <w:p w14:paraId="79C780E8" w14:textId="5B4DBAE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Prioritizing User Stories</w:t>
      </w:r>
      <w:r w:rsidRPr="005F48F1">
        <w:rPr>
          <w:rFonts w:ascii="Calibri" w:hAnsi="Calibri" w:cs="Calibri"/>
          <w:sz w:val="24"/>
          <w:szCs w:val="24"/>
        </w:rPr>
        <w:t>: continuously work with the development team to ensure user stories related to new CRM features are prioritized effectively. This could involve working on user stories like "create a customizable dashboard" or "improve mobile app functionality."</w:t>
      </w:r>
    </w:p>
    <w:p w14:paraId="75A94335" w14:textId="50083D2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Reprioritization Based on Stakeholder Needs</w:t>
      </w:r>
      <w:r w:rsidRPr="005F48F1">
        <w:rPr>
          <w:rFonts w:ascii="Calibri" w:hAnsi="Calibri" w:cs="Calibri"/>
          <w:sz w:val="24"/>
          <w:szCs w:val="24"/>
        </w:rPr>
        <w:t>: As stakeholder feedback is gathered, reprioritize the backlog to respond to urgent needs, such as fixing bugs or implementing a crucial feature.</w:t>
      </w:r>
    </w:p>
    <w:p w14:paraId="79843D10" w14:textId="77777777"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Epics Planning</w:t>
      </w:r>
      <w:r w:rsidRPr="005F48F1">
        <w:rPr>
          <w:rFonts w:ascii="Calibri" w:hAnsi="Calibri" w:cs="Calibri"/>
          <w:sz w:val="24"/>
          <w:szCs w:val="24"/>
        </w:rPr>
        <w:t>: The PO will break down larger features or epics into smaller user stories for execution, ensuring smoother iterations and quicker delivery of value.</w:t>
      </w:r>
    </w:p>
    <w:p w14:paraId="612795E8"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Overall Iteration Progress:</w:t>
      </w:r>
    </w:p>
    <w:p w14:paraId="46AED24D" w14:textId="671F106E"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Progress Review</w:t>
      </w:r>
      <w:r w:rsidRPr="005F48F1">
        <w:rPr>
          <w:rFonts w:ascii="Calibri" w:hAnsi="Calibri" w:cs="Calibri"/>
          <w:sz w:val="24"/>
          <w:szCs w:val="24"/>
        </w:rPr>
        <w:t>: monitor the progress of each sprint, ensuring that the team is on track to meet objectives related to the CRM update, such as implementing a new customer support module or automating data entry tasks.</w:t>
      </w:r>
    </w:p>
    <w:p w14:paraId="3BC6B8D4" w14:textId="2DC63131"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Reprioritization of Sprints and Epics</w:t>
      </w:r>
      <w:r w:rsidRPr="005F48F1">
        <w:rPr>
          <w:rFonts w:ascii="Calibri" w:hAnsi="Calibri" w:cs="Calibri"/>
          <w:sz w:val="24"/>
          <w:szCs w:val="24"/>
        </w:rPr>
        <w:t>: adjust the backlog if necessary, ensuring that features that drive the most value (e.g., AI-powered chatbots, better integration) are prioritized for upcoming sprints.</w:t>
      </w:r>
    </w:p>
    <w:p w14:paraId="51AD6339" w14:textId="2759E77D"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Retrospectives with Business Analyst</w:t>
      </w:r>
      <w:r w:rsidRPr="005F48F1">
        <w:rPr>
          <w:rFonts w:ascii="Calibri" w:hAnsi="Calibri" w:cs="Calibri"/>
          <w:sz w:val="24"/>
          <w:szCs w:val="24"/>
        </w:rPr>
        <w:t>: participate in sprint retrospectives, collaborating with the Business Analyst to review what worked, what didn’t, and how the team can improve for future iterations in the development of the CRM.</w:t>
      </w:r>
    </w:p>
    <w:p w14:paraId="03C4631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Sprint Meetings:</w:t>
      </w:r>
    </w:p>
    <w:p w14:paraId="201B2E7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Planning Meeting</w:t>
      </w:r>
      <w:r w:rsidRPr="005F48F1">
        <w:rPr>
          <w:rFonts w:ascii="Calibri" w:hAnsi="Calibri" w:cs="Calibri"/>
          <w:sz w:val="24"/>
          <w:szCs w:val="24"/>
        </w:rPr>
        <w:t>:</w:t>
      </w:r>
    </w:p>
    <w:p w14:paraId="4DD290C1" w14:textId="328AA74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learned how to collaborate with the team to plan the work for the upcoming sprint. This involves defining the sprint goal, selecting the user stories to be worked on, and breaking them down into tasks also prioritize the tasks based on their importance and estimated effort.</w:t>
      </w:r>
    </w:p>
    <w:p w14:paraId="220809D1"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Daily Scrum Meeting</w:t>
      </w:r>
      <w:r w:rsidRPr="005F48F1">
        <w:rPr>
          <w:rFonts w:ascii="Calibri" w:hAnsi="Calibri" w:cs="Calibri"/>
          <w:sz w:val="24"/>
          <w:szCs w:val="24"/>
        </w:rPr>
        <w:t>:</w:t>
      </w:r>
    </w:p>
    <w:p w14:paraId="296D5844"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Daily Scrum (or stand-up) is a quick, focused meeting where each team member answers three key questions:</w:t>
      </w:r>
    </w:p>
    <w:p w14:paraId="62DFEB2A"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did I do yesterday?</w:t>
      </w:r>
    </w:p>
    <w:p w14:paraId="434D888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am I working on today?</w:t>
      </w:r>
    </w:p>
    <w:p w14:paraId="107B1D2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Are there any blockers?</w:t>
      </w:r>
    </w:p>
    <w:p w14:paraId="5E19210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you would have learned how to keep the conversation efficient and ensure that the team remains aligned with sprint goals. It’s essential for removing impediments early and ensuring progress is being made.</w:t>
      </w:r>
    </w:p>
    <w:p w14:paraId="0515D40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Review Meeting</w:t>
      </w:r>
      <w:r w:rsidRPr="005F48F1">
        <w:rPr>
          <w:rFonts w:ascii="Calibri" w:hAnsi="Calibri" w:cs="Calibri"/>
          <w:sz w:val="24"/>
          <w:szCs w:val="24"/>
        </w:rPr>
        <w:t>:</w:t>
      </w:r>
    </w:p>
    <w:p w14:paraId="3174D8E1" w14:textId="0C3FF45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Sprint Review is an opportunity for the team to demonstrate the work completed during the sprint to stakeholders. have learned how to present the product increment, gather feedback, and discuss any changes in priorities. It’s a chance to ensure alignment with stakeholders and adjust the product based on real-time feedback.</w:t>
      </w:r>
    </w:p>
    <w:p w14:paraId="6AB107A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 Meeting</w:t>
      </w:r>
      <w:r w:rsidRPr="005F48F1">
        <w:rPr>
          <w:rFonts w:ascii="Calibri" w:hAnsi="Calibri" w:cs="Calibri"/>
          <w:sz w:val="24"/>
          <w:szCs w:val="24"/>
        </w:rPr>
        <w:t>:</w:t>
      </w:r>
    </w:p>
    <w:p w14:paraId="247E87CD" w14:textId="21155663"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retrospective is where the team reflects on the sprint and identifies ways to improve. I have learned how to facilitate discussions on what went well, what didn’t, and how to improve processes moving forward. The goal is continuous improvement, and you would have gained insights on fostering a culture of openness and learning within the team.</w:t>
      </w:r>
    </w:p>
    <w:p w14:paraId="252C94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Backlog Refinement Meeting</w:t>
      </w:r>
      <w:r w:rsidRPr="005F48F1">
        <w:rPr>
          <w:rFonts w:ascii="Calibri" w:hAnsi="Calibri" w:cs="Calibri"/>
          <w:sz w:val="24"/>
          <w:szCs w:val="24"/>
        </w:rPr>
        <w:t>:</w:t>
      </w:r>
    </w:p>
    <w:p w14:paraId="25E1CCEF" w14:textId="44F8698F" w:rsidR="00387ECF" w:rsidRPr="00290010" w:rsidRDefault="00387ECF" w:rsidP="00290010">
      <w:pPr>
        <w:numPr>
          <w:ilvl w:val="0"/>
          <w:numId w:val="7"/>
        </w:numPr>
        <w:rPr>
          <w:rFonts w:ascii="Calibri" w:hAnsi="Calibri" w:cs="Calibri"/>
          <w:sz w:val="24"/>
          <w:szCs w:val="24"/>
        </w:rPr>
      </w:pPr>
      <w:r w:rsidRPr="005F48F1">
        <w:rPr>
          <w:rFonts w:ascii="Calibri" w:hAnsi="Calibri" w:cs="Calibri"/>
          <w:sz w:val="24"/>
          <w:szCs w:val="24"/>
        </w:rPr>
        <w:t>During this meeting, the team discusses and clarifies the items in the product backlog. I learned how to break down high-level features into more detailed user stories, ensuring that they are well-understood and ready for future sprints. This helps ensure smoother sprint planning by having a prioritized and ready backlog.</w:t>
      </w:r>
    </w:p>
    <w:p w14:paraId="627FB773"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User Stories Creation:</w:t>
      </w:r>
    </w:p>
    <w:p w14:paraId="58ADB3AE" w14:textId="26D420E8" w:rsidR="00387ECF" w:rsidRPr="005F48F1" w:rsidRDefault="00290010" w:rsidP="00E53EF7">
      <w:pPr>
        <w:numPr>
          <w:ilvl w:val="0"/>
          <w:numId w:val="7"/>
        </w:numPr>
        <w:ind w:left="360"/>
        <w:rPr>
          <w:rFonts w:ascii="Calibri" w:hAnsi="Calibri" w:cs="Calibri"/>
          <w:sz w:val="24"/>
          <w:szCs w:val="24"/>
        </w:rPr>
      </w:pPr>
      <w:r>
        <w:rPr>
          <w:rFonts w:ascii="Calibri" w:hAnsi="Calibri" w:cs="Calibri"/>
          <w:sz w:val="24"/>
          <w:szCs w:val="24"/>
        </w:rPr>
        <w:t>Learned</w:t>
      </w:r>
      <w:r w:rsidR="00387ECF" w:rsidRPr="005F48F1">
        <w:rPr>
          <w:rFonts w:ascii="Calibri" w:hAnsi="Calibri" w:cs="Calibri"/>
          <w:sz w:val="24"/>
          <w:szCs w:val="24"/>
        </w:rPr>
        <w:t xml:space="preserve"> create and manage </w:t>
      </w:r>
      <w:r w:rsidR="00387ECF" w:rsidRPr="005F48F1">
        <w:rPr>
          <w:rFonts w:ascii="Calibri" w:hAnsi="Calibri" w:cs="Calibri"/>
          <w:b/>
          <w:bCs/>
          <w:sz w:val="24"/>
          <w:szCs w:val="24"/>
        </w:rPr>
        <w:t>user stories</w:t>
      </w:r>
      <w:r w:rsidR="00387ECF" w:rsidRPr="005F48F1">
        <w:rPr>
          <w:rFonts w:ascii="Calibri" w:hAnsi="Calibri" w:cs="Calibri"/>
          <w:sz w:val="24"/>
          <w:szCs w:val="24"/>
        </w:rPr>
        <w:t>, which is a critical part of Agile development. Here's what’s typically included in a user story:</w:t>
      </w:r>
    </w:p>
    <w:p w14:paraId="1AD3128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Story Number</w:t>
      </w:r>
      <w:r w:rsidRPr="005F48F1">
        <w:rPr>
          <w:rFonts w:ascii="Calibri" w:hAnsi="Calibri" w:cs="Calibri"/>
          <w:sz w:val="24"/>
          <w:szCs w:val="24"/>
        </w:rPr>
        <w:t>:</w:t>
      </w:r>
    </w:p>
    <w:p w14:paraId="2E7B53C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assigned a unique identifier or number. This helps track the progress of each story and maintain order within the backlog.</w:t>
      </w:r>
    </w:p>
    <w:p w14:paraId="4C491D9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Tasks</w:t>
      </w:r>
      <w:r w:rsidRPr="005F48F1">
        <w:rPr>
          <w:rFonts w:ascii="Calibri" w:hAnsi="Calibri" w:cs="Calibri"/>
          <w:sz w:val="24"/>
          <w:szCs w:val="24"/>
        </w:rPr>
        <w:t>:</w:t>
      </w:r>
    </w:p>
    <w:p w14:paraId="2C00AA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broken down into smaller tasks, which are actionable steps that the team can take to complete the user story. These tasks are typically smaller and more manageable units of work, helping the team execute the story efficiently.</w:t>
      </w:r>
    </w:p>
    <w:p w14:paraId="30952F7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tasks are often assigned to individual team members, and each task has an estimated effort associated with it (usually in story points or hours).</w:t>
      </w:r>
    </w:p>
    <w:p w14:paraId="664BCFF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Priority</w:t>
      </w:r>
      <w:r w:rsidRPr="005F48F1">
        <w:rPr>
          <w:rFonts w:ascii="Calibri" w:hAnsi="Calibri" w:cs="Calibri"/>
          <w:sz w:val="24"/>
          <w:szCs w:val="24"/>
        </w:rPr>
        <w:t>:</w:t>
      </w:r>
    </w:p>
    <w:p w14:paraId="0575EC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assigned a priority level to reflect its importance relative to other stories in the backlog. This is typically set based on factors like business value, dependencies, and urgency. For example, a critical feature that must be completed for the product launch would have high priority, while a nice-to-have feature might be lower priority.</w:t>
      </w:r>
    </w:p>
    <w:p w14:paraId="17FA212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Acceptance Criteria</w:t>
      </w:r>
      <w:r w:rsidRPr="005F48F1">
        <w:rPr>
          <w:rFonts w:ascii="Calibri" w:hAnsi="Calibri" w:cs="Calibri"/>
          <w:sz w:val="24"/>
          <w:szCs w:val="24"/>
        </w:rPr>
        <w:t>:</w:t>
      </w:r>
    </w:p>
    <w:p w14:paraId="71D7905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This defines the conditions that must be met for the user story to be considered complete. It provides clear, testable requirements that help ensure the functionality works as intended. For example:</w:t>
      </w:r>
    </w:p>
    <w:p w14:paraId="75C84C8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user must be able to log in using their email and password."</w:t>
      </w:r>
    </w:p>
    <w:p w14:paraId="202C3CBF"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registration page must display a success message upon successful submission."</w:t>
      </w:r>
    </w:p>
    <w:p w14:paraId="5C23284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Acceptance criteria are important for validating that the user story meets the business and functional requirements.</w:t>
      </w:r>
    </w:p>
    <w:p w14:paraId="4BCE05A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BV (Business Value) &amp; CP (Customer Priority) Value</w:t>
      </w:r>
      <w:r w:rsidRPr="005F48F1">
        <w:rPr>
          <w:rFonts w:ascii="Calibri" w:hAnsi="Calibri" w:cs="Calibri"/>
          <w:sz w:val="24"/>
          <w:szCs w:val="24"/>
        </w:rPr>
        <w:t>:</w:t>
      </w:r>
    </w:p>
    <w:p w14:paraId="39BC0F9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Business Value (BV)</w:t>
      </w:r>
      <w:r w:rsidRPr="005F48F1">
        <w:rPr>
          <w:rFonts w:ascii="Calibri" w:hAnsi="Calibri" w:cs="Calibri"/>
          <w:sz w:val="24"/>
          <w:szCs w:val="24"/>
        </w:rPr>
        <w:t>: This refers to the value the feature brings to the business, such as revenue generation, cost reduction, or competitive advantage. It helps the team understand the importance of each user story in terms of the business goals.</w:t>
      </w:r>
    </w:p>
    <w:p w14:paraId="7EAFF77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Customer Priority (CP)</w:t>
      </w:r>
      <w:r w:rsidRPr="005F48F1">
        <w:rPr>
          <w:rFonts w:ascii="Calibri" w:hAnsi="Calibri" w:cs="Calibri"/>
          <w:sz w:val="24"/>
          <w:szCs w:val="24"/>
        </w:rPr>
        <w:t>: This defines the priority of the feature from the customer’s perspective. It could relate to how important a particular feature is to the customer experience or how it addresses their needs. The higher the customer priority, the more critical it is to deliver the feature early or with high quality.</w:t>
      </w:r>
    </w:p>
    <w:p w14:paraId="3FB56C9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The Product Owner's Role in Scrum:</w:t>
      </w:r>
    </w:p>
    <w:p w14:paraId="2E14C1E4" w14:textId="7CC26BF5"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My role as the link between business stakeholders and the Scrum team. They are responsible for ensuring that the team’s work aligns with the product vision and business objectives. The responsibilities fit into the Scrum framework:</w:t>
      </w:r>
    </w:p>
    <w:p w14:paraId="6D5F0F28"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Liaison Between Stakeholders and Scrum Teams</w:t>
      </w:r>
      <w:r w:rsidRPr="005F48F1">
        <w:rPr>
          <w:rFonts w:ascii="Calibri" w:hAnsi="Calibri" w:cs="Calibri"/>
          <w:sz w:val="24"/>
          <w:szCs w:val="24"/>
        </w:rPr>
        <w:t>:</w:t>
      </w:r>
    </w:p>
    <w:p w14:paraId="72D56EB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PO communicates regularly with business stakeholders (such as marketing, sales, customer support, etc.) to gather requirements, get feedback, and ensure that the product is meeting customer and market needs. They also keep the Scrum team informed of stakeholder feedback and any changes in business priorities or strategy.</w:t>
      </w:r>
    </w:p>
    <w:p w14:paraId="0106103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Defining Product Features and Product Backlog Items</w:t>
      </w:r>
      <w:r w:rsidRPr="005F48F1">
        <w:rPr>
          <w:rFonts w:ascii="Calibri" w:hAnsi="Calibri" w:cs="Calibri"/>
          <w:sz w:val="24"/>
          <w:szCs w:val="24"/>
        </w:rPr>
        <w:t>:</w:t>
      </w:r>
    </w:p>
    <w:p w14:paraId="60A8F9CD" w14:textId="617B7BAF"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Based on input from stakeholders, develops a vision for the product. This vision helps the define specific features or functionalities that should be included in the product. These features are then translated into </w:t>
      </w:r>
      <w:r w:rsidRPr="005F48F1">
        <w:rPr>
          <w:rFonts w:ascii="Calibri" w:hAnsi="Calibri" w:cs="Calibri"/>
          <w:b/>
          <w:bCs/>
          <w:sz w:val="24"/>
          <w:szCs w:val="24"/>
        </w:rPr>
        <w:t>product backlog items</w:t>
      </w:r>
      <w:r w:rsidRPr="005F48F1">
        <w:rPr>
          <w:rFonts w:ascii="Calibri" w:hAnsi="Calibri" w:cs="Calibri"/>
          <w:sz w:val="24"/>
          <w:szCs w:val="24"/>
        </w:rPr>
        <w:t xml:space="preserve"> (PBIs), which are typically written as user stories.</w:t>
      </w:r>
    </w:p>
    <w:p w14:paraId="4D8415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Breaking Features into Backlog Items</w:t>
      </w:r>
      <w:r w:rsidRPr="005F48F1">
        <w:rPr>
          <w:rFonts w:ascii="Calibri" w:hAnsi="Calibri" w:cs="Calibri"/>
          <w:sz w:val="24"/>
          <w:szCs w:val="24"/>
        </w:rPr>
        <w:t>:</w:t>
      </w:r>
    </w:p>
    <w:p w14:paraId="5F49EBFA" w14:textId="400E3799"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Once a feature is defined, will break it down into smaller, more manageable backlog items (user stories). This decomposition ensures that the development team has clear, actionable tasks that can be completed in a sprint. The PO ensures that each item is prioritized and has well-defined </w:t>
      </w:r>
      <w:r w:rsidRPr="005F48F1">
        <w:rPr>
          <w:rFonts w:ascii="Calibri" w:hAnsi="Calibri" w:cs="Calibri"/>
          <w:b/>
          <w:bCs/>
          <w:sz w:val="24"/>
          <w:szCs w:val="24"/>
        </w:rPr>
        <w:t>acceptance criteria</w:t>
      </w:r>
      <w:r w:rsidRPr="005F48F1">
        <w:rPr>
          <w:rFonts w:ascii="Calibri" w:hAnsi="Calibri" w:cs="Calibri"/>
          <w:sz w:val="24"/>
          <w:szCs w:val="24"/>
        </w:rPr>
        <w:t xml:space="preserve"> to guide the team in delivering the feature.</w:t>
      </w:r>
    </w:p>
    <w:p w14:paraId="7F369DBC" w14:textId="77777777" w:rsidR="00387ECF" w:rsidRPr="005F48F1" w:rsidRDefault="00387ECF">
      <w:pPr>
        <w:rPr>
          <w:rFonts w:ascii="Calibri" w:hAnsi="Calibri" w:cs="Calibri"/>
          <w:sz w:val="24"/>
          <w:szCs w:val="24"/>
        </w:rPr>
      </w:pPr>
    </w:p>
    <w:p w14:paraId="0166D394" w14:textId="77777777" w:rsidR="00907C0F" w:rsidRDefault="00DA3D20" w:rsidP="00DA3D20">
      <w:pPr>
        <w:tabs>
          <w:tab w:val="left" w:pos="7530"/>
        </w:tabs>
        <w:rPr>
          <w:rFonts w:ascii="Calibri" w:hAnsi="Calibri" w:cs="Calibri"/>
          <w:sz w:val="24"/>
          <w:szCs w:val="24"/>
        </w:rPr>
      </w:pPr>
      <w:r w:rsidRPr="005F48F1">
        <w:rPr>
          <w:rFonts w:ascii="Calibri" w:hAnsi="Calibri" w:cs="Calibri"/>
          <w:b/>
          <w:bCs/>
          <w:sz w:val="24"/>
          <w:szCs w:val="24"/>
        </w:rPr>
        <w:t xml:space="preserve">Document 5: Product and sprint backlog and product and sprint burndown charts </w:t>
      </w:r>
    </w:p>
    <w:p w14:paraId="3D079D69" w14:textId="0D6BF370" w:rsidR="00DA3D20" w:rsidRPr="00907C0F" w:rsidRDefault="00DA3D20" w:rsidP="00DA3D20">
      <w:pPr>
        <w:tabs>
          <w:tab w:val="left" w:pos="7530"/>
        </w:tabs>
        <w:rPr>
          <w:rFonts w:ascii="Calibri" w:hAnsi="Calibri" w:cs="Calibri"/>
          <w:sz w:val="24"/>
          <w:szCs w:val="24"/>
        </w:rPr>
      </w:pPr>
      <w:r w:rsidRPr="005F48F1">
        <w:rPr>
          <w:rFonts w:ascii="Calibri" w:hAnsi="Calibri" w:cs="Calibri"/>
          <w:b/>
          <w:bCs/>
          <w:sz w:val="24"/>
          <w:szCs w:val="24"/>
        </w:rPr>
        <w:t>Product backlog:</w:t>
      </w:r>
    </w:p>
    <w:tbl>
      <w:tblPr>
        <w:tblW w:w="11740" w:type="dxa"/>
        <w:tblLook w:val="04A0" w:firstRow="1" w:lastRow="0" w:firstColumn="1" w:lastColumn="0" w:noHBand="0" w:noVBand="1"/>
      </w:tblPr>
      <w:tblGrid>
        <w:gridCol w:w="1576"/>
        <w:gridCol w:w="2126"/>
        <w:gridCol w:w="2408"/>
        <w:gridCol w:w="1583"/>
        <w:gridCol w:w="1317"/>
        <w:gridCol w:w="1421"/>
        <w:gridCol w:w="1309"/>
      </w:tblGrid>
      <w:tr w:rsidR="00DA3D20" w:rsidRPr="005F48F1" w14:paraId="518D3F46" w14:textId="77777777" w:rsidTr="00DA3D20">
        <w:trPr>
          <w:trHeight w:val="829"/>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9501"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 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51FEBC"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30A6550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819BCF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746459"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 (Business Value)</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23A586A"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 (Complexity Points)</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35EA92F"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w:t>
            </w:r>
          </w:p>
        </w:tc>
      </w:tr>
      <w:tr w:rsidR="00DA3D20" w:rsidRPr="005F48F1" w14:paraId="7688B197"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2C13A0C"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DC9B2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2408" w:type="dxa"/>
            <w:tcBorders>
              <w:top w:val="nil"/>
              <w:left w:val="nil"/>
              <w:bottom w:val="single" w:sz="4" w:space="0" w:color="auto"/>
              <w:right w:val="single" w:sz="4" w:space="0" w:color="auto"/>
            </w:tcBorders>
            <w:shd w:val="clear" w:color="auto" w:fill="auto"/>
            <w:vAlign w:val="center"/>
            <w:hideMark/>
          </w:tcPr>
          <w:p w14:paraId="5F38006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0273565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DC41DE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7BCCA2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70A49F85"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65F4D332"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511ECD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4BB8894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0176CB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583" w:type="dxa"/>
            <w:vMerge/>
            <w:tcBorders>
              <w:top w:val="nil"/>
              <w:left w:val="single" w:sz="4" w:space="0" w:color="auto"/>
              <w:bottom w:val="single" w:sz="4" w:space="0" w:color="auto"/>
              <w:right w:val="single" w:sz="4" w:space="0" w:color="auto"/>
            </w:tcBorders>
            <w:vAlign w:val="center"/>
            <w:hideMark/>
          </w:tcPr>
          <w:p w14:paraId="4563E06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3A4F62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0A83616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D3D5BB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04C87F5"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7C57234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F0DC7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2408" w:type="dxa"/>
            <w:tcBorders>
              <w:top w:val="nil"/>
              <w:left w:val="nil"/>
              <w:bottom w:val="single" w:sz="4" w:space="0" w:color="auto"/>
              <w:right w:val="single" w:sz="4" w:space="0" w:color="auto"/>
            </w:tcBorders>
            <w:shd w:val="clear" w:color="auto" w:fill="auto"/>
            <w:vAlign w:val="center"/>
            <w:hideMark/>
          </w:tcPr>
          <w:p w14:paraId="7445B4E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13960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0137E80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58CDA3C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4118C9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26D57EBA"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3086D7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555C2F3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C8B572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583" w:type="dxa"/>
            <w:vMerge/>
            <w:tcBorders>
              <w:top w:val="nil"/>
              <w:left w:val="single" w:sz="4" w:space="0" w:color="auto"/>
              <w:bottom w:val="single" w:sz="4" w:space="0" w:color="auto"/>
              <w:right w:val="single" w:sz="4" w:space="0" w:color="auto"/>
            </w:tcBorders>
            <w:vAlign w:val="center"/>
            <w:hideMark/>
          </w:tcPr>
          <w:p w14:paraId="189B194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1126B0A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45314E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525520B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EE09EC8" w14:textId="77777777" w:rsidTr="00DA3D20">
        <w:trPr>
          <w:trHeight w:val="288"/>
        </w:trPr>
        <w:tc>
          <w:tcPr>
            <w:tcW w:w="1576" w:type="dxa"/>
            <w:vMerge/>
            <w:tcBorders>
              <w:top w:val="nil"/>
              <w:left w:val="single" w:sz="4" w:space="0" w:color="auto"/>
              <w:bottom w:val="single" w:sz="4" w:space="0" w:color="auto"/>
              <w:right w:val="single" w:sz="4" w:space="0" w:color="auto"/>
            </w:tcBorders>
            <w:vAlign w:val="center"/>
            <w:hideMark/>
          </w:tcPr>
          <w:p w14:paraId="676B626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1DAB42D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E3107A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583" w:type="dxa"/>
            <w:vMerge/>
            <w:tcBorders>
              <w:top w:val="nil"/>
              <w:left w:val="single" w:sz="4" w:space="0" w:color="auto"/>
              <w:bottom w:val="single" w:sz="4" w:space="0" w:color="auto"/>
              <w:right w:val="single" w:sz="4" w:space="0" w:color="auto"/>
            </w:tcBorders>
            <w:vAlign w:val="center"/>
            <w:hideMark/>
          </w:tcPr>
          <w:p w14:paraId="49FE822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3D4FE9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D38E0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A064DB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E54414D"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A3819B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3EC6F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2408" w:type="dxa"/>
            <w:tcBorders>
              <w:top w:val="nil"/>
              <w:left w:val="nil"/>
              <w:bottom w:val="single" w:sz="4" w:space="0" w:color="auto"/>
              <w:right w:val="single" w:sz="4" w:space="0" w:color="auto"/>
            </w:tcBorders>
            <w:shd w:val="clear" w:color="auto" w:fill="auto"/>
            <w:vAlign w:val="center"/>
            <w:hideMark/>
          </w:tcPr>
          <w:p w14:paraId="4463AA8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E91CAB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7A1BC2B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160A1C0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4</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CE23D3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083E5E77"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59EF47"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23D5B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6EBF5C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583" w:type="dxa"/>
            <w:vMerge/>
            <w:tcBorders>
              <w:top w:val="nil"/>
              <w:left w:val="single" w:sz="4" w:space="0" w:color="auto"/>
              <w:bottom w:val="single" w:sz="4" w:space="0" w:color="auto"/>
              <w:right w:val="single" w:sz="4" w:space="0" w:color="auto"/>
            </w:tcBorders>
            <w:vAlign w:val="center"/>
            <w:hideMark/>
          </w:tcPr>
          <w:p w14:paraId="4540703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541DCC2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62E4D7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095E78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59D80FF"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5BBABA8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59352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1FE3B4B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583" w:type="dxa"/>
            <w:vMerge/>
            <w:tcBorders>
              <w:top w:val="nil"/>
              <w:left w:val="single" w:sz="4" w:space="0" w:color="auto"/>
              <w:bottom w:val="single" w:sz="4" w:space="0" w:color="auto"/>
              <w:right w:val="single" w:sz="4" w:space="0" w:color="auto"/>
            </w:tcBorders>
            <w:vAlign w:val="center"/>
            <w:hideMark/>
          </w:tcPr>
          <w:p w14:paraId="7D988D2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06CAFC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9FE9D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5DBA03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638CCC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66A808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ED125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2408" w:type="dxa"/>
            <w:tcBorders>
              <w:top w:val="nil"/>
              <w:left w:val="nil"/>
              <w:bottom w:val="single" w:sz="4" w:space="0" w:color="auto"/>
              <w:right w:val="single" w:sz="4" w:space="0" w:color="auto"/>
            </w:tcBorders>
            <w:shd w:val="clear" w:color="auto" w:fill="auto"/>
            <w:vAlign w:val="center"/>
            <w:hideMark/>
          </w:tcPr>
          <w:p w14:paraId="4899F3F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30A2C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45E226B4"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FF3A2E2"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0BC634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3</w:t>
            </w:r>
          </w:p>
        </w:tc>
      </w:tr>
      <w:tr w:rsidR="00DA3D20" w:rsidRPr="005F48F1" w14:paraId="38735614"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C155E3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0ACC2E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6334CA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583" w:type="dxa"/>
            <w:vMerge/>
            <w:tcBorders>
              <w:top w:val="nil"/>
              <w:left w:val="single" w:sz="4" w:space="0" w:color="auto"/>
              <w:bottom w:val="single" w:sz="4" w:space="0" w:color="auto"/>
              <w:right w:val="single" w:sz="4" w:space="0" w:color="auto"/>
            </w:tcBorders>
            <w:vAlign w:val="center"/>
            <w:hideMark/>
          </w:tcPr>
          <w:p w14:paraId="09101A4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9CCE2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418024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381C805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69DC2B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3BBA0F0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6BDEC6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C6FF3E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583" w:type="dxa"/>
            <w:vMerge/>
            <w:tcBorders>
              <w:top w:val="nil"/>
              <w:left w:val="single" w:sz="4" w:space="0" w:color="auto"/>
              <w:bottom w:val="single" w:sz="4" w:space="0" w:color="auto"/>
              <w:right w:val="single" w:sz="4" w:space="0" w:color="auto"/>
            </w:tcBorders>
            <w:vAlign w:val="center"/>
            <w:hideMark/>
          </w:tcPr>
          <w:p w14:paraId="4DEBF14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F950CC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175C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F57797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224993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E70CF0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8C371E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2408" w:type="dxa"/>
            <w:tcBorders>
              <w:top w:val="nil"/>
              <w:left w:val="nil"/>
              <w:bottom w:val="single" w:sz="4" w:space="0" w:color="auto"/>
              <w:right w:val="single" w:sz="4" w:space="0" w:color="auto"/>
            </w:tcBorders>
            <w:shd w:val="clear" w:color="auto" w:fill="auto"/>
            <w:vAlign w:val="center"/>
            <w:hideMark/>
          </w:tcPr>
          <w:p w14:paraId="4CF45D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B555B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28A549F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6814047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2FD153C"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4049A4FE"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173EA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3CA8A4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C2836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583" w:type="dxa"/>
            <w:vMerge/>
            <w:tcBorders>
              <w:top w:val="nil"/>
              <w:left w:val="single" w:sz="4" w:space="0" w:color="auto"/>
              <w:bottom w:val="single" w:sz="4" w:space="0" w:color="auto"/>
              <w:right w:val="single" w:sz="4" w:space="0" w:color="auto"/>
            </w:tcBorders>
            <w:vAlign w:val="center"/>
            <w:hideMark/>
          </w:tcPr>
          <w:p w14:paraId="1DD2564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945083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858C3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04B355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A695A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644B771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3E23BC5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7BFE18E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583" w:type="dxa"/>
            <w:vMerge/>
            <w:tcBorders>
              <w:top w:val="nil"/>
              <w:left w:val="single" w:sz="4" w:space="0" w:color="auto"/>
              <w:bottom w:val="single" w:sz="4" w:space="0" w:color="auto"/>
              <w:right w:val="single" w:sz="4" w:space="0" w:color="auto"/>
            </w:tcBorders>
            <w:vAlign w:val="center"/>
            <w:hideMark/>
          </w:tcPr>
          <w:p w14:paraId="5E0EE71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7CC4DAD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270C306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19A92E7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bl>
    <w:p w14:paraId="14AE29B6" w14:textId="47D5F430" w:rsidR="00DA3D20" w:rsidRPr="005F48F1" w:rsidRDefault="00E83EBF" w:rsidP="00DA3D20">
      <w:pPr>
        <w:tabs>
          <w:tab w:val="left" w:pos="7530"/>
        </w:tabs>
        <w:rPr>
          <w:rFonts w:ascii="Calibri" w:hAnsi="Calibri" w:cs="Calibri"/>
          <w:sz w:val="24"/>
          <w:szCs w:val="24"/>
        </w:rPr>
      </w:pPr>
      <w:r w:rsidRPr="005F48F1">
        <w:rPr>
          <w:rFonts w:ascii="Calibri" w:hAnsi="Calibri" w:cs="Calibri"/>
          <w:b/>
          <w:bCs/>
          <w:sz w:val="24"/>
          <w:szCs w:val="24"/>
        </w:rPr>
        <w:t>Sprint backlog:</w:t>
      </w:r>
    </w:p>
    <w:tbl>
      <w:tblPr>
        <w:tblW w:w="11740" w:type="dxa"/>
        <w:tblLook w:val="04A0" w:firstRow="1" w:lastRow="0" w:firstColumn="1" w:lastColumn="0" w:noHBand="0" w:noVBand="1"/>
      </w:tblPr>
      <w:tblGrid>
        <w:gridCol w:w="1453"/>
        <w:gridCol w:w="2185"/>
        <w:gridCol w:w="3145"/>
        <w:gridCol w:w="1864"/>
        <w:gridCol w:w="1474"/>
        <w:gridCol w:w="1619"/>
      </w:tblGrid>
      <w:tr w:rsidR="00E83EBF" w:rsidRPr="005F48F1" w14:paraId="1FFFBD3C" w14:textId="77777777" w:rsidTr="00E83EBF">
        <w:trPr>
          <w:trHeight w:val="563"/>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6CC5"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 ID</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EEBA047"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0708E0D"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9063C6C"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Owner</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48E1CF"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Status</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A0BC134"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Estimated Effort</w:t>
            </w:r>
          </w:p>
        </w:tc>
      </w:tr>
      <w:tr w:rsidR="00E83EBF" w:rsidRPr="005F48F1" w14:paraId="0DCDA967"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310B7C5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US-001</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20AEE64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3145" w:type="dxa"/>
            <w:tcBorders>
              <w:top w:val="nil"/>
              <w:left w:val="nil"/>
              <w:bottom w:val="single" w:sz="4" w:space="0" w:color="auto"/>
              <w:right w:val="single" w:sz="4" w:space="0" w:color="auto"/>
            </w:tcBorders>
            <w:shd w:val="clear" w:color="auto" w:fill="auto"/>
            <w:vAlign w:val="center"/>
            <w:hideMark/>
          </w:tcPr>
          <w:p w14:paraId="70C450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36413B3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7F89F4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A81BA1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 hours</w:t>
            </w:r>
          </w:p>
        </w:tc>
      </w:tr>
      <w:tr w:rsidR="00E83EBF" w:rsidRPr="005F48F1" w14:paraId="7D5FBCF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25E8971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6F9B39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46C487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864" w:type="dxa"/>
            <w:vMerge/>
            <w:tcBorders>
              <w:top w:val="nil"/>
              <w:left w:val="single" w:sz="4" w:space="0" w:color="auto"/>
              <w:bottom w:val="single" w:sz="4" w:space="0" w:color="auto"/>
              <w:right w:val="single" w:sz="4" w:space="0" w:color="auto"/>
            </w:tcBorders>
            <w:vAlign w:val="center"/>
            <w:hideMark/>
          </w:tcPr>
          <w:p w14:paraId="1925643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4A832B9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252AFE0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6A254B96"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CE11D94"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4338AC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3145" w:type="dxa"/>
            <w:tcBorders>
              <w:top w:val="nil"/>
              <w:left w:val="nil"/>
              <w:bottom w:val="single" w:sz="4" w:space="0" w:color="auto"/>
              <w:right w:val="single" w:sz="4" w:space="0" w:color="auto"/>
            </w:tcBorders>
            <w:shd w:val="clear" w:color="auto" w:fill="auto"/>
            <w:vAlign w:val="center"/>
            <w:hideMark/>
          </w:tcPr>
          <w:p w14:paraId="703DABD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8F764E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15E6B22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Started</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E4C8F6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 hours</w:t>
            </w:r>
          </w:p>
        </w:tc>
      </w:tr>
      <w:tr w:rsidR="00E83EBF" w:rsidRPr="005F48F1" w14:paraId="45FDD7D0"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3D1A10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0C1BFDE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28E7AD9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864" w:type="dxa"/>
            <w:vMerge/>
            <w:tcBorders>
              <w:top w:val="nil"/>
              <w:left w:val="single" w:sz="4" w:space="0" w:color="auto"/>
              <w:bottom w:val="single" w:sz="4" w:space="0" w:color="auto"/>
              <w:right w:val="single" w:sz="4" w:space="0" w:color="auto"/>
            </w:tcBorders>
            <w:vAlign w:val="center"/>
            <w:hideMark/>
          </w:tcPr>
          <w:p w14:paraId="5AFBD9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ACEBE9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739A9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5BAED7CD"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364D1B4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71D69E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4E73E82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864" w:type="dxa"/>
            <w:vMerge/>
            <w:tcBorders>
              <w:top w:val="nil"/>
              <w:left w:val="single" w:sz="4" w:space="0" w:color="auto"/>
              <w:bottom w:val="single" w:sz="4" w:space="0" w:color="auto"/>
              <w:right w:val="single" w:sz="4" w:space="0" w:color="auto"/>
            </w:tcBorders>
            <w:vAlign w:val="center"/>
            <w:hideMark/>
          </w:tcPr>
          <w:p w14:paraId="4F9F07D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2FBFEB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66D2B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CE5B2E"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D99B0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6C0502F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3145" w:type="dxa"/>
            <w:tcBorders>
              <w:top w:val="nil"/>
              <w:left w:val="nil"/>
              <w:bottom w:val="single" w:sz="4" w:space="0" w:color="auto"/>
              <w:right w:val="single" w:sz="4" w:space="0" w:color="auto"/>
            </w:tcBorders>
            <w:shd w:val="clear" w:color="auto" w:fill="auto"/>
            <w:vAlign w:val="center"/>
            <w:hideMark/>
          </w:tcPr>
          <w:p w14:paraId="174EFEA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4C8BB5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26CADD6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F9CA76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 hours</w:t>
            </w:r>
          </w:p>
        </w:tc>
      </w:tr>
      <w:tr w:rsidR="00E83EBF" w:rsidRPr="005F48F1" w14:paraId="4B7DE31F"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528CC1DC"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7CF6001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46D82A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864" w:type="dxa"/>
            <w:vMerge/>
            <w:tcBorders>
              <w:top w:val="nil"/>
              <w:left w:val="single" w:sz="4" w:space="0" w:color="auto"/>
              <w:bottom w:val="single" w:sz="4" w:space="0" w:color="auto"/>
              <w:right w:val="single" w:sz="4" w:space="0" w:color="auto"/>
            </w:tcBorders>
            <w:vAlign w:val="center"/>
            <w:hideMark/>
          </w:tcPr>
          <w:p w14:paraId="783987C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21B7C1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0375710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2C16CE22"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77F0457"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ED63C8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BDD908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864" w:type="dxa"/>
            <w:vMerge/>
            <w:tcBorders>
              <w:top w:val="nil"/>
              <w:left w:val="single" w:sz="4" w:space="0" w:color="auto"/>
              <w:bottom w:val="single" w:sz="4" w:space="0" w:color="auto"/>
              <w:right w:val="single" w:sz="4" w:space="0" w:color="auto"/>
            </w:tcBorders>
            <w:vAlign w:val="center"/>
            <w:hideMark/>
          </w:tcPr>
          <w:p w14:paraId="1DFDE0A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F9F880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6328B4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6F97E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01EEBAE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E8608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3145" w:type="dxa"/>
            <w:tcBorders>
              <w:top w:val="nil"/>
              <w:left w:val="nil"/>
              <w:bottom w:val="single" w:sz="4" w:space="0" w:color="auto"/>
              <w:right w:val="single" w:sz="4" w:space="0" w:color="auto"/>
            </w:tcBorders>
            <w:shd w:val="clear" w:color="auto" w:fill="auto"/>
            <w:vAlign w:val="center"/>
            <w:hideMark/>
          </w:tcPr>
          <w:p w14:paraId="36FBB1B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70DD0FA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4</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6BAF05A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347A007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 hours</w:t>
            </w:r>
          </w:p>
        </w:tc>
      </w:tr>
      <w:tr w:rsidR="00E83EBF" w:rsidRPr="005F48F1" w14:paraId="690E406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1F22B9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223176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74563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864" w:type="dxa"/>
            <w:vMerge/>
            <w:tcBorders>
              <w:top w:val="nil"/>
              <w:left w:val="single" w:sz="4" w:space="0" w:color="auto"/>
              <w:bottom w:val="single" w:sz="4" w:space="0" w:color="auto"/>
              <w:right w:val="single" w:sz="4" w:space="0" w:color="auto"/>
            </w:tcBorders>
            <w:vAlign w:val="center"/>
            <w:hideMark/>
          </w:tcPr>
          <w:p w14:paraId="6C04D9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1119734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868018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76B45373"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2C96C0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4426D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35FBA5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864" w:type="dxa"/>
            <w:vMerge/>
            <w:tcBorders>
              <w:top w:val="nil"/>
              <w:left w:val="single" w:sz="4" w:space="0" w:color="auto"/>
              <w:bottom w:val="single" w:sz="4" w:space="0" w:color="auto"/>
              <w:right w:val="single" w:sz="4" w:space="0" w:color="auto"/>
            </w:tcBorders>
            <w:vAlign w:val="center"/>
            <w:hideMark/>
          </w:tcPr>
          <w:p w14:paraId="6A7C4AC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3D4ED1A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3CE919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39B4177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7EF25DC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305B1E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3145" w:type="dxa"/>
            <w:tcBorders>
              <w:top w:val="nil"/>
              <w:left w:val="nil"/>
              <w:bottom w:val="single" w:sz="4" w:space="0" w:color="auto"/>
              <w:right w:val="single" w:sz="4" w:space="0" w:color="auto"/>
            </w:tcBorders>
            <w:shd w:val="clear" w:color="auto" w:fill="auto"/>
            <w:vAlign w:val="center"/>
            <w:hideMark/>
          </w:tcPr>
          <w:p w14:paraId="7C87C84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01C582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5</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5A6F189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w:t>
            </w:r>
          </w:p>
        </w:tc>
        <w:tc>
          <w:tcPr>
            <w:tcW w:w="1619" w:type="dxa"/>
            <w:tcBorders>
              <w:top w:val="nil"/>
              <w:left w:val="nil"/>
              <w:bottom w:val="single" w:sz="4" w:space="0" w:color="auto"/>
              <w:right w:val="single" w:sz="4" w:space="0" w:color="auto"/>
            </w:tcBorders>
            <w:shd w:val="clear" w:color="auto" w:fill="auto"/>
            <w:noWrap/>
            <w:vAlign w:val="bottom"/>
            <w:hideMark/>
          </w:tcPr>
          <w:p w14:paraId="730FA1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52CEC69E"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4CF4702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587FEFD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3F21239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864" w:type="dxa"/>
            <w:vMerge/>
            <w:tcBorders>
              <w:top w:val="nil"/>
              <w:left w:val="single" w:sz="4" w:space="0" w:color="auto"/>
              <w:bottom w:val="single" w:sz="4" w:space="0" w:color="auto"/>
              <w:right w:val="single" w:sz="4" w:space="0" w:color="auto"/>
            </w:tcBorders>
            <w:vAlign w:val="center"/>
            <w:hideMark/>
          </w:tcPr>
          <w:p w14:paraId="755EFD7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82EC5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155AADE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7A1A335C"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1A688B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CD7D53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F1B2E5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864" w:type="dxa"/>
            <w:vMerge/>
            <w:tcBorders>
              <w:top w:val="nil"/>
              <w:left w:val="single" w:sz="4" w:space="0" w:color="auto"/>
              <w:bottom w:val="single" w:sz="4" w:space="0" w:color="auto"/>
              <w:right w:val="single" w:sz="4" w:space="0" w:color="auto"/>
            </w:tcBorders>
            <w:vAlign w:val="center"/>
            <w:hideMark/>
          </w:tcPr>
          <w:p w14:paraId="20CDA2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BE04C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36E13E2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bl>
    <w:p w14:paraId="08CBA6A3" w14:textId="77777777" w:rsidR="00DA3D20" w:rsidRPr="005F48F1" w:rsidRDefault="00DA3D20" w:rsidP="00AD2D91">
      <w:pPr>
        <w:tabs>
          <w:tab w:val="left" w:pos="7530"/>
        </w:tabs>
        <w:rPr>
          <w:rFonts w:ascii="Calibri" w:hAnsi="Calibri" w:cs="Calibri"/>
          <w:sz w:val="24"/>
          <w:szCs w:val="24"/>
        </w:rPr>
      </w:pPr>
    </w:p>
    <w:p w14:paraId="6BD4A39D" w14:textId="0FA7152D" w:rsidR="009F5F53" w:rsidRPr="005F48F1" w:rsidRDefault="009F5F53" w:rsidP="00AD2D91">
      <w:pPr>
        <w:tabs>
          <w:tab w:val="left" w:pos="7530"/>
        </w:tabs>
        <w:rPr>
          <w:rFonts w:ascii="Calibri" w:hAnsi="Calibri" w:cs="Calibri"/>
          <w:b/>
          <w:bCs/>
          <w:sz w:val="24"/>
          <w:szCs w:val="24"/>
        </w:rPr>
      </w:pPr>
      <w:r w:rsidRPr="005F48F1">
        <w:rPr>
          <w:rFonts w:ascii="Calibri" w:hAnsi="Calibri" w:cs="Calibri"/>
          <w:b/>
          <w:bCs/>
          <w:sz w:val="24"/>
          <w:szCs w:val="24"/>
        </w:rPr>
        <w:t>PRODUCT BURNDOWN CHART:</w:t>
      </w:r>
    </w:p>
    <w:p w14:paraId="22BC296F" w14:textId="77777777" w:rsidR="009F5F53" w:rsidRPr="005F48F1" w:rsidRDefault="009F5F53" w:rsidP="00AD2D91">
      <w:pPr>
        <w:tabs>
          <w:tab w:val="left" w:pos="7530"/>
        </w:tabs>
        <w:rPr>
          <w:rFonts w:ascii="Calibri" w:hAnsi="Calibri" w:cs="Calibri"/>
          <w:sz w:val="24"/>
          <w:szCs w:val="24"/>
        </w:rPr>
      </w:pPr>
    </w:p>
    <w:p w14:paraId="761FC54E" w14:textId="77777777" w:rsidR="009F5F53" w:rsidRPr="005F48F1" w:rsidRDefault="009F5F53" w:rsidP="00AD2D91">
      <w:pPr>
        <w:tabs>
          <w:tab w:val="left" w:pos="7530"/>
        </w:tabs>
        <w:rPr>
          <w:rFonts w:ascii="Calibri" w:hAnsi="Calibri" w:cs="Calibri"/>
          <w:sz w:val="24"/>
          <w:szCs w:val="24"/>
        </w:rPr>
      </w:pPr>
    </w:p>
    <w:p w14:paraId="13FA2372" w14:textId="1E394DA6" w:rsidR="00DA3D20"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drawing>
          <wp:inline distT="0" distB="0" distL="0" distR="0" wp14:anchorId="1764A1FD" wp14:editId="0AA721BC">
            <wp:extent cx="4991100" cy="2743200"/>
            <wp:effectExtent l="0" t="0" r="0" b="0"/>
            <wp:docPr id="1204854028" name="Chart 1">
              <a:extLst xmlns:a="http://schemas.openxmlformats.org/drawingml/2006/main">
                <a:ext uri="{FF2B5EF4-FFF2-40B4-BE49-F238E27FC236}">
                  <a16:creationId xmlns:a16="http://schemas.microsoft.com/office/drawing/2014/main" id="{99F975DF-A64E-A7F2-070C-E089A224F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CADA7E" w14:textId="77777777" w:rsidR="009F5F53" w:rsidRPr="005F48F1" w:rsidRDefault="009F5F53" w:rsidP="00AD2D91">
      <w:pPr>
        <w:tabs>
          <w:tab w:val="left" w:pos="7530"/>
        </w:tabs>
        <w:rPr>
          <w:rFonts w:ascii="Calibri" w:hAnsi="Calibri" w:cs="Calibri"/>
          <w:sz w:val="24"/>
          <w:szCs w:val="24"/>
        </w:rPr>
      </w:pPr>
    </w:p>
    <w:p w14:paraId="4E45307F" w14:textId="77777777" w:rsidR="009F5F53" w:rsidRPr="005F48F1" w:rsidRDefault="009F5F53" w:rsidP="00AD2D91">
      <w:pPr>
        <w:tabs>
          <w:tab w:val="left" w:pos="7530"/>
        </w:tabs>
        <w:rPr>
          <w:rFonts w:ascii="Calibri" w:hAnsi="Calibri" w:cs="Calibri"/>
          <w:sz w:val="24"/>
          <w:szCs w:val="24"/>
        </w:rPr>
      </w:pPr>
    </w:p>
    <w:p w14:paraId="1A240121" w14:textId="757797F2" w:rsidR="009F5F53" w:rsidRPr="005F48F1" w:rsidRDefault="009F5F53" w:rsidP="00AD2D91">
      <w:pPr>
        <w:tabs>
          <w:tab w:val="left" w:pos="7530"/>
        </w:tabs>
        <w:rPr>
          <w:rFonts w:ascii="Calibri" w:hAnsi="Calibri" w:cs="Calibri"/>
          <w:b/>
          <w:bCs/>
          <w:sz w:val="24"/>
          <w:szCs w:val="24"/>
        </w:rPr>
      </w:pPr>
      <w:r w:rsidRPr="005F48F1">
        <w:rPr>
          <w:rFonts w:ascii="Calibri" w:hAnsi="Calibri" w:cs="Calibri"/>
          <w:b/>
          <w:bCs/>
          <w:sz w:val="24"/>
          <w:szCs w:val="24"/>
        </w:rPr>
        <w:t>SPRINT BURNDOWN CHART:</w:t>
      </w:r>
    </w:p>
    <w:p w14:paraId="6B7724D6" w14:textId="0F97E966" w:rsidR="009F5F53"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lastRenderedPageBreak/>
        <w:drawing>
          <wp:inline distT="0" distB="0" distL="0" distR="0" wp14:anchorId="51E19A1D" wp14:editId="253426CC">
            <wp:extent cx="8863330" cy="4057650"/>
            <wp:effectExtent l="0" t="0" r="0" b="0"/>
            <wp:docPr id="721572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7650"/>
                    </a:xfrm>
                    <a:prstGeom prst="rect">
                      <a:avLst/>
                    </a:prstGeom>
                    <a:noFill/>
                    <a:ln>
                      <a:noFill/>
                    </a:ln>
                  </pic:spPr>
                </pic:pic>
              </a:graphicData>
            </a:graphic>
          </wp:inline>
        </w:drawing>
      </w:r>
    </w:p>
    <w:p w14:paraId="5B5E1BDE" w14:textId="4136E693" w:rsidR="009F5F53" w:rsidRPr="005F48F1" w:rsidRDefault="009F5F53" w:rsidP="00AD2D91">
      <w:pPr>
        <w:tabs>
          <w:tab w:val="left" w:pos="7530"/>
        </w:tabs>
        <w:rPr>
          <w:rFonts w:ascii="Calibri" w:hAnsi="Calibri" w:cs="Calibri"/>
          <w:sz w:val="24"/>
          <w:szCs w:val="24"/>
        </w:rPr>
      </w:pPr>
    </w:p>
    <w:p w14:paraId="57E4AB66" w14:textId="77777777" w:rsidR="00DA3D20" w:rsidRPr="005F48F1" w:rsidRDefault="00DA3D20" w:rsidP="00AD2D91">
      <w:pPr>
        <w:tabs>
          <w:tab w:val="left" w:pos="7530"/>
        </w:tabs>
        <w:rPr>
          <w:rFonts w:ascii="Calibri" w:hAnsi="Calibri" w:cs="Calibri"/>
          <w:sz w:val="24"/>
          <w:szCs w:val="24"/>
        </w:rPr>
      </w:pPr>
    </w:p>
    <w:p w14:paraId="0A84C825" w14:textId="77777777" w:rsidR="00DA3D20" w:rsidRPr="005F48F1" w:rsidRDefault="00DA3D20" w:rsidP="00AD2D91">
      <w:pPr>
        <w:tabs>
          <w:tab w:val="left" w:pos="7530"/>
        </w:tabs>
        <w:rPr>
          <w:rFonts w:ascii="Calibri" w:hAnsi="Calibri" w:cs="Calibri"/>
          <w:sz w:val="24"/>
          <w:szCs w:val="24"/>
        </w:rPr>
      </w:pPr>
    </w:p>
    <w:p w14:paraId="53012DD0" w14:textId="77777777" w:rsidR="009F5F53" w:rsidRPr="005F48F1" w:rsidRDefault="009F5F53" w:rsidP="00AD2D91">
      <w:pPr>
        <w:tabs>
          <w:tab w:val="left" w:pos="7530"/>
        </w:tabs>
        <w:rPr>
          <w:rFonts w:ascii="Calibri" w:hAnsi="Calibri" w:cs="Calibri"/>
          <w:sz w:val="24"/>
          <w:szCs w:val="24"/>
        </w:rPr>
      </w:pPr>
    </w:p>
    <w:p w14:paraId="17430C29" w14:textId="77777777" w:rsidR="00E83EBF" w:rsidRPr="005F48F1" w:rsidRDefault="00E83EBF" w:rsidP="00AD2D91">
      <w:pPr>
        <w:tabs>
          <w:tab w:val="left" w:pos="7530"/>
        </w:tabs>
        <w:rPr>
          <w:rFonts w:ascii="Calibri" w:hAnsi="Calibri" w:cs="Calibri"/>
          <w:sz w:val="24"/>
          <w:szCs w:val="24"/>
        </w:rPr>
      </w:pPr>
    </w:p>
    <w:p w14:paraId="27E59614" w14:textId="77777777" w:rsidR="00DA3D20" w:rsidRPr="005F48F1" w:rsidRDefault="00DA3D20" w:rsidP="00AD2D91">
      <w:pPr>
        <w:tabs>
          <w:tab w:val="left" w:pos="7530"/>
        </w:tabs>
        <w:rPr>
          <w:rFonts w:ascii="Calibri" w:hAnsi="Calibri" w:cs="Calibri"/>
          <w:sz w:val="24"/>
          <w:szCs w:val="24"/>
        </w:rPr>
      </w:pPr>
    </w:p>
    <w:p w14:paraId="1C992810" w14:textId="77777777" w:rsidR="00AD2D91" w:rsidRPr="005F48F1" w:rsidRDefault="00AD2D91" w:rsidP="00AD2D91">
      <w:pPr>
        <w:tabs>
          <w:tab w:val="left" w:pos="7530"/>
        </w:tabs>
        <w:rPr>
          <w:rFonts w:ascii="Calibri" w:hAnsi="Calibri" w:cs="Calibri"/>
          <w:sz w:val="24"/>
          <w:szCs w:val="24"/>
        </w:rPr>
      </w:pPr>
      <w:r w:rsidRPr="005F48F1">
        <w:rPr>
          <w:rFonts w:ascii="Calibri" w:hAnsi="Calibri" w:cs="Calibri"/>
          <w:b/>
          <w:bCs/>
          <w:sz w:val="24"/>
          <w:szCs w:val="24"/>
        </w:rPr>
        <w:t xml:space="preserve">Document 6: Sprint meetings </w:t>
      </w:r>
    </w:p>
    <w:p w14:paraId="4664B1E0" w14:textId="3AA2C1A8" w:rsidR="00AD2D91" w:rsidRPr="005F48F1" w:rsidRDefault="00AD2D91" w:rsidP="00AD2D91">
      <w:pPr>
        <w:tabs>
          <w:tab w:val="left" w:pos="7530"/>
        </w:tabs>
        <w:rPr>
          <w:rFonts w:ascii="Calibri" w:hAnsi="Calibri" w:cs="Calibri"/>
          <w:b/>
          <w:bCs/>
          <w:sz w:val="24"/>
          <w:szCs w:val="24"/>
        </w:rPr>
      </w:pPr>
      <w:r w:rsidRPr="005F48F1">
        <w:rPr>
          <w:rFonts w:ascii="Calibri" w:hAnsi="Calibri" w:cs="Calibri"/>
          <w:b/>
          <w:bCs/>
          <w:sz w:val="24"/>
          <w:szCs w:val="24"/>
        </w:rPr>
        <w:t>Meeting Type 1: Sprint Planning meeting</w:t>
      </w:r>
    </w:p>
    <w:p w14:paraId="07E95AAB" w14:textId="77777777" w:rsidR="00AD2D91" w:rsidRPr="005F48F1" w:rsidRDefault="00AD2D91" w:rsidP="00AD2D91">
      <w:pPr>
        <w:tabs>
          <w:tab w:val="left" w:pos="7530"/>
        </w:tabs>
        <w:rPr>
          <w:rFonts w:ascii="Calibri" w:hAnsi="Calibri" w:cs="Calibri"/>
          <w:sz w:val="24"/>
          <w:szCs w:val="24"/>
        </w:rPr>
      </w:pPr>
    </w:p>
    <w:tbl>
      <w:tblPr>
        <w:tblW w:w="4874" w:type="dxa"/>
        <w:tblLook w:val="04A0" w:firstRow="1" w:lastRow="0" w:firstColumn="1" w:lastColumn="0" w:noHBand="0" w:noVBand="1"/>
      </w:tblPr>
      <w:tblGrid>
        <w:gridCol w:w="1805"/>
        <w:gridCol w:w="3069"/>
      </w:tblGrid>
      <w:tr w:rsidR="00AD2D91" w:rsidRPr="005F48F1" w14:paraId="560A1E62" w14:textId="77777777" w:rsidTr="00AD2D91">
        <w:trPr>
          <w:trHeight w:val="271"/>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E02E"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14:paraId="0ACC2DEA"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AD2D91" w:rsidRPr="005F48F1" w14:paraId="30307175"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D3C6E2A"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069" w:type="dxa"/>
            <w:tcBorders>
              <w:top w:val="nil"/>
              <w:left w:val="nil"/>
              <w:bottom w:val="single" w:sz="4" w:space="0" w:color="auto"/>
              <w:right w:val="single" w:sz="4" w:space="0" w:color="auto"/>
            </w:tcBorders>
            <w:shd w:val="clear" w:color="auto" w:fill="auto"/>
            <w:vAlign w:val="center"/>
            <w:hideMark/>
          </w:tcPr>
          <w:p w14:paraId="725B35EB" w14:textId="4C6DB2D1" w:rsidR="00AD2D91" w:rsidRPr="005F48F1" w:rsidRDefault="00AD2D91" w:rsidP="00AD2D91">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w:t>
            </w:r>
            <w:r w:rsidR="009120D8" w:rsidRPr="005F48F1">
              <w:rPr>
                <w:rFonts w:ascii="Calibri" w:eastAsia="Times New Roman" w:hAnsi="Calibri" w:cs="Calibri"/>
                <w:color w:val="000000"/>
                <w:kern w:val="0"/>
                <w:sz w:val="24"/>
                <w:szCs w:val="24"/>
                <w:lang w:eastAsia="en-IN"/>
                <w14:ligatures w14:val="none"/>
              </w:rPr>
              <w:t>3</w:t>
            </w:r>
            <w:r w:rsidRPr="005F48F1">
              <w:rPr>
                <w:rFonts w:ascii="Calibri" w:eastAsia="Times New Roman" w:hAnsi="Calibri" w:cs="Calibri"/>
                <w:color w:val="000000"/>
                <w:kern w:val="0"/>
                <w:sz w:val="24"/>
                <w:szCs w:val="24"/>
                <w:lang w:eastAsia="en-IN"/>
                <w14:ligatures w14:val="none"/>
              </w:rPr>
              <w:t>-02-2025</w:t>
            </w:r>
          </w:p>
        </w:tc>
      </w:tr>
      <w:tr w:rsidR="00AD2D91" w:rsidRPr="005F48F1" w14:paraId="3129AB36"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D7D5D5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069" w:type="dxa"/>
            <w:tcBorders>
              <w:top w:val="nil"/>
              <w:left w:val="nil"/>
              <w:bottom w:val="single" w:sz="4" w:space="0" w:color="auto"/>
              <w:right w:val="single" w:sz="4" w:space="0" w:color="auto"/>
            </w:tcBorders>
            <w:shd w:val="clear" w:color="auto" w:fill="auto"/>
            <w:vAlign w:val="center"/>
            <w:hideMark/>
          </w:tcPr>
          <w:p w14:paraId="5D7373AD"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10:00AM</w:t>
            </w:r>
          </w:p>
        </w:tc>
      </w:tr>
      <w:tr w:rsidR="00AD2D91" w:rsidRPr="005F48F1" w14:paraId="5E31EFE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699F7A8"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069" w:type="dxa"/>
            <w:tcBorders>
              <w:top w:val="nil"/>
              <w:left w:val="nil"/>
              <w:bottom w:val="single" w:sz="4" w:space="0" w:color="auto"/>
              <w:right w:val="single" w:sz="4" w:space="0" w:color="auto"/>
            </w:tcBorders>
            <w:shd w:val="clear" w:color="auto" w:fill="auto"/>
            <w:vAlign w:val="center"/>
            <w:hideMark/>
          </w:tcPr>
          <w:p w14:paraId="7BBEB4FB"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AD2D91" w:rsidRPr="005F48F1" w14:paraId="62ED6F12"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CCE42E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069" w:type="dxa"/>
            <w:tcBorders>
              <w:top w:val="nil"/>
              <w:left w:val="nil"/>
              <w:bottom w:val="single" w:sz="4" w:space="0" w:color="auto"/>
              <w:right w:val="single" w:sz="4" w:space="0" w:color="auto"/>
            </w:tcBorders>
            <w:shd w:val="clear" w:color="auto" w:fill="auto"/>
            <w:vAlign w:val="center"/>
            <w:hideMark/>
          </w:tcPr>
          <w:p w14:paraId="4FEA19D2"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AD2D91" w:rsidRPr="005F48F1" w14:paraId="272E3CB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9CAE0F4"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069" w:type="dxa"/>
            <w:tcBorders>
              <w:top w:val="nil"/>
              <w:left w:val="nil"/>
              <w:bottom w:val="single" w:sz="4" w:space="0" w:color="auto"/>
              <w:right w:val="single" w:sz="4" w:space="0" w:color="auto"/>
            </w:tcBorders>
            <w:shd w:val="clear" w:color="auto" w:fill="auto"/>
            <w:vAlign w:val="center"/>
            <w:hideMark/>
          </w:tcPr>
          <w:p w14:paraId="0724BB33" w14:textId="3E079568"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w:t>
            </w:r>
            <w:r w:rsidR="009120D8" w:rsidRPr="005F48F1">
              <w:rPr>
                <w:rFonts w:ascii="Calibri" w:eastAsia="Times New Roman" w:hAnsi="Calibri" w:cs="Calibri"/>
                <w:color w:val="000000"/>
                <w:kern w:val="0"/>
                <w:sz w:val="24"/>
                <w:szCs w:val="24"/>
                <w:lang w:eastAsia="en-IN"/>
                <w14:ligatures w14:val="none"/>
              </w:rPr>
              <w:t>NAINA, SIYA</w:t>
            </w:r>
          </w:p>
        </w:tc>
      </w:tr>
    </w:tbl>
    <w:p w14:paraId="1029A1F5" w14:textId="77777777" w:rsidR="00AD2D91" w:rsidRDefault="00AD2D91" w:rsidP="00AD2D91">
      <w:pPr>
        <w:tabs>
          <w:tab w:val="left" w:pos="7530"/>
        </w:tabs>
        <w:rPr>
          <w:rFonts w:ascii="Calibri" w:hAnsi="Calibri" w:cs="Calibri"/>
          <w:sz w:val="24"/>
          <w:szCs w:val="24"/>
        </w:rPr>
      </w:pPr>
    </w:p>
    <w:p w14:paraId="122C60E9" w14:textId="77777777" w:rsidR="00907C0F" w:rsidRDefault="00907C0F" w:rsidP="00AD2D91">
      <w:pPr>
        <w:tabs>
          <w:tab w:val="left" w:pos="7530"/>
        </w:tabs>
        <w:rPr>
          <w:rFonts w:ascii="Calibri" w:hAnsi="Calibri" w:cs="Calibri"/>
          <w:sz w:val="24"/>
          <w:szCs w:val="24"/>
        </w:rPr>
      </w:pPr>
    </w:p>
    <w:tbl>
      <w:tblPr>
        <w:tblW w:w="13416" w:type="dxa"/>
        <w:tblLook w:val="04A0" w:firstRow="1" w:lastRow="0" w:firstColumn="1" w:lastColumn="0" w:noHBand="0" w:noVBand="1"/>
      </w:tblPr>
      <w:tblGrid>
        <w:gridCol w:w="2999"/>
        <w:gridCol w:w="3447"/>
        <w:gridCol w:w="1826"/>
        <w:gridCol w:w="4714"/>
        <w:gridCol w:w="430"/>
      </w:tblGrid>
      <w:tr w:rsidR="00290010" w:rsidRPr="00290010" w14:paraId="46B55390" w14:textId="77777777" w:rsidTr="00290010">
        <w:trPr>
          <w:gridAfter w:val="1"/>
          <w:wAfter w:w="430" w:type="dxa"/>
          <w:trHeight w:val="401"/>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1920"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Topic</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64E69167"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Presenter</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C650D6D"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Time Allotted</w:t>
            </w:r>
          </w:p>
        </w:tc>
        <w:tc>
          <w:tcPr>
            <w:tcW w:w="4714" w:type="dxa"/>
            <w:tcBorders>
              <w:top w:val="single" w:sz="4" w:space="0" w:color="auto"/>
              <w:left w:val="nil"/>
              <w:bottom w:val="single" w:sz="4" w:space="0" w:color="auto"/>
              <w:right w:val="single" w:sz="4" w:space="0" w:color="auto"/>
            </w:tcBorders>
            <w:shd w:val="clear" w:color="auto" w:fill="auto"/>
            <w:vAlign w:val="center"/>
            <w:hideMark/>
          </w:tcPr>
          <w:p w14:paraId="4BC103A3"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Explanation</w:t>
            </w:r>
          </w:p>
        </w:tc>
      </w:tr>
      <w:tr w:rsidR="00290010" w:rsidRPr="00290010" w14:paraId="67EDB910" w14:textId="77777777" w:rsidTr="00290010">
        <w:trPr>
          <w:gridAfter w:val="1"/>
          <w:wAfter w:w="430" w:type="dxa"/>
          <w:trHeight w:val="1204"/>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553A2DD"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1. Welcome and Overview of the Sprint</w:t>
            </w:r>
          </w:p>
        </w:tc>
        <w:tc>
          <w:tcPr>
            <w:tcW w:w="3447" w:type="dxa"/>
            <w:tcBorders>
              <w:top w:val="nil"/>
              <w:left w:val="nil"/>
              <w:bottom w:val="single" w:sz="4" w:space="0" w:color="auto"/>
              <w:right w:val="single" w:sz="4" w:space="0" w:color="auto"/>
            </w:tcBorders>
            <w:shd w:val="clear" w:color="auto" w:fill="auto"/>
            <w:vAlign w:val="center"/>
            <w:hideMark/>
          </w:tcPr>
          <w:p w14:paraId="649BD32C" w14:textId="739479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SAGAR.B</w:t>
            </w:r>
          </w:p>
        </w:tc>
        <w:tc>
          <w:tcPr>
            <w:tcW w:w="1826" w:type="dxa"/>
            <w:tcBorders>
              <w:top w:val="nil"/>
              <w:left w:val="nil"/>
              <w:bottom w:val="single" w:sz="4" w:space="0" w:color="auto"/>
              <w:right w:val="single" w:sz="4" w:space="0" w:color="auto"/>
            </w:tcBorders>
            <w:shd w:val="clear" w:color="auto" w:fill="auto"/>
            <w:vAlign w:val="center"/>
            <w:hideMark/>
          </w:tcPr>
          <w:p w14:paraId="4901257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4C07F27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meeting begins with a welcome and a brief overview of the sprint. The Scrum Master or Product Owner provides clarity on sprint goals, key focus areas, and what is expected.</w:t>
            </w:r>
          </w:p>
        </w:tc>
      </w:tr>
      <w:tr w:rsidR="00290010" w:rsidRPr="00290010" w14:paraId="6F897BDE"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5E181F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2. Review of the Product Backlog</w:t>
            </w:r>
          </w:p>
        </w:tc>
        <w:tc>
          <w:tcPr>
            <w:tcW w:w="3447" w:type="dxa"/>
            <w:tcBorders>
              <w:top w:val="nil"/>
              <w:left w:val="nil"/>
              <w:bottom w:val="single" w:sz="4" w:space="0" w:color="auto"/>
              <w:right w:val="single" w:sz="4" w:space="0" w:color="auto"/>
            </w:tcBorders>
            <w:shd w:val="clear" w:color="auto" w:fill="auto"/>
            <w:vAlign w:val="center"/>
            <w:hideMark/>
          </w:tcPr>
          <w:p w14:paraId="5744A552" w14:textId="2608A267"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7F870F8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7B6BBEF3"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Product Owner presents items from the product backlog. The team discusses user stories, clarifies requirements, and ensures alignment. Priorities are highlighted.</w:t>
            </w:r>
          </w:p>
        </w:tc>
      </w:tr>
      <w:tr w:rsidR="00290010" w:rsidRPr="00290010" w14:paraId="43724C3A"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0861DC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3. Define the Sprint Goal</w:t>
            </w:r>
          </w:p>
        </w:tc>
        <w:tc>
          <w:tcPr>
            <w:tcW w:w="3447" w:type="dxa"/>
            <w:tcBorders>
              <w:top w:val="nil"/>
              <w:left w:val="nil"/>
              <w:bottom w:val="single" w:sz="4" w:space="0" w:color="auto"/>
              <w:right w:val="single" w:sz="4" w:space="0" w:color="auto"/>
            </w:tcBorders>
            <w:shd w:val="clear" w:color="auto" w:fill="auto"/>
            <w:vAlign w:val="center"/>
            <w:hideMark/>
          </w:tcPr>
          <w:p w14:paraId="2D5F6BC7" w14:textId="4FDDB0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40B66E96"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31BD3A4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collaboratively defines a clear and concise Sprint Goal. The Sprint Goal will guide the team's focus throughout the sprint.</w:t>
            </w:r>
          </w:p>
        </w:tc>
      </w:tr>
      <w:tr w:rsidR="00290010" w:rsidRPr="00290010" w14:paraId="4A84B97E" w14:textId="77777777" w:rsidTr="00290010">
        <w:trPr>
          <w:gridAfter w:val="1"/>
          <w:wAfter w:w="430" w:type="dxa"/>
          <w:trHeight w:val="2550"/>
        </w:trPr>
        <w:tc>
          <w:tcPr>
            <w:tcW w:w="2999" w:type="dxa"/>
            <w:vMerge w:val="restart"/>
            <w:tcBorders>
              <w:top w:val="nil"/>
              <w:left w:val="single" w:sz="4" w:space="0" w:color="auto"/>
              <w:bottom w:val="single" w:sz="4" w:space="0" w:color="auto"/>
              <w:right w:val="single" w:sz="4" w:space="0" w:color="auto"/>
            </w:tcBorders>
            <w:shd w:val="clear" w:color="auto" w:fill="auto"/>
            <w:vAlign w:val="center"/>
            <w:hideMark/>
          </w:tcPr>
          <w:p w14:paraId="12E32603"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lastRenderedPageBreak/>
              <w:t>4. Task Breakdown and Estimation</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2F360BDF"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Development Team</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4772282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20-30 minutes</w:t>
            </w:r>
          </w:p>
        </w:tc>
        <w:tc>
          <w:tcPr>
            <w:tcW w:w="4714" w:type="dxa"/>
            <w:vMerge w:val="restart"/>
            <w:tcBorders>
              <w:top w:val="nil"/>
              <w:left w:val="single" w:sz="4" w:space="0" w:color="auto"/>
              <w:bottom w:val="single" w:sz="4" w:space="0" w:color="auto"/>
              <w:right w:val="single" w:sz="4" w:space="0" w:color="auto"/>
            </w:tcBorders>
            <w:shd w:val="clear" w:color="auto" w:fill="auto"/>
            <w:vAlign w:val="center"/>
            <w:hideMark/>
          </w:tcPr>
          <w:p w14:paraId="017A43B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breaks down user stories into smaller tasks. Each task is estimated (using story points or hours). This is crucial for sprint planning as it sets the scope of work.</w:t>
            </w:r>
          </w:p>
        </w:tc>
      </w:tr>
      <w:tr w:rsidR="00290010" w:rsidRPr="00290010" w14:paraId="02CDF6DD" w14:textId="77777777" w:rsidTr="00290010">
        <w:trPr>
          <w:trHeight w:val="425"/>
        </w:trPr>
        <w:tc>
          <w:tcPr>
            <w:tcW w:w="2999" w:type="dxa"/>
            <w:vMerge/>
            <w:tcBorders>
              <w:top w:val="nil"/>
              <w:left w:val="single" w:sz="4" w:space="0" w:color="auto"/>
              <w:bottom w:val="single" w:sz="4" w:space="0" w:color="auto"/>
              <w:right w:val="single" w:sz="4" w:space="0" w:color="auto"/>
            </w:tcBorders>
            <w:vAlign w:val="center"/>
            <w:hideMark/>
          </w:tcPr>
          <w:p w14:paraId="60CCF3D5"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31B32E9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20FF6A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797658A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4C3405C3" w14:textId="77777777" w:rsidR="00290010" w:rsidRPr="00290010" w:rsidRDefault="00290010" w:rsidP="00290010">
            <w:pPr>
              <w:spacing w:after="0" w:line="240" w:lineRule="auto"/>
              <w:rPr>
                <w:rFonts w:ascii="Aptos Narrow" w:eastAsia="Times New Roman" w:hAnsi="Aptos Narrow" w:cs="Times New Roman"/>
                <w:color w:val="000000"/>
                <w:kern w:val="0"/>
                <w:sz w:val="16"/>
                <w:szCs w:val="16"/>
                <w:lang w:eastAsia="en-IN"/>
                <w14:ligatures w14:val="none"/>
              </w:rPr>
            </w:pPr>
          </w:p>
        </w:tc>
      </w:tr>
      <w:tr w:rsidR="00290010" w:rsidRPr="00290010" w14:paraId="3595FA08"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32843A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15CFAA8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5ACCE8E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02100884"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3C236993"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672DE766"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55A5D64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561A45A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8EFB63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2F2D66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7BBEF0EE"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177D1FC1" w14:textId="77777777" w:rsidTr="00290010">
        <w:trPr>
          <w:trHeight w:val="1487"/>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7132784"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5. Identify Dependencies and Risks</w:t>
            </w:r>
          </w:p>
        </w:tc>
        <w:tc>
          <w:tcPr>
            <w:tcW w:w="3447" w:type="dxa"/>
            <w:tcBorders>
              <w:top w:val="nil"/>
              <w:left w:val="nil"/>
              <w:bottom w:val="single" w:sz="4" w:space="0" w:color="auto"/>
              <w:right w:val="single" w:sz="4" w:space="0" w:color="auto"/>
            </w:tcBorders>
            <w:shd w:val="clear" w:color="auto" w:fill="auto"/>
            <w:vAlign w:val="center"/>
            <w:hideMark/>
          </w:tcPr>
          <w:p w14:paraId="64DFEFA2" w14:textId="6B920F3A"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Development Team </w:t>
            </w:r>
          </w:p>
        </w:tc>
        <w:tc>
          <w:tcPr>
            <w:tcW w:w="1826" w:type="dxa"/>
            <w:tcBorders>
              <w:top w:val="nil"/>
              <w:left w:val="nil"/>
              <w:bottom w:val="single" w:sz="4" w:space="0" w:color="auto"/>
              <w:right w:val="single" w:sz="4" w:space="0" w:color="auto"/>
            </w:tcBorders>
            <w:shd w:val="clear" w:color="auto" w:fill="auto"/>
            <w:vAlign w:val="center"/>
            <w:hideMark/>
          </w:tcPr>
          <w:p w14:paraId="7DF8FD4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4198E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identifies potential risks or dependencies that could impact the sprint. Any blockers should be addressed early.</w:t>
            </w:r>
          </w:p>
        </w:tc>
        <w:tc>
          <w:tcPr>
            <w:tcW w:w="430" w:type="dxa"/>
            <w:vAlign w:val="center"/>
            <w:hideMark/>
          </w:tcPr>
          <w:p w14:paraId="73798200"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3C8B869D" w14:textId="77777777" w:rsidTr="00290010">
        <w:trPr>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637FC5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6. Capacity Check</w:t>
            </w:r>
          </w:p>
        </w:tc>
        <w:tc>
          <w:tcPr>
            <w:tcW w:w="3447" w:type="dxa"/>
            <w:tcBorders>
              <w:top w:val="nil"/>
              <w:left w:val="nil"/>
              <w:bottom w:val="single" w:sz="4" w:space="0" w:color="auto"/>
              <w:right w:val="single" w:sz="4" w:space="0" w:color="auto"/>
            </w:tcBorders>
            <w:shd w:val="clear" w:color="auto" w:fill="auto"/>
            <w:vAlign w:val="center"/>
            <w:hideMark/>
          </w:tcPr>
          <w:p w14:paraId="1CD9600B" w14:textId="35043E8B"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 Development Team</w:t>
            </w:r>
          </w:p>
        </w:tc>
        <w:tc>
          <w:tcPr>
            <w:tcW w:w="1826" w:type="dxa"/>
            <w:tcBorders>
              <w:top w:val="nil"/>
              <w:left w:val="nil"/>
              <w:bottom w:val="single" w:sz="4" w:space="0" w:color="auto"/>
              <w:right w:val="single" w:sz="4" w:space="0" w:color="auto"/>
            </w:tcBorders>
            <w:shd w:val="clear" w:color="auto" w:fill="auto"/>
            <w:vAlign w:val="center"/>
            <w:hideMark/>
          </w:tcPr>
          <w:p w14:paraId="5A463AD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534B664D"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checks their availability, considering holidays, planned time off, or other constraints. This ensures the sprint scope is realistic based on actual capacity.</w:t>
            </w:r>
          </w:p>
        </w:tc>
        <w:tc>
          <w:tcPr>
            <w:tcW w:w="430" w:type="dxa"/>
            <w:vAlign w:val="center"/>
            <w:hideMark/>
          </w:tcPr>
          <w:p w14:paraId="0EA073E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7DF55D0E"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FB80E20"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7. Finalize Sprint Backlog</w:t>
            </w:r>
          </w:p>
        </w:tc>
        <w:tc>
          <w:tcPr>
            <w:tcW w:w="3447" w:type="dxa"/>
            <w:tcBorders>
              <w:top w:val="nil"/>
              <w:left w:val="nil"/>
              <w:bottom w:val="single" w:sz="4" w:space="0" w:color="auto"/>
              <w:right w:val="single" w:sz="4" w:space="0" w:color="auto"/>
            </w:tcBorders>
            <w:shd w:val="clear" w:color="auto" w:fill="auto"/>
            <w:vAlign w:val="center"/>
            <w:hideMark/>
          </w:tcPr>
          <w:p w14:paraId="6302BA57" w14:textId="7AA48F53"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w:t>
            </w:r>
            <w:r w:rsidR="00AF4D2D">
              <w:rPr>
                <w:rFonts w:ascii="Calibri" w:eastAsia="Times New Roman" w:hAnsi="Calibri" w:cs="Calibri"/>
                <w:color w:val="000000"/>
                <w:kern w:val="0"/>
                <w:sz w:val="24"/>
                <w:szCs w:val="24"/>
                <w:lang w:eastAsia="en-IN"/>
                <w14:ligatures w14:val="none"/>
              </w:rPr>
              <w:t>AGAR.B</w:t>
            </w:r>
            <w:r w:rsidRPr="00290010">
              <w:rPr>
                <w:rFonts w:ascii="Calibri" w:eastAsia="Times New Roman" w:hAnsi="Calibri" w:cs="Calibri"/>
                <w:color w:val="000000"/>
                <w:kern w:val="0"/>
                <w:sz w:val="24"/>
                <w:szCs w:val="24"/>
                <w:lang w:eastAsia="en-IN"/>
                <w14:ligatures w14:val="none"/>
              </w:rPr>
              <w:t xml:space="preserve"> / Development Team</w:t>
            </w:r>
          </w:p>
        </w:tc>
        <w:tc>
          <w:tcPr>
            <w:tcW w:w="1826" w:type="dxa"/>
            <w:tcBorders>
              <w:top w:val="nil"/>
              <w:left w:val="nil"/>
              <w:bottom w:val="single" w:sz="4" w:space="0" w:color="auto"/>
              <w:right w:val="single" w:sz="4" w:space="0" w:color="auto"/>
            </w:tcBorders>
            <w:shd w:val="clear" w:color="auto" w:fill="auto"/>
            <w:vAlign w:val="center"/>
            <w:hideMark/>
          </w:tcPr>
          <w:p w14:paraId="7AB377D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20963F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finalizes the Sprint Backlog, confirming the tasks, estimates, and the Sprint Goal. The team commits to the work to be done in the sprint.</w:t>
            </w:r>
          </w:p>
        </w:tc>
        <w:tc>
          <w:tcPr>
            <w:tcW w:w="430" w:type="dxa"/>
            <w:vAlign w:val="center"/>
            <w:hideMark/>
          </w:tcPr>
          <w:p w14:paraId="4D4C2A08"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411A1DC5"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8FFCE5B"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8. Wrap-Up and Next Steps</w:t>
            </w:r>
          </w:p>
        </w:tc>
        <w:tc>
          <w:tcPr>
            <w:tcW w:w="3447" w:type="dxa"/>
            <w:tcBorders>
              <w:top w:val="nil"/>
              <w:left w:val="nil"/>
              <w:bottom w:val="single" w:sz="4" w:space="0" w:color="auto"/>
              <w:right w:val="single" w:sz="4" w:space="0" w:color="auto"/>
            </w:tcBorders>
            <w:shd w:val="clear" w:color="auto" w:fill="auto"/>
            <w:vAlign w:val="center"/>
            <w:hideMark/>
          </w:tcPr>
          <w:p w14:paraId="189C650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Scrum Master</w:t>
            </w:r>
          </w:p>
        </w:tc>
        <w:tc>
          <w:tcPr>
            <w:tcW w:w="1826" w:type="dxa"/>
            <w:tcBorders>
              <w:top w:val="nil"/>
              <w:left w:val="nil"/>
              <w:bottom w:val="single" w:sz="4" w:space="0" w:color="auto"/>
              <w:right w:val="single" w:sz="4" w:space="0" w:color="auto"/>
            </w:tcBorders>
            <w:shd w:val="clear" w:color="auto" w:fill="auto"/>
            <w:vAlign w:val="center"/>
            <w:hideMark/>
          </w:tcPr>
          <w:p w14:paraId="42DCB3EE"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27EF8B0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Scrum Master summarizes the sprint commitments, reminds the team of the daily standup, and confirms any further clarifications needed.</w:t>
            </w:r>
          </w:p>
        </w:tc>
        <w:tc>
          <w:tcPr>
            <w:tcW w:w="430" w:type="dxa"/>
            <w:vAlign w:val="center"/>
            <w:hideMark/>
          </w:tcPr>
          <w:p w14:paraId="2BB45B2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bl>
    <w:p w14:paraId="35C1E1E7" w14:textId="77777777" w:rsidR="00907C0F" w:rsidRDefault="00907C0F" w:rsidP="00AD2D91">
      <w:pPr>
        <w:tabs>
          <w:tab w:val="left" w:pos="7530"/>
        </w:tabs>
        <w:rPr>
          <w:rFonts w:ascii="Calibri" w:hAnsi="Calibri" w:cs="Calibri"/>
          <w:sz w:val="24"/>
          <w:szCs w:val="24"/>
        </w:rPr>
      </w:pPr>
    </w:p>
    <w:p w14:paraId="3DB9700A" w14:textId="77777777" w:rsidR="00907C0F" w:rsidRPr="005F48F1" w:rsidRDefault="00907C0F" w:rsidP="00AD2D91">
      <w:pPr>
        <w:tabs>
          <w:tab w:val="left" w:pos="7530"/>
        </w:tabs>
        <w:rPr>
          <w:rFonts w:ascii="Calibri" w:hAnsi="Calibri" w:cs="Calibri"/>
          <w:sz w:val="24"/>
          <w:szCs w:val="24"/>
        </w:rPr>
      </w:pPr>
    </w:p>
    <w:p w14:paraId="0B1517E1" w14:textId="77777777" w:rsidR="00585F95" w:rsidRPr="005F48F1" w:rsidRDefault="00585F95" w:rsidP="00AD2D91">
      <w:pPr>
        <w:tabs>
          <w:tab w:val="left" w:pos="7530"/>
        </w:tabs>
        <w:rPr>
          <w:rFonts w:ascii="Calibri" w:hAnsi="Calibri" w:cs="Calibri"/>
          <w:sz w:val="24"/>
          <w:szCs w:val="24"/>
        </w:rPr>
      </w:pPr>
    </w:p>
    <w:p w14:paraId="7AEBD643" w14:textId="3985A9BD" w:rsidR="009120D8" w:rsidRPr="005F48F1" w:rsidRDefault="009120D8" w:rsidP="00AD2D91">
      <w:pPr>
        <w:tabs>
          <w:tab w:val="left" w:pos="7530"/>
        </w:tabs>
        <w:rPr>
          <w:rFonts w:ascii="Calibri" w:hAnsi="Calibri" w:cs="Calibri"/>
          <w:b/>
          <w:bCs/>
          <w:sz w:val="24"/>
          <w:szCs w:val="24"/>
        </w:rPr>
      </w:pPr>
      <w:r w:rsidRPr="005F48F1">
        <w:rPr>
          <w:rFonts w:ascii="Calibri" w:hAnsi="Calibri" w:cs="Calibri"/>
          <w:b/>
          <w:bCs/>
          <w:sz w:val="24"/>
          <w:szCs w:val="24"/>
        </w:rPr>
        <w:t>Meeting Type 2: Sprint review meeting</w:t>
      </w:r>
    </w:p>
    <w:tbl>
      <w:tblPr>
        <w:tblW w:w="12408" w:type="dxa"/>
        <w:tblLook w:val="04A0" w:firstRow="1" w:lastRow="0" w:firstColumn="1" w:lastColumn="0" w:noHBand="0" w:noVBand="1"/>
      </w:tblPr>
      <w:tblGrid>
        <w:gridCol w:w="6878"/>
        <w:gridCol w:w="5530"/>
      </w:tblGrid>
      <w:tr w:rsidR="00EC0529" w:rsidRPr="005F48F1" w14:paraId="237504B6" w14:textId="77777777" w:rsidTr="00EC0529">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81D4"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1CCA8D1"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EB21763"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5B428918"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292396F" w14:textId="565417F1" w:rsidR="00EC0529" w:rsidRPr="005F48F1" w:rsidRDefault="00EC0529" w:rsidP="00EC0529">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15-02-2025</w:t>
            </w:r>
          </w:p>
        </w:tc>
      </w:tr>
      <w:tr w:rsidR="00EC0529" w:rsidRPr="005F48F1" w14:paraId="75233BBE"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7138166A"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0FC0DE77" w14:textId="4778A4F4"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11:00AM</w:t>
            </w:r>
          </w:p>
        </w:tc>
      </w:tr>
      <w:tr w:rsidR="00EC0529" w:rsidRPr="005F48F1" w14:paraId="5568106A"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63B7D0E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1DD6D2F7"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EC0529" w:rsidRPr="005F48F1" w14:paraId="5A5942CC"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44AA5AD"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EC2984C"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EC0529" w:rsidRPr="005F48F1" w14:paraId="79F395C6"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2D6465E0"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7FA50D13" w14:textId="374918B9"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SAM, NAINA, SIYA</w:t>
            </w:r>
          </w:p>
        </w:tc>
      </w:tr>
    </w:tbl>
    <w:p w14:paraId="569B324A" w14:textId="77777777" w:rsidR="00EC0529" w:rsidRPr="005F48F1" w:rsidRDefault="00EC0529" w:rsidP="00AD2D91">
      <w:pPr>
        <w:tabs>
          <w:tab w:val="left" w:pos="7530"/>
        </w:tabs>
        <w:rPr>
          <w:rFonts w:ascii="Calibri" w:hAnsi="Calibri" w:cs="Calibri"/>
          <w:sz w:val="24"/>
          <w:szCs w:val="24"/>
        </w:rPr>
      </w:pPr>
    </w:p>
    <w:p w14:paraId="2960160F" w14:textId="77777777" w:rsidR="00EC0529" w:rsidRPr="005F48F1" w:rsidRDefault="00EC0529" w:rsidP="00AD2D91">
      <w:pPr>
        <w:tabs>
          <w:tab w:val="left" w:pos="7530"/>
        </w:tabs>
        <w:rPr>
          <w:rFonts w:ascii="Calibri" w:hAnsi="Calibri" w:cs="Calibri"/>
          <w:sz w:val="24"/>
          <w:szCs w:val="24"/>
        </w:rPr>
      </w:pPr>
    </w:p>
    <w:p w14:paraId="7F89D6A3" w14:textId="77777777" w:rsidR="00EC0529" w:rsidRPr="005F48F1" w:rsidRDefault="00EC0529" w:rsidP="00AD2D91">
      <w:pPr>
        <w:tabs>
          <w:tab w:val="left" w:pos="7530"/>
        </w:tabs>
        <w:rPr>
          <w:rFonts w:ascii="Calibri" w:hAnsi="Calibri" w:cs="Calibri"/>
          <w:sz w:val="24"/>
          <w:szCs w:val="24"/>
        </w:rPr>
      </w:pPr>
    </w:p>
    <w:tbl>
      <w:tblPr>
        <w:tblW w:w="12034" w:type="dxa"/>
        <w:tblLook w:val="04A0" w:firstRow="1" w:lastRow="0" w:firstColumn="1" w:lastColumn="0" w:noHBand="0" w:noVBand="1"/>
      </w:tblPr>
      <w:tblGrid>
        <w:gridCol w:w="2868"/>
        <w:gridCol w:w="9166"/>
      </w:tblGrid>
      <w:tr w:rsidR="00EC0529" w:rsidRPr="005F48F1" w14:paraId="060F58F4" w14:textId="77777777" w:rsidTr="00EC0529">
        <w:trPr>
          <w:trHeight w:val="402"/>
        </w:trPr>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2C5F"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9166" w:type="dxa"/>
            <w:tcBorders>
              <w:top w:val="single" w:sz="4" w:space="0" w:color="auto"/>
              <w:left w:val="nil"/>
              <w:bottom w:val="single" w:sz="4" w:space="0" w:color="auto"/>
              <w:right w:val="single" w:sz="4" w:space="0" w:color="auto"/>
            </w:tcBorders>
            <w:shd w:val="clear" w:color="auto" w:fill="auto"/>
            <w:vAlign w:val="center"/>
            <w:hideMark/>
          </w:tcPr>
          <w:p w14:paraId="63030623"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374AB19"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15D4378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 Status</w:t>
            </w:r>
          </w:p>
        </w:tc>
        <w:tc>
          <w:tcPr>
            <w:tcW w:w="9166" w:type="dxa"/>
            <w:tcBorders>
              <w:top w:val="nil"/>
              <w:left w:val="nil"/>
              <w:bottom w:val="single" w:sz="4" w:space="0" w:color="auto"/>
              <w:right w:val="single" w:sz="4" w:space="0" w:color="auto"/>
            </w:tcBorders>
            <w:shd w:val="clear" w:color="auto" w:fill="auto"/>
            <w:vAlign w:val="center"/>
            <w:hideMark/>
          </w:tcPr>
          <w:p w14:paraId="0963C476" w14:textId="5AAB6886"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completed successfully with 90% of items delivered.  IS WIP</w:t>
            </w:r>
          </w:p>
        </w:tc>
      </w:tr>
      <w:tr w:rsidR="00EC0529" w:rsidRPr="005F48F1" w14:paraId="2903B37D" w14:textId="77777777" w:rsidTr="00EC0529">
        <w:trPr>
          <w:trHeight w:val="1008"/>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3DD4BBD1"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Things to Demo</w:t>
            </w:r>
          </w:p>
        </w:tc>
        <w:tc>
          <w:tcPr>
            <w:tcW w:w="9166" w:type="dxa"/>
            <w:tcBorders>
              <w:top w:val="nil"/>
              <w:left w:val="nil"/>
              <w:bottom w:val="single" w:sz="4" w:space="0" w:color="auto"/>
              <w:right w:val="single" w:sz="4" w:space="0" w:color="auto"/>
            </w:tcBorders>
            <w:shd w:val="clear" w:color="auto" w:fill="auto"/>
            <w:vAlign w:val="center"/>
            <w:hideMark/>
          </w:tcPr>
          <w:p w14:paraId="253623AF" w14:textId="7E7051CA"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demo is meant to provide visibility into the progress made. Example: New user login feature, Dashboard UI improvements, Bug fixes for mobile app</w:t>
            </w:r>
          </w:p>
        </w:tc>
      </w:tr>
      <w:tr w:rsidR="00EC0529" w:rsidRPr="005F48F1" w14:paraId="7589219F"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0E097DC2"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Quick Updates</w:t>
            </w:r>
          </w:p>
        </w:tc>
        <w:tc>
          <w:tcPr>
            <w:tcW w:w="9166" w:type="dxa"/>
            <w:tcBorders>
              <w:top w:val="nil"/>
              <w:left w:val="nil"/>
              <w:bottom w:val="single" w:sz="4" w:space="0" w:color="auto"/>
              <w:right w:val="single" w:sz="4" w:space="0" w:color="auto"/>
            </w:tcBorders>
            <w:shd w:val="clear" w:color="auto" w:fill="auto"/>
            <w:vAlign w:val="center"/>
            <w:hideMark/>
          </w:tcPr>
          <w:p w14:paraId="1D2A298F"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completed testing on the payment gateway," "SIYA is working on fixing the last-minute UI bugs.</w:t>
            </w:r>
          </w:p>
        </w:tc>
      </w:tr>
      <w:tr w:rsidR="00EC0529" w:rsidRPr="005F48F1" w14:paraId="43EF1D34"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28DBC653"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What’s Next</w:t>
            </w:r>
          </w:p>
        </w:tc>
        <w:tc>
          <w:tcPr>
            <w:tcW w:w="9166" w:type="dxa"/>
            <w:tcBorders>
              <w:top w:val="nil"/>
              <w:left w:val="nil"/>
              <w:bottom w:val="single" w:sz="4" w:space="0" w:color="auto"/>
              <w:right w:val="single" w:sz="4" w:space="0" w:color="auto"/>
            </w:tcBorders>
            <w:shd w:val="clear" w:color="auto" w:fill="auto"/>
            <w:vAlign w:val="center"/>
            <w:hideMark/>
          </w:tcPr>
          <w:p w14:paraId="125437D8" w14:textId="070796F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working on Sprint 5's user stories, follow up with marketing for the launch plan," or "Prioritize bug fixes identified during review.</w:t>
            </w:r>
          </w:p>
        </w:tc>
      </w:tr>
    </w:tbl>
    <w:p w14:paraId="61CDBBE5" w14:textId="54DD758A" w:rsidR="007745C6" w:rsidRPr="005F48F1" w:rsidRDefault="007745C6" w:rsidP="00AD2D91">
      <w:pPr>
        <w:tabs>
          <w:tab w:val="left" w:pos="7530"/>
        </w:tabs>
        <w:rPr>
          <w:rFonts w:ascii="Calibri" w:hAnsi="Calibri" w:cs="Calibri"/>
          <w:b/>
          <w:bCs/>
          <w:sz w:val="24"/>
          <w:szCs w:val="24"/>
        </w:rPr>
      </w:pPr>
      <w:r w:rsidRPr="005F48F1">
        <w:rPr>
          <w:rFonts w:ascii="Calibri" w:hAnsi="Calibri" w:cs="Calibri"/>
          <w:b/>
          <w:bCs/>
          <w:sz w:val="24"/>
          <w:szCs w:val="24"/>
        </w:rPr>
        <w:t>Meeting Type 3: Sprint retrospective meeting:</w:t>
      </w:r>
    </w:p>
    <w:p w14:paraId="5D0805FD" w14:textId="77777777" w:rsidR="007745C6" w:rsidRPr="005F48F1" w:rsidRDefault="007745C6" w:rsidP="00AD2D91">
      <w:pPr>
        <w:tabs>
          <w:tab w:val="left" w:pos="7530"/>
        </w:tabs>
        <w:rPr>
          <w:rFonts w:ascii="Calibri" w:hAnsi="Calibri" w:cs="Calibri"/>
          <w:b/>
          <w:bCs/>
          <w:sz w:val="24"/>
          <w:szCs w:val="24"/>
        </w:rPr>
      </w:pPr>
    </w:p>
    <w:tbl>
      <w:tblPr>
        <w:tblW w:w="12408" w:type="dxa"/>
        <w:tblLook w:val="04A0" w:firstRow="1" w:lastRow="0" w:firstColumn="1" w:lastColumn="0" w:noHBand="0" w:noVBand="1"/>
      </w:tblPr>
      <w:tblGrid>
        <w:gridCol w:w="6878"/>
        <w:gridCol w:w="5530"/>
      </w:tblGrid>
      <w:tr w:rsidR="007745C6" w:rsidRPr="005F48F1" w14:paraId="2F16664C" w14:textId="77777777" w:rsidTr="00940660">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16E9"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63BB9A2C"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57595D69"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95F430F"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69C5AF0" w14:textId="320AF0E6" w:rsidR="007745C6" w:rsidRPr="005F48F1" w:rsidRDefault="007745C6" w:rsidP="0094066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16-02-2025</w:t>
            </w:r>
          </w:p>
        </w:tc>
      </w:tr>
      <w:tr w:rsidR="007745C6" w:rsidRPr="005F48F1" w14:paraId="5469FCF2"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A617624"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27FDF342" w14:textId="741E0BD3"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12:00pM</w:t>
            </w:r>
          </w:p>
        </w:tc>
      </w:tr>
      <w:tr w:rsidR="007745C6" w:rsidRPr="005F48F1" w14:paraId="39F8B665"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119C52E"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54AE3373"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7745C6" w:rsidRPr="005F48F1" w14:paraId="073EC9B7"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57A0A0D"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5E04189"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7745C6" w:rsidRPr="005F48F1" w14:paraId="4370E57E"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ECD13A7"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6C779A8C" w14:textId="0A1C7425"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NAINA, SIYA.RAM, </w:t>
            </w:r>
            <w:r w:rsidR="00281116" w:rsidRPr="005F48F1">
              <w:rPr>
                <w:rFonts w:ascii="Calibri" w:eastAsia="Times New Roman" w:hAnsi="Calibri" w:cs="Calibri"/>
                <w:color w:val="000000"/>
                <w:kern w:val="0"/>
                <w:sz w:val="24"/>
                <w:szCs w:val="24"/>
                <w:lang w:eastAsia="en-IN"/>
                <w14:ligatures w14:val="none"/>
              </w:rPr>
              <w:t>JAY, SHREYA</w:t>
            </w:r>
          </w:p>
        </w:tc>
      </w:tr>
    </w:tbl>
    <w:p w14:paraId="3AB3F6F4" w14:textId="77777777" w:rsidR="007745C6" w:rsidRPr="005F48F1" w:rsidRDefault="007745C6" w:rsidP="00AD2D91">
      <w:pPr>
        <w:tabs>
          <w:tab w:val="left" w:pos="7530"/>
        </w:tabs>
        <w:rPr>
          <w:rFonts w:ascii="Calibri" w:hAnsi="Calibri" w:cs="Calibri"/>
          <w:sz w:val="24"/>
          <w:szCs w:val="24"/>
        </w:rPr>
      </w:pPr>
    </w:p>
    <w:tbl>
      <w:tblPr>
        <w:tblW w:w="10138" w:type="dxa"/>
        <w:tblLook w:val="04A0" w:firstRow="1" w:lastRow="0" w:firstColumn="1" w:lastColumn="0" w:noHBand="0" w:noVBand="1"/>
      </w:tblPr>
      <w:tblGrid>
        <w:gridCol w:w="4787"/>
        <w:gridCol w:w="5351"/>
      </w:tblGrid>
      <w:tr w:rsidR="007745C6" w:rsidRPr="005F48F1" w14:paraId="64FB7E21" w14:textId="77777777" w:rsidTr="007745C6">
        <w:trPr>
          <w:trHeight w:val="295"/>
        </w:trPr>
        <w:tc>
          <w:tcPr>
            <w:tcW w:w="4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9C36"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4F1EA061"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6D4DBD9B"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F22B07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Went Well</w:t>
            </w:r>
          </w:p>
        </w:tc>
        <w:tc>
          <w:tcPr>
            <w:tcW w:w="5351" w:type="dxa"/>
            <w:tcBorders>
              <w:top w:val="nil"/>
              <w:left w:val="nil"/>
              <w:bottom w:val="single" w:sz="4" w:space="0" w:color="auto"/>
              <w:right w:val="single" w:sz="4" w:space="0" w:color="auto"/>
            </w:tcBorders>
            <w:shd w:val="clear" w:color="auto" w:fill="auto"/>
            <w:vAlign w:val="center"/>
            <w:hideMark/>
          </w:tcPr>
          <w:p w14:paraId="10D8EECC" w14:textId="014A0F78"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Good collaboration between dev and QA, Sprint backlog was well-defined, also the new testing tools improved efficiency.</w:t>
            </w:r>
          </w:p>
        </w:tc>
      </w:tr>
      <w:tr w:rsidR="007745C6" w:rsidRPr="005F48F1" w14:paraId="30F06AE0"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A6FD7AC"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Didn’t Go Well</w:t>
            </w:r>
          </w:p>
        </w:tc>
        <w:tc>
          <w:tcPr>
            <w:tcW w:w="5351" w:type="dxa"/>
            <w:tcBorders>
              <w:top w:val="nil"/>
              <w:left w:val="nil"/>
              <w:bottom w:val="single" w:sz="4" w:space="0" w:color="auto"/>
              <w:right w:val="single" w:sz="4" w:space="0" w:color="auto"/>
            </w:tcBorders>
            <w:shd w:val="clear" w:color="auto" w:fill="auto"/>
            <w:vAlign w:val="center"/>
            <w:hideMark/>
          </w:tcPr>
          <w:p w14:paraId="0FB1BEC6"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Lack of clarity on some user stories," Missed deadlines due to dependency on another team, also Communication gaps between remote team members."</w:t>
            </w:r>
          </w:p>
        </w:tc>
      </w:tr>
      <w:tr w:rsidR="007745C6" w:rsidRPr="005F48F1" w14:paraId="7F93556E"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240EF04"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Questions</w:t>
            </w:r>
          </w:p>
        </w:tc>
        <w:tc>
          <w:tcPr>
            <w:tcW w:w="5351" w:type="dxa"/>
            <w:tcBorders>
              <w:top w:val="nil"/>
              <w:left w:val="nil"/>
              <w:bottom w:val="single" w:sz="4" w:space="0" w:color="auto"/>
              <w:right w:val="single" w:sz="4" w:space="0" w:color="auto"/>
            </w:tcBorders>
            <w:shd w:val="clear" w:color="auto" w:fill="auto"/>
            <w:vAlign w:val="center"/>
            <w:hideMark/>
          </w:tcPr>
          <w:p w14:paraId="601E258C"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How can we improve our sprint planning process?" or "What can be done to handle the upcoming technical debt?"</w:t>
            </w:r>
          </w:p>
        </w:tc>
      </w:tr>
      <w:tr w:rsidR="007745C6" w:rsidRPr="005F48F1" w14:paraId="6DA43AAD"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2415A8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Reference</w:t>
            </w:r>
          </w:p>
        </w:tc>
        <w:tc>
          <w:tcPr>
            <w:tcW w:w="5351" w:type="dxa"/>
            <w:tcBorders>
              <w:top w:val="nil"/>
              <w:left w:val="nil"/>
              <w:bottom w:val="single" w:sz="4" w:space="0" w:color="auto"/>
              <w:right w:val="single" w:sz="4" w:space="0" w:color="auto"/>
            </w:tcBorders>
            <w:shd w:val="clear" w:color="auto" w:fill="auto"/>
            <w:vAlign w:val="center"/>
            <w:hideMark/>
          </w:tcPr>
          <w:p w14:paraId="303B4A75" w14:textId="615161C6"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Review the new Agile resource guide, look into upgrading the project management tool, also Refer to Jira reports for tracking sprint metrics.</w:t>
            </w:r>
          </w:p>
        </w:tc>
      </w:tr>
    </w:tbl>
    <w:p w14:paraId="3E1BBDE6" w14:textId="0E11F854" w:rsidR="00095299" w:rsidRPr="005F48F1" w:rsidRDefault="00907C0F" w:rsidP="00AD2D91">
      <w:pPr>
        <w:tabs>
          <w:tab w:val="left" w:pos="7530"/>
        </w:tabs>
        <w:rPr>
          <w:rFonts w:ascii="Calibri" w:hAnsi="Calibri" w:cs="Calibri"/>
          <w:b/>
          <w:bCs/>
          <w:sz w:val="24"/>
          <w:szCs w:val="24"/>
        </w:rPr>
      </w:pPr>
      <w:r w:rsidRPr="005F48F1">
        <w:rPr>
          <w:rFonts w:ascii="Calibri" w:hAnsi="Calibri" w:cs="Calibri"/>
          <w:b/>
          <w:bCs/>
          <w:sz w:val="24"/>
          <w:szCs w:val="24"/>
        </w:rPr>
        <w:t>Meeting</w:t>
      </w:r>
      <w:r w:rsidR="00095299" w:rsidRPr="005F48F1">
        <w:rPr>
          <w:rFonts w:ascii="Calibri" w:hAnsi="Calibri" w:cs="Calibri"/>
          <w:b/>
          <w:bCs/>
          <w:sz w:val="24"/>
          <w:szCs w:val="24"/>
        </w:rPr>
        <w:t xml:space="preserve"> Type 4: Daily Stand-up meeting:</w:t>
      </w:r>
    </w:p>
    <w:p w14:paraId="0670E299" w14:textId="77777777" w:rsidR="00095299" w:rsidRPr="005F48F1" w:rsidRDefault="00095299" w:rsidP="00AD2D91">
      <w:pPr>
        <w:tabs>
          <w:tab w:val="left" w:pos="7530"/>
        </w:tabs>
        <w:rPr>
          <w:rFonts w:ascii="Calibri" w:hAnsi="Calibri" w:cs="Calibri"/>
          <w:b/>
          <w:bCs/>
          <w:sz w:val="24"/>
          <w:szCs w:val="24"/>
        </w:rPr>
      </w:pPr>
    </w:p>
    <w:tbl>
      <w:tblPr>
        <w:tblW w:w="13948" w:type="dxa"/>
        <w:tblLook w:val="04A0" w:firstRow="1" w:lastRow="0" w:firstColumn="1" w:lastColumn="0" w:noHBand="0" w:noVBand="1"/>
      </w:tblPr>
      <w:tblGrid>
        <w:gridCol w:w="1308"/>
        <w:gridCol w:w="1099"/>
        <w:gridCol w:w="1532"/>
        <w:gridCol w:w="1055"/>
        <w:gridCol w:w="1576"/>
        <w:gridCol w:w="1717"/>
        <w:gridCol w:w="1650"/>
        <w:gridCol w:w="1228"/>
        <w:gridCol w:w="1506"/>
        <w:gridCol w:w="1277"/>
      </w:tblGrid>
      <w:tr w:rsidR="00095299" w:rsidRPr="005F48F1" w14:paraId="034F5795" w14:textId="77777777" w:rsidTr="00095299">
        <w:trPr>
          <w:trHeight w:val="65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6F8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C4B3E4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NAME /ROLE</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0DA1C28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Monday</w:t>
            </w:r>
          </w:p>
        </w:tc>
        <w:tc>
          <w:tcPr>
            <w:tcW w:w="1281" w:type="dxa"/>
            <w:tcBorders>
              <w:top w:val="single" w:sz="4" w:space="0" w:color="auto"/>
              <w:left w:val="nil"/>
              <w:bottom w:val="single" w:sz="4" w:space="0" w:color="auto"/>
              <w:right w:val="nil"/>
            </w:tcBorders>
          </w:tcPr>
          <w:p w14:paraId="749CEB86"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1B16601" w14:textId="1713FB50"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Tuesday</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DA2F27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Wednesday</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4F3D226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Thursday</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75E0C2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Friday</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6E05379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Saturday</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9328CC5"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Sunday</w:t>
            </w:r>
          </w:p>
        </w:tc>
      </w:tr>
      <w:tr w:rsidR="00095299" w:rsidRPr="005F48F1" w14:paraId="39E86028" w14:textId="77777777" w:rsidTr="00095299">
        <w:trPr>
          <w:trHeight w:val="229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5DFA5D4"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 you do yesterday?</w:t>
            </w:r>
          </w:p>
        </w:tc>
        <w:tc>
          <w:tcPr>
            <w:tcW w:w="1126" w:type="dxa"/>
            <w:tcBorders>
              <w:top w:val="nil"/>
              <w:left w:val="nil"/>
              <w:bottom w:val="single" w:sz="4" w:space="0" w:color="auto"/>
              <w:right w:val="single" w:sz="4" w:space="0" w:color="auto"/>
            </w:tcBorders>
            <w:shd w:val="clear" w:color="auto" w:fill="auto"/>
            <w:vAlign w:val="center"/>
            <w:hideMark/>
          </w:tcPr>
          <w:p w14:paraId="3FE9806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SIYA</w:t>
            </w:r>
            <w:r w:rsidRPr="005F48F1">
              <w:rPr>
                <w:rFonts w:ascii="Calibri" w:eastAsia="Times New Roman" w:hAnsi="Calibri" w:cs="Calibri"/>
                <w:color w:val="000000"/>
                <w:kern w:val="0"/>
                <w:sz w:val="24"/>
                <w:szCs w:val="24"/>
                <w:lang w:eastAsia="en-IN"/>
                <w14:ligatures w14:val="none"/>
              </w:rPr>
              <w:br/>
              <w:t>RAM</w:t>
            </w:r>
          </w:p>
        </w:tc>
        <w:tc>
          <w:tcPr>
            <w:tcW w:w="1493" w:type="dxa"/>
            <w:tcBorders>
              <w:top w:val="nil"/>
              <w:left w:val="nil"/>
              <w:bottom w:val="single" w:sz="4" w:space="0" w:color="auto"/>
              <w:right w:val="single" w:sz="4" w:space="0" w:color="auto"/>
            </w:tcBorders>
            <w:shd w:val="clear" w:color="auto" w:fill="auto"/>
            <w:vAlign w:val="center"/>
            <w:hideMark/>
          </w:tcPr>
          <w:p w14:paraId="7BF087D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Developer 1: Implemented login feature. Fixed bug </w:t>
            </w:r>
          </w:p>
        </w:tc>
        <w:tc>
          <w:tcPr>
            <w:tcW w:w="1281" w:type="dxa"/>
            <w:tcBorders>
              <w:top w:val="nil"/>
              <w:left w:val="nil"/>
              <w:bottom w:val="single" w:sz="4" w:space="0" w:color="auto"/>
              <w:right w:val="nil"/>
            </w:tcBorders>
          </w:tcPr>
          <w:p w14:paraId="1C0120E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59971A4" w14:textId="43046E1D"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Completed unit tests for search functionality.</w:t>
            </w:r>
          </w:p>
        </w:tc>
        <w:tc>
          <w:tcPr>
            <w:tcW w:w="1668" w:type="dxa"/>
            <w:tcBorders>
              <w:top w:val="nil"/>
              <w:left w:val="nil"/>
              <w:bottom w:val="single" w:sz="4" w:space="0" w:color="auto"/>
              <w:right w:val="single" w:sz="4" w:space="0" w:color="auto"/>
            </w:tcBorders>
            <w:shd w:val="clear" w:color="auto" w:fill="auto"/>
            <w:vAlign w:val="center"/>
            <w:hideMark/>
          </w:tcPr>
          <w:p w14:paraId="7AA995B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Refactored API endpoints for better performance.</w:t>
            </w:r>
          </w:p>
        </w:tc>
        <w:tc>
          <w:tcPr>
            <w:tcW w:w="1604" w:type="dxa"/>
            <w:tcBorders>
              <w:top w:val="nil"/>
              <w:left w:val="nil"/>
              <w:bottom w:val="single" w:sz="4" w:space="0" w:color="auto"/>
              <w:right w:val="single" w:sz="4" w:space="0" w:color="auto"/>
            </w:tcBorders>
            <w:shd w:val="clear" w:color="auto" w:fill="auto"/>
            <w:vAlign w:val="center"/>
            <w:hideMark/>
          </w:tcPr>
          <w:p w14:paraId="56E07D7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Worked on authentication flow.</w:t>
            </w:r>
          </w:p>
        </w:tc>
        <w:tc>
          <w:tcPr>
            <w:tcW w:w="1230" w:type="dxa"/>
            <w:tcBorders>
              <w:top w:val="nil"/>
              <w:left w:val="nil"/>
              <w:bottom w:val="single" w:sz="4" w:space="0" w:color="auto"/>
              <w:right w:val="single" w:sz="4" w:space="0" w:color="auto"/>
            </w:tcBorders>
            <w:shd w:val="clear" w:color="auto" w:fill="auto"/>
            <w:vAlign w:val="center"/>
            <w:hideMark/>
          </w:tcPr>
          <w:p w14:paraId="7D3A3A3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Reviewed pull requests.</w:t>
            </w:r>
          </w:p>
        </w:tc>
        <w:tc>
          <w:tcPr>
            <w:tcW w:w="1468" w:type="dxa"/>
            <w:tcBorders>
              <w:top w:val="nil"/>
              <w:left w:val="nil"/>
              <w:bottom w:val="single" w:sz="4" w:space="0" w:color="auto"/>
              <w:right w:val="single" w:sz="4" w:space="0" w:color="auto"/>
            </w:tcBorders>
            <w:shd w:val="clear" w:color="auto" w:fill="auto"/>
            <w:vAlign w:val="center"/>
            <w:hideMark/>
          </w:tcPr>
          <w:p w14:paraId="3DD9013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Completed integration tests.</w:t>
            </w:r>
          </w:p>
        </w:tc>
        <w:tc>
          <w:tcPr>
            <w:tcW w:w="1264" w:type="dxa"/>
            <w:tcBorders>
              <w:top w:val="nil"/>
              <w:left w:val="nil"/>
              <w:bottom w:val="single" w:sz="4" w:space="0" w:color="auto"/>
              <w:right w:val="single" w:sz="4" w:space="0" w:color="auto"/>
            </w:tcBorders>
            <w:shd w:val="clear" w:color="auto" w:fill="auto"/>
            <w:vAlign w:val="center"/>
            <w:hideMark/>
          </w:tcPr>
          <w:p w14:paraId="49115B4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Conducted peer code review.</w:t>
            </w:r>
          </w:p>
        </w:tc>
      </w:tr>
      <w:tr w:rsidR="00095299" w:rsidRPr="005F48F1" w14:paraId="7C843F9E"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2BDA770"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0CD436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3D9FF72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19AAC32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CDA3FA2" w14:textId="7257497A"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1BC7EB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5FB0581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0B30969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620EF59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72F001D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67935EEB"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8898369"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will you do today?</w:t>
            </w:r>
          </w:p>
        </w:tc>
        <w:tc>
          <w:tcPr>
            <w:tcW w:w="1126" w:type="dxa"/>
            <w:tcBorders>
              <w:top w:val="nil"/>
              <w:left w:val="nil"/>
              <w:bottom w:val="single" w:sz="4" w:space="0" w:color="auto"/>
              <w:right w:val="single" w:sz="4" w:space="0" w:color="auto"/>
            </w:tcBorders>
            <w:shd w:val="clear" w:color="auto" w:fill="auto"/>
            <w:vAlign w:val="center"/>
            <w:hideMark/>
          </w:tcPr>
          <w:p w14:paraId="4E834C74" w14:textId="33329A6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MARRY, SAM, NAINA</w:t>
            </w:r>
          </w:p>
        </w:tc>
        <w:tc>
          <w:tcPr>
            <w:tcW w:w="1493" w:type="dxa"/>
            <w:tcBorders>
              <w:top w:val="nil"/>
              <w:left w:val="nil"/>
              <w:bottom w:val="single" w:sz="4" w:space="0" w:color="auto"/>
              <w:right w:val="single" w:sz="4" w:space="0" w:color="auto"/>
            </w:tcBorders>
            <w:shd w:val="clear" w:color="auto" w:fill="auto"/>
            <w:vAlign w:val="center"/>
            <w:hideMark/>
          </w:tcPr>
          <w:p w14:paraId="1E18DAF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Finish user profile page.</w:t>
            </w:r>
          </w:p>
        </w:tc>
        <w:tc>
          <w:tcPr>
            <w:tcW w:w="1281" w:type="dxa"/>
            <w:tcBorders>
              <w:top w:val="nil"/>
              <w:left w:val="nil"/>
              <w:bottom w:val="single" w:sz="4" w:space="0" w:color="auto"/>
              <w:right w:val="nil"/>
            </w:tcBorders>
          </w:tcPr>
          <w:p w14:paraId="19B3A40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A9584AF" w14:textId="470EB146"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Start implementing pagination for the search results.</w:t>
            </w:r>
          </w:p>
        </w:tc>
        <w:tc>
          <w:tcPr>
            <w:tcW w:w="1668" w:type="dxa"/>
            <w:tcBorders>
              <w:top w:val="nil"/>
              <w:left w:val="nil"/>
              <w:bottom w:val="single" w:sz="4" w:space="0" w:color="auto"/>
              <w:right w:val="single" w:sz="4" w:space="0" w:color="auto"/>
            </w:tcBorders>
            <w:shd w:val="clear" w:color="auto" w:fill="auto"/>
            <w:vAlign w:val="center"/>
            <w:hideMark/>
          </w:tcPr>
          <w:p w14:paraId="150FFB94"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Write documentation for API changes.</w:t>
            </w:r>
          </w:p>
        </w:tc>
        <w:tc>
          <w:tcPr>
            <w:tcW w:w="1604" w:type="dxa"/>
            <w:tcBorders>
              <w:top w:val="nil"/>
              <w:left w:val="nil"/>
              <w:bottom w:val="single" w:sz="4" w:space="0" w:color="auto"/>
              <w:right w:val="single" w:sz="4" w:space="0" w:color="auto"/>
            </w:tcBorders>
            <w:shd w:val="clear" w:color="auto" w:fill="auto"/>
            <w:vAlign w:val="center"/>
            <w:hideMark/>
          </w:tcPr>
          <w:p w14:paraId="2133139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 on user notification system.</w:t>
            </w:r>
          </w:p>
        </w:tc>
        <w:tc>
          <w:tcPr>
            <w:tcW w:w="1230" w:type="dxa"/>
            <w:tcBorders>
              <w:top w:val="nil"/>
              <w:left w:val="nil"/>
              <w:bottom w:val="single" w:sz="4" w:space="0" w:color="auto"/>
              <w:right w:val="single" w:sz="4" w:space="0" w:color="auto"/>
            </w:tcBorders>
            <w:shd w:val="clear" w:color="auto" w:fill="auto"/>
            <w:vAlign w:val="center"/>
            <w:hideMark/>
          </w:tcPr>
          <w:p w14:paraId="3F84466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Fix issue #124 and improve UI elements.</w:t>
            </w:r>
          </w:p>
        </w:tc>
        <w:tc>
          <w:tcPr>
            <w:tcW w:w="1468" w:type="dxa"/>
            <w:tcBorders>
              <w:top w:val="nil"/>
              <w:left w:val="nil"/>
              <w:bottom w:val="single" w:sz="4" w:space="0" w:color="auto"/>
              <w:right w:val="single" w:sz="4" w:space="0" w:color="auto"/>
            </w:tcBorders>
            <w:shd w:val="clear" w:color="auto" w:fill="auto"/>
            <w:vAlign w:val="center"/>
            <w:hideMark/>
          </w:tcPr>
          <w:p w14:paraId="508CB0A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Conduct code review for search functionality.</w:t>
            </w:r>
          </w:p>
        </w:tc>
        <w:tc>
          <w:tcPr>
            <w:tcW w:w="1264" w:type="dxa"/>
            <w:tcBorders>
              <w:top w:val="nil"/>
              <w:left w:val="nil"/>
              <w:bottom w:val="single" w:sz="4" w:space="0" w:color="auto"/>
              <w:right w:val="single" w:sz="4" w:space="0" w:color="auto"/>
            </w:tcBorders>
            <w:shd w:val="clear" w:color="auto" w:fill="auto"/>
            <w:vAlign w:val="center"/>
            <w:hideMark/>
          </w:tcPr>
          <w:p w14:paraId="406115F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Create user stories for next sprint.</w:t>
            </w:r>
          </w:p>
        </w:tc>
      </w:tr>
      <w:tr w:rsidR="00095299" w:rsidRPr="005F48F1" w14:paraId="765C0C23"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BAD4932"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1DDC54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13E50A0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41CF3A61"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4BEB051" w14:textId="1BA91D21"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327F045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4DD6738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371B7197"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32E17C6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0F6D7C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0E1E7592"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44AA376"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(if any) is blocking your progress?</w:t>
            </w:r>
          </w:p>
        </w:tc>
        <w:tc>
          <w:tcPr>
            <w:tcW w:w="1126" w:type="dxa"/>
            <w:tcBorders>
              <w:top w:val="nil"/>
              <w:left w:val="nil"/>
              <w:bottom w:val="single" w:sz="4" w:space="0" w:color="auto"/>
              <w:right w:val="single" w:sz="4" w:space="0" w:color="auto"/>
            </w:tcBorders>
            <w:shd w:val="clear" w:color="auto" w:fill="auto"/>
            <w:vAlign w:val="center"/>
            <w:hideMark/>
          </w:tcPr>
          <w:p w14:paraId="7E6DAC5F" w14:textId="43DD8AC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 JOHN, SAM</w:t>
            </w:r>
          </w:p>
        </w:tc>
        <w:tc>
          <w:tcPr>
            <w:tcW w:w="1493" w:type="dxa"/>
            <w:tcBorders>
              <w:top w:val="nil"/>
              <w:left w:val="nil"/>
              <w:bottom w:val="single" w:sz="4" w:space="0" w:color="auto"/>
              <w:right w:val="single" w:sz="4" w:space="0" w:color="auto"/>
            </w:tcBorders>
            <w:shd w:val="clear" w:color="auto" w:fill="auto"/>
            <w:vAlign w:val="center"/>
            <w:hideMark/>
          </w:tcPr>
          <w:p w14:paraId="507AB5C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missing design specs for the profile page.</w:t>
            </w:r>
          </w:p>
        </w:tc>
        <w:tc>
          <w:tcPr>
            <w:tcW w:w="1281" w:type="dxa"/>
            <w:tcBorders>
              <w:top w:val="nil"/>
              <w:left w:val="nil"/>
              <w:bottom w:val="single" w:sz="4" w:space="0" w:color="auto"/>
              <w:right w:val="nil"/>
            </w:tcBorders>
          </w:tcPr>
          <w:p w14:paraId="7252A7E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0E9CFB33" w14:textId="45FF685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due to unclear requirements for pagination.</w:t>
            </w:r>
          </w:p>
        </w:tc>
        <w:tc>
          <w:tcPr>
            <w:tcW w:w="1668" w:type="dxa"/>
            <w:tcBorders>
              <w:top w:val="nil"/>
              <w:left w:val="nil"/>
              <w:bottom w:val="single" w:sz="4" w:space="0" w:color="auto"/>
              <w:right w:val="single" w:sz="4" w:space="0" w:color="auto"/>
            </w:tcBorders>
            <w:shd w:val="clear" w:color="auto" w:fill="auto"/>
            <w:vAlign w:val="center"/>
            <w:hideMark/>
          </w:tcPr>
          <w:p w14:paraId="375D8DD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issues with API rate limits.</w:t>
            </w:r>
          </w:p>
        </w:tc>
        <w:tc>
          <w:tcPr>
            <w:tcW w:w="1604" w:type="dxa"/>
            <w:tcBorders>
              <w:top w:val="nil"/>
              <w:left w:val="nil"/>
              <w:bottom w:val="single" w:sz="4" w:space="0" w:color="auto"/>
              <w:right w:val="single" w:sz="4" w:space="0" w:color="auto"/>
            </w:tcBorders>
            <w:shd w:val="clear" w:color="auto" w:fill="auto"/>
            <w:vAlign w:val="center"/>
            <w:hideMark/>
          </w:tcPr>
          <w:p w14:paraId="1B16974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lack of access to staging environment.</w:t>
            </w:r>
          </w:p>
        </w:tc>
        <w:tc>
          <w:tcPr>
            <w:tcW w:w="1230" w:type="dxa"/>
            <w:tcBorders>
              <w:top w:val="nil"/>
              <w:left w:val="nil"/>
              <w:bottom w:val="single" w:sz="4" w:space="0" w:color="auto"/>
              <w:right w:val="single" w:sz="4" w:space="0" w:color="auto"/>
            </w:tcBorders>
            <w:shd w:val="clear" w:color="auto" w:fill="auto"/>
            <w:vAlign w:val="center"/>
            <w:hideMark/>
          </w:tcPr>
          <w:p w14:paraId="4CB5EDB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by conflict in merging code from the main branch.</w:t>
            </w:r>
          </w:p>
        </w:tc>
        <w:tc>
          <w:tcPr>
            <w:tcW w:w="1468" w:type="dxa"/>
            <w:tcBorders>
              <w:top w:val="nil"/>
              <w:left w:val="nil"/>
              <w:bottom w:val="single" w:sz="4" w:space="0" w:color="auto"/>
              <w:right w:val="single" w:sz="4" w:space="0" w:color="auto"/>
            </w:tcBorders>
            <w:shd w:val="clear" w:color="auto" w:fill="auto"/>
            <w:vAlign w:val="center"/>
            <w:hideMark/>
          </w:tcPr>
          <w:p w14:paraId="7A6D2911" w14:textId="035552D9"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incomplete mock-ups for new feature.</w:t>
            </w:r>
          </w:p>
        </w:tc>
        <w:tc>
          <w:tcPr>
            <w:tcW w:w="1264" w:type="dxa"/>
            <w:tcBorders>
              <w:top w:val="nil"/>
              <w:left w:val="nil"/>
              <w:bottom w:val="single" w:sz="4" w:space="0" w:color="auto"/>
              <w:right w:val="single" w:sz="4" w:space="0" w:color="auto"/>
            </w:tcBorders>
            <w:shd w:val="clear" w:color="auto" w:fill="auto"/>
            <w:vAlign w:val="center"/>
            <w:hideMark/>
          </w:tcPr>
          <w:p w14:paraId="48CD7C1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delayed approval of new feature specs.</w:t>
            </w:r>
          </w:p>
        </w:tc>
      </w:tr>
    </w:tbl>
    <w:p w14:paraId="1D749A3B" w14:textId="77777777" w:rsidR="00095299" w:rsidRPr="005F48F1" w:rsidRDefault="00095299" w:rsidP="00AD2D91">
      <w:pPr>
        <w:tabs>
          <w:tab w:val="left" w:pos="7530"/>
        </w:tabs>
        <w:rPr>
          <w:rFonts w:ascii="Calibri" w:hAnsi="Calibri" w:cs="Calibri"/>
          <w:sz w:val="24"/>
          <w:szCs w:val="24"/>
        </w:rPr>
      </w:pPr>
    </w:p>
    <w:sectPr w:rsidR="00095299" w:rsidRPr="005F48F1" w:rsidSect="00504C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2870" w14:textId="77777777" w:rsidR="00D15925" w:rsidRDefault="00D15925" w:rsidP="00504CA3">
      <w:pPr>
        <w:spacing w:after="0" w:line="240" w:lineRule="auto"/>
      </w:pPr>
      <w:r>
        <w:separator/>
      </w:r>
    </w:p>
  </w:endnote>
  <w:endnote w:type="continuationSeparator" w:id="0">
    <w:p w14:paraId="7C10D561" w14:textId="77777777" w:rsidR="00D15925" w:rsidRDefault="00D15925" w:rsidP="0050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BD1A" w14:textId="77777777" w:rsidR="00D15925" w:rsidRDefault="00D15925" w:rsidP="00504CA3">
      <w:pPr>
        <w:spacing w:after="0" w:line="240" w:lineRule="auto"/>
      </w:pPr>
      <w:r>
        <w:separator/>
      </w:r>
    </w:p>
  </w:footnote>
  <w:footnote w:type="continuationSeparator" w:id="0">
    <w:p w14:paraId="3139B48E" w14:textId="77777777" w:rsidR="00D15925" w:rsidRDefault="00D15925" w:rsidP="0050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6DE"/>
    <w:multiLevelType w:val="multilevel"/>
    <w:tmpl w:val="FEC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69C7"/>
    <w:multiLevelType w:val="multilevel"/>
    <w:tmpl w:val="856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6563"/>
    <w:multiLevelType w:val="multilevel"/>
    <w:tmpl w:val="A8B83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C5118"/>
    <w:multiLevelType w:val="multilevel"/>
    <w:tmpl w:val="84E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61812"/>
    <w:multiLevelType w:val="multilevel"/>
    <w:tmpl w:val="56F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76B2F"/>
    <w:multiLevelType w:val="multilevel"/>
    <w:tmpl w:val="6084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85775"/>
    <w:multiLevelType w:val="multilevel"/>
    <w:tmpl w:val="B69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493687">
    <w:abstractNumId w:val="2"/>
  </w:num>
  <w:num w:numId="2" w16cid:durableId="468017485">
    <w:abstractNumId w:val="5"/>
  </w:num>
  <w:num w:numId="3" w16cid:durableId="985011617">
    <w:abstractNumId w:val="4"/>
  </w:num>
  <w:num w:numId="4" w16cid:durableId="769472973">
    <w:abstractNumId w:val="6"/>
  </w:num>
  <w:num w:numId="5" w16cid:durableId="1709717293">
    <w:abstractNumId w:val="3"/>
  </w:num>
  <w:num w:numId="6" w16cid:durableId="1604219270">
    <w:abstractNumId w:val="1"/>
  </w:num>
  <w:num w:numId="7" w16cid:durableId="81442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A3"/>
    <w:rsid w:val="00015D69"/>
    <w:rsid w:val="00063D8F"/>
    <w:rsid w:val="00095299"/>
    <w:rsid w:val="000E428C"/>
    <w:rsid w:val="0010329F"/>
    <w:rsid w:val="00180202"/>
    <w:rsid w:val="001C43DD"/>
    <w:rsid w:val="001C7154"/>
    <w:rsid w:val="001F5482"/>
    <w:rsid w:val="0023397A"/>
    <w:rsid w:val="0025488E"/>
    <w:rsid w:val="00281116"/>
    <w:rsid w:val="00290010"/>
    <w:rsid w:val="003323F4"/>
    <w:rsid w:val="003510A1"/>
    <w:rsid w:val="00351375"/>
    <w:rsid w:val="00387ECF"/>
    <w:rsid w:val="003B55D3"/>
    <w:rsid w:val="003D009C"/>
    <w:rsid w:val="004121DE"/>
    <w:rsid w:val="0041476A"/>
    <w:rsid w:val="00426DB4"/>
    <w:rsid w:val="00504CA3"/>
    <w:rsid w:val="00533B3C"/>
    <w:rsid w:val="0058503E"/>
    <w:rsid w:val="00585F95"/>
    <w:rsid w:val="005F361B"/>
    <w:rsid w:val="005F48F1"/>
    <w:rsid w:val="0064682E"/>
    <w:rsid w:val="006A387E"/>
    <w:rsid w:val="00730C56"/>
    <w:rsid w:val="007745C6"/>
    <w:rsid w:val="007D235D"/>
    <w:rsid w:val="008165A1"/>
    <w:rsid w:val="00840D41"/>
    <w:rsid w:val="00907C0F"/>
    <w:rsid w:val="009120D8"/>
    <w:rsid w:val="009235C6"/>
    <w:rsid w:val="009F5F53"/>
    <w:rsid w:val="00A24171"/>
    <w:rsid w:val="00A45742"/>
    <w:rsid w:val="00AC3EBB"/>
    <w:rsid w:val="00AD2D91"/>
    <w:rsid w:val="00AF4D2D"/>
    <w:rsid w:val="00B3621D"/>
    <w:rsid w:val="00B5062E"/>
    <w:rsid w:val="00BB3370"/>
    <w:rsid w:val="00C03911"/>
    <w:rsid w:val="00CB4381"/>
    <w:rsid w:val="00CC3BF9"/>
    <w:rsid w:val="00CD318A"/>
    <w:rsid w:val="00CF7BB2"/>
    <w:rsid w:val="00D15925"/>
    <w:rsid w:val="00D2581C"/>
    <w:rsid w:val="00D76681"/>
    <w:rsid w:val="00DA3D20"/>
    <w:rsid w:val="00E354CE"/>
    <w:rsid w:val="00E53EF7"/>
    <w:rsid w:val="00E83EBF"/>
    <w:rsid w:val="00EC0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B1F0"/>
  <w15:chartTrackingRefBased/>
  <w15:docId w15:val="{1CAB2E7C-77B6-496B-9597-DC811B88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A3"/>
  </w:style>
  <w:style w:type="paragraph" w:styleId="Heading1">
    <w:name w:val="heading 1"/>
    <w:basedOn w:val="Normal"/>
    <w:next w:val="Normal"/>
    <w:link w:val="Heading1Char"/>
    <w:uiPriority w:val="9"/>
    <w:qFormat/>
    <w:rsid w:val="00504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CA3"/>
    <w:rPr>
      <w:rFonts w:eastAsiaTheme="majorEastAsia" w:cstheme="majorBidi"/>
      <w:color w:val="272727" w:themeColor="text1" w:themeTint="D8"/>
    </w:rPr>
  </w:style>
  <w:style w:type="paragraph" w:styleId="Title">
    <w:name w:val="Title"/>
    <w:basedOn w:val="Normal"/>
    <w:next w:val="Normal"/>
    <w:link w:val="TitleChar"/>
    <w:uiPriority w:val="10"/>
    <w:qFormat/>
    <w:rsid w:val="00504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CA3"/>
    <w:pPr>
      <w:spacing w:before="160"/>
      <w:jc w:val="center"/>
    </w:pPr>
    <w:rPr>
      <w:i/>
      <w:iCs/>
      <w:color w:val="404040" w:themeColor="text1" w:themeTint="BF"/>
    </w:rPr>
  </w:style>
  <w:style w:type="character" w:customStyle="1" w:styleId="QuoteChar">
    <w:name w:val="Quote Char"/>
    <w:basedOn w:val="DefaultParagraphFont"/>
    <w:link w:val="Quote"/>
    <w:uiPriority w:val="29"/>
    <w:rsid w:val="00504CA3"/>
    <w:rPr>
      <w:i/>
      <w:iCs/>
      <w:color w:val="404040" w:themeColor="text1" w:themeTint="BF"/>
    </w:rPr>
  </w:style>
  <w:style w:type="paragraph" w:styleId="ListParagraph">
    <w:name w:val="List Paragraph"/>
    <w:basedOn w:val="Normal"/>
    <w:uiPriority w:val="34"/>
    <w:qFormat/>
    <w:rsid w:val="00504CA3"/>
    <w:pPr>
      <w:ind w:left="720"/>
      <w:contextualSpacing/>
    </w:pPr>
  </w:style>
  <w:style w:type="character" w:styleId="IntenseEmphasis">
    <w:name w:val="Intense Emphasis"/>
    <w:basedOn w:val="DefaultParagraphFont"/>
    <w:uiPriority w:val="21"/>
    <w:qFormat/>
    <w:rsid w:val="00504CA3"/>
    <w:rPr>
      <w:i/>
      <w:iCs/>
      <w:color w:val="0F4761" w:themeColor="accent1" w:themeShade="BF"/>
    </w:rPr>
  </w:style>
  <w:style w:type="paragraph" w:styleId="IntenseQuote">
    <w:name w:val="Intense Quote"/>
    <w:basedOn w:val="Normal"/>
    <w:next w:val="Normal"/>
    <w:link w:val="IntenseQuoteChar"/>
    <w:uiPriority w:val="30"/>
    <w:qFormat/>
    <w:rsid w:val="00504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CA3"/>
    <w:rPr>
      <w:i/>
      <w:iCs/>
      <w:color w:val="0F4761" w:themeColor="accent1" w:themeShade="BF"/>
    </w:rPr>
  </w:style>
  <w:style w:type="character" w:styleId="IntenseReference">
    <w:name w:val="Intense Reference"/>
    <w:basedOn w:val="DefaultParagraphFont"/>
    <w:uiPriority w:val="32"/>
    <w:qFormat/>
    <w:rsid w:val="00504CA3"/>
    <w:rPr>
      <w:b/>
      <w:bCs/>
      <w:smallCaps/>
      <w:color w:val="0F4761" w:themeColor="accent1" w:themeShade="BF"/>
      <w:spacing w:val="5"/>
    </w:rPr>
  </w:style>
  <w:style w:type="paragraph" w:styleId="Header">
    <w:name w:val="header"/>
    <w:basedOn w:val="Normal"/>
    <w:link w:val="HeaderChar"/>
    <w:uiPriority w:val="99"/>
    <w:unhideWhenUsed/>
    <w:rsid w:val="0050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A3"/>
  </w:style>
  <w:style w:type="paragraph" w:styleId="Footer">
    <w:name w:val="footer"/>
    <w:basedOn w:val="Normal"/>
    <w:link w:val="FooterChar"/>
    <w:uiPriority w:val="99"/>
    <w:unhideWhenUsed/>
    <w:rsid w:val="0050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699">
      <w:bodyDiv w:val="1"/>
      <w:marLeft w:val="0"/>
      <w:marRight w:val="0"/>
      <w:marTop w:val="0"/>
      <w:marBottom w:val="0"/>
      <w:divBdr>
        <w:top w:val="none" w:sz="0" w:space="0" w:color="auto"/>
        <w:left w:val="none" w:sz="0" w:space="0" w:color="auto"/>
        <w:bottom w:val="none" w:sz="0" w:space="0" w:color="auto"/>
        <w:right w:val="none" w:sz="0" w:space="0" w:color="auto"/>
      </w:divBdr>
    </w:div>
    <w:div w:id="107554024">
      <w:bodyDiv w:val="1"/>
      <w:marLeft w:val="0"/>
      <w:marRight w:val="0"/>
      <w:marTop w:val="0"/>
      <w:marBottom w:val="0"/>
      <w:divBdr>
        <w:top w:val="none" w:sz="0" w:space="0" w:color="auto"/>
        <w:left w:val="none" w:sz="0" w:space="0" w:color="auto"/>
        <w:bottom w:val="none" w:sz="0" w:space="0" w:color="auto"/>
        <w:right w:val="none" w:sz="0" w:space="0" w:color="auto"/>
      </w:divBdr>
    </w:div>
    <w:div w:id="198127358">
      <w:bodyDiv w:val="1"/>
      <w:marLeft w:val="0"/>
      <w:marRight w:val="0"/>
      <w:marTop w:val="0"/>
      <w:marBottom w:val="0"/>
      <w:divBdr>
        <w:top w:val="none" w:sz="0" w:space="0" w:color="auto"/>
        <w:left w:val="none" w:sz="0" w:space="0" w:color="auto"/>
        <w:bottom w:val="none" w:sz="0" w:space="0" w:color="auto"/>
        <w:right w:val="none" w:sz="0" w:space="0" w:color="auto"/>
      </w:divBdr>
    </w:div>
    <w:div w:id="380132181">
      <w:bodyDiv w:val="1"/>
      <w:marLeft w:val="0"/>
      <w:marRight w:val="0"/>
      <w:marTop w:val="0"/>
      <w:marBottom w:val="0"/>
      <w:divBdr>
        <w:top w:val="none" w:sz="0" w:space="0" w:color="auto"/>
        <w:left w:val="none" w:sz="0" w:space="0" w:color="auto"/>
        <w:bottom w:val="none" w:sz="0" w:space="0" w:color="auto"/>
        <w:right w:val="none" w:sz="0" w:space="0" w:color="auto"/>
      </w:divBdr>
    </w:div>
    <w:div w:id="382103353">
      <w:bodyDiv w:val="1"/>
      <w:marLeft w:val="0"/>
      <w:marRight w:val="0"/>
      <w:marTop w:val="0"/>
      <w:marBottom w:val="0"/>
      <w:divBdr>
        <w:top w:val="none" w:sz="0" w:space="0" w:color="auto"/>
        <w:left w:val="none" w:sz="0" w:space="0" w:color="auto"/>
        <w:bottom w:val="none" w:sz="0" w:space="0" w:color="auto"/>
        <w:right w:val="none" w:sz="0" w:space="0" w:color="auto"/>
      </w:divBdr>
    </w:div>
    <w:div w:id="402070245">
      <w:bodyDiv w:val="1"/>
      <w:marLeft w:val="0"/>
      <w:marRight w:val="0"/>
      <w:marTop w:val="0"/>
      <w:marBottom w:val="0"/>
      <w:divBdr>
        <w:top w:val="none" w:sz="0" w:space="0" w:color="auto"/>
        <w:left w:val="none" w:sz="0" w:space="0" w:color="auto"/>
        <w:bottom w:val="none" w:sz="0" w:space="0" w:color="auto"/>
        <w:right w:val="none" w:sz="0" w:space="0" w:color="auto"/>
      </w:divBdr>
    </w:div>
    <w:div w:id="527334447">
      <w:bodyDiv w:val="1"/>
      <w:marLeft w:val="0"/>
      <w:marRight w:val="0"/>
      <w:marTop w:val="0"/>
      <w:marBottom w:val="0"/>
      <w:divBdr>
        <w:top w:val="none" w:sz="0" w:space="0" w:color="auto"/>
        <w:left w:val="none" w:sz="0" w:space="0" w:color="auto"/>
        <w:bottom w:val="none" w:sz="0" w:space="0" w:color="auto"/>
        <w:right w:val="none" w:sz="0" w:space="0" w:color="auto"/>
      </w:divBdr>
    </w:div>
    <w:div w:id="552543375">
      <w:bodyDiv w:val="1"/>
      <w:marLeft w:val="0"/>
      <w:marRight w:val="0"/>
      <w:marTop w:val="0"/>
      <w:marBottom w:val="0"/>
      <w:divBdr>
        <w:top w:val="none" w:sz="0" w:space="0" w:color="auto"/>
        <w:left w:val="none" w:sz="0" w:space="0" w:color="auto"/>
        <w:bottom w:val="none" w:sz="0" w:space="0" w:color="auto"/>
        <w:right w:val="none" w:sz="0" w:space="0" w:color="auto"/>
      </w:divBdr>
    </w:div>
    <w:div w:id="555167614">
      <w:bodyDiv w:val="1"/>
      <w:marLeft w:val="0"/>
      <w:marRight w:val="0"/>
      <w:marTop w:val="0"/>
      <w:marBottom w:val="0"/>
      <w:divBdr>
        <w:top w:val="none" w:sz="0" w:space="0" w:color="auto"/>
        <w:left w:val="none" w:sz="0" w:space="0" w:color="auto"/>
        <w:bottom w:val="none" w:sz="0" w:space="0" w:color="auto"/>
        <w:right w:val="none" w:sz="0" w:space="0" w:color="auto"/>
      </w:divBdr>
    </w:div>
    <w:div w:id="578253441">
      <w:bodyDiv w:val="1"/>
      <w:marLeft w:val="0"/>
      <w:marRight w:val="0"/>
      <w:marTop w:val="0"/>
      <w:marBottom w:val="0"/>
      <w:divBdr>
        <w:top w:val="none" w:sz="0" w:space="0" w:color="auto"/>
        <w:left w:val="none" w:sz="0" w:space="0" w:color="auto"/>
        <w:bottom w:val="none" w:sz="0" w:space="0" w:color="auto"/>
        <w:right w:val="none" w:sz="0" w:space="0" w:color="auto"/>
      </w:divBdr>
    </w:div>
    <w:div w:id="898827228">
      <w:bodyDiv w:val="1"/>
      <w:marLeft w:val="0"/>
      <w:marRight w:val="0"/>
      <w:marTop w:val="0"/>
      <w:marBottom w:val="0"/>
      <w:divBdr>
        <w:top w:val="none" w:sz="0" w:space="0" w:color="auto"/>
        <w:left w:val="none" w:sz="0" w:space="0" w:color="auto"/>
        <w:bottom w:val="none" w:sz="0" w:space="0" w:color="auto"/>
        <w:right w:val="none" w:sz="0" w:space="0" w:color="auto"/>
      </w:divBdr>
    </w:div>
    <w:div w:id="963389798">
      <w:bodyDiv w:val="1"/>
      <w:marLeft w:val="0"/>
      <w:marRight w:val="0"/>
      <w:marTop w:val="0"/>
      <w:marBottom w:val="0"/>
      <w:divBdr>
        <w:top w:val="none" w:sz="0" w:space="0" w:color="auto"/>
        <w:left w:val="none" w:sz="0" w:space="0" w:color="auto"/>
        <w:bottom w:val="none" w:sz="0" w:space="0" w:color="auto"/>
        <w:right w:val="none" w:sz="0" w:space="0" w:color="auto"/>
      </w:divBdr>
    </w:div>
    <w:div w:id="976572842">
      <w:bodyDiv w:val="1"/>
      <w:marLeft w:val="0"/>
      <w:marRight w:val="0"/>
      <w:marTop w:val="0"/>
      <w:marBottom w:val="0"/>
      <w:divBdr>
        <w:top w:val="none" w:sz="0" w:space="0" w:color="auto"/>
        <w:left w:val="none" w:sz="0" w:space="0" w:color="auto"/>
        <w:bottom w:val="none" w:sz="0" w:space="0" w:color="auto"/>
        <w:right w:val="none" w:sz="0" w:space="0" w:color="auto"/>
      </w:divBdr>
    </w:div>
    <w:div w:id="1069034889">
      <w:bodyDiv w:val="1"/>
      <w:marLeft w:val="0"/>
      <w:marRight w:val="0"/>
      <w:marTop w:val="0"/>
      <w:marBottom w:val="0"/>
      <w:divBdr>
        <w:top w:val="none" w:sz="0" w:space="0" w:color="auto"/>
        <w:left w:val="none" w:sz="0" w:space="0" w:color="auto"/>
        <w:bottom w:val="none" w:sz="0" w:space="0" w:color="auto"/>
        <w:right w:val="none" w:sz="0" w:space="0" w:color="auto"/>
      </w:divBdr>
    </w:div>
    <w:div w:id="1094520270">
      <w:bodyDiv w:val="1"/>
      <w:marLeft w:val="0"/>
      <w:marRight w:val="0"/>
      <w:marTop w:val="0"/>
      <w:marBottom w:val="0"/>
      <w:divBdr>
        <w:top w:val="none" w:sz="0" w:space="0" w:color="auto"/>
        <w:left w:val="none" w:sz="0" w:space="0" w:color="auto"/>
        <w:bottom w:val="none" w:sz="0" w:space="0" w:color="auto"/>
        <w:right w:val="none" w:sz="0" w:space="0" w:color="auto"/>
      </w:divBdr>
    </w:div>
    <w:div w:id="1103304351">
      <w:bodyDiv w:val="1"/>
      <w:marLeft w:val="0"/>
      <w:marRight w:val="0"/>
      <w:marTop w:val="0"/>
      <w:marBottom w:val="0"/>
      <w:divBdr>
        <w:top w:val="none" w:sz="0" w:space="0" w:color="auto"/>
        <w:left w:val="none" w:sz="0" w:space="0" w:color="auto"/>
        <w:bottom w:val="none" w:sz="0" w:space="0" w:color="auto"/>
        <w:right w:val="none" w:sz="0" w:space="0" w:color="auto"/>
      </w:divBdr>
    </w:div>
    <w:div w:id="1184129872">
      <w:bodyDiv w:val="1"/>
      <w:marLeft w:val="0"/>
      <w:marRight w:val="0"/>
      <w:marTop w:val="0"/>
      <w:marBottom w:val="0"/>
      <w:divBdr>
        <w:top w:val="none" w:sz="0" w:space="0" w:color="auto"/>
        <w:left w:val="none" w:sz="0" w:space="0" w:color="auto"/>
        <w:bottom w:val="none" w:sz="0" w:space="0" w:color="auto"/>
        <w:right w:val="none" w:sz="0" w:space="0" w:color="auto"/>
      </w:divBdr>
    </w:div>
    <w:div w:id="1200237922">
      <w:bodyDiv w:val="1"/>
      <w:marLeft w:val="0"/>
      <w:marRight w:val="0"/>
      <w:marTop w:val="0"/>
      <w:marBottom w:val="0"/>
      <w:divBdr>
        <w:top w:val="none" w:sz="0" w:space="0" w:color="auto"/>
        <w:left w:val="none" w:sz="0" w:space="0" w:color="auto"/>
        <w:bottom w:val="none" w:sz="0" w:space="0" w:color="auto"/>
        <w:right w:val="none" w:sz="0" w:space="0" w:color="auto"/>
      </w:divBdr>
    </w:div>
    <w:div w:id="1333526750">
      <w:bodyDiv w:val="1"/>
      <w:marLeft w:val="0"/>
      <w:marRight w:val="0"/>
      <w:marTop w:val="0"/>
      <w:marBottom w:val="0"/>
      <w:divBdr>
        <w:top w:val="none" w:sz="0" w:space="0" w:color="auto"/>
        <w:left w:val="none" w:sz="0" w:space="0" w:color="auto"/>
        <w:bottom w:val="none" w:sz="0" w:space="0" w:color="auto"/>
        <w:right w:val="none" w:sz="0" w:space="0" w:color="auto"/>
      </w:divBdr>
    </w:div>
    <w:div w:id="1392581316">
      <w:bodyDiv w:val="1"/>
      <w:marLeft w:val="0"/>
      <w:marRight w:val="0"/>
      <w:marTop w:val="0"/>
      <w:marBottom w:val="0"/>
      <w:divBdr>
        <w:top w:val="none" w:sz="0" w:space="0" w:color="auto"/>
        <w:left w:val="none" w:sz="0" w:space="0" w:color="auto"/>
        <w:bottom w:val="none" w:sz="0" w:space="0" w:color="auto"/>
        <w:right w:val="none" w:sz="0" w:space="0" w:color="auto"/>
      </w:divBdr>
    </w:div>
    <w:div w:id="1453549818">
      <w:bodyDiv w:val="1"/>
      <w:marLeft w:val="0"/>
      <w:marRight w:val="0"/>
      <w:marTop w:val="0"/>
      <w:marBottom w:val="0"/>
      <w:divBdr>
        <w:top w:val="none" w:sz="0" w:space="0" w:color="auto"/>
        <w:left w:val="none" w:sz="0" w:space="0" w:color="auto"/>
        <w:bottom w:val="none" w:sz="0" w:space="0" w:color="auto"/>
        <w:right w:val="none" w:sz="0" w:space="0" w:color="auto"/>
      </w:divBdr>
    </w:div>
    <w:div w:id="1594390679">
      <w:bodyDiv w:val="1"/>
      <w:marLeft w:val="0"/>
      <w:marRight w:val="0"/>
      <w:marTop w:val="0"/>
      <w:marBottom w:val="0"/>
      <w:divBdr>
        <w:top w:val="none" w:sz="0" w:space="0" w:color="auto"/>
        <w:left w:val="none" w:sz="0" w:space="0" w:color="auto"/>
        <w:bottom w:val="none" w:sz="0" w:space="0" w:color="auto"/>
        <w:right w:val="none" w:sz="0" w:space="0" w:color="auto"/>
      </w:divBdr>
    </w:div>
    <w:div w:id="1629897457">
      <w:bodyDiv w:val="1"/>
      <w:marLeft w:val="0"/>
      <w:marRight w:val="0"/>
      <w:marTop w:val="0"/>
      <w:marBottom w:val="0"/>
      <w:divBdr>
        <w:top w:val="none" w:sz="0" w:space="0" w:color="auto"/>
        <w:left w:val="none" w:sz="0" w:space="0" w:color="auto"/>
        <w:bottom w:val="none" w:sz="0" w:space="0" w:color="auto"/>
        <w:right w:val="none" w:sz="0" w:space="0" w:color="auto"/>
      </w:divBdr>
    </w:div>
    <w:div w:id="1649551190">
      <w:bodyDiv w:val="1"/>
      <w:marLeft w:val="0"/>
      <w:marRight w:val="0"/>
      <w:marTop w:val="0"/>
      <w:marBottom w:val="0"/>
      <w:divBdr>
        <w:top w:val="none" w:sz="0" w:space="0" w:color="auto"/>
        <w:left w:val="none" w:sz="0" w:space="0" w:color="auto"/>
        <w:bottom w:val="none" w:sz="0" w:space="0" w:color="auto"/>
        <w:right w:val="none" w:sz="0" w:space="0" w:color="auto"/>
      </w:divBdr>
    </w:div>
    <w:div w:id="1685328735">
      <w:bodyDiv w:val="1"/>
      <w:marLeft w:val="0"/>
      <w:marRight w:val="0"/>
      <w:marTop w:val="0"/>
      <w:marBottom w:val="0"/>
      <w:divBdr>
        <w:top w:val="none" w:sz="0" w:space="0" w:color="auto"/>
        <w:left w:val="none" w:sz="0" w:space="0" w:color="auto"/>
        <w:bottom w:val="none" w:sz="0" w:space="0" w:color="auto"/>
        <w:right w:val="none" w:sz="0" w:space="0" w:color="auto"/>
      </w:divBdr>
    </w:div>
    <w:div w:id="1766461518">
      <w:bodyDiv w:val="1"/>
      <w:marLeft w:val="0"/>
      <w:marRight w:val="0"/>
      <w:marTop w:val="0"/>
      <w:marBottom w:val="0"/>
      <w:divBdr>
        <w:top w:val="none" w:sz="0" w:space="0" w:color="auto"/>
        <w:left w:val="none" w:sz="0" w:space="0" w:color="auto"/>
        <w:bottom w:val="none" w:sz="0" w:space="0" w:color="auto"/>
        <w:right w:val="none" w:sz="0" w:space="0" w:color="auto"/>
      </w:divBdr>
    </w:div>
    <w:div w:id="1836259896">
      <w:bodyDiv w:val="1"/>
      <w:marLeft w:val="0"/>
      <w:marRight w:val="0"/>
      <w:marTop w:val="0"/>
      <w:marBottom w:val="0"/>
      <w:divBdr>
        <w:top w:val="none" w:sz="0" w:space="0" w:color="auto"/>
        <w:left w:val="none" w:sz="0" w:space="0" w:color="auto"/>
        <w:bottom w:val="none" w:sz="0" w:space="0" w:color="auto"/>
        <w:right w:val="none" w:sz="0" w:space="0" w:color="auto"/>
      </w:divBdr>
    </w:div>
    <w:div w:id="1854147614">
      <w:bodyDiv w:val="1"/>
      <w:marLeft w:val="0"/>
      <w:marRight w:val="0"/>
      <w:marTop w:val="0"/>
      <w:marBottom w:val="0"/>
      <w:divBdr>
        <w:top w:val="none" w:sz="0" w:space="0" w:color="auto"/>
        <w:left w:val="none" w:sz="0" w:space="0" w:color="auto"/>
        <w:bottom w:val="none" w:sz="0" w:space="0" w:color="auto"/>
        <w:right w:val="none" w:sz="0" w:space="0" w:color="auto"/>
      </w:divBdr>
    </w:div>
    <w:div w:id="1894804966">
      <w:bodyDiv w:val="1"/>
      <w:marLeft w:val="0"/>
      <w:marRight w:val="0"/>
      <w:marTop w:val="0"/>
      <w:marBottom w:val="0"/>
      <w:divBdr>
        <w:top w:val="none" w:sz="0" w:space="0" w:color="auto"/>
        <w:left w:val="none" w:sz="0" w:space="0" w:color="auto"/>
        <w:bottom w:val="none" w:sz="0" w:space="0" w:color="auto"/>
        <w:right w:val="none" w:sz="0" w:space="0" w:color="auto"/>
      </w:divBdr>
    </w:div>
    <w:div w:id="2000306081">
      <w:bodyDiv w:val="1"/>
      <w:marLeft w:val="0"/>
      <w:marRight w:val="0"/>
      <w:marTop w:val="0"/>
      <w:marBottom w:val="0"/>
      <w:divBdr>
        <w:top w:val="none" w:sz="0" w:space="0" w:color="auto"/>
        <w:left w:val="none" w:sz="0" w:space="0" w:color="auto"/>
        <w:bottom w:val="none" w:sz="0" w:space="0" w:color="auto"/>
        <w:right w:val="none" w:sz="0" w:space="0" w:color="auto"/>
      </w:divBdr>
    </w:div>
    <w:div w:id="21054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169\OneDrive\Desktop\USER%20STORY%20(version%201).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 CHART</a:t>
            </a:r>
          </a:p>
        </c:rich>
      </c:tx>
      <c:layout>
        <c:manualLayout>
          <c:xMode val="edge"/>
          <c:yMode val="edge"/>
          <c:x val="0.3868678915135608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Sheet3!$A$1</c:f>
              <c:strCache>
                <c:ptCount val="1"/>
                <c:pt idx="0">
                  <c:v>TIME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val>
          <c:smooth val="0"/>
          <c:extLst>
            <c:ext xmlns:c16="http://schemas.microsoft.com/office/drawing/2014/chart" uri="{C3380CC4-5D6E-409C-BE32-E72D297353CC}">
              <c16:uniqueId val="{00000000-7575-4F3D-A7A5-BABBEB4570AC}"/>
            </c:ext>
          </c:extLst>
        </c:ser>
        <c:ser>
          <c:idx val="1"/>
          <c:order val="1"/>
          <c:tx>
            <c:strRef>
              <c:f>Sheet3!$B$1</c:f>
              <c:strCache>
                <c:ptCount val="1"/>
                <c:pt idx="0">
                  <c:v>PLANNED TASK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Sheet3!$B$2:$B$15</c:f>
              <c:numCache>
                <c:formatCode>General</c:formatCode>
                <c:ptCount val="14"/>
                <c:pt idx="0">
                  <c:v>10</c:v>
                </c:pt>
                <c:pt idx="1">
                  <c:v>20</c:v>
                </c:pt>
                <c:pt idx="2">
                  <c:v>25</c:v>
                </c:pt>
                <c:pt idx="3">
                  <c:v>30</c:v>
                </c:pt>
                <c:pt idx="4">
                  <c:v>35</c:v>
                </c:pt>
                <c:pt idx="5">
                  <c:v>40</c:v>
                </c:pt>
                <c:pt idx="6">
                  <c:v>45</c:v>
                </c:pt>
                <c:pt idx="7">
                  <c:v>50</c:v>
                </c:pt>
                <c:pt idx="8">
                  <c:v>55</c:v>
                </c:pt>
                <c:pt idx="9">
                  <c:v>100</c:v>
                </c:pt>
                <c:pt idx="10">
                  <c:v>150</c:v>
                </c:pt>
                <c:pt idx="11">
                  <c:v>200</c:v>
                </c:pt>
                <c:pt idx="12">
                  <c:v>250</c:v>
                </c:pt>
                <c:pt idx="13">
                  <c:v>300</c:v>
                </c:pt>
              </c:numCache>
            </c:numRef>
          </c:val>
          <c:smooth val="0"/>
          <c:extLst>
            <c:ext xmlns:c16="http://schemas.microsoft.com/office/drawing/2014/chart" uri="{C3380CC4-5D6E-409C-BE32-E72D297353CC}">
              <c16:uniqueId val="{00000001-7575-4F3D-A7A5-BABBEB4570AC}"/>
            </c:ext>
          </c:extLst>
        </c:ser>
        <c:ser>
          <c:idx val="2"/>
          <c:order val="2"/>
          <c:tx>
            <c:strRef>
              <c:f>Sheet3!$C$1</c:f>
              <c:strCache>
                <c:ptCount val="1"/>
                <c:pt idx="0">
                  <c:v>ACTAUL TASK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Sheet3!$C$2:$C$15</c:f>
              <c:numCache>
                <c:formatCode>General</c:formatCode>
                <c:ptCount val="14"/>
                <c:pt idx="0">
                  <c:v>10</c:v>
                </c:pt>
                <c:pt idx="1">
                  <c:v>10</c:v>
                </c:pt>
                <c:pt idx="2">
                  <c:v>20</c:v>
                </c:pt>
                <c:pt idx="3">
                  <c:v>30</c:v>
                </c:pt>
                <c:pt idx="4">
                  <c:v>25</c:v>
                </c:pt>
                <c:pt idx="5">
                  <c:v>20</c:v>
                </c:pt>
                <c:pt idx="6">
                  <c:v>20</c:v>
                </c:pt>
                <c:pt idx="7">
                  <c:v>30</c:v>
                </c:pt>
                <c:pt idx="8">
                  <c:v>40</c:v>
                </c:pt>
                <c:pt idx="9">
                  <c:v>50</c:v>
                </c:pt>
                <c:pt idx="10">
                  <c:v>50</c:v>
                </c:pt>
                <c:pt idx="11">
                  <c:v>100</c:v>
                </c:pt>
                <c:pt idx="12">
                  <c:v>150</c:v>
                </c:pt>
                <c:pt idx="13">
                  <c:v>300</c:v>
                </c:pt>
              </c:numCache>
            </c:numRef>
          </c:val>
          <c:smooth val="0"/>
          <c:extLst>
            <c:ext xmlns:c16="http://schemas.microsoft.com/office/drawing/2014/chart" uri="{C3380CC4-5D6E-409C-BE32-E72D297353CC}">
              <c16:uniqueId val="{00000002-7575-4F3D-A7A5-BABBEB4570AC}"/>
            </c:ext>
          </c:extLst>
        </c:ser>
        <c:dLbls>
          <c:showLegendKey val="0"/>
          <c:showVal val="0"/>
          <c:showCatName val="0"/>
          <c:showSerName val="0"/>
          <c:showPercent val="0"/>
          <c:showBubbleSize val="0"/>
        </c:dLbls>
        <c:marker val="1"/>
        <c:smooth val="0"/>
        <c:axId val="1064006016"/>
        <c:axId val="1064007456"/>
      </c:lineChart>
      <c:catAx>
        <c:axId val="1064006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7456"/>
        <c:crosses val="autoZero"/>
        <c:auto val="1"/>
        <c:lblAlgn val="ctr"/>
        <c:lblOffset val="100"/>
        <c:noMultiLvlLbl val="0"/>
      </c:catAx>
      <c:valAx>
        <c:axId val="106400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29</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34</cp:revision>
  <dcterms:created xsi:type="dcterms:W3CDTF">2025-02-14T18:44:00Z</dcterms:created>
  <dcterms:modified xsi:type="dcterms:W3CDTF">2025-02-19T16:49:00Z</dcterms:modified>
</cp:coreProperties>
</file>