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ECA" w:rsidRPr="00993739" w:rsidRDefault="00993739" w:rsidP="00993739">
      <w:pPr>
        <w:jc w:val="center"/>
        <w:rPr>
          <w:lang w:val="en-US"/>
        </w:rPr>
      </w:pPr>
      <w:r>
        <w:rPr>
          <w:lang w:val="en-US"/>
        </w:rPr>
        <w:t>BA Exposure – Blogs and Forums</w:t>
      </w:r>
    </w:p>
    <w:sectPr w:rsidR="00480ECA" w:rsidRPr="00993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9"/>
    <w:rsid w:val="00480ECA"/>
    <w:rsid w:val="00750DB6"/>
    <w:rsid w:val="00777C1E"/>
    <w:rsid w:val="008B6FD9"/>
    <w:rsid w:val="009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2BF1"/>
  <w15:chartTrackingRefBased/>
  <w15:docId w15:val="{4DBF36A7-3DD0-4739-915A-E77B298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minal.shiralkar@gmail.com</dc:creator>
  <cp:keywords/>
  <dc:description/>
  <cp:lastModifiedBy>minal.shiralkar@gmail.com</cp:lastModifiedBy>
  <cp:revision>1</cp:revision>
  <dcterms:created xsi:type="dcterms:W3CDTF">2025-03-24T17:31:00Z</dcterms:created>
  <dcterms:modified xsi:type="dcterms:W3CDTF">2025-03-24T17:33:00Z</dcterms:modified>
</cp:coreProperties>
</file>