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A757" w14:textId="25453AA6" w:rsidR="00745671" w:rsidRPr="00406FA1" w:rsidRDefault="001E2FDB" w:rsidP="00C21D93">
      <w:pPr>
        <w:pStyle w:val="Default"/>
        <w:jc w:val="center"/>
        <w:rPr>
          <w:rFonts w:ascii="Arial" w:hAnsi="Arial"/>
          <w:b/>
          <w:bCs/>
          <w:sz w:val="40"/>
          <w:szCs w:val="40"/>
        </w:rPr>
      </w:pPr>
      <w:r w:rsidRPr="00406FA1">
        <w:rPr>
          <w:rFonts w:ascii="Arial" w:hAnsi="Arial"/>
          <w:b/>
          <w:bCs/>
          <w:sz w:val="40"/>
          <w:szCs w:val="40"/>
        </w:rPr>
        <w:t>Capstone Project</w:t>
      </w:r>
      <w:r w:rsidR="003F5302" w:rsidRPr="00406FA1">
        <w:rPr>
          <w:rFonts w:ascii="Arial" w:hAnsi="Arial"/>
          <w:b/>
          <w:bCs/>
          <w:sz w:val="40"/>
          <w:szCs w:val="40"/>
        </w:rPr>
        <w:t xml:space="preserve"> </w:t>
      </w:r>
      <w:r w:rsidRPr="00406FA1">
        <w:rPr>
          <w:rFonts w:ascii="Arial" w:hAnsi="Arial"/>
          <w:b/>
          <w:bCs/>
          <w:sz w:val="40"/>
          <w:szCs w:val="40"/>
        </w:rPr>
        <w:t>3</w:t>
      </w:r>
      <w:r w:rsidR="00AB2752" w:rsidRPr="00406FA1">
        <w:rPr>
          <w:rFonts w:ascii="Arial" w:hAnsi="Arial"/>
          <w:b/>
          <w:bCs/>
          <w:sz w:val="40"/>
          <w:szCs w:val="40"/>
        </w:rPr>
        <w:t xml:space="preserve"> </w:t>
      </w:r>
      <w:r w:rsidRPr="00406FA1">
        <w:rPr>
          <w:rFonts w:ascii="Arial" w:hAnsi="Arial"/>
          <w:b/>
          <w:bCs/>
          <w:sz w:val="40"/>
          <w:szCs w:val="40"/>
        </w:rPr>
        <w:t>– Part -1/2 V2D2</w:t>
      </w:r>
    </w:p>
    <w:p w14:paraId="6BE7C7B8" w14:textId="35E5E0BF" w:rsidR="00E504A7" w:rsidRPr="00985CAB" w:rsidRDefault="00E504A7" w:rsidP="00C21D93">
      <w:pPr>
        <w:pStyle w:val="Default"/>
        <w:jc w:val="center"/>
        <w:rPr>
          <w:rFonts w:ascii="Arial" w:hAnsi="Arial"/>
          <w:b/>
          <w:bCs/>
          <w:szCs w:val="40"/>
        </w:rPr>
      </w:pPr>
    </w:p>
    <w:p w14:paraId="4EEBBF73" w14:textId="451C843B" w:rsidR="00E504A7" w:rsidRPr="00985CAB" w:rsidRDefault="00E504A7" w:rsidP="00C21D93">
      <w:pPr>
        <w:pStyle w:val="Default"/>
        <w:jc w:val="center"/>
        <w:rPr>
          <w:rFonts w:ascii="Arial" w:hAnsi="Arial"/>
          <w:b/>
          <w:bCs/>
          <w:szCs w:val="40"/>
        </w:rPr>
      </w:pPr>
    </w:p>
    <w:p w14:paraId="23793590" w14:textId="77777777" w:rsidR="0014583F" w:rsidRPr="0014583F" w:rsidRDefault="0014583F" w:rsidP="0014583F">
      <w:pPr>
        <w:autoSpaceDE w:val="0"/>
        <w:autoSpaceDN w:val="0"/>
        <w:adjustRightInd w:val="0"/>
        <w:spacing w:after="0" w:line="240" w:lineRule="auto"/>
        <w:rPr>
          <w:rFonts w:ascii="Calibri" w:hAnsi="Calibri" w:cs="Calibri"/>
          <w:color w:val="000000"/>
        </w:rPr>
      </w:pPr>
    </w:p>
    <w:p w14:paraId="3F65961E" w14:textId="719F1A95" w:rsidR="00E504A7" w:rsidRPr="0014583F" w:rsidRDefault="0014583F" w:rsidP="0014583F">
      <w:pPr>
        <w:pStyle w:val="Default"/>
        <w:rPr>
          <w:rFonts w:ascii="Arial" w:hAnsi="Arial"/>
          <w:b/>
          <w:bCs/>
          <w:szCs w:val="40"/>
        </w:rPr>
      </w:pPr>
      <w:r w:rsidRPr="0014583F">
        <w:rPr>
          <w:rFonts w:ascii="Arial" w:hAnsi="Arial"/>
          <w:b/>
          <w:bCs/>
        </w:rPr>
        <w:t xml:space="preserve"> </w:t>
      </w:r>
      <w:r w:rsidRPr="0014583F">
        <w:rPr>
          <w:rFonts w:ascii="Arial" w:hAnsi="Arial"/>
          <w:b/>
          <w:bCs/>
          <w:szCs w:val="22"/>
        </w:rPr>
        <w:t xml:space="preserve">Case Study 1 </w:t>
      </w:r>
    </w:p>
    <w:p w14:paraId="472CE99F" w14:textId="77777777" w:rsidR="0014583F" w:rsidRPr="0014583F" w:rsidRDefault="0014583F" w:rsidP="0014583F">
      <w:pPr>
        <w:autoSpaceDE w:val="0"/>
        <w:autoSpaceDN w:val="0"/>
        <w:adjustRightInd w:val="0"/>
        <w:spacing w:after="0" w:line="240" w:lineRule="auto"/>
        <w:rPr>
          <w:rFonts w:cs="Calibri"/>
          <w:b/>
          <w:bCs/>
          <w:color w:val="000000"/>
        </w:rPr>
      </w:pPr>
    </w:p>
    <w:p w14:paraId="45C410CD" w14:textId="6C6E3F09" w:rsidR="0014583F" w:rsidRDefault="0014583F" w:rsidP="0014583F">
      <w:pPr>
        <w:pStyle w:val="Default"/>
        <w:rPr>
          <w:rFonts w:ascii="Arial" w:hAnsi="Arial"/>
          <w:b/>
          <w:bCs/>
          <w:szCs w:val="22"/>
        </w:rPr>
      </w:pPr>
      <w:r w:rsidRPr="0014583F">
        <w:rPr>
          <w:rFonts w:ascii="Arial" w:hAnsi="Arial"/>
          <w:b/>
          <w:bCs/>
        </w:rPr>
        <w:t xml:space="preserve"> </w:t>
      </w:r>
      <w:r w:rsidRPr="0014583F">
        <w:rPr>
          <w:rFonts w:ascii="Arial" w:hAnsi="Arial"/>
          <w:b/>
          <w:bCs/>
          <w:szCs w:val="22"/>
        </w:rPr>
        <w:t>A customer can make a payment either by Card or by Wallet or by Cash or by Net banking.</w:t>
      </w:r>
    </w:p>
    <w:p w14:paraId="5C751F66" w14:textId="77777777" w:rsidR="008B1EB0" w:rsidRPr="00985CAB" w:rsidRDefault="008B1EB0" w:rsidP="0014583F">
      <w:pPr>
        <w:pStyle w:val="Default"/>
        <w:rPr>
          <w:rFonts w:ascii="Arial" w:hAnsi="Arial"/>
          <w:szCs w:val="40"/>
        </w:rPr>
      </w:pPr>
    </w:p>
    <w:p w14:paraId="6148D7A6" w14:textId="4285E9D3" w:rsidR="00E504A7" w:rsidRPr="00985CAB" w:rsidRDefault="00E504A7" w:rsidP="00E504A7">
      <w:pPr>
        <w:pStyle w:val="Default"/>
        <w:rPr>
          <w:rFonts w:ascii="Arial" w:hAnsi="Arial"/>
          <w:szCs w:val="40"/>
        </w:rPr>
      </w:pPr>
    </w:p>
    <w:p w14:paraId="2914C54A" w14:textId="053E6410" w:rsidR="00E504A7" w:rsidRPr="0014583F" w:rsidRDefault="0014583F" w:rsidP="0014583F">
      <w:pPr>
        <w:pStyle w:val="Default"/>
        <w:numPr>
          <w:ilvl w:val="0"/>
          <w:numId w:val="76"/>
        </w:numPr>
        <w:rPr>
          <w:rFonts w:ascii="Arial" w:hAnsi="Arial"/>
          <w:b/>
          <w:bCs/>
          <w:szCs w:val="40"/>
        </w:rPr>
      </w:pPr>
      <w:r w:rsidRPr="0014583F">
        <w:rPr>
          <w:rFonts w:ascii="Arial" w:hAnsi="Arial"/>
          <w:b/>
          <w:bCs/>
          <w:szCs w:val="40"/>
        </w:rPr>
        <w:t xml:space="preserve">Draw a Use Case Diagram. </w:t>
      </w:r>
    </w:p>
    <w:p w14:paraId="459179E0" w14:textId="78FD6BD3" w:rsidR="0014583F" w:rsidRDefault="0014583F" w:rsidP="0014583F">
      <w:pPr>
        <w:pStyle w:val="Default"/>
        <w:ind w:left="-567"/>
        <w:rPr>
          <w:rFonts w:ascii="Arial" w:hAnsi="Arial"/>
          <w:szCs w:val="40"/>
        </w:rPr>
      </w:pPr>
    </w:p>
    <w:p w14:paraId="2D1E7B9C" w14:textId="0578D030" w:rsidR="0014583F" w:rsidRDefault="0014583F" w:rsidP="0014583F">
      <w:pPr>
        <w:pStyle w:val="Default"/>
        <w:ind w:left="-567"/>
        <w:rPr>
          <w:rFonts w:ascii="Arial" w:hAnsi="Arial"/>
          <w:szCs w:val="40"/>
        </w:rPr>
      </w:pPr>
    </w:p>
    <w:p w14:paraId="06D783FA" w14:textId="18A3F681" w:rsidR="0014583F" w:rsidRPr="00985CAB" w:rsidRDefault="00963FC1" w:rsidP="0014583F">
      <w:pPr>
        <w:pStyle w:val="Default"/>
        <w:ind w:left="-567"/>
        <w:rPr>
          <w:rFonts w:ascii="Arial" w:hAnsi="Arial"/>
          <w:szCs w:val="40"/>
        </w:rPr>
      </w:pPr>
      <w:r>
        <w:object w:dxaOrig="11144" w:dyaOrig="12425" w14:anchorId="30A4D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307.45pt" o:ole="">
            <v:imagedata r:id="rId7" o:title=""/>
          </v:shape>
          <o:OLEObject Type="Embed" ProgID="Visio.Drawing.11" ShapeID="_x0000_i1025" DrawAspect="Content" ObjectID="_1807294219" r:id="rId8"/>
        </w:object>
      </w:r>
    </w:p>
    <w:p w14:paraId="0E2FAD71" w14:textId="0C7A42CA" w:rsidR="00E504A7" w:rsidRPr="00985CAB" w:rsidRDefault="00E504A7" w:rsidP="00E504A7">
      <w:pPr>
        <w:pStyle w:val="Default"/>
        <w:rPr>
          <w:rFonts w:ascii="Arial" w:hAnsi="Arial"/>
          <w:szCs w:val="40"/>
        </w:rPr>
      </w:pPr>
    </w:p>
    <w:p w14:paraId="46887FA7" w14:textId="496101EB" w:rsidR="00E504A7" w:rsidRPr="00985CAB" w:rsidRDefault="00963FC1"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681792" behindDoc="0" locked="0" layoutInCell="1" allowOverlap="1" wp14:anchorId="52A89CE6" wp14:editId="19ACCBA2">
                <wp:simplePos x="0" y="0"/>
                <wp:positionH relativeFrom="margin">
                  <wp:posOffset>-474345</wp:posOffset>
                </wp:positionH>
                <wp:positionV relativeFrom="paragraph">
                  <wp:posOffset>95250</wp:posOffset>
                </wp:positionV>
                <wp:extent cx="6545580" cy="0"/>
                <wp:effectExtent l="0" t="19050" r="26670" b="19050"/>
                <wp:wrapNone/>
                <wp:docPr id="12" name="Straight Connector 12"/>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3A2C2" id="Straight Connector 12"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37.35pt,7.5pt" to="47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Zg2AEAAA8EAAAOAAAAZHJzL2Uyb0RvYy54bWysU02P0zAQvSPxHyzfadqKLFXUdA9dLRcE&#10;Fcv+AK8zbiz5S2PTpP+esdOmK0BCIC5O7Jn3Zt4be3s/WsNOgFF71/LVYskZOOk77Y4tf/72+G7D&#10;WUzCdcJ4By0/Q+T3u7dvtkNoYO17bzpARiQuNkNoeZ9SaKoqyh6siAsfwFFQebQi0RaPVYdiIHZr&#10;qvVyeVcNHruAXkKMdPowBfmu8CsFMn1RKkJipuXUWyorlvUlr9VuK5ojitBreWlD/EMXVmhHRWeq&#10;B5EE+476FyqrJfroVVpIbyuvlJZQNJCa1fInNU+9CFC0kDkxzDbF/0crP58OyHRHs1tz5oSlGT0l&#10;FPrYJ7b3zpGDHhkFyakhxIYAe3fAyy6GA2bZo0KbvySIjcXd8+wujIlJOryr39f1hoYgr7HqBgwY&#10;00fwluWflhvtsnDRiNOnmKgYpV5T8rFxbGj5elN/qEta9EZ3j9qYHCyXB/YG2UnQ2NO4ys0Tw6ss&#10;2hlHh1nSJKL8pbOBif8rKLKF2l5NBfKFvHEKKcGlK69xlJ1hijqYgcs/Ay/5GQrlsv4NeEaUyt6l&#10;GWy18/i76jcr1JR/dWDSnS148d25jLdYQ7euOHd5Iflav94X+O0d734AAAD//wMAUEsDBBQABgAI&#10;AAAAIQBCTbvf3wAAAAkBAAAPAAAAZHJzL2Rvd25yZXYueG1sTI9BS8NAEIXvgv9hGcGLtJsWm2rM&#10;pkhB6KEgporX7e6YhGZnQ3bTpv/eKT3ocd77ePNevhpdK47Yh8aTgtk0AYFkvG2oUvC5e5s8gQhR&#10;k9WtJ1RwxgCr4vYm15n1J/rAYxkrwSEUMq2gjrHLpAymRqfD1HdI7P343unIZ19J2+sTh7tWzpMk&#10;lU43xB9q3eG6RnMoB6dgXm035y9MN4eHXdgaUw7f72tU6v5ufH0BEXGMfzBc6nN1KLjT3g9kg2gV&#10;TJaPS0bZWPAmBp4X6QzE/irIIpf/FxS/AAAA//8DAFBLAQItABQABgAIAAAAIQC2gziS/gAAAOEB&#10;AAATAAAAAAAAAAAAAAAAAAAAAABbQ29udGVudF9UeXBlc10ueG1sUEsBAi0AFAAGAAgAAAAhADj9&#10;If/WAAAAlAEAAAsAAAAAAAAAAAAAAAAALwEAAF9yZWxzLy5yZWxzUEsBAi0AFAAGAAgAAAAhADqg&#10;BmDYAQAADwQAAA4AAAAAAAAAAAAAAAAALgIAAGRycy9lMm9Eb2MueG1sUEsBAi0AFAAGAAgAAAAh&#10;AEJNu9/fAAAACQEAAA8AAAAAAAAAAAAAAAAAMgQAAGRycy9kb3ducmV2LnhtbFBLBQYAAAAABAAE&#10;APMAAAA+BQAAAAA=&#10;" strokecolor="black [3213]" strokeweight="2.25pt">
                <v:stroke joinstyle="miter"/>
                <w10:wrap anchorx="margin"/>
              </v:line>
            </w:pict>
          </mc:Fallback>
        </mc:AlternateContent>
      </w:r>
    </w:p>
    <w:p w14:paraId="7D37193C" w14:textId="45D0080F" w:rsidR="00E504A7" w:rsidRPr="00985CAB" w:rsidRDefault="00E504A7" w:rsidP="00E504A7">
      <w:pPr>
        <w:pStyle w:val="Default"/>
        <w:rPr>
          <w:rFonts w:ascii="Arial" w:hAnsi="Arial"/>
          <w:szCs w:val="40"/>
        </w:rPr>
      </w:pPr>
    </w:p>
    <w:p w14:paraId="1F71B67C" w14:textId="77777777" w:rsidR="00336323" w:rsidRDefault="00336323" w:rsidP="00336323">
      <w:pPr>
        <w:pStyle w:val="Default"/>
        <w:ind w:left="-567"/>
        <w:rPr>
          <w:rFonts w:ascii="Arial" w:hAnsi="Arial"/>
          <w:szCs w:val="40"/>
        </w:rPr>
      </w:pPr>
    </w:p>
    <w:p w14:paraId="6EDB312D" w14:textId="77777777" w:rsidR="00336323" w:rsidRDefault="00336323" w:rsidP="00336323">
      <w:pPr>
        <w:pStyle w:val="Default"/>
        <w:ind w:left="-567"/>
        <w:rPr>
          <w:rFonts w:ascii="Arial" w:hAnsi="Arial"/>
          <w:szCs w:val="40"/>
        </w:rPr>
      </w:pPr>
    </w:p>
    <w:p w14:paraId="140A7047" w14:textId="292ACAF6" w:rsidR="003E0C11" w:rsidRPr="00336323" w:rsidRDefault="003E0C11" w:rsidP="00336323">
      <w:pPr>
        <w:pStyle w:val="Default"/>
        <w:numPr>
          <w:ilvl w:val="0"/>
          <w:numId w:val="76"/>
        </w:numPr>
        <w:rPr>
          <w:rFonts w:ascii="Arial" w:hAnsi="Arial"/>
          <w:b/>
          <w:bCs/>
          <w:szCs w:val="40"/>
        </w:rPr>
      </w:pPr>
      <w:r w:rsidRPr="00336323">
        <w:rPr>
          <w:rFonts w:ascii="Arial" w:hAnsi="Arial"/>
          <w:b/>
          <w:bCs/>
          <w:szCs w:val="40"/>
        </w:rPr>
        <w:t xml:space="preserve">Derive Boundary Classes, Controller classes, Entity Classes. </w:t>
      </w:r>
    </w:p>
    <w:p w14:paraId="58D20BA1" w14:textId="0D14F3B6" w:rsidR="00E504A7" w:rsidRPr="00985CAB" w:rsidRDefault="00E504A7" w:rsidP="00E504A7">
      <w:pPr>
        <w:pStyle w:val="Default"/>
        <w:rPr>
          <w:rFonts w:ascii="Arial" w:hAnsi="Arial"/>
          <w:szCs w:val="40"/>
        </w:rPr>
      </w:pPr>
    </w:p>
    <w:p w14:paraId="77D646E2" w14:textId="0303F9FA" w:rsidR="00E504A7" w:rsidRDefault="00E504A7" w:rsidP="00E504A7">
      <w:pPr>
        <w:pStyle w:val="Default"/>
        <w:rPr>
          <w:rFonts w:ascii="Arial" w:hAnsi="Arial"/>
          <w:szCs w:val="40"/>
        </w:rPr>
      </w:pPr>
    </w:p>
    <w:p w14:paraId="33DDC1EF" w14:textId="77777777" w:rsidR="00A56235" w:rsidRDefault="003E0C11" w:rsidP="00A56235">
      <w:pPr>
        <w:pStyle w:val="Default"/>
        <w:rPr>
          <w:rFonts w:ascii="Arial" w:hAnsi="Arial"/>
        </w:rPr>
      </w:pPr>
      <w:r w:rsidRPr="00E34CD9">
        <w:rPr>
          <w:rFonts w:ascii="Arial" w:hAnsi="Arial"/>
        </w:rPr>
        <w:t xml:space="preserve">To derive </w:t>
      </w:r>
      <w:r w:rsidRPr="00E34CD9">
        <w:rPr>
          <w:rStyle w:val="Strong"/>
          <w:rFonts w:ascii="Arial" w:hAnsi="Arial"/>
        </w:rPr>
        <w:t>Boundary</w:t>
      </w:r>
      <w:r w:rsidRPr="00E34CD9">
        <w:rPr>
          <w:rFonts w:ascii="Arial" w:hAnsi="Arial"/>
        </w:rPr>
        <w:t xml:space="preserve">, </w:t>
      </w:r>
      <w:r w:rsidRPr="00E34CD9">
        <w:rPr>
          <w:rStyle w:val="Strong"/>
          <w:rFonts w:ascii="Arial" w:hAnsi="Arial"/>
        </w:rPr>
        <w:t>Controller</w:t>
      </w:r>
      <w:r w:rsidRPr="00E34CD9">
        <w:rPr>
          <w:rFonts w:ascii="Arial" w:hAnsi="Arial"/>
        </w:rPr>
        <w:t xml:space="preserve">, and </w:t>
      </w:r>
      <w:r w:rsidRPr="00E34CD9">
        <w:rPr>
          <w:rStyle w:val="Strong"/>
          <w:rFonts w:ascii="Arial" w:hAnsi="Arial"/>
        </w:rPr>
        <w:t>Entity</w:t>
      </w:r>
      <w:r w:rsidRPr="00E34CD9">
        <w:rPr>
          <w:rFonts w:ascii="Arial" w:hAnsi="Arial"/>
        </w:rPr>
        <w:t xml:space="preserve"> classes from the scenario, we'll follow </w:t>
      </w:r>
      <w:r w:rsidRPr="00E34CD9">
        <w:rPr>
          <w:rStyle w:val="Strong"/>
          <w:rFonts w:ascii="Arial" w:hAnsi="Arial"/>
        </w:rPr>
        <w:t>Object-Oriented Analysis and Design (OOAD)</w:t>
      </w:r>
      <w:r w:rsidRPr="00E34CD9">
        <w:rPr>
          <w:rFonts w:ascii="Arial" w:hAnsi="Arial"/>
        </w:rPr>
        <w:t xml:space="preserve"> approach, particularly using the </w:t>
      </w:r>
      <w:r w:rsidRPr="00E34CD9">
        <w:rPr>
          <w:rStyle w:val="Strong"/>
          <w:rFonts w:ascii="Arial" w:hAnsi="Arial"/>
        </w:rPr>
        <w:t>Model-View-Controller (MVC)</w:t>
      </w:r>
      <w:r w:rsidRPr="00E34CD9">
        <w:rPr>
          <w:rFonts w:ascii="Arial" w:hAnsi="Arial"/>
        </w:rPr>
        <w:t xml:space="preserve"> pattern often used in UML and software design.</w:t>
      </w:r>
    </w:p>
    <w:p w14:paraId="2C4599EC" w14:textId="11E45D25" w:rsidR="00336323" w:rsidRDefault="00336323" w:rsidP="00A56235">
      <w:pPr>
        <w:pStyle w:val="Default"/>
        <w:rPr>
          <w:rFonts w:ascii="Arial" w:hAnsi="Arial"/>
        </w:rPr>
      </w:pPr>
    </w:p>
    <w:p w14:paraId="00D60693" w14:textId="77777777" w:rsidR="00A6262F" w:rsidRDefault="00A6262F" w:rsidP="00A56235">
      <w:pPr>
        <w:pStyle w:val="Default"/>
        <w:rPr>
          <w:rFonts w:ascii="Arial" w:hAnsi="Arial"/>
          <w:b/>
          <w:bCs/>
        </w:rPr>
      </w:pPr>
    </w:p>
    <w:p w14:paraId="6A718E5D" w14:textId="77777777" w:rsidR="00336323" w:rsidRDefault="00336323" w:rsidP="00A56235">
      <w:pPr>
        <w:pStyle w:val="Default"/>
        <w:rPr>
          <w:rFonts w:ascii="Arial" w:hAnsi="Arial"/>
          <w:b/>
          <w:bCs/>
        </w:rPr>
      </w:pPr>
    </w:p>
    <w:p w14:paraId="0ADF96C6" w14:textId="4191E686" w:rsidR="00A56235" w:rsidRPr="00A56235" w:rsidRDefault="00A56235" w:rsidP="00DD7189">
      <w:pPr>
        <w:pStyle w:val="Default"/>
        <w:numPr>
          <w:ilvl w:val="1"/>
          <w:numId w:val="77"/>
        </w:numPr>
        <w:rPr>
          <w:rFonts w:ascii="Arial" w:hAnsi="Arial"/>
          <w:b/>
          <w:bCs/>
          <w:szCs w:val="40"/>
        </w:rPr>
      </w:pPr>
      <w:r w:rsidRPr="00A56235">
        <w:rPr>
          <w:rFonts w:ascii="Arial" w:hAnsi="Arial"/>
          <w:b/>
          <w:bCs/>
        </w:rPr>
        <w:lastRenderedPageBreak/>
        <w:t>Entity Classes</w:t>
      </w:r>
    </w:p>
    <w:p w14:paraId="3EA7E623" w14:textId="77777777" w:rsidR="00A56235" w:rsidRPr="00A56235" w:rsidRDefault="00A56235" w:rsidP="00A56235">
      <w:pPr>
        <w:spacing w:before="100" w:beforeAutospacing="1" w:after="100" w:afterAutospacing="1"/>
      </w:pPr>
      <w:r w:rsidRPr="00A56235">
        <w:t xml:space="preserve">These are the core </w:t>
      </w:r>
      <w:r w:rsidRPr="00A56235">
        <w:rPr>
          <w:rStyle w:val="Strong"/>
          <w:b w:val="0"/>
          <w:bCs w:val="0"/>
        </w:rPr>
        <w:t>business objects</w:t>
      </w:r>
      <w:r w:rsidRPr="00A56235">
        <w:t xml:space="preserve"> that represent the </w:t>
      </w:r>
      <w:r w:rsidRPr="00A56235">
        <w:rPr>
          <w:rStyle w:val="Strong"/>
          <w:b w:val="0"/>
          <w:bCs w:val="0"/>
        </w:rPr>
        <w:t>data and rules</w:t>
      </w:r>
      <w:r w:rsidRPr="00A56235">
        <w:t xml:space="preserve"> of the application.</w:t>
      </w:r>
    </w:p>
    <w:p w14:paraId="52929183" w14:textId="5BE54008" w:rsidR="00E504A7" w:rsidRPr="00985CAB" w:rsidRDefault="00E504A7" w:rsidP="00E504A7">
      <w:pPr>
        <w:pStyle w:val="Default"/>
        <w:rPr>
          <w:rFonts w:ascii="Arial" w:hAnsi="Arial"/>
          <w:szCs w:val="4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18"/>
        <w:gridCol w:w="3964"/>
        <w:gridCol w:w="3834"/>
      </w:tblGrid>
      <w:tr w:rsidR="00647489" w:rsidRPr="00647489" w14:paraId="34CD5893" w14:textId="77777777" w:rsidTr="00647489">
        <w:trPr>
          <w:trHeight w:val="567"/>
          <w:tblHeader/>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1624D2" w14:textId="77777777" w:rsidR="00647489" w:rsidRPr="00647489" w:rsidRDefault="00647489" w:rsidP="00647489">
            <w:pPr>
              <w:spacing w:after="0" w:line="240" w:lineRule="auto"/>
              <w:jc w:val="center"/>
              <w:rPr>
                <w:rFonts w:eastAsia="Times New Roman" w:cs="Times New Roman"/>
                <w:b/>
                <w:bCs/>
                <w:color w:val="auto"/>
                <w:sz w:val="20"/>
                <w:lang w:eastAsia="en-IN"/>
              </w:rPr>
            </w:pPr>
            <w:r w:rsidRPr="00647489">
              <w:rPr>
                <w:rFonts w:eastAsia="Times New Roman" w:cs="Times New Roman"/>
                <w:b/>
                <w:bCs/>
                <w:color w:val="auto"/>
                <w:sz w:val="20"/>
                <w:lang w:eastAsia="en-IN"/>
              </w:rPr>
              <w:t>Class Name</w:t>
            </w:r>
          </w:p>
        </w:tc>
        <w:tc>
          <w:tcPr>
            <w:tcW w:w="0" w:type="auto"/>
            <w:tcBorders>
              <w:top w:val="single" w:sz="4" w:space="0" w:color="auto"/>
              <w:bottom w:val="single" w:sz="4" w:space="0" w:color="auto"/>
              <w:right w:val="single" w:sz="4" w:space="0" w:color="auto"/>
            </w:tcBorders>
            <w:vAlign w:val="center"/>
            <w:hideMark/>
          </w:tcPr>
          <w:p w14:paraId="6F8F74A9" w14:textId="77777777" w:rsidR="00647489" w:rsidRPr="00647489" w:rsidRDefault="00647489" w:rsidP="00647489">
            <w:pPr>
              <w:spacing w:after="0" w:line="240" w:lineRule="auto"/>
              <w:jc w:val="center"/>
              <w:rPr>
                <w:rFonts w:eastAsia="Times New Roman" w:cs="Times New Roman"/>
                <w:b/>
                <w:bCs/>
                <w:color w:val="auto"/>
                <w:sz w:val="20"/>
                <w:lang w:eastAsia="en-IN"/>
              </w:rPr>
            </w:pPr>
            <w:r w:rsidRPr="00647489">
              <w:rPr>
                <w:rFonts w:eastAsia="Times New Roman" w:cs="Times New Roman"/>
                <w:b/>
                <w:bCs/>
                <w:color w:val="auto"/>
                <w:sz w:val="20"/>
                <w:lang w:eastAsia="en-IN"/>
              </w:rPr>
              <w:t>Attributes (Example)</w:t>
            </w:r>
          </w:p>
        </w:tc>
        <w:tc>
          <w:tcPr>
            <w:tcW w:w="0" w:type="auto"/>
            <w:tcBorders>
              <w:top w:val="single" w:sz="4" w:space="0" w:color="auto"/>
              <w:bottom w:val="single" w:sz="4" w:space="0" w:color="auto"/>
              <w:right w:val="single" w:sz="4" w:space="0" w:color="auto"/>
            </w:tcBorders>
            <w:vAlign w:val="center"/>
            <w:hideMark/>
          </w:tcPr>
          <w:p w14:paraId="6D7B7892" w14:textId="77777777" w:rsidR="00647489" w:rsidRPr="00647489" w:rsidRDefault="00647489" w:rsidP="00647489">
            <w:pPr>
              <w:spacing w:after="0" w:line="240" w:lineRule="auto"/>
              <w:jc w:val="center"/>
              <w:rPr>
                <w:rFonts w:eastAsia="Times New Roman" w:cs="Times New Roman"/>
                <w:b/>
                <w:bCs/>
                <w:color w:val="auto"/>
                <w:sz w:val="20"/>
                <w:lang w:eastAsia="en-IN"/>
              </w:rPr>
            </w:pPr>
            <w:r w:rsidRPr="00647489">
              <w:rPr>
                <w:rFonts w:eastAsia="Times New Roman" w:cs="Times New Roman"/>
                <w:b/>
                <w:bCs/>
                <w:color w:val="auto"/>
                <w:sz w:val="20"/>
                <w:lang w:eastAsia="en-IN"/>
              </w:rPr>
              <w:t>Description</w:t>
            </w:r>
          </w:p>
        </w:tc>
      </w:tr>
      <w:tr w:rsidR="00647489" w:rsidRPr="00647489" w14:paraId="37F9BFA3" w14:textId="77777777" w:rsidTr="00647489">
        <w:trPr>
          <w:trHeight w:val="567"/>
          <w:tblCellSpacing w:w="15" w:type="dxa"/>
          <w:jc w:val="center"/>
        </w:trPr>
        <w:tc>
          <w:tcPr>
            <w:tcW w:w="0" w:type="auto"/>
            <w:tcBorders>
              <w:left w:val="single" w:sz="4" w:space="0" w:color="auto"/>
              <w:right w:val="single" w:sz="4" w:space="0" w:color="auto"/>
            </w:tcBorders>
            <w:vAlign w:val="center"/>
            <w:hideMark/>
          </w:tcPr>
          <w:p w14:paraId="44CBC9A8"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Customer</w:t>
            </w:r>
          </w:p>
        </w:tc>
        <w:tc>
          <w:tcPr>
            <w:tcW w:w="0" w:type="auto"/>
            <w:tcBorders>
              <w:right w:val="single" w:sz="4" w:space="0" w:color="auto"/>
            </w:tcBorders>
            <w:vAlign w:val="center"/>
            <w:hideMark/>
          </w:tcPr>
          <w:p w14:paraId="59040C18"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customerId</w:t>
            </w:r>
            <w:proofErr w:type="spellEnd"/>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name</w:t>
            </w:r>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email</w:t>
            </w:r>
          </w:p>
        </w:tc>
        <w:tc>
          <w:tcPr>
            <w:tcW w:w="0" w:type="auto"/>
            <w:tcBorders>
              <w:right w:val="single" w:sz="4" w:space="0" w:color="auto"/>
            </w:tcBorders>
            <w:vAlign w:val="center"/>
            <w:hideMark/>
          </w:tcPr>
          <w:p w14:paraId="0B50DB4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Represents the customer making the payment</w:t>
            </w:r>
          </w:p>
        </w:tc>
      </w:tr>
      <w:tr w:rsidR="00647489" w:rsidRPr="00647489" w14:paraId="76F6B87C" w14:textId="77777777" w:rsidTr="0064748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03399F91"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Payment</w:t>
            </w:r>
          </w:p>
        </w:tc>
        <w:tc>
          <w:tcPr>
            <w:tcW w:w="0" w:type="auto"/>
            <w:tcBorders>
              <w:top w:val="single" w:sz="4" w:space="0" w:color="auto"/>
              <w:right w:val="single" w:sz="4" w:space="0" w:color="auto"/>
            </w:tcBorders>
            <w:vAlign w:val="center"/>
            <w:hideMark/>
          </w:tcPr>
          <w:p w14:paraId="54AB3EDD"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paymentId</w:t>
            </w:r>
            <w:proofErr w:type="spellEnd"/>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amount</w:t>
            </w:r>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date</w:t>
            </w:r>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paymentMethod</w:t>
            </w:r>
            <w:proofErr w:type="spellEnd"/>
          </w:p>
        </w:tc>
        <w:tc>
          <w:tcPr>
            <w:tcW w:w="0" w:type="auto"/>
            <w:tcBorders>
              <w:top w:val="single" w:sz="4" w:space="0" w:color="auto"/>
              <w:right w:val="single" w:sz="4" w:space="0" w:color="auto"/>
            </w:tcBorders>
            <w:vAlign w:val="center"/>
            <w:hideMark/>
          </w:tcPr>
          <w:p w14:paraId="48977F2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Represents a payment</w:t>
            </w:r>
          </w:p>
        </w:tc>
      </w:tr>
      <w:tr w:rsidR="00647489" w:rsidRPr="00647489" w14:paraId="7104DB53" w14:textId="77777777" w:rsidTr="00647489">
        <w:trPr>
          <w:trHeight w:val="567"/>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1076C3"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Card</w:t>
            </w:r>
          </w:p>
        </w:tc>
        <w:tc>
          <w:tcPr>
            <w:tcW w:w="0" w:type="auto"/>
            <w:tcBorders>
              <w:top w:val="single" w:sz="4" w:space="0" w:color="auto"/>
              <w:bottom w:val="single" w:sz="4" w:space="0" w:color="auto"/>
              <w:right w:val="single" w:sz="4" w:space="0" w:color="auto"/>
            </w:tcBorders>
            <w:vAlign w:val="center"/>
            <w:hideMark/>
          </w:tcPr>
          <w:p w14:paraId="7CA911A5"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cardNumber</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expiryDate</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cvv</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cardHolderName</w:t>
            </w:r>
            <w:proofErr w:type="spellEnd"/>
          </w:p>
        </w:tc>
        <w:tc>
          <w:tcPr>
            <w:tcW w:w="0" w:type="auto"/>
            <w:tcBorders>
              <w:top w:val="single" w:sz="4" w:space="0" w:color="auto"/>
              <w:bottom w:val="single" w:sz="4" w:space="0" w:color="auto"/>
              <w:right w:val="single" w:sz="4" w:space="0" w:color="auto"/>
            </w:tcBorders>
            <w:vAlign w:val="center"/>
            <w:hideMark/>
          </w:tcPr>
          <w:p w14:paraId="7D16DC0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Details for card payment</w:t>
            </w:r>
          </w:p>
        </w:tc>
      </w:tr>
      <w:tr w:rsidR="00647489" w:rsidRPr="00647489" w14:paraId="1A8A01B8" w14:textId="77777777" w:rsidTr="00647489">
        <w:trPr>
          <w:trHeight w:val="567"/>
          <w:tblCellSpacing w:w="15" w:type="dxa"/>
          <w:jc w:val="center"/>
        </w:trPr>
        <w:tc>
          <w:tcPr>
            <w:tcW w:w="0" w:type="auto"/>
            <w:tcBorders>
              <w:left w:val="single" w:sz="4" w:space="0" w:color="auto"/>
              <w:right w:val="single" w:sz="4" w:space="0" w:color="auto"/>
            </w:tcBorders>
            <w:vAlign w:val="center"/>
            <w:hideMark/>
          </w:tcPr>
          <w:p w14:paraId="625F020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Wallet</w:t>
            </w:r>
          </w:p>
        </w:tc>
        <w:tc>
          <w:tcPr>
            <w:tcW w:w="0" w:type="auto"/>
            <w:tcBorders>
              <w:right w:val="single" w:sz="4" w:space="0" w:color="auto"/>
            </w:tcBorders>
            <w:vAlign w:val="center"/>
            <w:hideMark/>
          </w:tcPr>
          <w:p w14:paraId="71DE9326"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walletId</w:t>
            </w:r>
            <w:proofErr w:type="spellEnd"/>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balance</w:t>
            </w:r>
            <w:r w:rsidRPr="00647489">
              <w:rPr>
                <w:rFonts w:eastAsia="Times New Roman" w:cs="Times New Roman"/>
                <w:color w:val="auto"/>
                <w:sz w:val="20"/>
                <w:lang w:eastAsia="en-IN"/>
              </w:rPr>
              <w:t xml:space="preserve">, </w:t>
            </w:r>
            <w:r w:rsidRPr="00647489">
              <w:rPr>
                <w:rFonts w:eastAsia="Times New Roman" w:cs="Courier New"/>
                <w:color w:val="auto"/>
                <w:sz w:val="20"/>
                <w:szCs w:val="20"/>
                <w:lang w:eastAsia="en-IN"/>
              </w:rPr>
              <w:t>provider</w:t>
            </w:r>
          </w:p>
        </w:tc>
        <w:tc>
          <w:tcPr>
            <w:tcW w:w="0" w:type="auto"/>
            <w:tcBorders>
              <w:right w:val="single" w:sz="4" w:space="0" w:color="auto"/>
            </w:tcBorders>
            <w:vAlign w:val="center"/>
            <w:hideMark/>
          </w:tcPr>
          <w:p w14:paraId="02BFFE43"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Represents a digital wallet</w:t>
            </w:r>
          </w:p>
        </w:tc>
      </w:tr>
      <w:tr w:rsidR="00647489" w:rsidRPr="00647489" w14:paraId="5203F181" w14:textId="77777777" w:rsidTr="0064748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3B70BE39"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Courier New"/>
                <w:color w:val="auto"/>
                <w:sz w:val="20"/>
                <w:szCs w:val="20"/>
                <w:lang w:eastAsia="en-IN"/>
              </w:rPr>
              <w:t>Cash</w:t>
            </w:r>
          </w:p>
        </w:tc>
        <w:tc>
          <w:tcPr>
            <w:tcW w:w="0" w:type="auto"/>
            <w:tcBorders>
              <w:top w:val="single" w:sz="4" w:space="0" w:color="auto"/>
              <w:right w:val="single" w:sz="4" w:space="0" w:color="auto"/>
            </w:tcBorders>
            <w:vAlign w:val="center"/>
            <w:hideMark/>
          </w:tcPr>
          <w:p w14:paraId="6F3E5B09"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receivedBy</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cashAmount</w:t>
            </w:r>
            <w:proofErr w:type="spellEnd"/>
          </w:p>
        </w:tc>
        <w:tc>
          <w:tcPr>
            <w:tcW w:w="0" w:type="auto"/>
            <w:tcBorders>
              <w:top w:val="single" w:sz="4" w:space="0" w:color="auto"/>
              <w:right w:val="single" w:sz="4" w:space="0" w:color="auto"/>
            </w:tcBorders>
            <w:vAlign w:val="center"/>
            <w:hideMark/>
          </w:tcPr>
          <w:p w14:paraId="4637494D"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For recording cash payments</w:t>
            </w:r>
          </w:p>
        </w:tc>
      </w:tr>
      <w:tr w:rsidR="00647489" w:rsidRPr="00647489" w14:paraId="2B158730" w14:textId="77777777" w:rsidTr="00647489">
        <w:trPr>
          <w:trHeight w:val="567"/>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54B63B"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NetBanking</w:t>
            </w:r>
            <w:proofErr w:type="spellEnd"/>
          </w:p>
        </w:tc>
        <w:tc>
          <w:tcPr>
            <w:tcW w:w="0" w:type="auto"/>
            <w:tcBorders>
              <w:top w:val="single" w:sz="4" w:space="0" w:color="auto"/>
              <w:bottom w:val="single" w:sz="4" w:space="0" w:color="auto"/>
              <w:right w:val="single" w:sz="4" w:space="0" w:color="auto"/>
            </w:tcBorders>
            <w:vAlign w:val="center"/>
            <w:hideMark/>
          </w:tcPr>
          <w:p w14:paraId="58DFE381" w14:textId="77777777" w:rsidR="00647489" w:rsidRPr="00647489" w:rsidRDefault="00647489" w:rsidP="00647489">
            <w:pPr>
              <w:spacing w:after="0" w:line="240" w:lineRule="auto"/>
              <w:jc w:val="center"/>
              <w:rPr>
                <w:rFonts w:eastAsia="Times New Roman" w:cs="Times New Roman"/>
                <w:color w:val="auto"/>
                <w:sz w:val="20"/>
                <w:lang w:eastAsia="en-IN"/>
              </w:rPr>
            </w:pPr>
            <w:proofErr w:type="spellStart"/>
            <w:r w:rsidRPr="00647489">
              <w:rPr>
                <w:rFonts w:eastAsia="Times New Roman" w:cs="Courier New"/>
                <w:color w:val="auto"/>
                <w:sz w:val="20"/>
                <w:szCs w:val="20"/>
                <w:lang w:eastAsia="en-IN"/>
              </w:rPr>
              <w:t>bankName</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accountNumber</w:t>
            </w:r>
            <w:proofErr w:type="spellEnd"/>
            <w:r w:rsidRPr="00647489">
              <w:rPr>
                <w:rFonts w:eastAsia="Times New Roman" w:cs="Times New Roman"/>
                <w:color w:val="auto"/>
                <w:sz w:val="20"/>
                <w:lang w:eastAsia="en-IN"/>
              </w:rPr>
              <w:t xml:space="preserve">, </w:t>
            </w:r>
            <w:proofErr w:type="spellStart"/>
            <w:r w:rsidRPr="00647489">
              <w:rPr>
                <w:rFonts w:eastAsia="Times New Roman" w:cs="Courier New"/>
                <w:color w:val="auto"/>
                <w:sz w:val="20"/>
                <w:szCs w:val="20"/>
                <w:lang w:eastAsia="en-IN"/>
              </w:rPr>
              <w:t>ifscCode</w:t>
            </w:r>
            <w:proofErr w:type="spellEnd"/>
          </w:p>
        </w:tc>
        <w:tc>
          <w:tcPr>
            <w:tcW w:w="0" w:type="auto"/>
            <w:tcBorders>
              <w:top w:val="single" w:sz="4" w:space="0" w:color="auto"/>
              <w:bottom w:val="single" w:sz="4" w:space="0" w:color="auto"/>
              <w:right w:val="single" w:sz="4" w:space="0" w:color="auto"/>
            </w:tcBorders>
            <w:vAlign w:val="center"/>
            <w:hideMark/>
          </w:tcPr>
          <w:p w14:paraId="20279F43" w14:textId="77777777" w:rsidR="00647489" w:rsidRPr="00647489" w:rsidRDefault="00647489" w:rsidP="00647489">
            <w:pPr>
              <w:spacing w:after="0" w:line="240" w:lineRule="auto"/>
              <w:jc w:val="center"/>
              <w:rPr>
                <w:rFonts w:eastAsia="Times New Roman" w:cs="Times New Roman"/>
                <w:color w:val="auto"/>
                <w:sz w:val="20"/>
                <w:lang w:eastAsia="en-IN"/>
              </w:rPr>
            </w:pPr>
            <w:r w:rsidRPr="00647489">
              <w:rPr>
                <w:rFonts w:eastAsia="Times New Roman" w:cs="Times New Roman"/>
                <w:color w:val="auto"/>
                <w:sz w:val="20"/>
                <w:lang w:eastAsia="en-IN"/>
              </w:rPr>
              <w:t>Details for net banking</w:t>
            </w:r>
          </w:p>
        </w:tc>
      </w:tr>
    </w:tbl>
    <w:p w14:paraId="52471049" w14:textId="77777777" w:rsidR="00B62BAE" w:rsidRDefault="00B62BAE" w:rsidP="00B62BAE">
      <w:pPr>
        <w:spacing w:before="100" w:beforeAutospacing="1" w:after="100" w:afterAutospacing="1"/>
      </w:pPr>
    </w:p>
    <w:p w14:paraId="7EC065C6" w14:textId="14DAE1AB" w:rsidR="00B62BAE" w:rsidRPr="00B62BAE" w:rsidRDefault="00B62BAE" w:rsidP="00B62BAE">
      <w:pPr>
        <w:pStyle w:val="ListParagraph"/>
        <w:numPr>
          <w:ilvl w:val="1"/>
          <w:numId w:val="77"/>
        </w:numPr>
        <w:spacing w:before="100" w:beforeAutospacing="1" w:after="100" w:afterAutospacing="1"/>
        <w:rPr>
          <w:b/>
          <w:bCs/>
        </w:rPr>
      </w:pPr>
      <w:r w:rsidRPr="00B62BAE">
        <w:rPr>
          <w:b/>
          <w:bCs/>
        </w:rPr>
        <w:t>Controller Classes</w:t>
      </w:r>
    </w:p>
    <w:p w14:paraId="07DBCFE5" w14:textId="0B48B124" w:rsidR="00B62BAE" w:rsidRPr="00C32D3F" w:rsidRDefault="00B62BAE" w:rsidP="00B62BAE">
      <w:pPr>
        <w:spacing w:before="100" w:beforeAutospacing="1" w:after="100" w:afterAutospacing="1"/>
      </w:pPr>
      <w:r w:rsidRPr="00C32D3F">
        <w:t xml:space="preserve">These handle </w:t>
      </w:r>
      <w:r w:rsidRPr="00C32D3F">
        <w:rPr>
          <w:rStyle w:val="Strong"/>
          <w:b w:val="0"/>
          <w:bCs w:val="0"/>
        </w:rPr>
        <w:t>requests</w:t>
      </w:r>
      <w:r w:rsidRPr="00C32D3F">
        <w:t xml:space="preserve">, perform </w:t>
      </w:r>
      <w:r w:rsidRPr="00C32D3F">
        <w:rPr>
          <w:rStyle w:val="Strong"/>
          <w:b w:val="0"/>
          <w:bCs w:val="0"/>
        </w:rPr>
        <w:t>logic</w:t>
      </w:r>
      <w:r w:rsidRPr="00C32D3F">
        <w:t xml:space="preserve">, and coordinate between the </w:t>
      </w:r>
      <w:r w:rsidRPr="00C32D3F">
        <w:rPr>
          <w:rStyle w:val="Strong"/>
          <w:b w:val="0"/>
          <w:bCs w:val="0"/>
        </w:rPr>
        <w:t>Boundary</w:t>
      </w:r>
      <w:r w:rsidRPr="00C32D3F">
        <w:t xml:space="preserve"> and </w:t>
      </w:r>
      <w:r w:rsidRPr="00C32D3F">
        <w:rPr>
          <w:rStyle w:val="Strong"/>
          <w:b w:val="0"/>
          <w:bCs w:val="0"/>
        </w:rPr>
        <w:t>Entity</w:t>
      </w:r>
      <w:r w:rsidRPr="00C32D3F">
        <w:t xml:space="preserve"> classes.</w:t>
      </w:r>
    </w:p>
    <w:p w14:paraId="7E3C917C" w14:textId="74A62BC5" w:rsidR="003E0C11" w:rsidRDefault="003E0C11" w:rsidP="003E0C11">
      <w:pPr>
        <w:pStyle w:val="Default"/>
        <w:ind w:left="-207"/>
        <w:rPr>
          <w:rFonts w:ascii="Arial" w:hAnsi="Arial"/>
          <w:szCs w:val="40"/>
        </w:rPr>
      </w:pPr>
    </w:p>
    <w:p w14:paraId="25EA09CC" w14:textId="1E8699DF" w:rsidR="003E0C11" w:rsidRDefault="003E0C11" w:rsidP="003E0C11">
      <w:pPr>
        <w:pStyle w:val="Default"/>
        <w:ind w:left="-207"/>
        <w:rPr>
          <w:rFonts w:ascii="Arial" w:hAnsi="Arial"/>
          <w:szCs w:val="40"/>
        </w:rPr>
      </w:pPr>
    </w:p>
    <w:tbl>
      <w:tblPr>
        <w:tblW w:w="9351" w:type="dxa"/>
        <w:jc w:val="center"/>
        <w:tblCellSpacing w:w="15" w:type="dxa"/>
        <w:tblCellMar>
          <w:top w:w="15" w:type="dxa"/>
          <w:left w:w="15" w:type="dxa"/>
          <w:bottom w:w="15" w:type="dxa"/>
          <w:right w:w="15" w:type="dxa"/>
        </w:tblCellMar>
        <w:tblLook w:val="04A0" w:firstRow="1" w:lastRow="0" w:firstColumn="1" w:lastColumn="0" w:noHBand="0" w:noVBand="1"/>
      </w:tblPr>
      <w:tblGrid>
        <w:gridCol w:w="2263"/>
        <w:gridCol w:w="7088"/>
      </w:tblGrid>
      <w:tr w:rsidR="00CA5921" w:rsidRPr="00CA5921" w14:paraId="716D7350" w14:textId="77777777" w:rsidTr="00CA5921">
        <w:trPr>
          <w:trHeight w:val="567"/>
          <w:tblHeader/>
          <w:tblCellSpacing w:w="15" w:type="dxa"/>
          <w:jc w:val="center"/>
        </w:trPr>
        <w:tc>
          <w:tcPr>
            <w:tcW w:w="2218" w:type="dxa"/>
            <w:tcBorders>
              <w:top w:val="single" w:sz="4" w:space="0" w:color="auto"/>
              <w:left w:val="single" w:sz="4" w:space="0" w:color="auto"/>
              <w:right w:val="single" w:sz="4" w:space="0" w:color="auto"/>
            </w:tcBorders>
            <w:vAlign w:val="center"/>
            <w:hideMark/>
          </w:tcPr>
          <w:p w14:paraId="3EAEE782" w14:textId="77777777" w:rsidR="00CA5921" w:rsidRPr="00CA5921" w:rsidRDefault="00CA5921" w:rsidP="00CA5921">
            <w:pPr>
              <w:spacing w:after="0" w:line="240" w:lineRule="auto"/>
              <w:jc w:val="center"/>
              <w:rPr>
                <w:rFonts w:eastAsia="Times New Roman" w:cs="Times New Roman"/>
                <w:b/>
                <w:bCs/>
                <w:color w:val="auto"/>
                <w:sz w:val="20"/>
                <w:lang w:eastAsia="en-IN"/>
              </w:rPr>
            </w:pPr>
            <w:r w:rsidRPr="00CA5921">
              <w:rPr>
                <w:rFonts w:eastAsia="Times New Roman" w:cs="Times New Roman"/>
                <w:b/>
                <w:bCs/>
                <w:color w:val="auto"/>
                <w:sz w:val="20"/>
                <w:lang w:eastAsia="en-IN"/>
              </w:rPr>
              <w:t>Class Name</w:t>
            </w:r>
          </w:p>
        </w:tc>
        <w:tc>
          <w:tcPr>
            <w:tcW w:w="7043" w:type="dxa"/>
            <w:tcBorders>
              <w:top w:val="single" w:sz="4" w:space="0" w:color="auto"/>
              <w:right w:val="single" w:sz="4" w:space="0" w:color="auto"/>
            </w:tcBorders>
            <w:vAlign w:val="center"/>
            <w:hideMark/>
          </w:tcPr>
          <w:p w14:paraId="56F433A0" w14:textId="77777777" w:rsidR="00CA5921" w:rsidRPr="00CA5921" w:rsidRDefault="00CA5921" w:rsidP="00CA5921">
            <w:pPr>
              <w:spacing w:after="0" w:line="240" w:lineRule="auto"/>
              <w:jc w:val="center"/>
              <w:rPr>
                <w:rFonts w:eastAsia="Times New Roman" w:cs="Times New Roman"/>
                <w:b/>
                <w:bCs/>
                <w:color w:val="auto"/>
                <w:sz w:val="20"/>
                <w:lang w:eastAsia="en-IN"/>
              </w:rPr>
            </w:pPr>
            <w:r w:rsidRPr="00CA5921">
              <w:rPr>
                <w:rFonts w:eastAsia="Times New Roman" w:cs="Times New Roman"/>
                <w:b/>
                <w:bCs/>
                <w:color w:val="auto"/>
                <w:sz w:val="20"/>
                <w:lang w:eastAsia="en-IN"/>
              </w:rPr>
              <w:t>Responsibilities</w:t>
            </w:r>
          </w:p>
        </w:tc>
      </w:tr>
      <w:tr w:rsidR="00CA5921" w:rsidRPr="00CA5921" w14:paraId="39DAAC32" w14:textId="77777777" w:rsidTr="00CA5921">
        <w:trPr>
          <w:trHeight w:val="567"/>
          <w:tblCellSpacing w:w="15" w:type="dxa"/>
          <w:jc w:val="center"/>
        </w:trPr>
        <w:tc>
          <w:tcPr>
            <w:tcW w:w="2218" w:type="dxa"/>
            <w:tcBorders>
              <w:top w:val="single" w:sz="4" w:space="0" w:color="auto"/>
              <w:left w:val="single" w:sz="4" w:space="0" w:color="auto"/>
              <w:right w:val="single" w:sz="4" w:space="0" w:color="auto"/>
            </w:tcBorders>
            <w:vAlign w:val="center"/>
            <w:hideMark/>
          </w:tcPr>
          <w:p w14:paraId="0EEDBD60" w14:textId="77777777" w:rsidR="00CA5921" w:rsidRPr="00CA5921" w:rsidRDefault="00CA5921" w:rsidP="00CA5921">
            <w:pPr>
              <w:spacing w:after="0" w:line="240" w:lineRule="auto"/>
              <w:jc w:val="center"/>
              <w:rPr>
                <w:rFonts w:eastAsia="Times New Roman" w:cs="Times New Roman"/>
                <w:color w:val="auto"/>
                <w:sz w:val="20"/>
                <w:lang w:eastAsia="en-IN"/>
              </w:rPr>
            </w:pPr>
            <w:proofErr w:type="spellStart"/>
            <w:r w:rsidRPr="00CA5921">
              <w:rPr>
                <w:rFonts w:eastAsia="Times New Roman" w:cs="Courier New"/>
                <w:color w:val="auto"/>
                <w:sz w:val="20"/>
                <w:szCs w:val="20"/>
                <w:lang w:eastAsia="en-IN"/>
              </w:rPr>
              <w:t>PaymentController</w:t>
            </w:r>
            <w:proofErr w:type="spellEnd"/>
          </w:p>
        </w:tc>
        <w:tc>
          <w:tcPr>
            <w:tcW w:w="7043" w:type="dxa"/>
            <w:tcBorders>
              <w:top w:val="single" w:sz="4" w:space="0" w:color="auto"/>
              <w:right w:val="single" w:sz="4" w:space="0" w:color="auto"/>
            </w:tcBorders>
            <w:vAlign w:val="center"/>
            <w:hideMark/>
          </w:tcPr>
          <w:p w14:paraId="5186C259" w14:textId="77777777" w:rsidR="00CA5921" w:rsidRPr="00CA5921" w:rsidRDefault="00CA5921" w:rsidP="00CA5921">
            <w:pPr>
              <w:spacing w:after="0" w:line="240" w:lineRule="auto"/>
              <w:jc w:val="center"/>
              <w:rPr>
                <w:rFonts w:eastAsia="Times New Roman" w:cs="Times New Roman"/>
                <w:color w:val="auto"/>
                <w:sz w:val="20"/>
                <w:lang w:eastAsia="en-IN"/>
              </w:rPr>
            </w:pPr>
            <w:r w:rsidRPr="00CA5921">
              <w:rPr>
                <w:rFonts w:eastAsia="Times New Roman" w:cs="Times New Roman"/>
                <w:color w:val="auto"/>
                <w:sz w:val="20"/>
                <w:lang w:eastAsia="en-IN"/>
              </w:rPr>
              <w:t>Accepts payment requests, verifies input, determines the payment method, and processes the transaction using the correct method</w:t>
            </w:r>
          </w:p>
        </w:tc>
      </w:tr>
      <w:tr w:rsidR="00CA5921" w:rsidRPr="00CA5921" w14:paraId="77B563EE" w14:textId="77777777" w:rsidTr="00CA5921">
        <w:trPr>
          <w:trHeight w:val="567"/>
          <w:tblCellSpacing w:w="15" w:type="dxa"/>
          <w:jc w:val="center"/>
        </w:trPr>
        <w:tc>
          <w:tcPr>
            <w:tcW w:w="2218" w:type="dxa"/>
            <w:tcBorders>
              <w:top w:val="single" w:sz="4" w:space="0" w:color="auto"/>
              <w:left w:val="single" w:sz="4" w:space="0" w:color="auto"/>
              <w:bottom w:val="single" w:sz="4" w:space="0" w:color="auto"/>
              <w:right w:val="single" w:sz="4" w:space="0" w:color="auto"/>
            </w:tcBorders>
            <w:vAlign w:val="center"/>
            <w:hideMark/>
          </w:tcPr>
          <w:p w14:paraId="150CC82B" w14:textId="77777777" w:rsidR="00CA5921" w:rsidRPr="00CA5921" w:rsidRDefault="00CA5921" w:rsidP="00CA5921">
            <w:pPr>
              <w:spacing w:after="0" w:line="240" w:lineRule="auto"/>
              <w:jc w:val="center"/>
              <w:rPr>
                <w:rFonts w:eastAsia="Times New Roman" w:cs="Times New Roman"/>
                <w:color w:val="auto"/>
                <w:sz w:val="20"/>
                <w:lang w:eastAsia="en-IN"/>
              </w:rPr>
            </w:pPr>
            <w:proofErr w:type="spellStart"/>
            <w:r w:rsidRPr="00CA5921">
              <w:rPr>
                <w:rFonts w:eastAsia="Times New Roman" w:cs="Courier New"/>
                <w:color w:val="auto"/>
                <w:sz w:val="20"/>
                <w:szCs w:val="20"/>
                <w:lang w:eastAsia="en-IN"/>
              </w:rPr>
              <w:t>CustomerController</w:t>
            </w:r>
            <w:proofErr w:type="spellEnd"/>
          </w:p>
        </w:tc>
        <w:tc>
          <w:tcPr>
            <w:tcW w:w="7043" w:type="dxa"/>
            <w:tcBorders>
              <w:top w:val="single" w:sz="4" w:space="0" w:color="auto"/>
              <w:bottom w:val="single" w:sz="4" w:space="0" w:color="auto"/>
              <w:right w:val="single" w:sz="4" w:space="0" w:color="auto"/>
            </w:tcBorders>
            <w:vAlign w:val="center"/>
            <w:hideMark/>
          </w:tcPr>
          <w:p w14:paraId="2667D078" w14:textId="77777777" w:rsidR="00CA5921" w:rsidRPr="00CA5921" w:rsidRDefault="00CA5921" w:rsidP="00CA5921">
            <w:pPr>
              <w:spacing w:after="0" w:line="240" w:lineRule="auto"/>
              <w:jc w:val="center"/>
              <w:rPr>
                <w:rFonts w:eastAsia="Times New Roman" w:cs="Times New Roman"/>
                <w:color w:val="auto"/>
                <w:sz w:val="20"/>
                <w:lang w:eastAsia="en-IN"/>
              </w:rPr>
            </w:pPr>
            <w:r w:rsidRPr="00CA5921">
              <w:rPr>
                <w:rFonts w:eastAsia="Times New Roman" w:cs="Times New Roman"/>
                <w:color w:val="auto"/>
                <w:sz w:val="20"/>
                <w:lang w:eastAsia="en-IN"/>
              </w:rPr>
              <w:t>Handles customer-related operations like lookup, registration (if needed)</w:t>
            </w:r>
          </w:p>
        </w:tc>
      </w:tr>
    </w:tbl>
    <w:p w14:paraId="563E5A0D" w14:textId="311182FC" w:rsidR="00FA18A2" w:rsidRDefault="00FA18A2" w:rsidP="00FA18A2">
      <w:pPr>
        <w:spacing w:before="100" w:beforeAutospacing="1" w:after="100" w:afterAutospacing="1"/>
      </w:pPr>
    </w:p>
    <w:p w14:paraId="07DAC45C" w14:textId="50FD3A08" w:rsidR="00FA18A2" w:rsidRPr="00FA18A2" w:rsidRDefault="00FA18A2" w:rsidP="00FA18A2">
      <w:pPr>
        <w:pStyle w:val="ListParagraph"/>
        <w:numPr>
          <w:ilvl w:val="1"/>
          <w:numId w:val="77"/>
        </w:numPr>
        <w:spacing w:before="100" w:beforeAutospacing="1" w:after="100" w:afterAutospacing="1"/>
        <w:rPr>
          <w:b/>
          <w:bCs/>
        </w:rPr>
      </w:pPr>
      <w:r w:rsidRPr="00FA18A2">
        <w:rPr>
          <w:b/>
          <w:bCs/>
        </w:rPr>
        <w:t>Boundary Classes</w:t>
      </w:r>
    </w:p>
    <w:p w14:paraId="7F6164FD" w14:textId="270A6E83" w:rsidR="00FA18A2" w:rsidRDefault="00FA18A2" w:rsidP="00FA18A2">
      <w:pPr>
        <w:spacing w:before="100" w:beforeAutospacing="1" w:after="100" w:afterAutospacing="1"/>
      </w:pPr>
      <w:r>
        <w:t xml:space="preserve">These are the </w:t>
      </w:r>
      <w:r>
        <w:rPr>
          <w:rStyle w:val="Strong"/>
        </w:rPr>
        <w:t>interfaces</w:t>
      </w:r>
      <w:r>
        <w:t xml:space="preserve"> through which users or external systems interact with your system (UI/API).</w:t>
      </w:r>
    </w:p>
    <w:p w14:paraId="0A061910" w14:textId="26FC3BC7" w:rsidR="00E504A7" w:rsidRPr="00985CAB" w:rsidRDefault="00E504A7" w:rsidP="00E504A7">
      <w:pPr>
        <w:pStyle w:val="Default"/>
        <w:rPr>
          <w:rFonts w:ascii="Arial" w:hAnsi="Arial"/>
          <w:szCs w:val="40"/>
        </w:rPr>
      </w:pPr>
    </w:p>
    <w:p w14:paraId="358E0747" w14:textId="24B9FB4C" w:rsidR="00E504A7" w:rsidRPr="00985CAB" w:rsidRDefault="00E504A7" w:rsidP="00E504A7">
      <w:pPr>
        <w:pStyle w:val="Default"/>
        <w:rPr>
          <w:rFonts w:ascii="Arial" w:hAnsi="Arial"/>
          <w:szCs w:val="4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5"/>
        <w:gridCol w:w="6571"/>
      </w:tblGrid>
      <w:tr w:rsidR="00864369" w:rsidRPr="00864369" w14:paraId="7981366A" w14:textId="77777777" w:rsidTr="00864369">
        <w:trPr>
          <w:trHeight w:val="567"/>
          <w:tblHeader/>
          <w:tblCellSpacing w:w="15" w:type="dxa"/>
          <w:jc w:val="center"/>
        </w:trPr>
        <w:tc>
          <w:tcPr>
            <w:tcW w:w="0" w:type="auto"/>
            <w:tcBorders>
              <w:top w:val="single" w:sz="4" w:space="0" w:color="auto"/>
              <w:left w:val="single" w:sz="4" w:space="0" w:color="auto"/>
              <w:right w:val="single" w:sz="4" w:space="0" w:color="auto"/>
            </w:tcBorders>
            <w:vAlign w:val="center"/>
            <w:hideMark/>
          </w:tcPr>
          <w:p w14:paraId="6205A275" w14:textId="77777777" w:rsidR="00864369" w:rsidRPr="00864369" w:rsidRDefault="00864369" w:rsidP="00864369">
            <w:pPr>
              <w:spacing w:after="0" w:line="240" w:lineRule="auto"/>
              <w:jc w:val="center"/>
              <w:rPr>
                <w:rFonts w:eastAsia="Times New Roman" w:cs="Times New Roman"/>
                <w:b/>
                <w:bCs/>
                <w:color w:val="auto"/>
                <w:sz w:val="20"/>
                <w:lang w:eastAsia="en-IN"/>
              </w:rPr>
            </w:pPr>
            <w:r w:rsidRPr="00864369">
              <w:rPr>
                <w:rFonts w:eastAsia="Times New Roman" w:cs="Times New Roman"/>
                <w:b/>
                <w:bCs/>
                <w:color w:val="auto"/>
                <w:sz w:val="20"/>
                <w:lang w:eastAsia="en-IN"/>
              </w:rPr>
              <w:lastRenderedPageBreak/>
              <w:t>Class Name</w:t>
            </w:r>
          </w:p>
        </w:tc>
        <w:tc>
          <w:tcPr>
            <w:tcW w:w="0" w:type="auto"/>
            <w:tcBorders>
              <w:top w:val="single" w:sz="4" w:space="0" w:color="auto"/>
              <w:right w:val="single" w:sz="4" w:space="0" w:color="auto"/>
            </w:tcBorders>
            <w:vAlign w:val="center"/>
            <w:hideMark/>
          </w:tcPr>
          <w:p w14:paraId="0D365C57" w14:textId="77777777" w:rsidR="00864369" w:rsidRPr="00864369" w:rsidRDefault="00864369" w:rsidP="00864369">
            <w:pPr>
              <w:spacing w:after="0" w:line="240" w:lineRule="auto"/>
              <w:jc w:val="center"/>
              <w:rPr>
                <w:rFonts w:eastAsia="Times New Roman" w:cs="Times New Roman"/>
                <w:b/>
                <w:bCs/>
                <w:color w:val="auto"/>
                <w:sz w:val="20"/>
                <w:lang w:eastAsia="en-IN"/>
              </w:rPr>
            </w:pPr>
            <w:r w:rsidRPr="00864369">
              <w:rPr>
                <w:rFonts w:eastAsia="Times New Roman" w:cs="Times New Roman"/>
                <w:b/>
                <w:bCs/>
                <w:color w:val="auto"/>
                <w:sz w:val="20"/>
                <w:lang w:eastAsia="en-IN"/>
              </w:rPr>
              <w:t>Description</w:t>
            </w:r>
          </w:p>
        </w:tc>
      </w:tr>
      <w:tr w:rsidR="00864369" w:rsidRPr="00864369" w14:paraId="412A352E" w14:textId="77777777" w:rsidTr="0086436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6D118547" w14:textId="77777777" w:rsidR="00864369" w:rsidRPr="00864369" w:rsidRDefault="00864369" w:rsidP="00864369">
            <w:pPr>
              <w:spacing w:after="0" w:line="240" w:lineRule="auto"/>
              <w:jc w:val="center"/>
              <w:rPr>
                <w:rFonts w:eastAsia="Times New Roman" w:cs="Times New Roman"/>
                <w:color w:val="auto"/>
                <w:sz w:val="20"/>
                <w:lang w:eastAsia="en-IN"/>
              </w:rPr>
            </w:pPr>
            <w:proofErr w:type="spellStart"/>
            <w:r w:rsidRPr="00864369">
              <w:rPr>
                <w:rFonts w:eastAsia="Times New Roman" w:cs="Courier New"/>
                <w:color w:val="auto"/>
                <w:sz w:val="20"/>
                <w:szCs w:val="20"/>
                <w:lang w:eastAsia="en-IN"/>
              </w:rPr>
              <w:t>PaymentUI</w:t>
            </w:r>
            <w:proofErr w:type="spellEnd"/>
            <w:r w:rsidRPr="00864369">
              <w:rPr>
                <w:rFonts w:eastAsia="Times New Roman" w:cs="Times New Roman"/>
                <w:color w:val="auto"/>
                <w:sz w:val="20"/>
                <w:lang w:eastAsia="en-IN"/>
              </w:rPr>
              <w:t xml:space="preserve"> or </w:t>
            </w:r>
            <w:proofErr w:type="spellStart"/>
            <w:r w:rsidRPr="00864369">
              <w:rPr>
                <w:rFonts w:eastAsia="Times New Roman" w:cs="Courier New"/>
                <w:color w:val="auto"/>
                <w:sz w:val="20"/>
                <w:szCs w:val="20"/>
                <w:lang w:eastAsia="en-IN"/>
              </w:rPr>
              <w:t>PaymentPage</w:t>
            </w:r>
            <w:proofErr w:type="spellEnd"/>
          </w:p>
        </w:tc>
        <w:tc>
          <w:tcPr>
            <w:tcW w:w="0" w:type="auto"/>
            <w:tcBorders>
              <w:top w:val="single" w:sz="4" w:space="0" w:color="auto"/>
              <w:right w:val="single" w:sz="4" w:space="0" w:color="auto"/>
            </w:tcBorders>
            <w:vAlign w:val="center"/>
            <w:hideMark/>
          </w:tcPr>
          <w:p w14:paraId="5432EFE6" w14:textId="77777777" w:rsidR="00864369" w:rsidRPr="00864369" w:rsidRDefault="00864369" w:rsidP="00864369">
            <w:pPr>
              <w:spacing w:after="0" w:line="240" w:lineRule="auto"/>
              <w:jc w:val="center"/>
              <w:rPr>
                <w:rFonts w:eastAsia="Times New Roman" w:cs="Times New Roman"/>
                <w:color w:val="auto"/>
                <w:sz w:val="20"/>
                <w:lang w:eastAsia="en-IN"/>
              </w:rPr>
            </w:pPr>
            <w:r w:rsidRPr="00864369">
              <w:rPr>
                <w:rFonts w:eastAsia="Times New Roman" w:cs="Times New Roman"/>
                <w:color w:val="auto"/>
                <w:sz w:val="20"/>
                <w:lang w:eastAsia="en-IN"/>
              </w:rPr>
              <w:t>UI component/form through which a customer selects a payment method and submits a payment</w:t>
            </w:r>
          </w:p>
        </w:tc>
      </w:tr>
      <w:tr w:rsidR="00864369" w:rsidRPr="00864369" w14:paraId="267406FF" w14:textId="77777777" w:rsidTr="00864369">
        <w:trPr>
          <w:trHeight w:val="567"/>
          <w:tblCellSpacing w:w="15" w:type="dxa"/>
          <w:jc w:val="center"/>
        </w:trPr>
        <w:tc>
          <w:tcPr>
            <w:tcW w:w="0" w:type="auto"/>
            <w:tcBorders>
              <w:top w:val="single" w:sz="4" w:space="0" w:color="auto"/>
              <w:left w:val="single" w:sz="4" w:space="0" w:color="auto"/>
              <w:right w:val="single" w:sz="4" w:space="0" w:color="auto"/>
            </w:tcBorders>
            <w:vAlign w:val="center"/>
            <w:hideMark/>
          </w:tcPr>
          <w:p w14:paraId="0B46EB66" w14:textId="77777777" w:rsidR="00864369" w:rsidRPr="00864369" w:rsidRDefault="00864369" w:rsidP="00864369">
            <w:pPr>
              <w:spacing w:after="0" w:line="240" w:lineRule="auto"/>
              <w:jc w:val="center"/>
              <w:rPr>
                <w:rFonts w:eastAsia="Times New Roman" w:cs="Times New Roman"/>
                <w:color w:val="auto"/>
                <w:sz w:val="20"/>
                <w:lang w:eastAsia="en-IN"/>
              </w:rPr>
            </w:pPr>
            <w:proofErr w:type="spellStart"/>
            <w:r w:rsidRPr="00864369">
              <w:rPr>
                <w:rFonts w:eastAsia="Times New Roman" w:cs="Courier New"/>
                <w:color w:val="auto"/>
                <w:sz w:val="20"/>
                <w:szCs w:val="20"/>
                <w:lang w:eastAsia="en-IN"/>
              </w:rPr>
              <w:t>CustomerUI</w:t>
            </w:r>
            <w:proofErr w:type="spellEnd"/>
          </w:p>
        </w:tc>
        <w:tc>
          <w:tcPr>
            <w:tcW w:w="0" w:type="auto"/>
            <w:tcBorders>
              <w:top w:val="single" w:sz="4" w:space="0" w:color="auto"/>
              <w:right w:val="single" w:sz="4" w:space="0" w:color="auto"/>
            </w:tcBorders>
            <w:vAlign w:val="center"/>
            <w:hideMark/>
          </w:tcPr>
          <w:p w14:paraId="3AC158AF" w14:textId="77777777" w:rsidR="00864369" w:rsidRPr="00864369" w:rsidRDefault="00864369" w:rsidP="00864369">
            <w:pPr>
              <w:spacing w:after="0" w:line="240" w:lineRule="auto"/>
              <w:jc w:val="center"/>
              <w:rPr>
                <w:rFonts w:eastAsia="Times New Roman" w:cs="Times New Roman"/>
                <w:color w:val="auto"/>
                <w:sz w:val="20"/>
                <w:lang w:eastAsia="en-IN"/>
              </w:rPr>
            </w:pPr>
            <w:r w:rsidRPr="00864369">
              <w:rPr>
                <w:rFonts w:eastAsia="Times New Roman" w:cs="Times New Roman"/>
                <w:color w:val="auto"/>
                <w:sz w:val="20"/>
                <w:lang w:eastAsia="en-IN"/>
              </w:rPr>
              <w:t>Interface for customer login, registration, or profile info</w:t>
            </w:r>
          </w:p>
        </w:tc>
      </w:tr>
      <w:tr w:rsidR="00864369" w:rsidRPr="00864369" w14:paraId="5D23C8B5" w14:textId="77777777" w:rsidTr="00864369">
        <w:trPr>
          <w:trHeight w:val="567"/>
          <w:tblCellSpacing w:w="15"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3D1ACF" w14:textId="77777777" w:rsidR="00864369" w:rsidRPr="00864369" w:rsidRDefault="00864369" w:rsidP="00864369">
            <w:pPr>
              <w:spacing w:after="0" w:line="240" w:lineRule="auto"/>
              <w:jc w:val="center"/>
              <w:rPr>
                <w:rFonts w:eastAsia="Times New Roman" w:cs="Times New Roman"/>
                <w:color w:val="auto"/>
                <w:sz w:val="20"/>
                <w:lang w:eastAsia="en-IN"/>
              </w:rPr>
            </w:pPr>
            <w:proofErr w:type="spellStart"/>
            <w:r w:rsidRPr="00864369">
              <w:rPr>
                <w:rFonts w:eastAsia="Times New Roman" w:cs="Courier New"/>
                <w:color w:val="auto"/>
                <w:sz w:val="20"/>
                <w:szCs w:val="20"/>
                <w:lang w:eastAsia="en-IN"/>
              </w:rPr>
              <w:t>PaymentGatewayAPI</w:t>
            </w:r>
            <w:proofErr w:type="spellEnd"/>
          </w:p>
        </w:tc>
        <w:tc>
          <w:tcPr>
            <w:tcW w:w="0" w:type="auto"/>
            <w:tcBorders>
              <w:top w:val="single" w:sz="4" w:space="0" w:color="auto"/>
              <w:bottom w:val="single" w:sz="4" w:space="0" w:color="auto"/>
              <w:right w:val="single" w:sz="4" w:space="0" w:color="auto"/>
            </w:tcBorders>
            <w:vAlign w:val="center"/>
            <w:hideMark/>
          </w:tcPr>
          <w:p w14:paraId="5F3A5D8D" w14:textId="77777777" w:rsidR="00864369" w:rsidRPr="00864369" w:rsidRDefault="00864369" w:rsidP="00864369">
            <w:pPr>
              <w:spacing w:after="0" w:line="240" w:lineRule="auto"/>
              <w:jc w:val="center"/>
              <w:rPr>
                <w:rFonts w:eastAsia="Times New Roman" w:cs="Times New Roman"/>
                <w:color w:val="auto"/>
                <w:sz w:val="20"/>
                <w:lang w:eastAsia="en-IN"/>
              </w:rPr>
            </w:pPr>
            <w:r w:rsidRPr="00864369">
              <w:rPr>
                <w:rFonts w:eastAsia="Times New Roman" w:cs="Times New Roman"/>
                <w:color w:val="auto"/>
                <w:sz w:val="20"/>
                <w:lang w:eastAsia="en-IN"/>
              </w:rPr>
              <w:t>If it's an external API interacting with your app (like a third-party gateway)</w:t>
            </w:r>
          </w:p>
        </w:tc>
      </w:tr>
    </w:tbl>
    <w:p w14:paraId="0DEA578C" w14:textId="722D4D87" w:rsidR="00E504A7" w:rsidRPr="00985CAB" w:rsidRDefault="00E504A7" w:rsidP="00E504A7">
      <w:pPr>
        <w:pStyle w:val="Default"/>
        <w:rPr>
          <w:rFonts w:ascii="Arial" w:hAnsi="Arial"/>
          <w:szCs w:val="40"/>
        </w:rPr>
      </w:pPr>
    </w:p>
    <w:p w14:paraId="4F0432AC" w14:textId="6F18C96C" w:rsidR="00E504A7" w:rsidRPr="00985CAB" w:rsidRDefault="00E504A7" w:rsidP="00E504A7">
      <w:pPr>
        <w:pStyle w:val="Default"/>
        <w:rPr>
          <w:rFonts w:ascii="Arial" w:hAnsi="Arial"/>
          <w:szCs w:val="40"/>
        </w:rPr>
      </w:pPr>
    </w:p>
    <w:p w14:paraId="24F42561" w14:textId="5C29E4C3" w:rsidR="00E504A7" w:rsidRPr="00985CAB" w:rsidRDefault="004A30C7"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683840" behindDoc="0" locked="0" layoutInCell="1" allowOverlap="1" wp14:anchorId="6C814E33" wp14:editId="4E39EA20">
                <wp:simplePos x="0" y="0"/>
                <wp:positionH relativeFrom="margin">
                  <wp:align>center</wp:align>
                </wp:positionH>
                <wp:positionV relativeFrom="paragraph">
                  <wp:posOffset>125942</wp:posOffset>
                </wp:positionV>
                <wp:extent cx="6545580" cy="0"/>
                <wp:effectExtent l="0" t="19050" r="26670" b="19050"/>
                <wp:wrapNone/>
                <wp:docPr id="13" name="Straight Connector 13"/>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F25CE" id="Straight Connector 13" o:spid="_x0000_s1026" style="position:absolute;z-index:251683840;visibility:visible;mso-wrap-style:square;mso-wrap-distance-left:9pt;mso-wrap-distance-top:0;mso-wrap-distance-right:9pt;mso-wrap-distance-bottom:0;mso-position-horizontal:center;mso-position-horizontal-relative:margin;mso-position-vertical:absolute;mso-position-vertical-relative:text" from="0,9.9pt" to="515.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Wf2AEAAA8EAAAOAAAAZHJzL2Uyb0RvYy54bWysU8GO0zAQvSPxD5bvNG0hSxU13UNXywVB&#10;xcIHeB27sWR7rLFp0r9n7LTpCpAQiIsTe+a9mffG3t6PzrKTwmjAt3y1WHKmvITO+GPLv319fLPh&#10;LCbhO2HBq5afVeT3u9evtkNo1Bp6sJ1CRiQ+NkNoeZ9SaKoqyl45ERcQlKegBnQi0RaPVYdiIHZn&#10;q/VyeVcNgF1AkCpGOn2YgnxX+LVWMn3WOqrEbMupt1RWLOtzXqvdVjRHFKE38tKG+IcunDCeis5U&#10;DyIJ9h3NL1TOSIQIOi0kuAq0NlIVDaRmtfxJzVMvgipayJwYZpvi/6OVn04HZKaj2b3lzAtHM3pK&#10;KMyxT2wP3pODgIyC5NQQYkOAvT/gZRfDAbPsUaPLXxLExuLueXZXjYlJOryr39X1hoYgr7HqBgwY&#10;0wcFjuWfllvjs3DRiNPHmKgYpV5T8rH1bGj5elO/r0taBGu6R2NtDpbLo/YW2UnQ2NO4ys0Tw4ss&#10;2llPh1nSJKL8pbNVE/8XpckWans1FcgX8sYppFQ+XXmtp+wM09TBDFz+GXjJz1BVLuvfgGdEqQw+&#10;zWBnPODvqt+s0FP+1YFJd7bgGbpzGW+xhm5dce7yQvK1frkv8Ns73v0AAAD//wMAUEsDBBQABgAI&#10;AAAAIQAc2W/S2wAAAAcBAAAPAAAAZHJzL2Rvd25yZXYueG1sTI9Ba8MwDIXvg/0Ho8EuY7XXQemy&#10;OGUUBj0UytKOXV1bS0JjOcROm/77quyw3qT3xNP38sXoW3HEPjaBNLxMFAgkG1xDlYbd9vN5DiIm&#10;Q860gVDDGSMsivu73GQunOgLj2WqBIdQzIyGOqUukzLaGr2Jk9Ahsfcbem8Sr30lXW9OHO5bOVVq&#10;Jr1piD/UpsNljfZQDl7DtFqvzt84Wx2etnFtbTn8bJao9ePD+PEOIuGY/o/his/oUDDTPgzkomg1&#10;cJHE6hvzX131qnja/ymyyOUtf3EBAAD//wMAUEsBAi0AFAAGAAgAAAAhALaDOJL+AAAA4QEAABMA&#10;AAAAAAAAAAAAAAAAAAAAAFtDb250ZW50X1R5cGVzXS54bWxQSwECLQAUAAYACAAAACEAOP0h/9YA&#10;AACUAQAACwAAAAAAAAAAAAAAAAAvAQAAX3JlbHMvLnJlbHNQSwECLQAUAAYACAAAACEANfD1n9gB&#10;AAAPBAAADgAAAAAAAAAAAAAAAAAuAgAAZHJzL2Uyb0RvYy54bWxQSwECLQAUAAYACAAAACEAHNlv&#10;0tsAAAAHAQAADwAAAAAAAAAAAAAAAAAyBAAAZHJzL2Rvd25yZXYueG1sUEsFBgAAAAAEAAQA8wAA&#10;ADoFAAAAAA==&#10;" strokecolor="black [3213]" strokeweight="2.25pt">
                <v:stroke joinstyle="miter"/>
                <w10:wrap anchorx="margin"/>
              </v:line>
            </w:pict>
          </mc:Fallback>
        </mc:AlternateContent>
      </w:r>
    </w:p>
    <w:p w14:paraId="5E950487" w14:textId="4B0A108E" w:rsidR="00E504A7" w:rsidRPr="00985CAB" w:rsidRDefault="00E504A7" w:rsidP="00E504A7">
      <w:pPr>
        <w:pStyle w:val="Default"/>
        <w:rPr>
          <w:rFonts w:ascii="Arial" w:hAnsi="Arial"/>
          <w:szCs w:val="40"/>
        </w:rPr>
      </w:pPr>
    </w:p>
    <w:p w14:paraId="4C5797A0" w14:textId="77777777" w:rsidR="000711F1" w:rsidRPr="000711F1" w:rsidRDefault="000711F1" w:rsidP="000711F1">
      <w:pPr>
        <w:autoSpaceDE w:val="0"/>
        <w:autoSpaceDN w:val="0"/>
        <w:adjustRightInd w:val="0"/>
        <w:spacing w:after="0" w:line="240" w:lineRule="auto"/>
        <w:rPr>
          <w:rFonts w:ascii="Times New Roman" w:hAnsi="Times New Roman" w:cs="Times New Roman"/>
          <w:color w:val="000000"/>
        </w:rPr>
      </w:pPr>
    </w:p>
    <w:p w14:paraId="1DF8CDF4" w14:textId="6CD0153C" w:rsidR="00E504A7" w:rsidRPr="000711F1" w:rsidRDefault="000711F1" w:rsidP="000711F1">
      <w:pPr>
        <w:pStyle w:val="Default"/>
        <w:numPr>
          <w:ilvl w:val="0"/>
          <w:numId w:val="76"/>
        </w:numPr>
        <w:rPr>
          <w:rFonts w:ascii="Arial" w:hAnsi="Arial"/>
          <w:b/>
          <w:bCs/>
          <w:szCs w:val="40"/>
        </w:rPr>
      </w:pPr>
      <w:r w:rsidRPr="000711F1">
        <w:rPr>
          <w:rFonts w:ascii="Arial" w:hAnsi="Arial" w:cs="Times New Roman"/>
          <w:b/>
          <w:bCs/>
        </w:rPr>
        <w:t xml:space="preserve"> Place these classes on a three tier Architecture</w:t>
      </w:r>
      <w:r w:rsidR="00996109">
        <w:rPr>
          <w:rFonts w:ascii="Arial" w:hAnsi="Arial" w:cs="Times New Roman"/>
          <w:b/>
          <w:bCs/>
        </w:rPr>
        <w:t>.</w:t>
      </w:r>
    </w:p>
    <w:p w14:paraId="77FD2B57" w14:textId="4674AF67" w:rsidR="00E504A7" w:rsidRPr="00985CAB" w:rsidRDefault="00E504A7" w:rsidP="00E504A7">
      <w:pPr>
        <w:pStyle w:val="Default"/>
        <w:rPr>
          <w:rFonts w:ascii="Arial" w:hAnsi="Arial"/>
          <w:szCs w:val="40"/>
        </w:rPr>
      </w:pPr>
    </w:p>
    <w:p w14:paraId="0579D392" w14:textId="2DB630A7" w:rsidR="00E504A7" w:rsidRPr="00985CAB" w:rsidRDefault="00E504A7" w:rsidP="00E504A7">
      <w:pPr>
        <w:pStyle w:val="Default"/>
        <w:rPr>
          <w:rFonts w:ascii="Arial" w:hAnsi="Arial"/>
          <w:szCs w:val="40"/>
        </w:rPr>
      </w:pPr>
    </w:p>
    <w:p w14:paraId="41753B61" w14:textId="4973C15E" w:rsidR="00E504A7" w:rsidRPr="00985CAB" w:rsidRDefault="00E504A7" w:rsidP="00E504A7">
      <w:pPr>
        <w:pStyle w:val="Default"/>
        <w:rPr>
          <w:rFonts w:ascii="Arial" w:hAnsi="Arial"/>
          <w:szCs w:val="40"/>
        </w:rPr>
      </w:pPr>
    </w:p>
    <w:p w14:paraId="1F43269C" w14:textId="77777777" w:rsidR="00EA2BE9" w:rsidRPr="00EA2BE9" w:rsidRDefault="00EA2BE9" w:rsidP="00EA2BE9">
      <w:pPr>
        <w:pStyle w:val="ListParagraph"/>
        <w:numPr>
          <w:ilvl w:val="0"/>
          <w:numId w:val="78"/>
        </w:numPr>
        <w:spacing w:after="0" w:line="240" w:lineRule="auto"/>
        <w:rPr>
          <w:rFonts w:ascii="Times New Roman" w:eastAsia="Times New Roman" w:hAnsi="Times New Roman" w:cs="Times New Roman"/>
          <w:b/>
          <w:bCs/>
          <w:color w:val="auto"/>
          <w:lang w:eastAsia="en-IN"/>
        </w:rPr>
      </w:pPr>
      <w:r w:rsidRPr="00EA2BE9">
        <w:rPr>
          <w:rFonts w:eastAsia="Times New Roman"/>
          <w:b/>
          <w:bCs/>
          <w:color w:val="222222"/>
          <w:shd w:val="clear" w:color="auto" w:fill="FFFFFF"/>
          <w:lang w:eastAsia="en-IN"/>
        </w:rPr>
        <w:t>User layer</w:t>
      </w:r>
    </w:p>
    <w:p w14:paraId="6E2CFA1F" w14:textId="77777777" w:rsidR="00EA2BE9" w:rsidRPr="00EA2BE9" w:rsidRDefault="00EA2BE9" w:rsidP="00EA2BE9">
      <w:pPr>
        <w:shd w:val="clear" w:color="auto" w:fill="FFFFFF"/>
        <w:spacing w:after="0" w:line="240" w:lineRule="auto"/>
        <w:rPr>
          <w:rFonts w:eastAsia="Times New Roman"/>
          <w:color w:val="222222"/>
          <w:lang w:eastAsia="en-IN"/>
        </w:rPr>
      </w:pPr>
    </w:p>
    <w:p w14:paraId="4E847417"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PaymentMethod</w:t>
      </w:r>
      <w:proofErr w:type="spellEnd"/>
      <w:r w:rsidRPr="00EA2BE9">
        <w:rPr>
          <w:rFonts w:eastAsia="Times New Roman"/>
          <w:color w:val="222222"/>
          <w:lang w:eastAsia="en-IN"/>
        </w:rPr>
        <w:t xml:space="preserve"> Selection Boundary</w:t>
      </w:r>
    </w:p>
    <w:p w14:paraId="4A6687DF" w14:textId="77777777" w:rsidR="00EA2BE9" w:rsidRPr="00EA2BE9" w:rsidRDefault="00EA2BE9" w:rsidP="00EA2BE9">
      <w:pPr>
        <w:shd w:val="clear" w:color="auto" w:fill="FFFFFF"/>
        <w:spacing w:after="0" w:line="276" w:lineRule="auto"/>
        <w:rPr>
          <w:rFonts w:eastAsia="Times New Roman"/>
          <w:color w:val="222222"/>
          <w:lang w:eastAsia="en-IN"/>
        </w:rPr>
      </w:pPr>
    </w:p>
    <w:p w14:paraId="5A7756F8"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r w:rsidRPr="00EA2BE9">
        <w:rPr>
          <w:rFonts w:eastAsia="Times New Roman"/>
          <w:color w:val="222222"/>
          <w:lang w:eastAsia="en-IN"/>
        </w:rPr>
        <w:t xml:space="preserve">Card </w:t>
      </w:r>
      <w:proofErr w:type="spellStart"/>
      <w:r w:rsidRPr="00EA2BE9">
        <w:rPr>
          <w:rFonts w:eastAsia="Times New Roman"/>
          <w:color w:val="222222"/>
          <w:lang w:eastAsia="en-IN"/>
        </w:rPr>
        <w:t>PaymentBoundary</w:t>
      </w:r>
      <w:proofErr w:type="spellEnd"/>
    </w:p>
    <w:p w14:paraId="2F504395" w14:textId="77777777" w:rsidR="00EA2BE9" w:rsidRPr="00EA2BE9" w:rsidRDefault="00EA2BE9" w:rsidP="00EA2BE9">
      <w:pPr>
        <w:shd w:val="clear" w:color="auto" w:fill="FFFFFF"/>
        <w:spacing w:after="0" w:line="276" w:lineRule="auto"/>
        <w:rPr>
          <w:rFonts w:eastAsia="Times New Roman"/>
          <w:color w:val="222222"/>
          <w:lang w:eastAsia="en-IN"/>
        </w:rPr>
      </w:pPr>
    </w:p>
    <w:p w14:paraId="353D7CA7"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WalletPaymentBoundary</w:t>
      </w:r>
      <w:proofErr w:type="spellEnd"/>
    </w:p>
    <w:p w14:paraId="12E3DE20" w14:textId="77777777" w:rsidR="00EA2BE9" w:rsidRPr="00EA2BE9" w:rsidRDefault="00EA2BE9" w:rsidP="00EA2BE9">
      <w:pPr>
        <w:shd w:val="clear" w:color="auto" w:fill="FFFFFF"/>
        <w:spacing w:after="0" w:line="276" w:lineRule="auto"/>
        <w:rPr>
          <w:rFonts w:eastAsia="Times New Roman"/>
          <w:color w:val="222222"/>
          <w:lang w:eastAsia="en-IN"/>
        </w:rPr>
      </w:pPr>
    </w:p>
    <w:p w14:paraId="4ACD21BB" w14:textId="77777777" w:rsidR="00EA2BE9" w:rsidRP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CashPaymentBoundary</w:t>
      </w:r>
      <w:proofErr w:type="spellEnd"/>
    </w:p>
    <w:p w14:paraId="3A93CDF0" w14:textId="77777777" w:rsidR="00EA2BE9" w:rsidRPr="00EA2BE9" w:rsidRDefault="00EA2BE9" w:rsidP="00EA2BE9">
      <w:pPr>
        <w:shd w:val="clear" w:color="auto" w:fill="FFFFFF"/>
        <w:spacing w:after="0" w:line="276" w:lineRule="auto"/>
        <w:rPr>
          <w:rFonts w:eastAsia="Times New Roman"/>
          <w:color w:val="222222"/>
          <w:lang w:eastAsia="en-IN"/>
        </w:rPr>
      </w:pPr>
    </w:p>
    <w:p w14:paraId="53504335" w14:textId="33A0FC56" w:rsidR="00EA2BE9" w:rsidRDefault="00EA2BE9" w:rsidP="00EA2BE9">
      <w:pPr>
        <w:pStyle w:val="ListParagraph"/>
        <w:numPr>
          <w:ilvl w:val="0"/>
          <w:numId w:val="79"/>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NetBanking</w:t>
      </w:r>
      <w:proofErr w:type="spellEnd"/>
      <w:r w:rsidRPr="00EA2BE9">
        <w:rPr>
          <w:rFonts w:eastAsia="Times New Roman"/>
          <w:color w:val="222222"/>
          <w:lang w:eastAsia="en-IN"/>
        </w:rPr>
        <w:t xml:space="preserve"> </w:t>
      </w:r>
      <w:proofErr w:type="spellStart"/>
      <w:r w:rsidRPr="00EA2BE9">
        <w:rPr>
          <w:rFonts w:eastAsia="Times New Roman"/>
          <w:color w:val="222222"/>
          <w:lang w:eastAsia="en-IN"/>
        </w:rPr>
        <w:t>PaymentBoundary</w:t>
      </w:r>
      <w:proofErr w:type="spellEnd"/>
    </w:p>
    <w:p w14:paraId="2BBE89C1" w14:textId="77777777" w:rsidR="00EA2BE9" w:rsidRPr="00EA2BE9" w:rsidRDefault="00EA2BE9" w:rsidP="00EA2BE9">
      <w:pPr>
        <w:pStyle w:val="ListParagraph"/>
        <w:rPr>
          <w:rFonts w:eastAsia="Times New Roman"/>
          <w:color w:val="222222"/>
          <w:lang w:eastAsia="en-IN"/>
        </w:rPr>
      </w:pPr>
    </w:p>
    <w:p w14:paraId="41FD414A" w14:textId="77777777" w:rsidR="00EA2BE9" w:rsidRPr="00EA2BE9" w:rsidRDefault="00EA2BE9" w:rsidP="00EA2BE9">
      <w:pPr>
        <w:pStyle w:val="ListParagraph"/>
        <w:shd w:val="clear" w:color="auto" w:fill="FFFFFF"/>
        <w:spacing w:after="0" w:line="276" w:lineRule="auto"/>
        <w:rPr>
          <w:rFonts w:eastAsia="Times New Roman"/>
          <w:color w:val="222222"/>
          <w:lang w:eastAsia="en-IN"/>
        </w:rPr>
      </w:pPr>
    </w:p>
    <w:p w14:paraId="492F2BFC" w14:textId="77777777" w:rsidR="00EA2BE9" w:rsidRPr="00EA2BE9" w:rsidRDefault="00EA2BE9" w:rsidP="00EA2BE9">
      <w:pPr>
        <w:shd w:val="clear" w:color="auto" w:fill="FFFFFF"/>
        <w:spacing w:after="0" w:line="240" w:lineRule="auto"/>
        <w:rPr>
          <w:rFonts w:eastAsia="Times New Roman"/>
          <w:color w:val="222222"/>
          <w:lang w:eastAsia="en-IN"/>
        </w:rPr>
      </w:pPr>
    </w:p>
    <w:p w14:paraId="31B73352" w14:textId="77777777" w:rsidR="00EA2BE9" w:rsidRPr="00EA2BE9" w:rsidRDefault="00EA2BE9" w:rsidP="00EA2BE9">
      <w:pPr>
        <w:shd w:val="clear" w:color="auto" w:fill="FFFFFF"/>
        <w:spacing w:after="0" w:line="240" w:lineRule="auto"/>
        <w:rPr>
          <w:rFonts w:eastAsia="Times New Roman"/>
          <w:color w:val="222222"/>
          <w:lang w:eastAsia="en-IN"/>
        </w:rPr>
      </w:pPr>
    </w:p>
    <w:p w14:paraId="5C38A349" w14:textId="77777777" w:rsidR="00EA2BE9" w:rsidRPr="00EA2BE9" w:rsidRDefault="00EA2BE9" w:rsidP="00EA2BE9">
      <w:pPr>
        <w:pStyle w:val="ListParagraph"/>
        <w:numPr>
          <w:ilvl w:val="0"/>
          <w:numId w:val="80"/>
        </w:numPr>
        <w:shd w:val="clear" w:color="auto" w:fill="FFFFFF"/>
        <w:spacing w:after="0" w:line="240" w:lineRule="auto"/>
        <w:rPr>
          <w:rFonts w:eastAsia="Times New Roman"/>
          <w:b/>
          <w:bCs/>
          <w:color w:val="222222"/>
          <w:lang w:eastAsia="en-IN"/>
        </w:rPr>
      </w:pPr>
      <w:r w:rsidRPr="00EA2BE9">
        <w:rPr>
          <w:rFonts w:eastAsia="Times New Roman"/>
          <w:b/>
          <w:bCs/>
          <w:color w:val="222222"/>
          <w:lang w:eastAsia="en-IN"/>
        </w:rPr>
        <w:t>Business Logic</w:t>
      </w:r>
    </w:p>
    <w:p w14:paraId="03DD00D7" w14:textId="77777777" w:rsidR="00EA2BE9" w:rsidRPr="00EA2BE9" w:rsidRDefault="00EA2BE9" w:rsidP="00EA2BE9">
      <w:pPr>
        <w:shd w:val="clear" w:color="auto" w:fill="FFFFFF"/>
        <w:spacing w:after="0" w:line="240" w:lineRule="auto"/>
        <w:rPr>
          <w:rFonts w:eastAsia="Times New Roman"/>
          <w:color w:val="222222"/>
          <w:lang w:eastAsia="en-IN"/>
        </w:rPr>
      </w:pPr>
    </w:p>
    <w:p w14:paraId="5075D900"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PaymentController</w:t>
      </w:r>
      <w:proofErr w:type="spellEnd"/>
    </w:p>
    <w:p w14:paraId="5412A4DF" w14:textId="77777777" w:rsidR="00EA2BE9" w:rsidRPr="00EA2BE9" w:rsidRDefault="00EA2BE9" w:rsidP="00EA2BE9">
      <w:pPr>
        <w:shd w:val="clear" w:color="auto" w:fill="FFFFFF"/>
        <w:spacing w:after="0" w:line="276" w:lineRule="auto"/>
        <w:rPr>
          <w:rFonts w:eastAsia="Times New Roman"/>
          <w:color w:val="222222"/>
          <w:lang w:eastAsia="en-IN"/>
        </w:rPr>
      </w:pPr>
    </w:p>
    <w:p w14:paraId="6A4BF0FA"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r w:rsidRPr="00EA2BE9">
        <w:rPr>
          <w:rFonts w:eastAsia="Times New Roman"/>
          <w:color w:val="222222"/>
          <w:lang w:eastAsia="en-IN"/>
        </w:rPr>
        <w:t xml:space="preserve">Card </w:t>
      </w:r>
      <w:proofErr w:type="spellStart"/>
      <w:r w:rsidRPr="00EA2BE9">
        <w:rPr>
          <w:rFonts w:eastAsia="Times New Roman"/>
          <w:color w:val="222222"/>
          <w:lang w:eastAsia="en-IN"/>
        </w:rPr>
        <w:t>PaymentController</w:t>
      </w:r>
      <w:proofErr w:type="spellEnd"/>
    </w:p>
    <w:p w14:paraId="7E688B39" w14:textId="77777777" w:rsidR="00EA2BE9" w:rsidRPr="00EA2BE9" w:rsidRDefault="00EA2BE9" w:rsidP="00EA2BE9">
      <w:pPr>
        <w:shd w:val="clear" w:color="auto" w:fill="FFFFFF"/>
        <w:spacing w:after="0" w:line="276" w:lineRule="auto"/>
        <w:rPr>
          <w:rFonts w:eastAsia="Times New Roman"/>
          <w:color w:val="222222"/>
          <w:lang w:eastAsia="en-IN"/>
        </w:rPr>
      </w:pPr>
    </w:p>
    <w:p w14:paraId="0BB1F2D6"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WalletPaymentController</w:t>
      </w:r>
      <w:proofErr w:type="spellEnd"/>
    </w:p>
    <w:p w14:paraId="44BDA939" w14:textId="77777777" w:rsidR="00EA2BE9" w:rsidRPr="00EA2BE9" w:rsidRDefault="00EA2BE9" w:rsidP="00EA2BE9">
      <w:pPr>
        <w:shd w:val="clear" w:color="auto" w:fill="FFFFFF"/>
        <w:spacing w:after="0" w:line="276" w:lineRule="auto"/>
        <w:rPr>
          <w:rFonts w:eastAsia="Times New Roman"/>
          <w:color w:val="222222"/>
          <w:lang w:eastAsia="en-IN"/>
        </w:rPr>
      </w:pPr>
    </w:p>
    <w:p w14:paraId="3B11D35D"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CashPaymentController</w:t>
      </w:r>
      <w:proofErr w:type="spellEnd"/>
    </w:p>
    <w:p w14:paraId="35E66097" w14:textId="77777777" w:rsidR="00EA2BE9" w:rsidRPr="00EA2BE9" w:rsidRDefault="00EA2BE9" w:rsidP="00EA2BE9">
      <w:pPr>
        <w:shd w:val="clear" w:color="auto" w:fill="FFFFFF"/>
        <w:spacing w:after="0" w:line="276" w:lineRule="auto"/>
        <w:rPr>
          <w:rFonts w:eastAsia="Times New Roman"/>
          <w:color w:val="222222"/>
          <w:lang w:eastAsia="en-IN"/>
        </w:rPr>
      </w:pPr>
    </w:p>
    <w:p w14:paraId="62145779" w14:textId="77777777" w:rsidR="00EA2BE9" w:rsidRPr="00EA2BE9" w:rsidRDefault="00EA2BE9" w:rsidP="00EA2BE9">
      <w:pPr>
        <w:pStyle w:val="ListParagraph"/>
        <w:numPr>
          <w:ilvl w:val="0"/>
          <w:numId w:val="81"/>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NetBanking</w:t>
      </w:r>
      <w:proofErr w:type="spellEnd"/>
      <w:r w:rsidRPr="00EA2BE9">
        <w:rPr>
          <w:rFonts w:eastAsia="Times New Roman"/>
          <w:color w:val="222222"/>
          <w:lang w:eastAsia="en-IN"/>
        </w:rPr>
        <w:t xml:space="preserve"> </w:t>
      </w:r>
      <w:proofErr w:type="spellStart"/>
      <w:r w:rsidRPr="00EA2BE9">
        <w:rPr>
          <w:rFonts w:eastAsia="Times New Roman"/>
          <w:color w:val="222222"/>
          <w:lang w:eastAsia="en-IN"/>
        </w:rPr>
        <w:t>PaymentController</w:t>
      </w:r>
      <w:proofErr w:type="spellEnd"/>
    </w:p>
    <w:p w14:paraId="416C95E6" w14:textId="77777777" w:rsidR="00EA2BE9" w:rsidRPr="00EA2BE9" w:rsidRDefault="00EA2BE9" w:rsidP="00EA2BE9">
      <w:pPr>
        <w:shd w:val="clear" w:color="auto" w:fill="FFFFFF"/>
        <w:spacing w:after="0" w:line="240" w:lineRule="auto"/>
        <w:rPr>
          <w:rFonts w:eastAsia="Times New Roman"/>
          <w:color w:val="222222"/>
          <w:lang w:eastAsia="en-IN"/>
        </w:rPr>
      </w:pPr>
    </w:p>
    <w:p w14:paraId="54810ACF" w14:textId="77777777" w:rsidR="00EA2BE9" w:rsidRDefault="00EA2BE9" w:rsidP="00EA2BE9">
      <w:pPr>
        <w:shd w:val="clear" w:color="auto" w:fill="FFFFFF"/>
        <w:spacing w:after="0" w:line="240" w:lineRule="auto"/>
        <w:rPr>
          <w:rFonts w:eastAsia="Times New Roman"/>
          <w:color w:val="222222"/>
          <w:lang w:eastAsia="en-IN"/>
        </w:rPr>
      </w:pPr>
    </w:p>
    <w:p w14:paraId="3252985C" w14:textId="598B6A7C" w:rsidR="00EA2BE9" w:rsidRPr="00EA2BE9" w:rsidRDefault="00EA2BE9" w:rsidP="00EA2BE9">
      <w:pPr>
        <w:pStyle w:val="ListParagraph"/>
        <w:numPr>
          <w:ilvl w:val="0"/>
          <w:numId w:val="82"/>
        </w:numPr>
        <w:shd w:val="clear" w:color="auto" w:fill="FFFFFF"/>
        <w:spacing w:after="0" w:line="240" w:lineRule="auto"/>
        <w:rPr>
          <w:rFonts w:eastAsia="Times New Roman"/>
          <w:b/>
          <w:bCs/>
          <w:color w:val="222222"/>
          <w:lang w:eastAsia="en-IN"/>
        </w:rPr>
      </w:pPr>
      <w:r w:rsidRPr="00EA2BE9">
        <w:rPr>
          <w:rFonts w:eastAsia="Times New Roman"/>
          <w:b/>
          <w:bCs/>
          <w:color w:val="222222"/>
          <w:lang w:eastAsia="en-IN"/>
        </w:rPr>
        <w:lastRenderedPageBreak/>
        <w:t>Data Tier</w:t>
      </w:r>
    </w:p>
    <w:p w14:paraId="25ABCB3A" w14:textId="77777777" w:rsidR="00EA2BE9" w:rsidRPr="00EA2BE9" w:rsidRDefault="00EA2BE9" w:rsidP="00EA2BE9">
      <w:pPr>
        <w:shd w:val="clear" w:color="auto" w:fill="FFFFFF"/>
        <w:spacing w:after="0" w:line="240" w:lineRule="auto"/>
        <w:rPr>
          <w:rFonts w:eastAsia="Times New Roman"/>
          <w:color w:val="222222"/>
          <w:lang w:eastAsia="en-IN"/>
        </w:rPr>
      </w:pPr>
    </w:p>
    <w:p w14:paraId="4AA046B0"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Customer (Entity Class)</w:t>
      </w:r>
    </w:p>
    <w:p w14:paraId="01C4A6E2" w14:textId="77777777" w:rsidR="00EA2BE9" w:rsidRPr="00EA2BE9" w:rsidRDefault="00EA2BE9" w:rsidP="00EA2BE9">
      <w:pPr>
        <w:shd w:val="clear" w:color="auto" w:fill="FFFFFF"/>
        <w:spacing w:after="0" w:line="276" w:lineRule="auto"/>
        <w:rPr>
          <w:rFonts w:eastAsia="Times New Roman"/>
          <w:color w:val="222222"/>
          <w:lang w:eastAsia="en-IN"/>
        </w:rPr>
      </w:pPr>
    </w:p>
    <w:p w14:paraId="7042D084"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Payment (Entity Class)</w:t>
      </w:r>
    </w:p>
    <w:p w14:paraId="4E463C6F" w14:textId="77777777" w:rsidR="00EA2BE9" w:rsidRPr="00EA2BE9" w:rsidRDefault="00EA2BE9" w:rsidP="00EA2BE9">
      <w:pPr>
        <w:shd w:val="clear" w:color="auto" w:fill="FFFFFF"/>
        <w:spacing w:after="0" w:line="276" w:lineRule="auto"/>
        <w:rPr>
          <w:rFonts w:eastAsia="Times New Roman"/>
          <w:color w:val="222222"/>
          <w:lang w:eastAsia="en-IN"/>
        </w:rPr>
      </w:pPr>
    </w:p>
    <w:p w14:paraId="77894F0E"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Card (Entity Class)</w:t>
      </w:r>
    </w:p>
    <w:p w14:paraId="69AAB908" w14:textId="77777777" w:rsidR="00EA2BE9" w:rsidRPr="00EA2BE9" w:rsidRDefault="00EA2BE9" w:rsidP="00EA2BE9">
      <w:pPr>
        <w:shd w:val="clear" w:color="auto" w:fill="FFFFFF"/>
        <w:spacing w:after="0" w:line="276" w:lineRule="auto"/>
        <w:rPr>
          <w:rFonts w:eastAsia="Times New Roman"/>
          <w:color w:val="222222"/>
          <w:lang w:eastAsia="en-IN"/>
        </w:rPr>
      </w:pPr>
    </w:p>
    <w:p w14:paraId="558945F1"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r w:rsidRPr="00EA2BE9">
        <w:rPr>
          <w:rFonts w:eastAsia="Times New Roman"/>
          <w:color w:val="222222"/>
          <w:lang w:eastAsia="en-IN"/>
        </w:rPr>
        <w:t>Wallet (Entity Class)</w:t>
      </w:r>
    </w:p>
    <w:p w14:paraId="0E4D06D2" w14:textId="77777777" w:rsidR="00EA2BE9" w:rsidRPr="00EA2BE9" w:rsidRDefault="00EA2BE9" w:rsidP="00EA2BE9">
      <w:pPr>
        <w:shd w:val="clear" w:color="auto" w:fill="FFFFFF"/>
        <w:spacing w:after="0" w:line="276" w:lineRule="auto"/>
        <w:rPr>
          <w:rFonts w:eastAsia="Times New Roman"/>
          <w:color w:val="222222"/>
          <w:lang w:eastAsia="en-IN"/>
        </w:rPr>
      </w:pPr>
    </w:p>
    <w:p w14:paraId="3C0B58B7" w14:textId="77777777" w:rsidR="00EA2BE9" w:rsidRPr="00EA2BE9" w:rsidRDefault="00EA2BE9" w:rsidP="00EA2BE9">
      <w:pPr>
        <w:pStyle w:val="ListParagraph"/>
        <w:numPr>
          <w:ilvl w:val="0"/>
          <w:numId w:val="83"/>
        </w:numPr>
        <w:shd w:val="clear" w:color="auto" w:fill="FFFFFF"/>
        <w:spacing w:after="0" w:line="276" w:lineRule="auto"/>
        <w:rPr>
          <w:rFonts w:eastAsia="Times New Roman"/>
          <w:color w:val="222222"/>
          <w:lang w:eastAsia="en-IN"/>
        </w:rPr>
      </w:pPr>
      <w:proofErr w:type="spellStart"/>
      <w:r w:rsidRPr="00EA2BE9">
        <w:rPr>
          <w:rFonts w:eastAsia="Times New Roman"/>
          <w:color w:val="222222"/>
          <w:lang w:eastAsia="en-IN"/>
        </w:rPr>
        <w:t>BankAccount</w:t>
      </w:r>
      <w:proofErr w:type="spellEnd"/>
      <w:r w:rsidRPr="00EA2BE9">
        <w:rPr>
          <w:rFonts w:eastAsia="Times New Roman"/>
          <w:color w:val="222222"/>
          <w:lang w:eastAsia="en-IN"/>
        </w:rPr>
        <w:t xml:space="preserve"> (Entity Class)</w:t>
      </w:r>
    </w:p>
    <w:p w14:paraId="78CE17C6" w14:textId="1F7FB283" w:rsidR="00E504A7" w:rsidRPr="00985CAB" w:rsidRDefault="003E217D" w:rsidP="00EA2BE9">
      <w:pPr>
        <w:pStyle w:val="Default"/>
        <w:spacing w:line="276" w:lineRule="auto"/>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685888" behindDoc="0" locked="0" layoutInCell="1" allowOverlap="1" wp14:anchorId="3D1C0C94" wp14:editId="3C07B72D">
                <wp:simplePos x="0" y="0"/>
                <wp:positionH relativeFrom="margin">
                  <wp:posOffset>-558800</wp:posOffset>
                </wp:positionH>
                <wp:positionV relativeFrom="paragraph">
                  <wp:posOffset>288078</wp:posOffset>
                </wp:positionV>
                <wp:extent cx="6545580" cy="0"/>
                <wp:effectExtent l="0" t="19050" r="26670" b="19050"/>
                <wp:wrapNone/>
                <wp:docPr id="14" name="Straight Connector 14"/>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8E140" id="Straight Connector 14"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44pt,22.7pt" to="471.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4N2AEAAA8EAAAOAAAAZHJzL2Uyb0RvYy54bWysU02P0zAQvSPxHyzfadpqs1RR0z10tVwQ&#10;VCz8AK8zbiz5S2PTpP+esdOmK0BCIC5O7Jn3Zt4be/swWsNOgFF71/LVYskZOOk77Y4t//b16d2G&#10;s5iE64TxDlp+hsgfdm/fbIfQwNr33nSAjEhcbIbQ8j6l0FRVlD1YERc+gKOg8mhFoi0eqw7FQOzW&#10;VOvl8r4aPHYBvYQY6fRxCvJd4VcKZPqsVITETMupt1RWLOtLXqvdVjRHFKHX8tKG+IcurNCOis5U&#10;jyIJ9h31L1RWS/TRq7SQ3lZeKS2haCA1q+VPap57EaBoIXNimG2K/49WfjodkOmOZnfHmROWZvSc&#10;UOhjn9jeO0cOemQUJKeGEBsC7N0BL7sYDphljwpt/pIgNhZ3z7O7MCYm6fC+vqvrDQ1BXmPVDRgw&#10;pg/gLcs/LTfaZeGiEaePMVExSr2m5GPj2NDy9aZ+X5e06I3unrQxOVguD+wNspOgsadxlZsnhldZ&#10;tDOODrOkSUT5S2cDE/8XUGQLtb2aCuQLeeMUUoJLV17jKDvDFHUwA5d/Bl7yMxTKZf0b8Iwolb1L&#10;M9hq5/F31W9WqCn/6sCkO1vw4rtzGW+xhm5dce7yQvK1fr0v8Ns73v0AAAD//wMAUEsDBBQABgAI&#10;AAAAIQD4OBBZ3gAAAAkBAAAPAAAAZHJzL2Rvd25yZXYueG1sTI/BSsNAEIbvgu+wjOBF2o0hlhiz&#10;KVIQeiiIqeJ1uzsmodnZkN206ds74kGPM/Pzz/eV69n14oRj6DwpuF8mIJCMtx01Ct73L4scRIia&#10;rO49oYILBlhX11elLqw/0xue6tgILqFQaAVtjEMhZTAtOh2WfkDi25cfnY48jo20oz5zuetlmiQr&#10;6XRH/KHVA25aNMd6cgrSZre9fOBqe7zbh50x9fT5ukGlbm/m5ycQEef4F4YffEaHipkOfiIbRK9g&#10;kefsEhVkDxkIDjxmKbscfheyKuV/g+obAAD//wMAUEsBAi0AFAAGAAgAAAAhALaDOJL+AAAA4QEA&#10;ABMAAAAAAAAAAAAAAAAAAAAAAFtDb250ZW50X1R5cGVzXS54bWxQSwECLQAUAAYACAAAACEAOP0h&#10;/9YAAACUAQAACwAAAAAAAAAAAAAAAAAvAQAAX3JlbHMvLnJlbHNQSwECLQAUAAYACAAAACEA20q+&#10;DdgBAAAPBAAADgAAAAAAAAAAAAAAAAAuAgAAZHJzL2Uyb0RvYy54bWxQSwECLQAUAAYACAAAACEA&#10;+DgQWd4AAAAJAQAADwAAAAAAAAAAAAAAAAAyBAAAZHJzL2Rvd25yZXYueG1sUEsFBgAAAAAEAAQA&#10;8wAAAD0FAAAAAA==&#10;" strokecolor="black [3213]" strokeweight="2.25pt">
                <v:stroke joinstyle="miter"/>
                <w10:wrap anchorx="margin"/>
              </v:line>
            </w:pict>
          </mc:Fallback>
        </mc:AlternateContent>
      </w:r>
    </w:p>
    <w:p w14:paraId="789218EC" w14:textId="03FD179E" w:rsidR="00E504A7" w:rsidRPr="00985CAB" w:rsidRDefault="00E504A7" w:rsidP="00E504A7">
      <w:pPr>
        <w:pStyle w:val="Default"/>
        <w:rPr>
          <w:rFonts w:ascii="Arial" w:hAnsi="Arial"/>
          <w:szCs w:val="40"/>
        </w:rPr>
      </w:pPr>
    </w:p>
    <w:p w14:paraId="14ECAD51" w14:textId="56C1C9E7" w:rsidR="00E504A7" w:rsidRPr="00985CAB" w:rsidRDefault="00E504A7" w:rsidP="00E504A7">
      <w:pPr>
        <w:pStyle w:val="Default"/>
        <w:rPr>
          <w:rFonts w:ascii="Arial" w:hAnsi="Arial"/>
          <w:szCs w:val="40"/>
        </w:rPr>
      </w:pPr>
    </w:p>
    <w:p w14:paraId="3466C290" w14:textId="77777777" w:rsidR="00753279" w:rsidRPr="00753279" w:rsidRDefault="00753279" w:rsidP="00753279">
      <w:pPr>
        <w:autoSpaceDE w:val="0"/>
        <w:autoSpaceDN w:val="0"/>
        <w:adjustRightInd w:val="0"/>
        <w:spacing w:after="0" w:line="240" w:lineRule="auto"/>
        <w:rPr>
          <w:rFonts w:ascii="Calibri" w:hAnsi="Calibri" w:cs="Calibri"/>
          <w:color w:val="000000"/>
        </w:rPr>
      </w:pPr>
    </w:p>
    <w:p w14:paraId="115D4E37" w14:textId="2BB73B1B" w:rsidR="00753279" w:rsidRPr="00753279" w:rsidRDefault="00753279" w:rsidP="00753279">
      <w:pPr>
        <w:pStyle w:val="Default"/>
        <w:numPr>
          <w:ilvl w:val="0"/>
          <w:numId w:val="76"/>
        </w:numPr>
        <w:rPr>
          <w:rFonts w:ascii="Arial" w:hAnsi="Arial"/>
          <w:b/>
          <w:bCs/>
          <w:szCs w:val="40"/>
        </w:rPr>
      </w:pPr>
      <w:r w:rsidRPr="00753279">
        <w:t xml:space="preserve"> </w:t>
      </w:r>
      <w:r w:rsidRPr="00753279">
        <w:rPr>
          <w:rFonts w:ascii="Arial" w:hAnsi="Arial"/>
          <w:b/>
          <w:bCs/>
          <w:szCs w:val="22"/>
        </w:rPr>
        <w:t>Explain Domain Model for Customer making payment through Net Banking</w:t>
      </w:r>
      <w:r>
        <w:rPr>
          <w:rFonts w:ascii="Arial" w:hAnsi="Arial"/>
          <w:b/>
          <w:bCs/>
          <w:szCs w:val="22"/>
        </w:rPr>
        <w:t>.</w:t>
      </w:r>
      <w:r w:rsidRPr="00753279">
        <w:rPr>
          <w:rFonts w:ascii="Arial" w:hAnsi="Arial"/>
          <w:b/>
          <w:bCs/>
          <w:szCs w:val="22"/>
        </w:rPr>
        <w:t xml:space="preserve"> </w:t>
      </w:r>
    </w:p>
    <w:p w14:paraId="69AC75FE" w14:textId="77777777" w:rsidR="00753279" w:rsidRDefault="00753279" w:rsidP="00753279">
      <w:pPr>
        <w:pStyle w:val="Default"/>
        <w:ind w:left="-207"/>
        <w:rPr>
          <w:rFonts w:ascii="Arial" w:hAnsi="Arial"/>
          <w:szCs w:val="40"/>
        </w:rPr>
      </w:pPr>
    </w:p>
    <w:p w14:paraId="26284EC1" w14:textId="77777777" w:rsidR="00753279" w:rsidRDefault="00753279" w:rsidP="00753279">
      <w:pPr>
        <w:pStyle w:val="Default"/>
        <w:ind w:left="-207"/>
        <w:rPr>
          <w:rFonts w:ascii="Arial" w:hAnsi="Arial"/>
          <w:szCs w:val="40"/>
        </w:rPr>
      </w:pPr>
    </w:p>
    <w:p w14:paraId="44CD3363" w14:textId="77777777" w:rsidR="00E36CA9" w:rsidRDefault="00753279" w:rsidP="00E36CA9">
      <w:pPr>
        <w:pStyle w:val="Default"/>
        <w:ind w:left="-207"/>
        <w:rPr>
          <w:rFonts w:ascii="Arial" w:hAnsi="Arial"/>
        </w:rPr>
      </w:pPr>
      <w:r w:rsidRPr="00AB5551">
        <w:rPr>
          <w:rFonts w:ascii="Arial" w:hAnsi="Arial" w:cs="Arial"/>
          <w:color w:val="000000" w:themeColor="text1"/>
          <w:shd w:val="clear" w:color="auto" w:fill="FFFFFF"/>
        </w:rPr>
        <w:t>ERDs are focused on the data structure and relationships, making them essential for database design, whereas Domain Models provide a broader view of the system's functionality and behaviour, guiding the development process.</w:t>
      </w:r>
      <w:r w:rsidR="00E011E6">
        <w:rPr>
          <w:rFonts w:ascii="Arial" w:hAnsi="Arial" w:cs="Arial"/>
          <w:color w:val="000000" w:themeColor="text1"/>
          <w:shd w:val="clear" w:color="auto" w:fill="FFFFFF"/>
        </w:rPr>
        <w:t xml:space="preserve"> </w:t>
      </w:r>
      <w:r w:rsidR="00E011E6" w:rsidRPr="00E011E6">
        <w:rPr>
          <w:rFonts w:ascii="Arial" w:hAnsi="Arial"/>
        </w:rPr>
        <w:t xml:space="preserve">A domain model represents the core concepts (entities), their attributes, and the relationships between them in a specific business domain—in this case, </w:t>
      </w:r>
      <w:r w:rsidR="00E011E6" w:rsidRPr="00E011E6">
        <w:rPr>
          <w:rStyle w:val="Strong"/>
          <w:rFonts w:ascii="Arial" w:hAnsi="Arial"/>
        </w:rPr>
        <w:t>online payments using Net Banking</w:t>
      </w:r>
      <w:r w:rsidR="00E011E6" w:rsidRPr="00E011E6">
        <w:rPr>
          <w:rFonts w:ascii="Arial" w:hAnsi="Arial"/>
        </w:rPr>
        <w:t>.</w:t>
      </w:r>
    </w:p>
    <w:p w14:paraId="220C4218" w14:textId="77777777" w:rsidR="00E36CA9" w:rsidRDefault="00E36CA9" w:rsidP="00E36CA9">
      <w:pPr>
        <w:pStyle w:val="Default"/>
        <w:ind w:left="-207"/>
        <w:rPr>
          <w:rFonts w:ascii="Arial" w:hAnsi="Arial"/>
        </w:rPr>
      </w:pPr>
    </w:p>
    <w:p w14:paraId="65845116" w14:textId="77777777" w:rsidR="00E36CA9" w:rsidRDefault="00E36CA9" w:rsidP="00E36CA9">
      <w:pPr>
        <w:pStyle w:val="Default"/>
        <w:ind w:left="-207"/>
        <w:rPr>
          <w:rFonts w:ascii="Arial" w:hAnsi="Arial"/>
        </w:rPr>
      </w:pPr>
    </w:p>
    <w:p w14:paraId="6754E349" w14:textId="4B50601F" w:rsidR="00E36CA9" w:rsidRPr="00E36CA9" w:rsidRDefault="00E36CA9" w:rsidP="00E36CA9">
      <w:pPr>
        <w:pStyle w:val="Default"/>
        <w:spacing w:line="276" w:lineRule="auto"/>
        <w:ind w:left="-207"/>
        <w:rPr>
          <w:rFonts w:ascii="Arial" w:hAnsi="Arial"/>
        </w:rPr>
      </w:pPr>
      <w:r w:rsidRPr="00E36CA9">
        <w:rPr>
          <w:rFonts w:ascii="Arial" w:eastAsia="Times New Roman" w:hAnsi="Arial" w:cs="Times New Roman"/>
          <w:b/>
          <w:bCs/>
          <w:color w:val="auto"/>
          <w:szCs w:val="27"/>
          <w:lang w:eastAsia="en-IN"/>
        </w:rPr>
        <w:t>Process Flow (Simplified)</w:t>
      </w:r>
    </w:p>
    <w:p w14:paraId="3EA04482" w14:textId="77777777"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b/>
          <w:bCs/>
          <w:color w:val="auto"/>
          <w:lang w:eastAsia="en-IN"/>
        </w:rPr>
        <w:t>Customer</w:t>
      </w:r>
      <w:r w:rsidRPr="00E36CA9">
        <w:rPr>
          <w:rFonts w:eastAsia="Times New Roman" w:cs="Times New Roman"/>
          <w:color w:val="auto"/>
          <w:lang w:eastAsia="en-IN"/>
        </w:rPr>
        <w:t xml:space="preserve"> chooses </w:t>
      </w:r>
      <w:r w:rsidRPr="00E36CA9">
        <w:rPr>
          <w:rFonts w:eastAsia="Times New Roman" w:cs="Times New Roman"/>
          <w:b/>
          <w:bCs/>
          <w:color w:val="auto"/>
          <w:lang w:eastAsia="en-IN"/>
        </w:rPr>
        <w:t>Net Banking</w:t>
      </w:r>
      <w:r w:rsidRPr="00E36CA9">
        <w:rPr>
          <w:rFonts w:eastAsia="Times New Roman" w:cs="Times New Roman"/>
          <w:color w:val="auto"/>
          <w:lang w:eastAsia="en-IN"/>
        </w:rPr>
        <w:t xml:space="preserve"> on the UI.</w:t>
      </w:r>
    </w:p>
    <w:p w14:paraId="2570F2AA" w14:textId="6D87F463"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b/>
          <w:bCs/>
          <w:color w:val="auto"/>
          <w:lang w:eastAsia="en-IN"/>
        </w:rPr>
        <w:t>Payment</w:t>
      </w:r>
      <w:r w:rsidRPr="00E36CA9">
        <w:rPr>
          <w:rFonts w:eastAsia="Times New Roman" w:cs="Times New Roman"/>
          <w:color w:val="auto"/>
          <w:lang w:eastAsia="en-IN"/>
        </w:rPr>
        <w:t xml:space="preserve"> object is created with </w:t>
      </w:r>
      <w:r w:rsidRPr="00E36CA9">
        <w:rPr>
          <w:rFonts w:eastAsia="Times New Roman" w:cs="Courier New"/>
          <w:color w:val="auto"/>
          <w:szCs w:val="20"/>
          <w:lang w:eastAsia="en-IN"/>
        </w:rPr>
        <w:t>payment</w:t>
      </w:r>
      <w:r>
        <w:rPr>
          <w:rFonts w:eastAsia="Times New Roman" w:cs="Courier New"/>
          <w:color w:val="auto"/>
          <w:szCs w:val="20"/>
          <w:lang w:eastAsia="en-IN"/>
        </w:rPr>
        <w:t xml:space="preserve"> </w:t>
      </w:r>
      <w:r w:rsidRPr="00E36CA9">
        <w:rPr>
          <w:rFonts w:eastAsia="Times New Roman" w:cs="Courier New"/>
          <w:color w:val="auto"/>
          <w:szCs w:val="20"/>
          <w:lang w:eastAsia="en-IN"/>
        </w:rPr>
        <w:t>Method = Net</w:t>
      </w:r>
      <w:r>
        <w:rPr>
          <w:rFonts w:eastAsia="Times New Roman" w:cs="Courier New"/>
          <w:color w:val="auto"/>
          <w:szCs w:val="20"/>
          <w:lang w:eastAsia="en-IN"/>
        </w:rPr>
        <w:t xml:space="preserve"> </w:t>
      </w:r>
      <w:r w:rsidRPr="00E36CA9">
        <w:rPr>
          <w:rFonts w:eastAsia="Times New Roman" w:cs="Courier New"/>
          <w:color w:val="auto"/>
          <w:szCs w:val="20"/>
          <w:lang w:eastAsia="en-IN"/>
        </w:rPr>
        <w:t>Banking</w:t>
      </w:r>
      <w:r w:rsidRPr="00E36CA9">
        <w:rPr>
          <w:rFonts w:eastAsia="Times New Roman" w:cs="Times New Roman"/>
          <w:color w:val="auto"/>
          <w:lang w:eastAsia="en-IN"/>
        </w:rPr>
        <w:t>.</w:t>
      </w:r>
    </w:p>
    <w:p w14:paraId="791A2983" w14:textId="1121F65B"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b/>
          <w:bCs/>
          <w:color w:val="auto"/>
          <w:lang w:eastAsia="en-IN"/>
        </w:rPr>
        <w:t>Net</w:t>
      </w:r>
      <w:r>
        <w:rPr>
          <w:rFonts w:eastAsia="Times New Roman" w:cs="Times New Roman"/>
          <w:b/>
          <w:bCs/>
          <w:color w:val="auto"/>
          <w:lang w:eastAsia="en-IN"/>
        </w:rPr>
        <w:t xml:space="preserve"> </w:t>
      </w:r>
      <w:r w:rsidRPr="00E36CA9">
        <w:rPr>
          <w:rFonts w:eastAsia="Times New Roman" w:cs="Times New Roman"/>
          <w:b/>
          <w:bCs/>
          <w:color w:val="auto"/>
          <w:lang w:eastAsia="en-IN"/>
        </w:rPr>
        <w:t>Banking</w:t>
      </w:r>
      <w:r>
        <w:rPr>
          <w:rFonts w:eastAsia="Times New Roman" w:cs="Times New Roman"/>
          <w:b/>
          <w:bCs/>
          <w:color w:val="auto"/>
          <w:lang w:eastAsia="en-IN"/>
        </w:rPr>
        <w:t xml:space="preserve"> </w:t>
      </w:r>
      <w:r w:rsidRPr="00E36CA9">
        <w:rPr>
          <w:rFonts w:eastAsia="Times New Roman" w:cs="Times New Roman"/>
          <w:b/>
          <w:bCs/>
          <w:color w:val="auto"/>
          <w:lang w:eastAsia="en-IN"/>
        </w:rPr>
        <w:t>Details</w:t>
      </w:r>
      <w:r w:rsidRPr="00E36CA9">
        <w:rPr>
          <w:rFonts w:eastAsia="Times New Roman" w:cs="Times New Roman"/>
          <w:color w:val="auto"/>
          <w:lang w:eastAsia="en-IN"/>
        </w:rPr>
        <w:t xml:space="preserve"> are captured and linked to the </w:t>
      </w:r>
      <w:r w:rsidRPr="00E36CA9">
        <w:rPr>
          <w:rFonts w:eastAsia="Times New Roman" w:cs="Courier New"/>
          <w:color w:val="auto"/>
          <w:szCs w:val="20"/>
          <w:lang w:eastAsia="en-IN"/>
        </w:rPr>
        <w:t>Payment</w:t>
      </w:r>
      <w:r w:rsidRPr="00E36CA9">
        <w:rPr>
          <w:rFonts w:eastAsia="Times New Roman" w:cs="Times New Roman"/>
          <w:color w:val="auto"/>
          <w:lang w:eastAsia="en-IN"/>
        </w:rPr>
        <w:t>.</w:t>
      </w:r>
    </w:p>
    <w:p w14:paraId="7BB78AE9" w14:textId="77777777"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color w:val="auto"/>
          <w:lang w:eastAsia="en-IN"/>
        </w:rPr>
        <w:t xml:space="preserve">The system authenticates and processes via </w:t>
      </w:r>
      <w:r w:rsidRPr="00E36CA9">
        <w:rPr>
          <w:rFonts w:eastAsia="Times New Roman" w:cs="Times New Roman"/>
          <w:b/>
          <w:bCs/>
          <w:color w:val="auto"/>
          <w:lang w:eastAsia="en-IN"/>
        </w:rPr>
        <w:t>Bank</w:t>
      </w:r>
      <w:r w:rsidRPr="00E36CA9">
        <w:rPr>
          <w:rFonts w:eastAsia="Times New Roman" w:cs="Times New Roman"/>
          <w:color w:val="auto"/>
          <w:lang w:eastAsia="en-IN"/>
        </w:rPr>
        <w:t xml:space="preserve"> API.</w:t>
      </w:r>
    </w:p>
    <w:p w14:paraId="4B590474" w14:textId="7DC8B88B" w:rsidR="00E36CA9" w:rsidRPr="00E36CA9" w:rsidRDefault="00E36CA9" w:rsidP="00E36CA9">
      <w:pPr>
        <w:numPr>
          <w:ilvl w:val="0"/>
          <w:numId w:val="84"/>
        </w:numPr>
        <w:spacing w:before="100" w:beforeAutospacing="1" w:after="100" w:afterAutospacing="1" w:line="276" w:lineRule="auto"/>
        <w:rPr>
          <w:rFonts w:eastAsia="Times New Roman" w:cs="Times New Roman"/>
          <w:color w:val="auto"/>
          <w:lang w:eastAsia="en-IN"/>
        </w:rPr>
      </w:pPr>
      <w:r w:rsidRPr="00E36CA9">
        <w:rPr>
          <w:rFonts w:eastAsia="Times New Roman" w:cs="Times New Roman"/>
          <w:color w:val="auto"/>
          <w:lang w:eastAsia="en-IN"/>
        </w:rPr>
        <w:t xml:space="preserve">The </w:t>
      </w:r>
      <w:r w:rsidRPr="00E36CA9">
        <w:rPr>
          <w:rFonts w:eastAsia="Times New Roman" w:cs="Courier New"/>
          <w:color w:val="auto"/>
          <w:szCs w:val="20"/>
          <w:lang w:eastAsia="en-IN"/>
        </w:rPr>
        <w:t>Payment</w:t>
      </w:r>
      <w:r w:rsidRPr="00E36CA9">
        <w:rPr>
          <w:rFonts w:eastAsia="Times New Roman" w:cs="Times New Roman"/>
          <w:color w:val="auto"/>
          <w:lang w:eastAsia="en-IN"/>
        </w:rPr>
        <w:t xml:space="preserve"> and </w:t>
      </w:r>
      <w:r w:rsidRPr="00E36CA9">
        <w:rPr>
          <w:rFonts w:eastAsia="Times New Roman" w:cs="Courier New"/>
          <w:color w:val="auto"/>
          <w:szCs w:val="20"/>
          <w:lang w:eastAsia="en-IN"/>
        </w:rPr>
        <w:t>Net</w:t>
      </w:r>
      <w:r>
        <w:rPr>
          <w:rFonts w:eastAsia="Times New Roman" w:cs="Courier New"/>
          <w:color w:val="auto"/>
          <w:szCs w:val="20"/>
          <w:lang w:eastAsia="en-IN"/>
        </w:rPr>
        <w:t xml:space="preserve"> </w:t>
      </w:r>
      <w:r w:rsidRPr="00E36CA9">
        <w:rPr>
          <w:rFonts w:eastAsia="Times New Roman" w:cs="Courier New"/>
          <w:color w:val="auto"/>
          <w:szCs w:val="20"/>
          <w:lang w:eastAsia="en-IN"/>
        </w:rPr>
        <w:t>Banking</w:t>
      </w:r>
      <w:r>
        <w:rPr>
          <w:rFonts w:eastAsia="Times New Roman" w:cs="Courier New"/>
          <w:color w:val="auto"/>
          <w:szCs w:val="20"/>
          <w:lang w:eastAsia="en-IN"/>
        </w:rPr>
        <w:t xml:space="preserve"> </w:t>
      </w:r>
      <w:r w:rsidRPr="00E36CA9">
        <w:rPr>
          <w:rFonts w:eastAsia="Times New Roman" w:cs="Courier New"/>
          <w:color w:val="auto"/>
          <w:szCs w:val="20"/>
          <w:lang w:eastAsia="en-IN"/>
        </w:rPr>
        <w:t>Details</w:t>
      </w:r>
      <w:r w:rsidRPr="00E36CA9">
        <w:rPr>
          <w:rFonts w:eastAsia="Times New Roman" w:cs="Times New Roman"/>
          <w:color w:val="auto"/>
          <w:lang w:eastAsia="en-IN"/>
        </w:rPr>
        <w:t xml:space="preserve"> are updated based on the transaction status.</w:t>
      </w:r>
    </w:p>
    <w:p w14:paraId="393595CE" w14:textId="57C0C30C" w:rsidR="003E20F0" w:rsidRDefault="003E20F0" w:rsidP="00E504A7">
      <w:pPr>
        <w:pStyle w:val="Default"/>
        <w:rPr>
          <w:rFonts w:ascii="Arial" w:hAnsi="Arial"/>
          <w:b/>
          <w:bCs/>
          <w:szCs w:val="40"/>
          <w:u w:val="single"/>
        </w:rPr>
      </w:pPr>
    </w:p>
    <w:p w14:paraId="19077A94" w14:textId="4EF643BA" w:rsidR="003E20F0" w:rsidRDefault="003E20F0" w:rsidP="00E504A7">
      <w:pPr>
        <w:pStyle w:val="Default"/>
        <w:rPr>
          <w:rFonts w:ascii="Arial" w:hAnsi="Arial"/>
          <w:b/>
          <w:bCs/>
          <w:szCs w:val="40"/>
          <w:u w:val="single"/>
        </w:rPr>
      </w:pPr>
    </w:p>
    <w:p w14:paraId="589106BE" w14:textId="4EBC8E80" w:rsidR="003E20F0" w:rsidRDefault="003E20F0" w:rsidP="00E504A7">
      <w:pPr>
        <w:pStyle w:val="Default"/>
        <w:rPr>
          <w:rFonts w:ascii="Arial" w:hAnsi="Arial"/>
          <w:b/>
          <w:bCs/>
          <w:szCs w:val="40"/>
          <w:u w:val="single"/>
        </w:rPr>
      </w:pPr>
    </w:p>
    <w:p w14:paraId="32B3986C" w14:textId="2EEB2B7F" w:rsidR="003E20F0" w:rsidRDefault="003E20F0" w:rsidP="00E504A7">
      <w:pPr>
        <w:pStyle w:val="Default"/>
        <w:rPr>
          <w:rFonts w:ascii="Arial" w:hAnsi="Arial"/>
          <w:b/>
          <w:bCs/>
          <w:szCs w:val="40"/>
          <w:u w:val="single"/>
        </w:rPr>
      </w:pPr>
    </w:p>
    <w:p w14:paraId="0EF06CD3" w14:textId="388B8B48" w:rsidR="003E20F0" w:rsidRDefault="003E20F0" w:rsidP="00E504A7">
      <w:pPr>
        <w:pStyle w:val="Default"/>
        <w:rPr>
          <w:rFonts w:ascii="Arial" w:hAnsi="Arial"/>
          <w:b/>
          <w:bCs/>
          <w:szCs w:val="40"/>
          <w:u w:val="single"/>
        </w:rPr>
      </w:pPr>
    </w:p>
    <w:p w14:paraId="5C6B1E93" w14:textId="1480C9F1" w:rsidR="003E20F0" w:rsidRDefault="003E20F0" w:rsidP="00E504A7">
      <w:pPr>
        <w:pStyle w:val="Default"/>
        <w:rPr>
          <w:rFonts w:ascii="Arial" w:hAnsi="Arial"/>
          <w:b/>
          <w:bCs/>
          <w:szCs w:val="40"/>
          <w:u w:val="single"/>
        </w:rPr>
      </w:pPr>
    </w:p>
    <w:p w14:paraId="2BCFE28B" w14:textId="6132A69E" w:rsidR="003E20F0" w:rsidRDefault="003E20F0" w:rsidP="00E504A7">
      <w:pPr>
        <w:pStyle w:val="Default"/>
        <w:rPr>
          <w:rFonts w:ascii="Arial" w:hAnsi="Arial"/>
          <w:b/>
          <w:bCs/>
          <w:szCs w:val="40"/>
          <w:u w:val="single"/>
        </w:rPr>
      </w:pPr>
    </w:p>
    <w:p w14:paraId="6F2ED71C" w14:textId="72FF3399" w:rsidR="003E20F0" w:rsidRDefault="003E20F0" w:rsidP="00E504A7">
      <w:pPr>
        <w:pStyle w:val="Default"/>
        <w:rPr>
          <w:rFonts w:ascii="Arial" w:hAnsi="Arial"/>
          <w:b/>
          <w:bCs/>
          <w:szCs w:val="40"/>
          <w:u w:val="single"/>
        </w:rPr>
      </w:pPr>
    </w:p>
    <w:p w14:paraId="436B5A1C" w14:textId="086CC2CF" w:rsidR="003E20F0" w:rsidRDefault="003E20F0" w:rsidP="00E504A7">
      <w:pPr>
        <w:pStyle w:val="Default"/>
        <w:rPr>
          <w:rFonts w:ascii="Arial" w:hAnsi="Arial"/>
          <w:b/>
          <w:bCs/>
          <w:szCs w:val="40"/>
          <w:u w:val="single"/>
        </w:rPr>
      </w:pPr>
    </w:p>
    <w:p w14:paraId="4F7A427C" w14:textId="20556D3C" w:rsidR="003E20F0" w:rsidRDefault="003E20F0" w:rsidP="00E504A7">
      <w:pPr>
        <w:pStyle w:val="Default"/>
        <w:rPr>
          <w:rFonts w:ascii="Arial" w:hAnsi="Arial"/>
          <w:b/>
          <w:bCs/>
          <w:szCs w:val="40"/>
          <w:u w:val="single"/>
        </w:rPr>
      </w:pPr>
    </w:p>
    <w:p w14:paraId="084C56A4" w14:textId="73A47BC3" w:rsidR="003E20F0" w:rsidRDefault="003E20F0" w:rsidP="00E504A7">
      <w:pPr>
        <w:pStyle w:val="Default"/>
        <w:rPr>
          <w:rFonts w:ascii="Arial" w:hAnsi="Arial"/>
          <w:b/>
          <w:bCs/>
          <w:szCs w:val="40"/>
          <w:u w:val="single"/>
        </w:rPr>
      </w:pPr>
    </w:p>
    <w:p w14:paraId="36793079" w14:textId="664F72AC" w:rsidR="003E20F0" w:rsidRPr="000D73CE" w:rsidRDefault="00157989" w:rsidP="00E504A7">
      <w:pPr>
        <w:pStyle w:val="Default"/>
        <w:rPr>
          <w:rFonts w:ascii="Arial" w:hAnsi="Arial"/>
          <w:b/>
          <w:bCs/>
          <w:szCs w:val="40"/>
          <w:u w:val="single"/>
        </w:rPr>
      </w:pPr>
      <w:r>
        <w:rPr>
          <w:rFonts w:ascii="Arial" w:hAnsi="Arial"/>
          <w:b/>
          <w:bCs/>
          <w:szCs w:val="40"/>
          <w:u w:val="single"/>
        </w:rPr>
        <w:t xml:space="preserve">  </w:t>
      </w:r>
    </w:p>
    <w:tbl>
      <w:tblPr>
        <w:tblStyle w:val="TableGrid"/>
        <w:tblpPr w:leftFromText="180" w:rightFromText="180" w:vertAnchor="text" w:horzAnchor="page" w:tblpX="960" w:tblpY="349"/>
        <w:tblOverlap w:val="never"/>
        <w:tblW w:w="0" w:type="auto"/>
        <w:tblLook w:val="04A0" w:firstRow="1" w:lastRow="0" w:firstColumn="1" w:lastColumn="0" w:noHBand="0" w:noVBand="1"/>
      </w:tblPr>
      <w:tblGrid>
        <w:gridCol w:w="1257"/>
        <w:gridCol w:w="857"/>
        <w:gridCol w:w="1204"/>
        <w:gridCol w:w="910"/>
      </w:tblGrid>
      <w:tr w:rsidR="00223103" w14:paraId="18C918B7" w14:textId="77777777" w:rsidTr="00894C05">
        <w:tc>
          <w:tcPr>
            <w:tcW w:w="4228" w:type="dxa"/>
            <w:gridSpan w:val="4"/>
          </w:tcPr>
          <w:p w14:paraId="37998D28" w14:textId="3FFD8936" w:rsidR="00223103" w:rsidRPr="00223103" w:rsidRDefault="00223103" w:rsidP="00223103">
            <w:pPr>
              <w:pStyle w:val="Default"/>
              <w:jc w:val="center"/>
              <w:rPr>
                <w:rFonts w:ascii="Arial" w:hAnsi="Arial"/>
                <w:b/>
                <w:bCs/>
                <w:szCs w:val="40"/>
              </w:rPr>
            </w:pPr>
            <w:r w:rsidRPr="00223103">
              <w:rPr>
                <w:rFonts w:ascii="Arial" w:hAnsi="Arial"/>
                <w:b/>
                <w:bCs/>
                <w:szCs w:val="40"/>
              </w:rPr>
              <w:lastRenderedPageBreak/>
              <w:t>Customer</w:t>
            </w:r>
          </w:p>
        </w:tc>
      </w:tr>
      <w:tr w:rsidR="00223103" w14:paraId="5D14D7F5" w14:textId="77777777" w:rsidTr="00223103">
        <w:tc>
          <w:tcPr>
            <w:tcW w:w="1257" w:type="dxa"/>
          </w:tcPr>
          <w:p w14:paraId="6D151D29" w14:textId="64EEF22D" w:rsidR="00223103" w:rsidRPr="00314987" w:rsidRDefault="00223103" w:rsidP="00223103">
            <w:pPr>
              <w:pStyle w:val="Default"/>
              <w:rPr>
                <w:rFonts w:ascii="Arial" w:hAnsi="Arial"/>
                <w:szCs w:val="40"/>
              </w:rPr>
            </w:pPr>
            <w:r w:rsidRPr="00314987">
              <w:rPr>
                <w:rFonts w:ascii="Arial" w:hAnsi="Arial"/>
                <w:szCs w:val="40"/>
              </w:rPr>
              <w:t>Customer</w:t>
            </w:r>
            <w:r>
              <w:rPr>
                <w:rFonts w:ascii="Arial" w:hAnsi="Arial"/>
                <w:szCs w:val="40"/>
              </w:rPr>
              <w:t xml:space="preserve"> </w:t>
            </w:r>
            <w:r w:rsidRPr="00314987">
              <w:rPr>
                <w:rFonts w:ascii="Arial" w:hAnsi="Arial"/>
                <w:szCs w:val="40"/>
              </w:rPr>
              <w:t>Id</w:t>
            </w:r>
          </w:p>
        </w:tc>
        <w:tc>
          <w:tcPr>
            <w:tcW w:w="857" w:type="dxa"/>
          </w:tcPr>
          <w:p w14:paraId="5E0C97EB" w14:textId="3DCD90F3" w:rsidR="00223103" w:rsidRDefault="00223103" w:rsidP="00223103">
            <w:pPr>
              <w:pStyle w:val="Default"/>
              <w:rPr>
                <w:rFonts w:ascii="Arial" w:hAnsi="Arial"/>
                <w:szCs w:val="40"/>
              </w:rPr>
            </w:pPr>
            <w:r>
              <w:rPr>
                <w:rFonts w:ascii="Arial" w:hAnsi="Arial"/>
                <w:szCs w:val="40"/>
              </w:rPr>
              <w:t>Name</w:t>
            </w:r>
          </w:p>
        </w:tc>
        <w:tc>
          <w:tcPr>
            <w:tcW w:w="1204" w:type="dxa"/>
          </w:tcPr>
          <w:p w14:paraId="242CED1C" w14:textId="123E83A3" w:rsidR="00223103" w:rsidRDefault="00223103" w:rsidP="00223103">
            <w:pPr>
              <w:pStyle w:val="Default"/>
              <w:rPr>
                <w:rFonts w:ascii="Arial" w:hAnsi="Arial"/>
                <w:szCs w:val="40"/>
              </w:rPr>
            </w:pPr>
            <w:r>
              <w:rPr>
                <w:rFonts w:ascii="Arial" w:hAnsi="Arial"/>
                <w:szCs w:val="40"/>
              </w:rPr>
              <w:t>Email</w:t>
            </w:r>
          </w:p>
        </w:tc>
        <w:tc>
          <w:tcPr>
            <w:tcW w:w="910" w:type="dxa"/>
          </w:tcPr>
          <w:p w14:paraId="6A9123BC" w14:textId="6B40E2F3" w:rsidR="00223103" w:rsidRDefault="00EE1DD6" w:rsidP="00223103">
            <w:pPr>
              <w:pStyle w:val="Default"/>
              <w:rPr>
                <w:rFonts w:ascii="Arial" w:hAnsi="Arial"/>
                <w:szCs w:val="40"/>
              </w:rPr>
            </w:pPr>
            <w:r>
              <w:rPr>
                <w:rFonts w:ascii="Arial" w:hAnsi="Arial"/>
                <w:noProof/>
                <w:szCs w:val="40"/>
              </w:rPr>
              <mc:AlternateContent>
                <mc:Choice Requires="wps">
                  <w:drawing>
                    <wp:anchor distT="0" distB="0" distL="114300" distR="114300" simplePos="0" relativeHeight="251688960" behindDoc="0" locked="0" layoutInCell="1" allowOverlap="1" wp14:anchorId="0F5E8B62" wp14:editId="096BFE5D">
                      <wp:simplePos x="0" y="0"/>
                      <wp:positionH relativeFrom="column">
                        <wp:posOffset>500380</wp:posOffset>
                      </wp:positionH>
                      <wp:positionV relativeFrom="paragraph">
                        <wp:posOffset>232760</wp:posOffset>
                      </wp:positionV>
                      <wp:extent cx="1092835" cy="10160"/>
                      <wp:effectExtent l="0" t="0" r="31115" b="27940"/>
                      <wp:wrapNone/>
                      <wp:docPr id="16" name="Straight Connector 16"/>
                      <wp:cNvGraphicFramePr/>
                      <a:graphic xmlns:a="http://schemas.openxmlformats.org/drawingml/2006/main">
                        <a:graphicData uri="http://schemas.microsoft.com/office/word/2010/wordprocessingShape">
                          <wps:wsp>
                            <wps:cNvCnPr/>
                            <wps:spPr>
                              <a:xfrm flipV="1">
                                <a:off x="0" y="0"/>
                                <a:ext cx="109283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AE080" id="Straight Connector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pt,18.35pt" to="125.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zVwgEAAMcDAAAOAAAAZHJzL2Uyb0RvYy54bWysU02P0zAQvSPxHyzfaZIiqiVquoeu4IKg&#10;YlnuXmfcWPhLY9Ok/56x0wYECK1WXKzYM+/NvDeT7e1kDTsBRu1dx5tVzRk46Xvtjh1/+PLu1Q1n&#10;MQnXC+MddPwMkd/uXr7YjqGFtR+86QEZkbjYjqHjQ0qhraooB7AirnwAR0Hl0YpEVzxWPYqR2K2p&#10;1nW9qUaPfUAvIUZ6vZuDfFf4lQKZPikVITHTceotlRPL+ZjParcV7RFFGLS8tCGe0YUV2lHRhepO&#10;JMG+o/6DymqJPnqVVtLbyiulJRQNpKapf1NzP4gARQuZE8NiU/x/tPLj6YBM9zS7DWdOWJrRfUKh&#10;j0Nie+8cOeiRUZCcGkNsCbB3B7zcYjhglj0ptEwZHb4SUTGCpLGp+HxefIYpMUmPTf12ffP6DWeS&#10;Yk3dbMocqpkm0wWM6T14y/JHx4122QbRitOHmKg0pV5T6JLbmhspX+lsICcb9xkUScsFC7osFewN&#10;spOgdei/NVkUcZXMDFHamAVU/xt0yc0wKIv2VOCSXSp6lxag1c7j36qm6dqqmvOvqmetWfaj789l&#10;LMUO2pai7LLZeR1/vRf4z/9v9wMAAP//AwBQSwMEFAAGAAgAAAAhAHBI4TzcAAAACAEAAA8AAABk&#10;cnMvZG93bnJldi54bWxMj81OwzAQhO9IvIO1SNyoTav8NMSpSiXEmbaX3px4m0TE6xC7bXh7lhMc&#10;d2Y08225md0grjiF3pOG54UCgdR421Or4Xh4e8pBhGjImsETavjGAJvq/q40hfU3+sDrPraCSygU&#10;RkMX41hIGZoOnQkLPyKxd/aTM5HPqZV2Mjcud4NcKpVKZ3rihc6MuOuw+dxfnIbDu1NzHfsd0lem&#10;tqfXJKVTovXjw7x9ARFxjn9h+MVndKiYqfYXskEMGrKcyaOGVZqBYH+ZqDWImoV8BbIq5f8Hqh8A&#10;AAD//wMAUEsBAi0AFAAGAAgAAAAhALaDOJL+AAAA4QEAABMAAAAAAAAAAAAAAAAAAAAAAFtDb250&#10;ZW50X1R5cGVzXS54bWxQSwECLQAUAAYACAAAACEAOP0h/9YAAACUAQAACwAAAAAAAAAAAAAAAAAv&#10;AQAAX3JlbHMvLnJlbHNQSwECLQAUAAYACAAAACEAEVic1cIBAADHAwAADgAAAAAAAAAAAAAAAAAu&#10;AgAAZHJzL2Uyb0RvYy54bWxQSwECLQAUAAYACAAAACEAcEjhPNwAAAAIAQAADwAAAAAAAAAAAAAA&#10;AAAcBAAAZHJzL2Rvd25yZXYueG1sUEsFBgAAAAAEAAQA8wAAACUFAAAAAA==&#10;" strokecolor="black [3200]" strokeweight=".5pt">
                      <v:stroke joinstyle="miter"/>
                    </v:line>
                  </w:pict>
                </mc:Fallback>
              </mc:AlternateContent>
            </w:r>
            <w:r w:rsidR="00223103">
              <w:rPr>
                <w:rFonts w:ascii="Arial" w:hAnsi="Arial"/>
                <w:szCs w:val="40"/>
              </w:rPr>
              <w:t>Phone No</w:t>
            </w:r>
          </w:p>
        </w:tc>
      </w:tr>
      <w:tr w:rsidR="00223103" w14:paraId="0B40D4D4" w14:textId="77777777" w:rsidTr="00223103">
        <w:tc>
          <w:tcPr>
            <w:tcW w:w="1257" w:type="dxa"/>
          </w:tcPr>
          <w:p w14:paraId="75C5EE82" w14:textId="77777777" w:rsidR="00223103" w:rsidRDefault="00223103" w:rsidP="00223103">
            <w:pPr>
              <w:pStyle w:val="Default"/>
              <w:rPr>
                <w:rFonts w:ascii="Arial" w:hAnsi="Arial"/>
                <w:szCs w:val="40"/>
              </w:rPr>
            </w:pPr>
            <w:r>
              <w:rPr>
                <w:rFonts w:ascii="Arial" w:hAnsi="Arial"/>
                <w:szCs w:val="40"/>
              </w:rPr>
              <w:t xml:space="preserve">         </w:t>
            </w:r>
          </w:p>
        </w:tc>
        <w:tc>
          <w:tcPr>
            <w:tcW w:w="857" w:type="dxa"/>
          </w:tcPr>
          <w:p w14:paraId="455BDCC0" w14:textId="77777777" w:rsidR="00223103" w:rsidRDefault="00223103" w:rsidP="00223103">
            <w:pPr>
              <w:pStyle w:val="Default"/>
              <w:rPr>
                <w:rFonts w:ascii="Arial" w:hAnsi="Arial"/>
                <w:szCs w:val="40"/>
              </w:rPr>
            </w:pPr>
          </w:p>
        </w:tc>
        <w:tc>
          <w:tcPr>
            <w:tcW w:w="1204" w:type="dxa"/>
          </w:tcPr>
          <w:p w14:paraId="70307E66" w14:textId="77777777" w:rsidR="00223103" w:rsidRDefault="00223103" w:rsidP="00223103">
            <w:pPr>
              <w:pStyle w:val="Default"/>
              <w:rPr>
                <w:rFonts w:ascii="Arial" w:hAnsi="Arial"/>
                <w:szCs w:val="40"/>
              </w:rPr>
            </w:pPr>
          </w:p>
        </w:tc>
        <w:tc>
          <w:tcPr>
            <w:tcW w:w="910" w:type="dxa"/>
          </w:tcPr>
          <w:p w14:paraId="0F6E084B" w14:textId="77777777" w:rsidR="00223103" w:rsidRDefault="00223103" w:rsidP="00223103">
            <w:pPr>
              <w:pStyle w:val="Default"/>
              <w:rPr>
                <w:rFonts w:ascii="Arial" w:hAnsi="Arial"/>
                <w:szCs w:val="40"/>
              </w:rPr>
            </w:pPr>
          </w:p>
        </w:tc>
      </w:tr>
      <w:tr w:rsidR="00223103" w14:paraId="7984DD23" w14:textId="77777777" w:rsidTr="00223103">
        <w:tc>
          <w:tcPr>
            <w:tcW w:w="1257" w:type="dxa"/>
          </w:tcPr>
          <w:p w14:paraId="5131899A" w14:textId="77777777" w:rsidR="00223103" w:rsidRDefault="00223103" w:rsidP="00223103">
            <w:pPr>
              <w:pStyle w:val="Default"/>
              <w:rPr>
                <w:rFonts w:ascii="Arial" w:hAnsi="Arial"/>
                <w:szCs w:val="40"/>
              </w:rPr>
            </w:pPr>
          </w:p>
        </w:tc>
        <w:tc>
          <w:tcPr>
            <w:tcW w:w="857" w:type="dxa"/>
          </w:tcPr>
          <w:p w14:paraId="7478C8CF" w14:textId="6BC26C35" w:rsidR="00223103" w:rsidRDefault="001257CD" w:rsidP="00223103">
            <w:pPr>
              <w:pStyle w:val="Default"/>
              <w:rPr>
                <w:rFonts w:ascii="Arial" w:hAnsi="Arial"/>
                <w:szCs w:val="40"/>
              </w:rPr>
            </w:pPr>
            <w:r>
              <w:rPr>
                <w:rFonts w:ascii="Arial" w:hAnsi="Arial"/>
                <w:noProof/>
                <w:szCs w:val="40"/>
              </w:rPr>
              <mc:AlternateContent>
                <mc:Choice Requires="wps">
                  <w:drawing>
                    <wp:anchor distT="0" distB="0" distL="114300" distR="114300" simplePos="0" relativeHeight="251686912" behindDoc="0" locked="0" layoutInCell="1" allowOverlap="1" wp14:anchorId="4BEA4458" wp14:editId="16884C8A">
                      <wp:simplePos x="0" y="0"/>
                      <wp:positionH relativeFrom="column">
                        <wp:posOffset>160020</wp:posOffset>
                      </wp:positionH>
                      <wp:positionV relativeFrom="paragraph">
                        <wp:posOffset>164180</wp:posOffset>
                      </wp:positionV>
                      <wp:extent cx="0" cy="325755"/>
                      <wp:effectExtent l="0" t="0" r="38100" b="36195"/>
                      <wp:wrapNone/>
                      <wp:docPr id="15" name="Straight Connector 15"/>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AC3DE" id="Straight Connector 1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2.6pt,12.95pt" to="12.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VAtQEAALgDAAAOAAAAZHJzL2Uyb0RvYy54bWysU8GOEzEMvSPxD1HudNqiAhp1uoeu4IKg&#10;YuEDshmnE5HEkRPa6d/jZNpZBAghxMUTJ37PfrZnezd6J05AyWLo5GqxlAKCxt6GYye/fH774o0U&#10;KavQK4cBOnmBJO92z59tz7GFNQ7oeiDBJCG159jJIefYNk3SA3iVFhgh8KNB8iqzS8emJ3Vmdu+a&#10;9XL5qjkj9ZFQQ0p8ez89yl3lNwZ0/mhMgixcJ7m2XC1V+1hss9uq9kgqDlZfy1D/UIVXNnDSmepe&#10;ZSW+kf2FyltNmNDkhUbfoDFWQ9XAalbLn9Q8DCpC1cLNSXFuU/p/tPrD6UDC9jy7jRRBeZ7RQyZl&#10;j0MWewyBO4gk+JE7dY6pZcA+HOjqpXigIns05MuXBYmxdvcydxfGLPR0qfn25XrzelPpmidcpJTf&#10;AXpRDp10NhTdqlWn9ylzLg69hbBT6pgy11O+OCjBLnwCw1o416qi6xbB3pE4KZ5//3VVVDBXjSwQ&#10;Y52bQcs/g66xBQZ1s/4WOEfXjBjyDPQ2IP0uax5vpZop/qZ60lpkP2J/qXOo7eD1qMquq1z270e/&#10;wp9+uN13AAAA//8DAFBLAwQUAAYACAAAACEAVWcYxNoAAAAHAQAADwAAAGRycy9kb3ducmV2Lnht&#10;bEyOwU7DMBBE70j8g7VI3KiDJVoIcaqqEkJcEE3h7sZbJ2CvI9tJw9/jcoHTaDSjmVetZ2fZhCH2&#10;niTcLgpgSK3XPRkJ7/unm3tgMSnSynpCCd8YYV1fXlSq1P5EO5yaZFgeoVgqCV1KQ8l5bDt0Ki78&#10;gJSzow9OpWyD4TqoUx53louiWHKnesoPnRpw22H71YxOgn0J04fZmk0cn3fL5vPtKF73k5TXV/Pm&#10;EVjCOf2V4Yyf0aHOTAc/ko7MShB3IjfP+gAs57/+IGG1EsDriv/nr38AAAD//wMAUEsBAi0AFAAG&#10;AAgAAAAhALaDOJL+AAAA4QEAABMAAAAAAAAAAAAAAAAAAAAAAFtDb250ZW50X1R5cGVzXS54bWxQ&#10;SwECLQAUAAYACAAAACEAOP0h/9YAAACUAQAACwAAAAAAAAAAAAAAAAAvAQAAX3JlbHMvLnJlbHNQ&#10;SwECLQAUAAYACAAAACEAcbwFQLUBAAC4AwAADgAAAAAAAAAAAAAAAAAuAgAAZHJzL2Uyb0RvYy54&#10;bWxQSwECLQAUAAYACAAAACEAVWcYxNoAAAAHAQAADwAAAAAAAAAAAAAAAAAPBAAAZHJzL2Rvd25y&#10;ZXYueG1sUEsFBgAAAAAEAAQA8wAAABYFAAAAAA==&#10;" strokecolor="black [3200]" strokeweight=".5pt">
                      <v:stroke joinstyle="miter"/>
                    </v:line>
                  </w:pict>
                </mc:Fallback>
              </mc:AlternateContent>
            </w:r>
          </w:p>
        </w:tc>
        <w:tc>
          <w:tcPr>
            <w:tcW w:w="1204" w:type="dxa"/>
          </w:tcPr>
          <w:p w14:paraId="58BCB4AB" w14:textId="77777777" w:rsidR="00223103" w:rsidRDefault="00223103" w:rsidP="00223103">
            <w:pPr>
              <w:pStyle w:val="Default"/>
              <w:rPr>
                <w:rFonts w:ascii="Arial" w:hAnsi="Arial"/>
                <w:szCs w:val="40"/>
              </w:rPr>
            </w:pPr>
          </w:p>
        </w:tc>
        <w:tc>
          <w:tcPr>
            <w:tcW w:w="910" w:type="dxa"/>
          </w:tcPr>
          <w:p w14:paraId="5A6BED8B" w14:textId="77777777" w:rsidR="00223103" w:rsidRDefault="00223103" w:rsidP="00223103">
            <w:pPr>
              <w:pStyle w:val="Default"/>
              <w:rPr>
                <w:rFonts w:ascii="Arial" w:hAnsi="Arial"/>
                <w:szCs w:val="40"/>
              </w:rPr>
            </w:pPr>
          </w:p>
        </w:tc>
      </w:tr>
    </w:tbl>
    <w:p w14:paraId="44782265" w14:textId="4FCC5B7A" w:rsidR="00E504A7" w:rsidRPr="00985CAB" w:rsidRDefault="00E504A7" w:rsidP="00E504A7">
      <w:pPr>
        <w:pStyle w:val="Default"/>
        <w:rPr>
          <w:rFonts w:ascii="Arial" w:hAnsi="Arial"/>
          <w:szCs w:val="40"/>
        </w:rPr>
      </w:pPr>
    </w:p>
    <w:tbl>
      <w:tblPr>
        <w:tblStyle w:val="TableGrid"/>
        <w:tblpPr w:leftFromText="180" w:rightFromText="180" w:vertAnchor="text" w:horzAnchor="page" w:tblpX="6886" w:tblpY="160"/>
        <w:tblW w:w="0" w:type="auto"/>
        <w:tblLook w:val="04A0" w:firstRow="1" w:lastRow="0" w:firstColumn="1" w:lastColumn="0" w:noHBand="0" w:noVBand="1"/>
      </w:tblPr>
      <w:tblGrid>
        <w:gridCol w:w="1555"/>
        <w:gridCol w:w="1275"/>
        <w:gridCol w:w="1701"/>
      </w:tblGrid>
      <w:tr w:rsidR="00EE1DD6" w14:paraId="797027EB" w14:textId="77777777" w:rsidTr="00EE1DD6">
        <w:tc>
          <w:tcPr>
            <w:tcW w:w="4531" w:type="dxa"/>
            <w:gridSpan w:val="3"/>
          </w:tcPr>
          <w:p w14:paraId="0087EBDD" w14:textId="77777777" w:rsidR="00EE1DD6" w:rsidRPr="00BE3AE7" w:rsidRDefault="00EE1DD6" w:rsidP="00EE1DD6">
            <w:pPr>
              <w:pStyle w:val="Default"/>
              <w:tabs>
                <w:tab w:val="left" w:pos="1587"/>
              </w:tabs>
              <w:jc w:val="center"/>
              <w:rPr>
                <w:rFonts w:ascii="Arial" w:hAnsi="Arial"/>
                <w:b/>
                <w:bCs/>
                <w:szCs w:val="40"/>
              </w:rPr>
            </w:pPr>
            <w:r w:rsidRPr="00BE3AE7">
              <w:rPr>
                <w:rFonts w:ascii="Arial" w:hAnsi="Arial"/>
                <w:b/>
                <w:bCs/>
                <w:szCs w:val="40"/>
              </w:rPr>
              <w:t>Bank</w:t>
            </w:r>
          </w:p>
        </w:tc>
      </w:tr>
      <w:tr w:rsidR="00EE1DD6" w14:paraId="72A30084" w14:textId="77777777" w:rsidTr="00EE1DD6">
        <w:tc>
          <w:tcPr>
            <w:tcW w:w="1555" w:type="dxa"/>
          </w:tcPr>
          <w:p w14:paraId="5EB849C6" w14:textId="09A666F8" w:rsidR="00EE1DD6" w:rsidRDefault="00EE1DD6" w:rsidP="00EE1DD6">
            <w:pPr>
              <w:pStyle w:val="Default"/>
              <w:tabs>
                <w:tab w:val="left" w:pos="1587"/>
              </w:tabs>
              <w:rPr>
                <w:rFonts w:ascii="Arial" w:hAnsi="Arial"/>
                <w:szCs w:val="40"/>
              </w:rPr>
            </w:pPr>
            <w:r>
              <w:rPr>
                <w:rFonts w:ascii="Arial" w:hAnsi="Arial"/>
                <w:szCs w:val="40"/>
              </w:rPr>
              <w:t xml:space="preserve">Bank </w:t>
            </w:r>
            <w:r w:rsidR="00307C4A">
              <w:rPr>
                <w:rFonts w:ascii="Arial" w:hAnsi="Arial"/>
                <w:szCs w:val="40"/>
              </w:rPr>
              <w:t>ID</w:t>
            </w:r>
          </w:p>
        </w:tc>
        <w:tc>
          <w:tcPr>
            <w:tcW w:w="1275" w:type="dxa"/>
          </w:tcPr>
          <w:p w14:paraId="5EF3096B" w14:textId="35F9AF8B" w:rsidR="00EE1DD6" w:rsidRDefault="00307C4A" w:rsidP="00EE1DD6">
            <w:pPr>
              <w:pStyle w:val="Default"/>
              <w:tabs>
                <w:tab w:val="left" w:pos="1587"/>
              </w:tabs>
              <w:rPr>
                <w:rFonts w:ascii="Arial" w:hAnsi="Arial"/>
                <w:szCs w:val="40"/>
              </w:rPr>
            </w:pPr>
            <w:r>
              <w:rPr>
                <w:rFonts w:ascii="Arial" w:hAnsi="Arial"/>
                <w:szCs w:val="40"/>
              </w:rPr>
              <w:t>Bank Name</w:t>
            </w:r>
          </w:p>
        </w:tc>
        <w:tc>
          <w:tcPr>
            <w:tcW w:w="1701" w:type="dxa"/>
          </w:tcPr>
          <w:p w14:paraId="2CBD3B91" w14:textId="03622DD4" w:rsidR="00EE1DD6" w:rsidRDefault="00307C4A" w:rsidP="00EE1DD6">
            <w:pPr>
              <w:pStyle w:val="Default"/>
              <w:tabs>
                <w:tab w:val="left" w:pos="1587"/>
              </w:tabs>
              <w:rPr>
                <w:rFonts w:ascii="Arial" w:hAnsi="Arial"/>
                <w:szCs w:val="40"/>
              </w:rPr>
            </w:pPr>
            <w:proofErr w:type="spellStart"/>
            <w:r>
              <w:rPr>
                <w:rFonts w:ascii="Arial" w:hAnsi="Arial"/>
                <w:szCs w:val="40"/>
              </w:rPr>
              <w:t>Netbanking</w:t>
            </w:r>
            <w:proofErr w:type="spellEnd"/>
            <w:r>
              <w:rPr>
                <w:rFonts w:ascii="Arial" w:hAnsi="Arial"/>
                <w:szCs w:val="40"/>
              </w:rPr>
              <w:t xml:space="preserve"> URL</w:t>
            </w:r>
          </w:p>
        </w:tc>
      </w:tr>
      <w:tr w:rsidR="00EE1DD6" w14:paraId="33C2565B" w14:textId="77777777" w:rsidTr="00EE1DD6">
        <w:tc>
          <w:tcPr>
            <w:tcW w:w="1555" w:type="dxa"/>
          </w:tcPr>
          <w:p w14:paraId="7257B5CC" w14:textId="77777777" w:rsidR="00EE1DD6" w:rsidRDefault="00EE1DD6" w:rsidP="00EE1DD6">
            <w:pPr>
              <w:pStyle w:val="Default"/>
              <w:tabs>
                <w:tab w:val="left" w:pos="1587"/>
              </w:tabs>
              <w:rPr>
                <w:rFonts w:ascii="Arial" w:hAnsi="Arial"/>
                <w:szCs w:val="40"/>
              </w:rPr>
            </w:pPr>
          </w:p>
        </w:tc>
        <w:tc>
          <w:tcPr>
            <w:tcW w:w="1275" w:type="dxa"/>
          </w:tcPr>
          <w:p w14:paraId="29E6380A" w14:textId="77777777" w:rsidR="00EE1DD6" w:rsidRDefault="00EE1DD6" w:rsidP="00EE1DD6">
            <w:pPr>
              <w:pStyle w:val="Default"/>
              <w:tabs>
                <w:tab w:val="left" w:pos="1587"/>
              </w:tabs>
              <w:rPr>
                <w:rFonts w:ascii="Arial" w:hAnsi="Arial"/>
                <w:szCs w:val="40"/>
              </w:rPr>
            </w:pPr>
          </w:p>
        </w:tc>
        <w:tc>
          <w:tcPr>
            <w:tcW w:w="1701" w:type="dxa"/>
          </w:tcPr>
          <w:p w14:paraId="0000A4E3" w14:textId="77777777" w:rsidR="00EE1DD6" w:rsidRDefault="00EE1DD6" w:rsidP="00EE1DD6">
            <w:pPr>
              <w:pStyle w:val="Default"/>
              <w:tabs>
                <w:tab w:val="left" w:pos="1587"/>
              </w:tabs>
              <w:rPr>
                <w:rFonts w:ascii="Arial" w:hAnsi="Arial"/>
                <w:szCs w:val="40"/>
              </w:rPr>
            </w:pPr>
          </w:p>
        </w:tc>
      </w:tr>
      <w:tr w:rsidR="00EE1DD6" w14:paraId="7913519F" w14:textId="77777777" w:rsidTr="00EE1DD6">
        <w:tc>
          <w:tcPr>
            <w:tcW w:w="1555" w:type="dxa"/>
          </w:tcPr>
          <w:p w14:paraId="4177BC3F" w14:textId="77777777" w:rsidR="00EE1DD6" w:rsidRDefault="00EE1DD6" w:rsidP="00EE1DD6">
            <w:pPr>
              <w:pStyle w:val="Default"/>
              <w:tabs>
                <w:tab w:val="left" w:pos="1587"/>
              </w:tabs>
              <w:rPr>
                <w:rFonts w:ascii="Arial" w:hAnsi="Arial"/>
                <w:szCs w:val="40"/>
              </w:rPr>
            </w:pPr>
          </w:p>
        </w:tc>
        <w:tc>
          <w:tcPr>
            <w:tcW w:w="1275" w:type="dxa"/>
          </w:tcPr>
          <w:p w14:paraId="297DA6B0" w14:textId="083058B6" w:rsidR="00EE1DD6" w:rsidRDefault="00061491" w:rsidP="00EE1DD6">
            <w:pPr>
              <w:pStyle w:val="Default"/>
              <w:tabs>
                <w:tab w:val="left" w:pos="1587"/>
              </w:tabs>
              <w:rPr>
                <w:rFonts w:ascii="Arial" w:hAnsi="Arial"/>
                <w:szCs w:val="40"/>
              </w:rPr>
            </w:pPr>
            <w:r>
              <w:rPr>
                <w:rFonts w:ascii="Arial" w:hAnsi="Arial"/>
                <w:noProof/>
                <w:szCs w:val="40"/>
              </w:rPr>
              <mc:AlternateContent>
                <mc:Choice Requires="wps">
                  <w:drawing>
                    <wp:anchor distT="0" distB="0" distL="114300" distR="114300" simplePos="0" relativeHeight="251695104" behindDoc="0" locked="0" layoutInCell="1" allowOverlap="1" wp14:anchorId="1B2DBE17" wp14:editId="45FD197E">
                      <wp:simplePos x="0" y="0"/>
                      <wp:positionH relativeFrom="column">
                        <wp:posOffset>222885</wp:posOffset>
                      </wp:positionH>
                      <wp:positionV relativeFrom="paragraph">
                        <wp:posOffset>138780</wp:posOffset>
                      </wp:positionV>
                      <wp:extent cx="0" cy="325755"/>
                      <wp:effectExtent l="0" t="0" r="38100" b="36195"/>
                      <wp:wrapNone/>
                      <wp:docPr id="20" name="Straight Connector 20"/>
                      <wp:cNvGraphicFramePr/>
                      <a:graphic xmlns:a="http://schemas.openxmlformats.org/drawingml/2006/main">
                        <a:graphicData uri="http://schemas.microsoft.com/office/word/2010/wordprocessingShape">
                          <wps:wsp>
                            <wps:cNvCnPr/>
                            <wps:spPr>
                              <a:xfrm>
                                <a:off x="0" y="0"/>
                                <a:ext cx="0" cy="325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AF3AC4" id="Straight Connector 2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7.55pt,10.95pt" to="17.5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V2tAEAALgDAAAOAAAAZHJzL2Uyb0RvYy54bWysU8GO0zAQvSPtP1i+b5MWFVDUdA9dsRcE&#10;FQsf4HXsxsL2WGPTpH/P2EmzK0AIIS6Ox573Zt7zZHc3OsvOCqMB3/L1quZMeQmd8aeWf/3y/vYd&#10;ZzEJ3wkLXrX8oiK/29+82g2hURvowXYKGZH42Ayh5X1KoamqKHvlRFxBUJ4uNaATiUI8VR2Kgdid&#10;rTZ1/aYaALuAIFWMdHo/XfJ94ddayfRJ66gSsy2n3lJZsaxPea32O9GcUITeyLkN8Q9dOGE8FV2o&#10;7kUS7DuaX6ickQgRdFpJcBVobaQqGkjNuv5JzWMvgipayJwYFpvi/6OVH89HZKZr+Ybs8cLRGz0m&#10;FObUJ3YA78lBQEaX5NQQYkOAgz/iHMVwxCx71OjylwSxsbh7WdxVY2JyOpR0+nqzfbvdZrrqGRcw&#10;pgcFjuVNy63xWbdoxPlDTFPqNYVwuY+pctmli1U52frPSpMWqrUu6DJF6mCRnQW9f/dtPZctmRmi&#10;jbULqP4zaM7NMFUm62+BS3apCD4tQGc84O+qpvHaqp7yr6onrVn2E3SX8g7FDhqPYug8ynn+XsYF&#10;/vzD7X8AAAD//wMAUEsDBBQABgAIAAAAIQA9E5QI2wAAAAcBAAAPAAAAZHJzL2Rvd25yZXYueG1s&#10;TI7BTsMwEETvSPyDtUjcqJNUFAjZVFUlhLggmsLdjV0nYK8j20nD32O4lONoRm9etZ6tYZPyoXeE&#10;kC8yYIpaJ3vSCO/7p5t7YCEKksI4UgjfKsC6vryoRCndiXZqaqJmCUKhFAhdjEPJeWg7ZUVYuEFR&#10;6o7OWxFT9JpLL04Jbg0vsmzFregpPXRiUNtOtV/NaBHMi58+9FZvwvi8WzWfb8fidT8hXl/Nm0dg&#10;Uc3xPIZf/aQOdXI6uJFkYAZheZunJUKRPwBL/V8+INwtC+B1xf/71z8AAAD//wMAUEsBAi0AFAAG&#10;AAgAAAAhALaDOJL+AAAA4QEAABMAAAAAAAAAAAAAAAAAAAAAAFtDb250ZW50X1R5cGVzXS54bWxQ&#10;SwECLQAUAAYACAAAACEAOP0h/9YAAACUAQAACwAAAAAAAAAAAAAAAAAvAQAAX3JlbHMvLnJlbHNQ&#10;SwECLQAUAAYACAAAACEAz+jFdrQBAAC4AwAADgAAAAAAAAAAAAAAAAAuAgAAZHJzL2Uyb0RvYy54&#10;bWxQSwECLQAUAAYACAAAACEAPROUCNsAAAAHAQAADwAAAAAAAAAAAAAAAAAOBAAAZHJzL2Rvd25y&#10;ZXYueG1sUEsFBgAAAAAEAAQA8wAAABYFAAAAAA==&#10;" strokecolor="black [3200]" strokeweight=".5pt">
                      <v:stroke joinstyle="miter"/>
                    </v:line>
                  </w:pict>
                </mc:Fallback>
              </mc:AlternateContent>
            </w:r>
          </w:p>
        </w:tc>
        <w:tc>
          <w:tcPr>
            <w:tcW w:w="1701" w:type="dxa"/>
          </w:tcPr>
          <w:p w14:paraId="547073B2" w14:textId="77777777" w:rsidR="00EE1DD6" w:rsidRDefault="00EE1DD6" w:rsidP="00EE1DD6">
            <w:pPr>
              <w:pStyle w:val="Default"/>
              <w:tabs>
                <w:tab w:val="left" w:pos="1587"/>
              </w:tabs>
              <w:rPr>
                <w:rFonts w:ascii="Arial" w:hAnsi="Arial"/>
                <w:szCs w:val="40"/>
              </w:rPr>
            </w:pPr>
          </w:p>
        </w:tc>
      </w:tr>
    </w:tbl>
    <w:p w14:paraId="10124EFE" w14:textId="77777777" w:rsidR="00223103" w:rsidRDefault="00223103" w:rsidP="00223103">
      <w:pPr>
        <w:pStyle w:val="Default"/>
        <w:tabs>
          <w:tab w:val="left" w:pos="1587"/>
        </w:tabs>
        <w:rPr>
          <w:rFonts w:ascii="Arial" w:hAnsi="Arial"/>
          <w:szCs w:val="40"/>
        </w:rPr>
      </w:pPr>
      <w:r>
        <w:rPr>
          <w:rFonts w:ascii="Arial" w:hAnsi="Arial"/>
          <w:szCs w:val="40"/>
        </w:rPr>
        <w:tab/>
      </w:r>
    </w:p>
    <w:p w14:paraId="6D2BDB6D" w14:textId="3622AFE3" w:rsidR="00BE3AE7" w:rsidRDefault="00BE3AE7" w:rsidP="00223103">
      <w:pPr>
        <w:pStyle w:val="Default"/>
        <w:tabs>
          <w:tab w:val="left" w:pos="1587"/>
        </w:tabs>
        <w:rPr>
          <w:rFonts w:ascii="Arial" w:hAnsi="Arial"/>
          <w:szCs w:val="40"/>
        </w:rPr>
      </w:pPr>
      <w:r>
        <w:rPr>
          <w:rFonts w:ascii="Arial" w:hAnsi="Arial"/>
          <w:szCs w:val="40"/>
        </w:rPr>
        <w:t xml:space="preserve">                  </w:t>
      </w:r>
    </w:p>
    <w:p w14:paraId="6DDE288A" w14:textId="0737F14A" w:rsidR="00E504A7" w:rsidRPr="00985CAB" w:rsidRDefault="00223103" w:rsidP="00223103">
      <w:pPr>
        <w:pStyle w:val="Default"/>
        <w:tabs>
          <w:tab w:val="left" w:pos="1587"/>
        </w:tabs>
        <w:rPr>
          <w:rFonts w:ascii="Arial" w:hAnsi="Arial"/>
          <w:szCs w:val="40"/>
        </w:rPr>
      </w:pPr>
      <w:r>
        <w:rPr>
          <w:rFonts w:ascii="Arial" w:hAnsi="Arial"/>
          <w:szCs w:val="40"/>
        </w:rPr>
        <w:br w:type="textWrapping" w:clear="all"/>
      </w:r>
    </w:p>
    <w:tbl>
      <w:tblPr>
        <w:tblStyle w:val="TableGrid"/>
        <w:tblpPr w:leftFromText="180" w:rightFromText="180" w:vertAnchor="text" w:horzAnchor="page" w:tblpX="299" w:tblpY="185"/>
        <w:tblW w:w="0" w:type="auto"/>
        <w:tblLook w:val="04A0" w:firstRow="1" w:lastRow="0" w:firstColumn="1" w:lastColumn="0" w:noHBand="0" w:noVBand="1"/>
      </w:tblPr>
      <w:tblGrid>
        <w:gridCol w:w="1164"/>
        <w:gridCol w:w="1044"/>
        <w:gridCol w:w="1164"/>
        <w:gridCol w:w="897"/>
        <w:gridCol w:w="1164"/>
      </w:tblGrid>
      <w:tr w:rsidR="00EE1DD6" w14:paraId="3283BA79" w14:textId="77777777" w:rsidTr="00EE1DD6">
        <w:tc>
          <w:tcPr>
            <w:tcW w:w="5433" w:type="dxa"/>
            <w:gridSpan w:val="5"/>
          </w:tcPr>
          <w:p w14:paraId="4CB0B7B0" w14:textId="77777777" w:rsidR="00EE1DD6" w:rsidRPr="00C864C3" w:rsidRDefault="00EE1DD6" w:rsidP="00EE1DD6">
            <w:pPr>
              <w:pStyle w:val="Default"/>
              <w:ind w:left="720"/>
              <w:rPr>
                <w:rFonts w:ascii="Arial" w:hAnsi="Arial"/>
                <w:b/>
                <w:bCs/>
                <w:szCs w:val="40"/>
              </w:rPr>
            </w:pPr>
            <w:r>
              <w:rPr>
                <w:rFonts w:ascii="Arial" w:hAnsi="Arial"/>
                <w:szCs w:val="40"/>
              </w:rPr>
              <w:t xml:space="preserve">                 </w:t>
            </w:r>
            <w:r w:rsidRPr="00C864C3">
              <w:rPr>
                <w:rFonts w:ascii="Arial" w:hAnsi="Arial"/>
                <w:b/>
                <w:bCs/>
                <w:szCs w:val="40"/>
              </w:rPr>
              <w:t>Payment</w:t>
            </w:r>
          </w:p>
        </w:tc>
      </w:tr>
      <w:tr w:rsidR="00EE1DD6" w14:paraId="658E67ED" w14:textId="77777777" w:rsidTr="00EE1DD6">
        <w:tc>
          <w:tcPr>
            <w:tcW w:w="1164" w:type="dxa"/>
          </w:tcPr>
          <w:p w14:paraId="02957E24" w14:textId="77777777" w:rsidR="00EE1DD6" w:rsidRDefault="00EE1DD6" w:rsidP="00EE1DD6">
            <w:pPr>
              <w:pStyle w:val="Default"/>
              <w:rPr>
                <w:rFonts w:ascii="Arial" w:hAnsi="Arial"/>
                <w:szCs w:val="40"/>
              </w:rPr>
            </w:pPr>
            <w:r>
              <w:rPr>
                <w:rFonts w:ascii="Arial" w:hAnsi="Arial"/>
                <w:szCs w:val="40"/>
              </w:rPr>
              <w:t xml:space="preserve">Payment </w:t>
            </w:r>
            <w:r w:rsidRPr="00314987">
              <w:rPr>
                <w:rFonts w:ascii="Arial" w:hAnsi="Arial"/>
                <w:szCs w:val="40"/>
              </w:rPr>
              <w:t>Id</w:t>
            </w:r>
          </w:p>
        </w:tc>
        <w:tc>
          <w:tcPr>
            <w:tcW w:w="1044" w:type="dxa"/>
          </w:tcPr>
          <w:p w14:paraId="3C14D7D0" w14:textId="77777777" w:rsidR="00EE1DD6" w:rsidRDefault="00EE1DD6" w:rsidP="00EE1DD6">
            <w:pPr>
              <w:pStyle w:val="Default"/>
              <w:rPr>
                <w:rFonts w:ascii="Arial" w:hAnsi="Arial"/>
                <w:szCs w:val="40"/>
              </w:rPr>
            </w:pPr>
            <w:r>
              <w:rPr>
                <w:rFonts w:ascii="Arial" w:hAnsi="Arial"/>
                <w:szCs w:val="40"/>
              </w:rPr>
              <w:t>Amount</w:t>
            </w:r>
          </w:p>
        </w:tc>
        <w:tc>
          <w:tcPr>
            <w:tcW w:w="1164" w:type="dxa"/>
          </w:tcPr>
          <w:p w14:paraId="06A80AE7" w14:textId="77777777" w:rsidR="00EE1DD6" w:rsidRDefault="00EE1DD6" w:rsidP="00EE1DD6">
            <w:pPr>
              <w:pStyle w:val="Default"/>
              <w:rPr>
                <w:rFonts w:ascii="Arial" w:hAnsi="Arial"/>
                <w:szCs w:val="40"/>
              </w:rPr>
            </w:pPr>
            <w:r>
              <w:rPr>
                <w:rFonts w:ascii="Arial" w:hAnsi="Arial"/>
                <w:szCs w:val="40"/>
              </w:rPr>
              <w:t>Payment Date</w:t>
            </w:r>
          </w:p>
        </w:tc>
        <w:tc>
          <w:tcPr>
            <w:tcW w:w="897" w:type="dxa"/>
          </w:tcPr>
          <w:p w14:paraId="77B6FD35" w14:textId="77777777" w:rsidR="00EE1DD6" w:rsidRDefault="00EE1DD6" w:rsidP="00EE1DD6">
            <w:pPr>
              <w:pStyle w:val="Default"/>
              <w:rPr>
                <w:rFonts w:ascii="Arial" w:hAnsi="Arial"/>
                <w:szCs w:val="40"/>
              </w:rPr>
            </w:pPr>
            <w:r>
              <w:rPr>
                <w:rFonts w:ascii="Arial" w:hAnsi="Arial"/>
                <w:szCs w:val="40"/>
              </w:rPr>
              <w:t>Status</w:t>
            </w:r>
          </w:p>
        </w:tc>
        <w:tc>
          <w:tcPr>
            <w:tcW w:w="1164" w:type="dxa"/>
          </w:tcPr>
          <w:p w14:paraId="421CCA6C" w14:textId="77777777" w:rsidR="00EE1DD6" w:rsidRDefault="00EE1DD6" w:rsidP="00EE1DD6">
            <w:pPr>
              <w:pStyle w:val="Default"/>
              <w:rPr>
                <w:rFonts w:ascii="Arial" w:hAnsi="Arial"/>
                <w:szCs w:val="40"/>
              </w:rPr>
            </w:pPr>
            <w:r>
              <w:rPr>
                <w:rFonts w:ascii="Arial" w:hAnsi="Arial"/>
                <w:szCs w:val="40"/>
              </w:rPr>
              <w:t>Payment method</w:t>
            </w:r>
          </w:p>
        </w:tc>
      </w:tr>
      <w:tr w:rsidR="00EE1DD6" w14:paraId="6132669D" w14:textId="77777777" w:rsidTr="00EE1DD6">
        <w:tc>
          <w:tcPr>
            <w:tcW w:w="1164" w:type="dxa"/>
          </w:tcPr>
          <w:p w14:paraId="2335CF02" w14:textId="77777777" w:rsidR="00EE1DD6" w:rsidRDefault="00EE1DD6" w:rsidP="00EE1DD6">
            <w:pPr>
              <w:pStyle w:val="Default"/>
              <w:rPr>
                <w:rFonts w:ascii="Arial" w:hAnsi="Arial"/>
                <w:szCs w:val="40"/>
              </w:rPr>
            </w:pPr>
          </w:p>
        </w:tc>
        <w:tc>
          <w:tcPr>
            <w:tcW w:w="1044" w:type="dxa"/>
          </w:tcPr>
          <w:p w14:paraId="62534662" w14:textId="77777777" w:rsidR="00EE1DD6" w:rsidRDefault="00EE1DD6" w:rsidP="00EE1DD6">
            <w:pPr>
              <w:pStyle w:val="Default"/>
              <w:rPr>
                <w:rFonts w:ascii="Arial" w:hAnsi="Arial"/>
                <w:szCs w:val="40"/>
              </w:rPr>
            </w:pPr>
          </w:p>
        </w:tc>
        <w:tc>
          <w:tcPr>
            <w:tcW w:w="1164" w:type="dxa"/>
          </w:tcPr>
          <w:p w14:paraId="2FC00275" w14:textId="77777777" w:rsidR="00EE1DD6" w:rsidRDefault="00EE1DD6" w:rsidP="00EE1DD6">
            <w:pPr>
              <w:pStyle w:val="Default"/>
              <w:rPr>
                <w:rFonts w:ascii="Arial" w:hAnsi="Arial"/>
                <w:szCs w:val="40"/>
              </w:rPr>
            </w:pPr>
          </w:p>
        </w:tc>
        <w:tc>
          <w:tcPr>
            <w:tcW w:w="897" w:type="dxa"/>
          </w:tcPr>
          <w:p w14:paraId="742B08B5" w14:textId="77777777" w:rsidR="00EE1DD6" w:rsidRDefault="00EE1DD6" w:rsidP="00EE1DD6">
            <w:pPr>
              <w:pStyle w:val="Default"/>
              <w:rPr>
                <w:rFonts w:ascii="Arial" w:hAnsi="Arial"/>
                <w:szCs w:val="40"/>
              </w:rPr>
            </w:pPr>
          </w:p>
        </w:tc>
        <w:tc>
          <w:tcPr>
            <w:tcW w:w="1164" w:type="dxa"/>
          </w:tcPr>
          <w:p w14:paraId="31FA0F86" w14:textId="23C83BEE" w:rsidR="00EE1DD6" w:rsidRDefault="00EE1DD6" w:rsidP="00EE1DD6">
            <w:pPr>
              <w:pStyle w:val="Default"/>
              <w:rPr>
                <w:rFonts w:ascii="Arial" w:hAnsi="Arial"/>
                <w:szCs w:val="40"/>
              </w:rPr>
            </w:pPr>
          </w:p>
        </w:tc>
      </w:tr>
      <w:tr w:rsidR="00EE1DD6" w14:paraId="7096A8E2" w14:textId="77777777" w:rsidTr="00EE1DD6">
        <w:tc>
          <w:tcPr>
            <w:tcW w:w="1164" w:type="dxa"/>
          </w:tcPr>
          <w:p w14:paraId="65977431" w14:textId="77777777" w:rsidR="00EE1DD6" w:rsidRDefault="00EE1DD6" w:rsidP="00EE1DD6">
            <w:pPr>
              <w:pStyle w:val="Default"/>
              <w:rPr>
                <w:rFonts w:ascii="Arial" w:hAnsi="Arial"/>
                <w:szCs w:val="40"/>
              </w:rPr>
            </w:pPr>
          </w:p>
        </w:tc>
        <w:tc>
          <w:tcPr>
            <w:tcW w:w="1044" w:type="dxa"/>
          </w:tcPr>
          <w:p w14:paraId="7E516FDC" w14:textId="77777777" w:rsidR="00EE1DD6" w:rsidRDefault="00EE1DD6" w:rsidP="00EE1DD6">
            <w:pPr>
              <w:pStyle w:val="Default"/>
              <w:rPr>
                <w:rFonts w:ascii="Arial" w:hAnsi="Arial"/>
                <w:szCs w:val="40"/>
              </w:rPr>
            </w:pPr>
          </w:p>
        </w:tc>
        <w:tc>
          <w:tcPr>
            <w:tcW w:w="1164" w:type="dxa"/>
          </w:tcPr>
          <w:p w14:paraId="153D58FD" w14:textId="77777777" w:rsidR="00EE1DD6" w:rsidRDefault="00EE1DD6" w:rsidP="00EE1DD6">
            <w:pPr>
              <w:pStyle w:val="Default"/>
              <w:rPr>
                <w:rFonts w:ascii="Arial" w:hAnsi="Arial"/>
                <w:szCs w:val="40"/>
              </w:rPr>
            </w:pPr>
          </w:p>
        </w:tc>
        <w:tc>
          <w:tcPr>
            <w:tcW w:w="897" w:type="dxa"/>
          </w:tcPr>
          <w:p w14:paraId="6D8BA45E" w14:textId="77777777" w:rsidR="00EE1DD6" w:rsidRDefault="00EE1DD6" w:rsidP="00EE1DD6">
            <w:pPr>
              <w:pStyle w:val="Default"/>
              <w:rPr>
                <w:rFonts w:ascii="Arial" w:hAnsi="Arial"/>
                <w:szCs w:val="40"/>
              </w:rPr>
            </w:pPr>
          </w:p>
        </w:tc>
        <w:tc>
          <w:tcPr>
            <w:tcW w:w="1164" w:type="dxa"/>
          </w:tcPr>
          <w:p w14:paraId="212DAEC6" w14:textId="77777777" w:rsidR="00EE1DD6" w:rsidRDefault="00EE1DD6" w:rsidP="00EE1DD6">
            <w:pPr>
              <w:pStyle w:val="Default"/>
              <w:rPr>
                <w:rFonts w:ascii="Arial" w:hAnsi="Arial"/>
                <w:szCs w:val="40"/>
              </w:rPr>
            </w:pPr>
          </w:p>
        </w:tc>
      </w:tr>
    </w:tbl>
    <w:tbl>
      <w:tblPr>
        <w:tblStyle w:val="TableGrid"/>
        <w:tblpPr w:leftFromText="180" w:rightFromText="180" w:vertAnchor="text" w:horzAnchor="page" w:tblpX="6489" w:tblpY="164"/>
        <w:tblOverlap w:val="never"/>
        <w:tblW w:w="0" w:type="auto"/>
        <w:tblLook w:val="04A0" w:firstRow="1" w:lastRow="0" w:firstColumn="1" w:lastColumn="0" w:noHBand="0" w:noVBand="1"/>
      </w:tblPr>
      <w:tblGrid>
        <w:gridCol w:w="1390"/>
        <w:gridCol w:w="1084"/>
        <w:gridCol w:w="1204"/>
        <w:gridCol w:w="1084"/>
      </w:tblGrid>
      <w:tr w:rsidR="00061491" w14:paraId="27814929" w14:textId="77777777" w:rsidTr="00061491">
        <w:tc>
          <w:tcPr>
            <w:tcW w:w="4762" w:type="dxa"/>
            <w:gridSpan w:val="4"/>
          </w:tcPr>
          <w:p w14:paraId="4A57DB34" w14:textId="77777777" w:rsidR="00061491" w:rsidRPr="00223103" w:rsidRDefault="00061491" w:rsidP="00061491">
            <w:pPr>
              <w:pStyle w:val="Default"/>
              <w:jc w:val="center"/>
              <w:rPr>
                <w:rFonts w:ascii="Arial" w:hAnsi="Arial"/>
                <w:b/>
                <w:bCs/>
                <w:szCs w:val="40"/>
              </w:rPr>
            </w:pPr>
            <w:r>
              <w:rPr>
                <w:rFonts w:ascii="Arial" w:hAnsi="Arial"/>
                <w:b/>
                <w:bCs/>
                <w:szCs w:val="40"/>
              </w:rPr>
              <w:t>Account</w:t>
            </w:r>
          </w:p>
        </w:tc>
      </w:tr>
      <w:tr w:rsidR="00061491" w14:paraId="584EEC5E" w14:textId="77777777" w:rsidTr="00061491">
        <w:tc>
          <w:tcPr>
            <w:tcW w:w="1390" w:type="dxa"/>
          </w:tcPr>
          <w:p w14:paraId="5980FA2F" w14:textId="77777777" w:rsidR="003913F3" w:rsidRDefault="00061491" w:rsidP="00061491">
            <w:pPr>
              <w:pStyle w:val="Default"/>
              <w:rPr>
                <w:rFonts w:ascii="Arial" w:hAnsi="Arial"/>
                <w:szCs w:val="40"/>
              </w:rPr>
            </w:pPr>
            <w:r>
              <w:rPr>
                <w:rFonts w:ascii="Arial" w:hAnsi="Arial"/>
                <w:szCs w:val="40"/>
              </w:rPr>
              <w:t>Account</w:t>
            </w:r>
          </w:p>
          <w:p w14:paraId="25E0799F" w14:textId="025A33C7" w:rsidR="00061491" w:rsidRPr="00314987" w:rsidRDefault="00061491" w:rsidP="00061491">
            <w:pPr>
              <w:pStyle w:val="Default"/>
              <w:rPr>
                <w:rFonts w:ascii="Arial" w:hAnsi="Arial"/>
                <w:szCs w:val="40"/>
              </w:rPr>
            </w:pPr>
            <w:r>
              <w:rPr>
                <w:rFonts w:ascii="Arial" w:hAnsi="Arial"/>
                <w:szCs w:val="40"/>
              </w:rPr>
              <w:t>No</w:t>
            </w:r>
          </w:p>
        </w:tc>
        <w:tc>
          <w:tcPr>
            <w:tcW w:w="1084" w:type="dxa"/>
          </w:tcPr>
          <w:p w14:paraId="2FA6866E" w14:textId="77777777" w:rsidR="00061491" w:rsidRDefault="00061491" w:rsidP="00061491">
            <w:pPr>
              <w:pStyle w:val="Default"/>
              <w:rPr>
                <w:rFonts w:ascii="Arial" w:hAnsi="Arial"/>
                <w:szCs w:val="40"/>
              </w:rPr>
            </w:pPr>
            <w:r>
              <w:rPr>
                <w:rFonts w:ascii="Arial" w:hAnsi="Arial"/>
                <w:szCs w:val="40"/>
              </w:rPr>
              <w:t>Account type</w:t>
            </w:r>
          </w:p>
        </w:tc>
        <w:tc>
          <w:tcPr>
            <w:tcW w:w="1204" w:type="dxa"/>
          </w:tcPr>
          <w:p w14:paraId="227FF03F" w14:textId="77777777" w:rsidR="00061491" w:rsidRDefault="00061491" w:rsidP="00061491">
            <w:pPr>
              <w:pStyle w:val="Default"/>
              <w:rPr>
                <w:rFonts w:ascii="Arial" w:hAnsi="Arial"/>
                <w:szCs w:val="40"/>
              </w:rPr>
            </w:pPr>
            <w:r>
              <w:rPr>
                <w:rFonts w:ascii="Arial" w:hAnsi="Arial"/>
                <w:szCs w:val="40"/>
              </w:rPr>
              <w:t>Balance</w:t>
            </w:r>
          </w:p>
        </w:tc>
        <w:tc>
          <w:tcPr>
            <w:tcW w:w="1084" w:type="dxa"/>
          </w:tcPr>
          <w:p w14:paraId="213062E7" w14:textId="77777777" w:rsidR="00061491" w:rsidRDefault="00061491" w:rsidP="00061491">
            <w:pPr>
              <w:pStyle w:val="Default"/>
              <w:rPr>
                <w:rFonts w:ascii="Arial" w:hAnsi="Arial"/>
                <w:szCs w:val="40"/>
              </w:rPr>
            </w:pPr>
            <w:r>
              <w:rPr>
                <w:rFonts w:ascii="Arial" w:hAnsi="Arial"/>
                <w:szCs w:val="40"/>
              </w:rPr>
              <w:t>Account Holder Name</w:t>
            </w:r>
          </w:p>
        </w:tc>
      </w:tr>
      <w:tr w:rsidR="00061491" w14:paraId="6421734A" w14:textId="77777777" w:rsidTr="00061491">
        <w:tc>
          <w:tcPr>
            <w:tcW w:w="1390" w:type="dxa"/>
          </w:tcPr>
          <w:p w14:paraId="66CEB1AE" w14:textId="77777777" w:rsidR="00061491" w:rsidRDefault="00061491" w:rsidP="00061491">
            <w:pPr>
              <w:pStyle w:val="Default"/>
              <w:rPr>
                <w:rFonts w:ascii="Arial" w:hAnsi="Arial"/>
                <w:szCs w:val="40"/>
              </w:rPr>
            </w:pPr>
            <w:r>
              <w:rPr>
                <w:rFonts w:ascii="Arial" w:hAnsi="Arial"/>
                <w:szCs w:val="40"/>
              </w:rPr>
              <w:t xml:space="preserve">         </w:t>
            </w:r>
          </w:p>
        </w:tc>
        <w:tc>
          <w:tcPr>
            <w:tcW w:w="1084" w:type="dxa"/>
          </w:tcPr>
          <w:p w14:paraId="228350C1" w14:textId="77777777" w:rsidR="00061491" w:rsidRDefault="00061491" w:rsidP="00061491">
            <w:pPr>
              <w:pStyle w:val="Default"/>
              <w:rPr>
                <w:rFonts w:ascii="Arial" w:hAnsi="Arial"/>
                <w:szCs w:val="40"/>
              </w:rPr>
            </w:pPr>
          </w:p>
        </w:tc>
        <w:tc>
          <w:tcPr>
            <w:tcW w:w="1204" w:type="dxa"/>
          </w:tcPr>
          <w:p w14:paraId="22BDCF36" w14:textId="77777777" w:rsidR="00061491" w:rsidRDefault="00061491" w:rsidP="00061491">
            <w:pPr>
              <w:pStyle w:val="Default"/>
              <w:rPr>
                <w:rFonts w:ascii="Arial" w:hAnsi="Arial"/>
                <w:szCs w:val="40"/>
              </w:rPr>
            </w:pPr>
          </w:p>
        </w:tc>
        <w:tc>
          <w:tcPr>
            <w:tcW w:w="1084" w:type="dxa"/>
          </w:tcPr>
          <w:p w14:paraId="66C30EF3" w14:textId="77777777" w:rsidR="00061491" w:rsidRDefault="00061491" w:rsidP="00061491">
            <w:pPr>
              <w:pStyle w:val="Default"/>
              <w:rPr>
                <w:rFonts w:ascii="Arial" w:hAnsi="Arial"/>
                <w:szCs w:val="40"/>
              </w:rPr>
            </w:pPr>
          </w:p>
        </w:tc>
      </w:tr>
      <w:tr w:rsidR="00061491" w14:paraId="614CA53B" w14:textId="77777777" w:rsidTr="00061491">
        <w:tc>
          <w:tcPr>
            <w:tcW w:w="1390" w:type="dxa"/>
          </w:tcPr>
          <w:p w14:paraId="7250D71D" w14:textId="77777777" w:rsidR="00061491" w:rsidRDefault="00061491" w:rsidP="00061491">
            <w:pPr>
              <w:pStyle w:val="Default"/>
              <w:rPr>
                <w:rFonts w:ascii="Arial" w:hAnsi="Arial"/>
                <w:szCs w:val="40"/>
              </w:rPr>
            </w:pPr>
          </w:p>
        </w:tc>
        <w:tc>
          <w:tcPr>
            <w:tcW w:w="1084" w:type="dxa"/>
          </w:tcPr>
          <w:p w14:paraId="22596FB2" w14:textId="77777777" w:rsidR="00061491" w:rsidRDefault="00061491" w:rsidP="00061491">
            <w:pPr>
              <w:pStyle w:val="Default"/>
              <w:rPr>
                <w:rFonts w:ascii="Arial" w:hAnsi="Arial"/>
                <w:szCs w:val="40"/>
              </w:rPr>
            </w:pPr>
          </w:p>
        </w:tc>
        <w:tc>
          <w:tcPr>
            <w:tcW w:w="1204" w:type="dxa"/>
          </w:tcPr>
          <w:p w14:paraId="5C1EB264" w14:textId="77777777" w:rsidR="00061491" w:rsidRDefault="00061491" w:rsidP="00061491">
            <w:pPr>
              <w:pStyle w:val="Default"/>
              <w:rPr>
                <w:rFonts w:ascii="Arial" w:hAnsi="Arial"/>
                <w:szCs w:val="40"/>
              </w:rPr>
            </w:pPr>
          </w:p>
        </w:tc>
        <w:tc>
          <w:tcPr>
            <w:tcW w:w="1084" w:type="dxa"/>
          </w:tcPr>
          <w:p w14:paraId="20AE7F0C" w14:textId="77777777" w:rsidR="00061491" w:rsidRDefault="00061491" w:rsidP="00061491">
            <w:pPr>
              <w:pStyle w:val="Default"/>
              <w:rPr>
                <w:rFonts w:ascii="Arial" w:hAnsi="Arial"/>
                <w:szCs w:val="40"/>
              </w:rPr>
            </w:pPr>
          </w:p>
        </w:tc>
      </w:tr>
    </w:tbl>
    <w:p w14:paraId="1489D9B8" w14:textId="07721208" w:rsidR="00E504A7" w:rsidRPr="00985CAB" w:rsidRDefault="00E504A7" w:rsidP="00E504A7">
      <w:pPr>
        <w:pStyle w:val="Default"/>
        <w:rPr>
          <w:rFonts w:ascii="Arial" w:hAnsi="Arial"/>
          <w:szCs w:val="40"/>
        </w:rPr>
      </w:pPr>
    </w:p>
    <w:p w14:paraId="3E2A7A7F" w14:textId="7EAA3FD0" w:rsidR="00E504A7" w:rsidRPr="00985CAB" w:rsidRDefault="00E504A7" w:rsidP="00E504A7">
      <w:pPr>
        <w:pStyle w:val="Default"/>
        <w:rPr>
          <w:rFonts w:ascii="Arial" w:hAnsi="Arial"/>
          <w:szCs w:val="40"/>
        </w:rPr>
      </w:pPr>
    </w:p>
    <w:p w14:paraId="645EFB0F" w14:textId="3D40D1EE" w:rsidR="00E504A7" w:rsidRPr="00985CAB" w:rsidRDefault="001257CD" w:rsidP="00E504A7">
      <w:pPr>
        <w:pStyle w:val="Default"/>
        <w:rPr>
          <w:rFonts w:ascii="Arial" w:hAnsi="Arial"/>
          <w:szCs w:val="40"/>
        </w:rPr>
      </w:pPr>
      <w:r>
        <w:rPr>
          <w:rFonts w:ascii="Arial" w:hAnsi="Arial"/>
          <w:noProof/>
          <w:szCs w:val="40"/>
        </w:rPr>
        <mc:AlternateContent>
          <mc:Choice Requires="wps">
            <w:drawing>
              <wp:anchor distT="0" distB="0" distL="114300" distR="114300" simplePos="0" relativeHeight="251693056" behindDoc="0" locked="0" layoutInCell="1" allowOverlap="1" wp14:anchorId="7248C9A3" wp14:editId="259D47EA">
                <wp:simplePos x="0" y="0"/>
                <wp:positionH relativeFrom="column">
                  <wp:posOffset>882869</wp:posOffset>
                </wp:positionH>
                <wp:positionV relativeFrom="paragraph">
                  <wp:posOffset>656787</wp:posOffset>
                </wp:positionV>
                <wp:extent cx="10510" cy="504497"/>
                <wp:effectExtent l="0" t="0" r="27940" b="29210"/>
                <wp:wrapNone/>
                <wp:docPr id="18" name="Straight Connector 18"/>
                <wp:cNvGraphicFramePr/>
                <a:graphic xmlns:a="http://schemas.openxmlformats.org/drawingml/2006/main">
                  <a:graphicData uri="http://schemas.microsoft.com/office/word/2010/wordprocessingShape">
                    <wps:wsp>
                      <wps:cNvCnPr/>
                      <wps:spPr>
                        <a:xfrm>
                          <a:off x="0" y="0"/>
                          <a:ext cx="10510" cy="5044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1D066" id="Straight Connector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51.7pt" to="70.3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58guQEAALwDAAAOAAAAZHJzL2Uyb0RvYy54bWysU02P1DAMvSPxH6LcmbarXT6q6exhVnBB&#10;MGLhB2TTZBqRxJETpp1/j5N2uggQQqu9pHHsZ/s9u9vbyVl2UhgN+I43m5oz5SX0xh87/u3r+1dv&#10;OYtJ+F5Y8KrjZxX57e7li+0YWnUFA9heIaMkPrZj6PiQUmirKspBORE3EJQnpwZ0IpGJx6pHMVJ2&#10;Z6urun5djYB9QJAqRnq9m518V/JrrWT6rHVUidmOU2+pnFjOh3xWu61ojyjCYOTShnhCF04YT0XX&#10;VHciCfYDzR+pnJEIEXTaSHAVaG2kKhyITVP/xuZ+EEEVLiRODKtM8fnSyk+nAzLT0+xoUl44mtF9&#10;QmGOQ2J78J4UBGTkJKXGEFsC7P0BFyuGA2bak0aXv0SITUXd86qumhKT9NjUNw2NQJLnpr6+fvcm&#10;p6wesQFj+qDAsXzpuDU+cxetOH2MaQ69hBAu9zJXL7d0tioHW/9FaeKT6xV02SS1t8hOgnag/94s&#10;ZUtkhmhj7Qqq/w1aYjNMle36X+AaXSqCTyvQGQ/4t6ppurSq5/gL65lrpv0A/bnMoshBK1IEXdY5&#10;7+CvdoE//nS7nwAAAP//AwBQSwMEFAAGAAgAAAAhAJQOPFDfAAAACwEAAA8AAABkcnMvZG93bnJl&#10;di54bWxMj8FOwzAQRO9I/IO1SNyoTVqVEOJUVSWEuCCawt2NXSdgr6PYScPfsz3BbUY7mn1Tbmbv&#10;2GSG2AWUcL8QwAw2QXdoJXwcnu9yYDEp1MoFNBJ+TIRNdX1VqkKHM+7NVCfLqARjoSS0KfUF57Fp&#10;jVdxEXqDdDuFwatEdrBcD+pM5d7xTIg196pD+tCq3uxa03zXo5fgXofp0+7sNo4v+3X99X7K3g6T&#10;lLc38/YJWDJz+gvDBZ/QoSKmYxhRR+bILx9pSyIhlitgl8RKPAA7ksizHHhV8v8bql8AAAD//wMA&#10;UEsBAi0AFAAGAAgAAAAhALaDOJL+AAAA4QEAABMAAAAAAAAAAAAAAAAAAAAAAFtDb250ZW50X1R5&#10;cGVzXS54bWxQSwECLQAUAAYACAAAACEAOP0h/9YAAACUAQAACwAAAAAAAAAAAAAAAAAvAQAAX3Jl&#10;bHMvLnJlbHNQSwECLQAUAAYACAAAACEARPOfILkBAAC8AwAADgAAAAAAAAAAAAAAAAAuAgAAZHJz&#10;L2Uyb0RvYy54bWxQSwECLQAUAAYACAAAACEAlA48UN8AAAALAQAADwAAAAAAAAAAAAAAAAATBAAA&#10;ZHJzL2Rvd25yZXYueG1sUEsFBgAAAAAEAAQA8wAAAB8FAAAAAA==&#10;" strokecolor="black [3200]" strokeweight=".5pt">
                <v:stroke joinstyle="miter"/>
              </v:line>
            </w:pict>
          </mc:Fallback>
        </mc:AlternateContent>
      </w:r>
    </w:p>
    <w:tbl>
      <w:tblPr>
        <w:tblStyle w:val="TableGrid"/>
        <w:tblpPr w:leftFromText="180" w:rightFromText="180" w:vertAnchor="text" w:horzAnchor="page" w:tblpX="217" w:tblpY="1599"/>
        <w:tblW w:w="0" w:type="auto"/>
        <w:tblLook w:val="04A0" w:firstRow="1" w:lastRow="0" w:firstColumn="1" w:lastColumn="0" w:noHBand="0" w:noVBand="1"/>
      </w:tblPr>
      <w:tblGrid>
        <w:gridCol w:w="857"/>
        <w:gridCol w:w="1084"/>
        <w:gridCol w:w="790"/>
        <w:gridCol w:w="1470"/>
        <w:gridCol w:w="1738"/>
      </w:tblGrid>
      <w:tr w:rsidR="00EE1DD6" w14:paraId="3549D145" w14:textId="77777777" w:rsidTr="00EE1DD6">
        <w:trPr>
          <w:trHeight w:val="216"/>
        </w:trPr>
        <w:tc>
          <w:tcPr>
            <w:tcW w:w="5939" w:type="dxa"/>
            <w:gridSpan w:val="5"/>
          </w:tcPr>
          <w:p w14:paraId="09C0675B" w14:textId="77777777" w:rsidR="00EE1DD6" w:rsidRPr="00C864C3" w:rsidRDefault="00EE1DD6" w:rsidP="00EE1DD6">
            <w:pPr>
              <w:pStyle w:val="Default"/>
              <w:ind w:left="720"/>
              <w:rPr>
                <w:rFonts w:ascii="Arial" w:hAnsi="Arial"/>
                <w:b/>
                <w:bCs/>
                <w:szCs w:val="40"/>
              </w:rPr>
            </w:pPr>
            <w:r>
              <w:rPr>
                <w:rFonts w:ascii="Arial" w:hAnsi="Arial"/>
                <w:szCs w:val="40"/>
              </w:rPr>
              <w:t xml:space="preserve">                 </w:t>
            </w:r>
            <w:r>
              <w:rPr>
                <w:rFonts w:ascii="Arial" w:hAnsi="Arial"/>
                <w:b/>
                <w:bCs/>
                <w:szCs w:val="40"/>
              </w:rPr>
              <w:t>Net Banking</w:t>
            </w:r>
          </w:p>
        </w:tc>
      </w:tr>
      <w:tr w:rsidR="00EE1DD6" w14:paraId="7FC52F42" w14:textId="77777777" w:rsidTr="00EE1DD6">
        <w:trPr>
          <w:trHeight w:val="445"/>
        </w:trPr>
        <w:tc>
          <w:tcPr>
            <w:tcW w:w="857" w:type="dxa"/>
          </w:tcPr>
          <w:p w14:paraId="6BEE1B48" w14:textId="77777777" w:rsidR="00EE1DD6" w:rsidRDefault="00EE1DD6" w:rsidP="00EE1DD6">
            <w:pPr>
              <w:pStyle w:val="Default"/>
              <w:rPr>
                <w:rFonts w:ascii="Arial" w:hAnsi="Arial"/>
                <w:szCs w:val="40"/>
              </w:rPr>
            </w:pPr>
            <w:r>
              <w:rPr>
                <w:rFonts w:ascii="Arial" w:hAnsi="Arial"/>
                <w:szCs w:val="40"/>
              </w:rPr>
              <w:t>Bank Name</w:t>
            </w:r>
          </w:p>
        </w:tc>
        <w:tc>
          <w:tcPr>
            <w:tcW w:w="1084" w:type="dxa"/>
          </w:tcPr>
          <w:p w14:paraId="2899837B" w14:textId="77777777" w:rsidR="00EE1DD6" w:rsidRDefault="00EE1DD6" w:rsidP="00EE1DD6">
            <w:pPr>
              <w:pStyle w:val="Default"/>
              <w:rPr>
                <w:rFonts w:ascii="Arial" w:hAnsi="Arial"/>
                <w:szCs w:val="40"/>
              </w:rPr>
            </w:pPr>
            <w:r>
              <w:rPr>
                <w:rFonts w:ascii="Arial" w:hAnsi="Arial"/>
                <w:szCs w:val="40"/>
              </w:rPr>
              <w:t>Account Number</w:t>
            </w:r>
          </w:p>
        </w:tc>
        <w:tc>
          <w:tcPr>
            <w:tcW w:w="790" w:type="dxa"/>
          </w:tcPr>
          <w:p w14:paraId="2455D5EF" w14:textId="77777777" w:rsidR="00EE1DD6" w:rsidRDefault="00EE1DD6" w:rsidP="00EE1DD6">
            <w:pPr>
              <w:pStyle w:val="Default"/>
              <w:rPr>
                <w:rFonts w:ascii="Arial" w:hAnsi="Arial"/>
                <w:szCs w:val="40"/>
              </w:rPr>
            </w:pPr>
            <w:r>
              <w:rPr>
                <w:rFonts w:ascii="Arial" w:hAnsi="Arial"/>
                <w:szCs w:val="40"/>
              </w:rPr>
              <w:t>IFSC Code</w:t>
            </w:r>
          </w:p>
        </w:tc>
        <w:tc>
          <w:tcPr>
            <w:tcW w:w="1470" w:type="dxa"/>
          </w:tcPr>
          <w:p w14:paraId="0BFCF9E9" w14:textId="77777777" w:rsidR="00EE1DD6" w:rsidRDefault="00EE1DD6" w:rsidP="00EE1DD6">
            <w:pPr>
              <w:pStyle w:val="Default"/>
              <w:rPr>
                <w:rFonts w:ascii="Arial" w:hAnsi="Arial"/>
                <w:szCs w:val="40"/>
              </w:rPr>
            </w:pPr>
            <w:r>
              <w:rPr>
                <w:rFonts w:ascii="Arial" w:hAnsi="Arial"/>
                <w:szCs w:val="40"/>
              </w:rPr>
              <w:t>Transaction Reference No</w:t>
            </w:r>
          </w:p>
        </w:tc>
        <w:tc>
          <w:tcPr>
            <w:tcW w:w="1738" w:type="dxa"/>
          </w:tcPr>
          <w:p w14:paraId="030C0915" w14:textId="77777777" w:rsidR="00EE1DD6" w:rsidRDefault="00EE1DD6" w:rsidP="00EE1DD6">
            <w:pPr>
              <w:pStyle w:val="Default"/>
              <w:rPr>
                <w:rFonts w:ascii="Arial" w:hAnsi="Arial"/>
                <w:szCs w:val="40"/>
              </w:rPr>
            </w:pPr>
            <w:r>
              <w:rPr>
                <w:rFonts w:ascii="Arial" w:hAnsi="Arial"/>
                <w:szCs w:val="40"/>
              </w:rPr>
              <w:t>Authentication Status</w:t>
            </w:r>
          </w:p>
        </w:tc>
      </w:tr>
      <w:tr w:rsidR="00EE1DD6" w14:paraId="0302128A" w14:textId="77777777" w:rsidTr="00EE1DD6">
        <w:trPr>
          <w:trHeight w:val="229"/>
        </w:trPr>
        <w:tc>
          <w:tcPr>
            <w:tcW w:w="857" w:type="dxa"/>
          </w:tcPr>
          <w:p w14:paraId="4AB305DE" w14:textId="77777777" w:rsidR="00EE1DD6" w:rsidRDefault="00EE1DD6" w:rsidP="00EE1DD6">
            <w:pPr>
              <w:pStyle w:val="Default"/>
              <w:rPr>
                <w:rFonts w:ascii="Arial" w:hAnsi="Arial"/>
                <w:szCs w:val="40"/>
              </w:rPr>
            </w:pPr>
          </w:p>
        </w:tc>
        <w:tc>
          <w:tcPr>
            <w:tcW w:w="1084" w:type="dxa"/>
          </w:tcPr>
          <w:p w14:paraId="50F4EF0A" w14:textId="77777777" w:rsidR="00EE1DD6" w:rsidRDefault="00EE1DD6" w:rsidP="00EE1DD6">
            <w:pPr>
              <w:pStyle w:val="Default"/>
              <w:rPr>
                <w:rFonts w:ascii="Arial" w:hAnsi="Arial"/>
                <w:szCs w:val="40"/>
              </w:rPr>
            </w:pPr>
          </w:p>
        </w:tc>
        <w:tc>
          <w:tcPr>
            <w:tcW w:w="790" w:type="dxa"/>
          </w:tcPr>
          <w:p w14:paraId="5F8320DB" w14:textId="77777777" w:rsidR="00EE1DD6" w:rsidRDefault="00EE1DD6" w:rsidP="00EE1DD6">
            <w:pPr>
              <w:pStyle w:val="Default"/>
              <w:rPr>
                <w:rFonts w:ascii="Arial" w:hAnsi="Arial"/>
                <w:szCs w:val="40"/>
              </w:rPr>
            </w:pPr>
          </w:p>
        </w:tc>
        <w:tc>
          <w:tcPr>
            <w:tcW w:w="1470" w:type="dxa"/>
          </w:tcPr>
          <w:p w14:paraId="449063AD" w14:textId="77777777" w:rsidR="00EE1DD6" w:rsidRDefault="00EE1DD6" w:rsidP="00EE1DD6">
            <w:pPr>
              <w:pStyle w:val="Default"/>
              <w:rPr>
                <w:rFonts w:ascii="Arial" w:hAnsi="Arial"/>
                <w:szCs w:val="40"/>
              </w:rPr>
            </w:pPr>
          </w:p>
        </w:tc>
        <w:tc>
          <w:tcPr>
            <w:tcW w:w="1738" w:type="dxa"/>
          </w:tcPr>
          <w:p w14:paraId="724CAFD2" w14:textId="77777777" w:rsidR="00EE1DD6" w:rsidRDefault="00EE1DD6" w:rsidP="00EE1DD6">
            <w:pPr>
              <w:pStyle w:val="Default"/>
              <w:rPr>
                <w:rFonts w:ascii="Arial" w:hAnsi="Arial"/>
                <w:szCs w:val="40"/>
              </w:rPr>
            </w:pPr>
          </w:p>
        </w:tc>
      </w:tr>
      <w:tr w:rsidR="00EE1DD6" w14:paraId="0A644517" w14:textId="77777777" w:rsidTr="00EE1DD6">
        <w:trPr>
          <w:trHeight w:val="216"/>
        </w:trPr>
        <w:tc>
          <w:tcPr>
            <w:tcW w:w="857" w:type="dxa"/>
          </w:tcPr>
          <w:p w14:paraId="018DE65E" w14:textId="77777777" w:rsidR="00EE1DD6" w:rsidRDefault="00EE1DD6" w:rsidP="00EE1DD6">
            <w:pPr>
              <w:pStyle w:val="Default"/>
              <w:rPr>
                <w:rFonts w:ascii="Arial" w:hAnsi="Arial"/>
                <w:szCs w:val="40"/>
              </w:rPr>
            </w:pPr>
          </w:p>
        </w:tc>
        <w:tc>
          <w:tcPr>
            <w:tcW w:w="1084" w:type="dxa"/>
          </w:tcPr>
          <w:p w14:paraId="3BCB5A66" w14:textId="77777777" w:rsidR="00EE1DD6" w:rsidRDefault="00EE1DD6" w:rsidP="00EE1DD6">
            <w:pPr>
              <w:pStyle w:val="Default"/>
              <w:rPr>
                <w:rFonts w:ascii="Arial" w:hAnsi="Arial"/>
                <w:szCs w:val="40"/>
              </w:rPr>
            </w:pPr>
          </w:p>
        </w:tc>
        <w:tc>
          <w:tcPr>
            <w:tcW w:w="790" w:type="dxa"/>
          </w:tcPr>
          <w:p w14:paraId="0357D903" w14:textId="77777777" w:rsidR="00EE1DD6" w:rsidRDefault="00EE1DD6" w:rsidP="00EE1DD6">
            <w:pPr>
              <w:pStyle w:val="Default"/>
              <w:rPr>
                <w:rFonts w:ascii="Arial" w:hAnsi="Arial"/>
                <w:szCs w:val="40"/>
              </w:rPr>
            </w:pPr>
          </w:p>
        </w:tc>
        <w:tc>
          <w:tcPr>
            <w:tcW w:w="1470" w:type="dxa"/>
          </w:tcPr>
          <w:p w14:paraId="5C2D0647" w14:textId="77777777" w:rsidR="00EE1DD6" w:rsidRDefault="00EE1DD6" w:rsidP="00EE1DD6">
            <w:pPr>
              <w:pStyle w:val="Default"/>
              <w:rPr>
                <w:rFonts w:ascii="Arial" w:hAnsi="Arial"/>
                <w:szCs w:val="40"/>
              </w:rPr>
            </w:pPr>
          </w:p>
        </w:tc>
        <w:tc>
          <w:tcPr>
            <w:tcW w:w="1738" w:type="dxa"/>
          </w:tcPr>
          <w:p w14:paraId="4656C8DB" w14:textId="77777777" w:rsidR="00EE1DD6" w:rsidRDefault="00EE1DD6" w:rsidP="00EE1DD6">
            <w:pPr>
              <w:pStyle w:val="Default"/>
              <w:rPr>
                <w:rFonts w:ascii="Arial" w:hAnsi="Arial"/>
                <w:szCs w:val="40"/>
              </w:rPr>
            </w:pPr>
          </w:p>
        </w:tc>
      </w:tr>
    </w:tbl>
    <w:p w14:paraId="1E9D50C4" w14:textId="17C38569" w:rsidR="00E504A7" w:rsidRPr="00985CAB" w:rsidRDefault="00E9112E" w:rsidP="00E504A7">
      <w:pPr>
        <w:pStyle w:val="Default"/>
        <w:rPr>
          <w:rFonts w:ascii="Arial" w:hAnsi="Arial"/>
          <w:szCs w:val="40"/>
        </w:rPr>
      </w:pPr>
      <w:r>
        <w:rPr>
          <w:rFonts w:ascii="Arial" w:hAnsi="Arial"/>
          <w:szCs w:val="40"/>
        </w:rPr>
        <w:t xml:space="preserve">  </w:t>
      </w:r>
    </w:p>
    <w:p w14:paraId="18FC58DD" w14:textId="23042C18" w:rsidR="00E504A7" w:rsidRDefault="00E504A7" w:rsidP="00E504A7">
      <w:pPr>
        <w:pStyle w:val="Default"/>
        <w:rPr>
          <w:rFonts w:ascii="Arial" w:hAnsi="Arial"/>
          <w:szCs w:val="40"/>
        </w:rPr>
      </w:pPr>
    </w:p>
    <w:p w14:paraId="6FA89636" w14:textId="31AFB530" w:rsidR="00BE3AE7" w:rsidRDefault="00BE3AE7" w:rsidP="00E504A7">
      <w:pPr>
        <w:pStyle w:val="Default"/>
        <w:rPr>
          <w:rFonts w:ascii="Arial" w:hAnsi="Arial"/>
          <w:szCs w:val="40"/>
        </w:rPr>
      </w:pPr>
    </w:p>
    <w:p w14:paraId="1B73180B" w14:textId="3CC6CB61" w:rsidR="00BE3AE7" w:rsidRDefault="0095025E" w:rsidP="00E504A7">
      <w:pPr>
        <w:pStyle w:val="Default"/>
        <w:rPr>
          <w:rFonts w:ascii="Arial" w:hAnsi="Arial"/>
          <w:szCs w:val="40"/>
        </w:rPr>
      </w:pPr>
      <w:r>
        <w:rPr>
          <w:rFonts w:ascii="Arial" w:hAnsi="Arial"/>
          <w:noProof/>
          <w:szCs w:val="40"/>
        </w:rPr>
        <mc:AlternateContent>
          <mc:Choice Requires="wps">
            <w:drawing>
              <wp:anchor distT="0" distB="0" distL="114300" distR="114300" simplePos="0" relativeHeight="251697152" behindDoc="0" locked="0" layoutInCell="1" allowOverlap="1" wp14:anchorId="69F7E1CF" wp14:editId="217FCC88">
                <wp:simplePos x="0" y="0"/>
                <wp:positionH relativeFrom="column">
                  <wp:posOffset>4508938</wp:posOffset>
                </wp:positionH>
                <wp:positionV relativeFrom="paragraph">
                  <wp:posOffset>123912</wp:posOffset>
                </wp:positionV>
                <wp:extent cx="0" cy="713959"/>
                <wp:effectExtent l="0" t="0" r="38100" b="29210"/>
                <wp:wrapNone/>
                <wp:docPr id="17" name="Straight Connector 17"/>
                <wp:cNvGraphicFramePr/>
                <a:graphic xmlns:a="http://schemas.openxmlformats.org/drawingml/2006/main">
                  <a:graphicData uri="http://schemas.microsoft.com/office/word/2010/wordprocessingShape">
                    <wps:wsp>
                      <wps:cNvCnPr/>
                      <wps:spPr>
                        <a:xfrm flipH="1">
                          <a:off x="0" y="0"/>
                          <a:ext cx="0" cy="7139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C97FC" id="Straight Connector 17"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05pt,9.75pt" to="355.0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2SvgEAAMIDAAAOAAAAZHJzL2Uyb0RvYy54bWysU8Fu1DAQvSPxD5bv3WSLoDTabA9bAQcE&#10;K0o/wHXsjYXtscZmk/17xk42RdBKFeJixfZ7b+Y9TzY3o7PsqDAa8C1fr2rOlJfQGX9o+f33Dxfv&#10;OYtJ+E5Y8KrlJxX5zfb1q80QGnUJPdhOISMRH5shtLxPKTRVFWWvnIgrCMrTpQZ0ItEWD1WHYiB1&#10;Z6vLun5XDYBdQJAqRjq9nS75tuhrrWT6qnVUidmWU2+prFjWh7xW241oDihCb+TchviHLpwwnoou&#10;UrciCfYTzV9SzkiECDqtJLgKtDZSFQ/kZl3/4eauF0EVLxRODEtM8f/Jyi/HPTLT0dtdceaFoze6&#10;SyjMoU9sB95TgoCMLimpIcSGCDu/x3kXwx6z7VGjY9qa8ImEShBkjY0l59OSsxoTk9OhpNOr9Zvr&#10;t9dZuJoUslLAmD4qcCx/tNwanxMQjTh+jmmCniHEyx1NPZSvdLIqg63/pjS5olpTN2We1M4iOwqa&#10;hO7Hei5bkJmijbULqS4lnyXN2ExTZcZeSlzQpSL4tBCd8YBPVU3juVU94c+uJ6/Z9gN0p/IiJQ4a&#10;lBLoPNR5En/fF/rjr7f9BQAA//8DAFBLAwQUAAYACAAAACEA3d1qVNsAAAAKAQAADwAAAGRycy9k&#10;b3ducmV2LnhtbEyPwW7CMBBE75X4B2uReit2WgVKGgdRJNRzoRduTrxNIuJ1iA2Ev+9WPZTjzjzN&#10;zuSr0XXigkNoPWlIZgoEUuVtS7WGr/326RVEiIas6TyhhhsGWBWTh9xk1l/pEy+7WAsOoZAZDU2M&#10;fSZlqBp0Jsx8j8Tetx+ciXwOtbSDuXK46+SzUnPpTEv8oTE9bhqsjruz07D/cGosY7tBOi3U+vCe&#10;zumQav04HddvICKO8R+G3/pcHQruVPoz2SA6DYtEJYyysUxBMPAnlCy8JEuQRS7vJxQ/AAAA//8D&#10;AFBLAQItABQABgAIAAAAIQC2gziS/gAAAOEBAAATAAAAAAAAAAAAAAAAAAAAAABbQ29udGVudF9U&#10;eXBlc10ueG1sUEsBAi0AFAAGAAgAAAAhADj9If/WAAAAlAEAAAsAAAAAAAAAAAAAAAAALwEAAF9y&#10;ZWxzLy5yZWxzUEsBAi0AFAAGAAgAAAAhAPLSDZK+AQAAwgMAAA4AAAAAAAAAAAAAAAAALgIAAGRy&#10;cy9lMm9Eb2MueG1sUEsBAi0AFAAGAAgAAAAhAN3dalTbAAAACgEAAA8AAAAAAAAAAAAAAAAAGAQA&#10;AGRycy9kb3ducmV2LnhtbFBLBQYAAAAABAAEAPMAAAAgBQAAAAA=&#10;" strokecolor="black [3200]" strokeweight=".5pt">
                <v:stroke joinstyle="miter"/>
              </v:line>
            </w:pict>
          </mc:Fallback>
        </mc:AlternateContent>
      </w:r>
    </w:p>
    <w:p w14:paraId="01CE9C09" w14:textId="15325CB2" w:rsidR="00BE3AE7" w:rsidRPr="00985CAB" w:rsidRDefault="00BE3AE7" w:rsidP="00E504A7">
      <w:pPr>
        <w:pStyle w:val="Default"/>
        <w:rPr>
          <w:rFonts w:ascii="Arial" w:hAnsi="Arial"/>
          <w:szCs w:val="40"/>
        </w:rPr>
      </w:pPr>
    </w:p>
    <w:tbl>
      <w:tblPr>
        <w:tblStyle w:val="TableGrid"/>
        <w:tblpPr w:leftFromText="180" w:rightFromText="180" w:vertAnchor="text" w:horzAnchor="margin" w:tblpXSpec="right" w:tblpY="804"/>
        <w:tblOverlap w:val="never"/>
        <w:tblW w:w="0" w:type="auto"/>
        <w:tblLook w:val="04A0" w:firstRow="1" w:lastRow="0" w:firstColumn="1" w:lastColumn="0" w:noHBand="0" w:noVBand="1"/>
      </w:tblPr>
      <w:tblGrid>
        <w:gridCol w:w="1324"/>
        <w:gridCol w:w="1365"/>
        <w:gridCol w:w="850"/>
      </w:tblGrid>
      <w:tr w:rsidR="003913F3" w14:paraId="7F8E8542" w14:textId="77777777" w:rsidTr="00A7075D">
        <w:tc>
          <w:tcPr>
            <w:tcW w:w="3539" w:type="dxa"/>
            <w:gridSpan w:val="3"/>
          </w:tcPr>
          <w:p w14:paraId="221A532E" w14:textId="64645747" w:rsidR="003913F3" w:rsidRPr="003913F3" w:rsidRDefault="003913F3" w:rsidP="00A7075D">
            <w:pPr>
              <w:pStyle w:val="Default"/>
              <w:jc w:val="center"/>
              <w:rPr>
                <w:rFonts w:ascii="Arial" w:hAnsi="Arial"/>
                <w:b/>
                <w:bCs/>
                <w:szCs w:val="40"/>
              </w:rPr>
            </w:pPr>
            <w:r w:rsidRPr="003913F3">
              <w:rPr>
                <w:rFonts w:ascii="Arial" w:hAnsi="Arial"/>
                <w:b/>
                <w:bCs/>
                <w:szCs w:val="40"/>
              </w:rPr>
              <w:t>Authentication</w:t>
            </w:r>
          </w:p>
        </w:tc>
      </w:tr>
      <w:tr w:rsidR="003913F3" w14:paraId="42070228" w14:textId="77777777" w:rsidTr="00A7075D">
        <w:tc>
          <w:tcPr>
            <w:tcW w:w="1324" w:type="dxa"/>
          </w:tcPr>
          <w:p w14:paraId="647731AE" w14:textId="34010A8C" w:rsidR="003913F3" w:rsidRDefault="003913F3" w:rsidP="00A7075D">
            <w:pPr>
              <w:pStyle w:val="Default"/>
              <w:rPr>
                <w:rFonts w:ascii="Arial" w:hAnsi="Arial"/>
                <w:szCs w:val="40"/>
              </w:rPr>
            </w:pPr>
            <w:r>
              <w:rPr>
                <w:rFonts w:ascii="Arial" w:hAnsi="Arial"/>
                <w:szCs w:val="40"/>
              </w:rPr>
              <w:t>Username</w:t>
            </w:r>
          </w:p>
        </w:tc>
        <w:tc>
          <w:tcPr>
            <w:tcW w:w="1365" w:type="dxa"/>
          </w:tcPr>
          <w:p w14:paraId="4BB9CFEE" w14:textId="2C652247" w:rsidR="003913F3" w:rsidRDefault="003913F3" w:rsidP="00A7075D">
            <w:pPr>
              <w:pStyle w:val="Default"/>
              <w:rPr>
                <w:rFonts w:ascii="Arial" w:hAnsi="Arial"/>
                <w:szCs w:val="40"/>
              </w:rPr>
            </w:pPr>
            <w:r>
              <w:rPr>
                <w:rFonts w:ascii="Arial" w:hAnsi="Arial"/>
                <w:szCs w:val="40"/>
              </w:rPr>
              <w:t>Password</w:t>
            </w:r>
          </w:p>
        </w:tc>
        <w:tc>
          <w:tcPr>
            <w:tcW w:w="850" w:type="dxa"/>
          </w:tcPr>
          <w:p w14:paraId="326AB0A2" w14:textId="66061FB7" w:rsidR="003913F3" w:rsidRDefault="003913F3" w:rsidP="00A7075D">
            <w:pPr>
              <w:pStyle w:val="Default"/>
              <w:rPr>
                <w:rFonts w:ascii="Arial" w:hAnsi="Arial"/>
                <w:szCs w:val="40"/>
              </w:rPr>
            </w:pPr>
            <w:r>
              <w:rPr>
                <w:rFonts w:ascii="Arial" w:hAnsi="Arial"/>
                <w:szCs w:val="40"/>
              </w:rPr>
              <w:t>OTP</w:t>
            </w:r>
          </w:p>
        </w:tc>
      </w:tr>
      <w:tr w:rsidR="003913F3" w14:paraId="1B026B1D" w14:textId="77777777" w:rsidTr="00A7075D">
        <w:tc>
          <w:tcPr>
            <w:tcW w:w="1324" w:type="dxa"/>
          </w:tcPr>
          <w:p w14:paraId="199B29CB" w14:textId="77777777" w:rsidR="003913F3" w:rsidRDefault="003913F3" w:rsidP="00A7075D">
            <w:pPr>
              <w:pStyle w:val="Default"/>
              <w:rPr>
                <w:rFonts w:ascii="Arial" w:hAnsi="Arial"/>
                <w:szCs w:val="40"/>
              </w:rPr>
            </w:pPr>
            <w:r>
              <w:rPr>
                <w:rFonts w:ascii="Arial" w:hAnsi="Arial"/>
                <w:szCs w:val="40"/>
              </w:rPr>
              <w:t xml:space="preserve">         </w:t>
            </w:r>
          </w:p>
        </w:tc>
        <w:tc>
          <w:tcPr>
            <w:tcW w:w="1365" w:type="dxa"/>
          </w:tcPr>
          <w:p w14:paraId="709F0B1D" w14:textId="77777777" w:rsidR="003913F3" w:rsidRDefault="003913F3" w:rsidP="00A7075D">
            <w:pPr>
              <w:pStyle w:val="Default"/>
              <w:rPr>
                <w:rFonts w:ascii="Arial" w:hAnsi="Arial"/>
                <w:szCs w:val="40"/>
              </w:rPr>
            </w:pPr>
          </w:p>
        </w:tc>
        <w:tc>
          <w:tcPr>
            <w:tcW w:w="850" w:type="dxa"/>
          </w:tcPr>
          <w:p w14:paraId="207A447C" w14:textId="77777777" w:rsidR="003913F3" w:rsidRDefault="003913F3" w:rsidP="00A7075D">
            <w:pPr>
              <w:pStyle w:val="Default"/>
              <w:rPr>
                <w:rFonts w:ascii="Arial" w:hAnsi="Arial"/>
                <w:szCs w:val="40"/>
              </w:rPr>
            </w:pPr>
          </w:p>
        </w:tc>
      </w:tr>
      <w:tr w:rsidR="003913F3" w14:paraId="03F999FC" w14:textId="77777777" w:rsidTr="00A7075D">
        <w:tc>
          <w:tcPr>
            <w:tcW w:w="1324" w:type="dxa"/>
          </w:tcPr>
          <w:p w14:paraId="46D3E9F6" w14:textId="77777777" w:rsidR="003913F3" w:rsidRDefault="003913F3" w:rsidP="00A7075D">
            <w:pPr>
              <w:pStyle w:val="Default"/>
              <w:rPr>
                <w:rFonts w:ascii="Arial" w:hAnsi="Arial"/>
                <w:szCs w:val="40"/>
              </w:rPr>
            </w:pPr>
          </w:p>
        </w:tc>
        <w:tc>
          <w:tcPr>
            <w:tcW w:w="1365" w:type="dxa"/>
          </w:tcPr>
          <w:p w14:paraId="4AC36592" w14:textId="77777777" w:rsidR="003913F3" w:rsidRDefault="003913F3" w:rsidP="00A7075D">
            <w:pPr>
              <w:pStyle w:val="Default"/>
              <w:rPr>
                <w:rFonts w:ascii="Arial" w:hAnsi="Arial"/>
                <w:szCs w:val="40"/>
              </w:rPr>
            </w:pPr>
          </w:p>
        </w:tc>
        <w:tc>
          <w:tcPr>
            <w:tcW w:w="850" w:type="dxa"/>
          </w:tcPr>
          <w:p w14:paraId="451C7EC3" w14:textId="77777777" w:rsidR="003913F3" w:rsidRDefault="003913F3" w:rsidP="00A7075D">
            <w:pPr>
              <w:pStyle w:val="Default"/>
              <w:rPr>
                <w:rFonts w:ascii="Arial" w:hAnsi="Arial"/>
                <w:szCs w:val="40"/>
              </w:rPr>
            </w:pPr>
          </w:p>
        </w:tc>
      </w:tr>
    </w:tbl>
    <w:p w14:paraId="5D43F49C" w14:textId="2791AC1C" w:rsidR="00E504A7" w:rsidRPr="00985CAB" w:rsidRDefault="00E504A7" w:rsidP="00E504A7">
      <w:pPr>
        <w:pStyle w:val="Default"/>
        <w:rPr>
          <w:rFonts w:ascii="Arial" w:hAnsi="Arial"/>
          <w:szCs w:val="40"/>
        </w:rPr>
      </w:pPr>
    </w:p>
    <w:p w14:paraId="4D18AE95" w14:textId="46EE78A6" w:rsidR="00E504A7" w:rsidRPr="00985CAB" w:rsidRDefault="00E504A7" w:rsidP="00E504A7">
      <w:pPr>
        <w:pStyle w:val="Default"/>
        <w:rPr>
          <w:rFonts w:ascii="Arial" w:hAnsi="Arial"/>
          <w:szCs w:val="40"/>
        </w:rPr>
      </w:pPr>
    </w:p>
    <w:p w14:paraId="45974F12" w14:textId="0E331E67" w:rsidR="00E504A7" w:rsidRPr="00985CAB" w:rsidRDefault="00E504A7" w:rsidP="00E504A7">
      <w:pPr>
        <w:pStyle w:val="Default"/>
        <w:rPr>
          <w:rFonts w:ascii="Arial" w:hAnsi="Arial"/>
          <w:szCs w:val="40"/>
        </w:rPr>
      </w:pPr>
    </w:p>
    <w:p w14:paraId="0A9D6769" w14:textId="5394E602" w:rsidR="00E504A7" w:rsidRPr="00985CAB" w:rsidRDefault="00E504A7" w:rsidP="00E504A7">
      <w:pPr>
        <w:pStyle w:val="Default"/>
        <w:rPr>
          <w:rFonts w:ascii="Arial" w:hAnsi="Arial"/>
          <w:szCs w:val="40"/>
        </w:rPr>
      </w:pPr>
    </w:p>
    <w:p w14:paraId="1248C3C7" w14:textId="0C8B7619" w:rsidR="00E504A7" w:rsidRPr="00985CAB" w:rsidRDefault="00E504A7" w:rsidP="00E504A7">
      <w:pPr>
        <w:pStyle w:val="Default"/>
        <w:rPr>
          <w:rFonts w:ascii="Arial" w:hAnsi="Arial"/>
          <w:szCs w:val="40"/>
        </w:rPr>
      </w:pPr>
    </w:p>
    <w:p w14:paraId="5D3E5786" w14:textId="2A274AFE" w:rsidR="00E504A7" w:rsidRPr="00985CAB" w:rsidRDefault="00E504A7" w:rsidP="00E504A7">
      <w:pPr>
        <w:pStyle w:val="Default"/>
        <w:rPr>
          <w:rFonts w:ascii="Arial" w:hAnsi="Arial"/>
          <w:szCs w:val="40"/>
        </w:rPr>
      </w:pPr>
    </w:p>
    <w:p w14:paraId="0280D7FD" w14:textId="5F285EFA" w:rsidR="00E504A7" w:rsidRPr="00985CAB" w:rsidRDefault="003E20F0" w:rsidP="00E504A7">
      <w:pPr>
        <w:pStyle w:val="Default"/>
        <w:rPr>
          <w:rFonts w:ascii="Arial" w:hAnsi="Arial"/>
          <w:szCs w:val="40"/>
        </w:rPr>
      </w:pPr>
      <w:r>
        <w:rPr>
          <w:rFonts w:ascii="Arial" w:hAnsi="Arial"/>
          <w:noProof/>
          <w:szCs w:val="40"/>
        </w:rPr>
        <mc:AlternateContent>
          <mc:Choice Requires="wps">
            <w:drawing>
              <wp:anchor distT="0" distB="0" distL="114300" distR="114300" simplePos="0" relativeHeight="251704320" behindDoc="0" locked="0" layoutInCell="1" allowOverlap="1" wp14:anchorId="10A3FCAA" wp14:editId="127ADEE0">
                <wp:simplePos x="0" y="0"/>
                <wp:positionH relativeFrom="column">
                  <wp:posOffset>5097516</wp:posOffset>
                </wp:positionH>
                <wp:positionV relativeFrom="paragraph">
                  <wp:posOffset>180121</wp:posOffset>
                </wp:positionV>
                <wp:extent cx="10737" cy="977112"/>
                <wp:effectExtent l="0" t="0" r="27940" b="33020"/>
                <wp:wrapNone/>
                <wp:docPr id="23" name="Straight Connector 23"/>
                <wp:cNvGraphicFramePr/>
                <a:graphic xmlns:a="http://schemas.openxmlformats.org/drawingml/2006/main">
                  <a:graphicData uri="http://schemas.microsoft.com/office/word/2010/wordprocessingShape">
                    <wps:wsp>
                      <wps:cNvCnPr/>
                      <wps:spPr>
                        <a:xfrm flipH="1">
                          <a:off x="0" y="0"/>
                          <a:ext cx="10737" cy="977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5757A" id="Straight Connector 23"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4pt,14.2pt" to="402.2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aLwQEAAMYDAAAOAAAAZHJzL2Uyb0RvYy54bWysU02P0zAQvSPxHyzfaZKuRCFquoeugAOC&#10;il1+gNcZNxb+0tg07b9n7KQBAUKrFRfL9sx7M+95vL09W8NOgFF71/FmVXMGTvpeu2PHvz68e/WG&#10;s5iE64XxDjp+gchvdy9fbMfQwtoP3vSAjEhcbMfQ8SGl0FZVlANYEVc+gKOg8mhFoiMeqx7FSOzW&#10;VOu6fl2NHvuAXkKMdHs3Bfmu8CsFMn1WKkJipuPUWyorlvUxr9VuK9ojijBoObchntGFFdpR0YXq&#10;TiTBvqP+g8pqiT56lVbS28orpSUUDaSmqX9Tcz+IAEULmRPDYlP8f7Ty0+mATPcdX99w5oSlN7pP&#10;KPRxSGzvnSMHPTIKklNjiC0B9u6A8ymGA2bZZ4WWKaPDBxqCYgRJY+fi82XxGc6JSbps6s3NhjNJ&#10;kbebTdOsM3k1sWS2gDG9B29Z3nTcaJddEK04fYxpSr2mEC53NfVRduliICcb9wUUKcv1CrrMFOwN&#10;spOgaei/NXPZkpkhShuzgOp/g+bcDIMyZ08FLtmlondpAVrtPP6tajpfW1VT/lX1pDXLfvT9pbxK&#10;sYOGpRg6D3aexl/PBf7z++1+AAAA//8DAFBLAwQUAAYACAAAACEA//z5m9wAAAAKAQAADwAAAGRy&#10;cy9kb3ducmV2LnhtbEyPwU7DMBBE70j8g7VIvVGbtClWiFOVSogzLZfenHhJIuJ1iN02/D3LCY6r&#10;eZp5W25nP4gLTrEPZOBhqUAgNcH11Bp4P77caxAxWXJ2CIQGvjHCtrq9KW3hwpXe8HJIreASioU1&#10;0KU0FlLGpkNv4zKMSJx9hMnbxOfUSjfZK5f7QWZKbaS3PfFCZ0fcd9h8Hs7ewPHVq7lO/R7p61Ht&#10;Ts/5hk65MYu7efcEIuGc/mD41Wd1qNipDmdyUQwGtMpYPRnI9BoEA1qtcxA1kzpbgaxK+f+F6gcA&#10;AP//AwBQSwECLQAUAAYACAAAACEAtoM4kv4AAADhAQAAEwAAAAAAAAAAAAAAAAAAAAAAW0NvbnRl&#10;bnRfVHlwZXNdLnhtbFBLAQItABQABgAIAAAAIQA4/SH/1gAAAJQBAAALAAAAAAAAAAAAAAAAAC8B&#10;AABfcmVscy8ucmVsc1BLAQItABQABgAIAAAAIQBofZaLwQEAAMYDAAAOAAAAAAAAAAAAAAAAAC4C&#10;AABkcnMvZTJvRG9jLnhtbFBLAQItABQABgAIAAAAIQD//Pmb3AAAAAoBAAAPAAAAAAAAAAAAAAAA&#10;ABsEAABkcnMvZG93bnJldi54bWxQSwUGAAAAAAQABADzAAAAJAUAAAAA&#10;" strokecolor="black [3200]" strokeweight=".5pt">
                <v:stroke joinstyle="miter"/>
              </v:line>
            </w:pict>
          </mc:Fallback>
        </mc:AlternateContent>
      </w:r>
    </w:p>
    <w:p w14:paraId="7C6BD9C2" w14:textId="225CDA1D" w:rsidR="00E504A7" w:rsidRPr="00985CAB" w:rsidRDefault="00E504A7" w:rsidP="00E504A7">
      <w:pPr>
        <w:pStyle w:val="Default"/>
        <w:rPr>
          <w:rFonts w:ascii="Arial" w:hAnsi="Arial"/>
          <w:szCs w:val="40"/>
        </w:rPr>
      </w:pPr>
    </w:p>
    <w:p w14:paraId="70A45D05" w14:textId="33D0AF24" w:rsidR="00E504A7" w:rsidRPr="00985CAB" w:rsidRDefault="00E504A7" w:rsidP="00E504A7">
      <w:pPr>
        <w:pStyle w:val="Default"/>
        <w:rPr>
          <w:rFonts w:ascii="Arial" w:hAnsi="Arial"/>
          <w:szCs w:val="40"/>
        </w:rPr>
      </w:pPr>
    </w:p>
    <w:p w14:paraId="23BB93BD" w14:textId="6E1F8137" w:rsidR="00E504A7" w:rsidRPr="00985CAB" w:rsidRDefault="00E504A7" w:rsidP="00E504A7">
      <w:pPr>
        <w:pStyle w:val="Default"/>
        <w:rPr>
          <w:rFonts w:ascii="Arial" w:hAnsi="Arial"/>
          <w:szCs w:val="40"/>
        </w:rPr>
      </w:pPr>
    </w:p>
    <w:tbl>
      <w:tblPr>
        <w:tblStyle w:val="TableGrid"/>
        <w:tblpPr w:leftFromText="180" w:rightFromText="180" w:vertAnchor="text" w:horzAnchor="page" w:tblpX="2550" w:tblpY="125"/>
        <w:tblOverlap w:val="never"/>
        <w:tblW w:w="0" w:type="auto"/>
        <w:tblLook w:val="04A0" w:firstRow="1" w:lastRow="0" w:firstColumn="1" w:lastColumn="0" w:noHBand="0" w:noVBand="1"/>
      </w:tblPr>
      <w:tblGrid>
        <w:gridCol w:w="1470"/>
        <w:gridCol w:w="1217"/>
        <w:gridCol w:w="1204"/>
        <w:gridCol w:w="1403"/>
      </w:tblGrid>
      <w:tr w:rsidR="003E20F0" w14:paraId="350214A3" w14:textId="77777777" w:rsidTr="003E20F0">
        <w:tc>
          <w:tcPr>
            <w:tcW w:w="5294" w:type="dxa"/>
            <w:gridSpan w:val="4"/>
          </w:tcPr>
          <w:p w14:paraId="67F4CA4F" w14:textId="493ACEAE" w:rsidR="003E20F0" w:rsidRPr="00223103" w:rsidRDefault="003E20F0" w:rsidP="003E20F0">
            <w:pPr>
              <w:pStyle w:val="Default"/>
              <w:jc w:val="center"/>
              <w:rPr>
                <w:rFonts w:ascii="Arial" w:hAnsi="Arial"/>
                <w:b/>
                <w:bCs/>
                <w:szCs w:val="40"/>
              </w:rPr>
            </w:pPr>
            <w:r>
              <w:rPr>
                <w:rFonts w:ascii="Arial" w:hAnsi="Arial"/>
                <w:b/>
                <w:bCs/>
                <w:szCs w:val="40"/>
              </w:rPr>
              <w:t>Transaction</w:t>
            </w:r>
          </w:p>
        </w:tc>
      </w:tr>
      <w:tr w:rsidR="003E20F0" w14:paraId="04DFC826" w14:textId="77777777" w:rsidTr="003E20F0">
        <w:tc>
          <w:tcPr>
            <w:tcW w:w="1470" w:type="dxa"/>
          </w:tcPr>
          <w:p w14:paraId="2BDE862F" w14:textId="4D9FD31E" w:rsidR="003E20F0" w:rsidRPr="00314987" w:rsidRDefault="003E20F0" w:rsidP="003E20F0">
            <w:pPr>
              <w:pStyle w:val="Default"/>
              <w:rPr>
                <w:rFonts w:ascii="Arial" w:hAnsi="Arial"/>
                <w:szCs w:val="40"/>
              </w:rPr>
            </w:pPr>
            <w:r>
              <w:rPr>
                <w:rFonts w:ascii="Arial" w:hAnsi="Arial"/>
                <w:szCs w:val="40"/>
              </w:rPr>
              <w:t xml:space="preserve">Transaction </w:t>
            </w:r>
            <w:r w:rsidRPr="00314987">
              <w:rPr>
                <w:rFonts w:ascii="Arial" w:hAnsi="Arial"/>
                <w:szCs w:val="40"/>
              </w:rPr>
              <w:t>Id</w:t>
            </w:r>
          </w:p>
        </w:tc>
        <w:tc>
          <w:tcPr>
            <w:tcW w:w="1217" w:type="dxa"/>
          </w:tcPr>
          <w:p w14:paraId="12CE922B" w14:textId="752EC529" w:rsidR="003E20F0" w:rsidRDefault="003E20F0" w:rsidP="003E20F0">
            <w:pPr>
              <w:pStyle w:val="Default"/>
              <w:rPr>
                <w:rFonts w:ascii="Arial" w:hAnsi="Arial"/>
                <w:szCs w:val="40"/>
              </w:rPr>
            </w:pPr>
            <w:r>
              <w:rPr>
                <w:rFonts w:ascii="Arial" w:hAnsi="Arial"/>
                <w:szCs w:val="40"/>
              </w:rPr>
              <w:t>Recipient Details</w:t>
            </w:r>
          </w:p>
        </w:tc>
        <w:tc>
          <w:tcPr>
            <w:tcW w:w="1204" w:type="dxa"/>
          </w:tcPr>
          <w:p w14:paraId="19CA2DFA" w14:textId="5A5ECBCE" w:rsidR="003E20F0" w:rsidRDefault="003E20F0" w:rsidP="003E20F0">
            <w:pPr>
              <w:pStyle w:val="Default"/>
              <w:rPr>
                <w:rFonts w:ascii="Arial" w:hAnsi="Arial"/>
                <w:szCs w:val="40"/>
              </w:rPr>
            </w:pPr>
            <w:r>
              <w:rPr>
                <w:rFonts w:ascii="Arial" w:hAnsi="Arial"/>
                <w:szCs w:val="40"/>
              </w:rPr>
              <w:t>Amount</w:t>
            </w:r>
          </w:p>
        </w:tc>
        <w:tc>
          <w:tcPr>
            <w:tcW w:w="1403" w:type="dxa"/>
          </w:tcPr>
          <w:p w14:paraId="7C5285B1" w14:textId="3EC20B61" w:rsidR="003E20F0" w:rsidRDefault="003E20F0" w:rsidP="003E20F0">
            <w:pPr>
              <w:pStyle w:val="Default"/>
              <w:rPr>
                <w:rFonts w:ascii="Arial" w:hAnsi="Arial"/>
                <w:szCs w:val="40"/>
              </w:rPr>
            </w:pPr>
            <w:r>
              <w:rPr>
                <w:rFonts w:ascii="Arial" w:hAnsi="Arial"/>
                <w:noProof/>
                <w:szCs w:val="40"/>
              </w:rPr>
              <mc:AlternateContent>
                <mc:Choice Requires="wps">
                  <w:drawing>
                    <wp:anchor distT="0" distB="0" distL="114300" distR="114300" simplePos="0" relativeHeight="251700224" behindDoc="0" locked="0" layoutInCell="1" allowOverlap="1" wp14:anchorId="6616DE5A" wp14:editId="5E6909F2">
                      <wp:simplePos x="0" y="0"/>
                      <wp:positionH relativeFrom="column">
                        <wp:posOffset>817245</wp:posOffset>
                      </wp:positionH>
                      <wp:positionV relativeFrom="paragraph">
                        <wp:posOffset>205740</wp:posOffset>
                      </wp:positionV>
                      <wp:extent cx="1092835" cy="10160"/>
                      <wp:effectExtent l="0" t="0" r="31115" b="27940"/>
                      <wp:wrapNone/>
                      <wp:docPr id="21" name="Straight Connector 21"/>
                      <wp:cNvGraphicFramePr/>
                      <a:graphic xmlns:a="http://schemas.openxmlformats.org/drawingml/2006/main">
                        <a:graphicData uri="http://schemas.microsoft.com/office/word/2010/wordprocessingShape">
                          <wps:wsp>
                            <wps:cNvCnPr/>
                            <wps:spPr>
                              <a:xfrm flipV="1">
                                <a:off x="0" y="0"/>
                                <a:ext cx="1092835"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BEEB" id="Straight Connector 2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2pt" to="15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3OwwEAAMcDAAAOAAAAZHJzL2Uyb0RvYy54bWysU02P0zAQvSPtf7B83yYpYrVETffQFVwQ&#10;VCy7d68zbiz8pbFp0n/P2GkDWhBCiIuV8cx7M+95srmbrGFHwKi963izqjkDJ32v3aHjj1/eXd9y&#10;FpNwvTDeQcdPEPnd9urVZgwtrP3gTQ/IiMTFdgwdH1IKbVVFOYAVceUDOEoqj1YkCvFQ9ShGYrem&#10;Wtf1TTV67AN6CTHS7f2c5NvCrxTI9EmpCImZjtNsqZxYzud8VtuNaA8owqDleQzxD1NYoR01Xaju&#10;RRLsG+pfqKyW6KNXaSW9rbxSWkLRQGqa+oWah0EEKFrInBgWm+L/o5Ufj3tkuu/4uuHMCUtv9JBQ&#10;6MOQ2M47Rw56ZJQkp8YQWwLs3B7PUQx7zLInhZYpo8MTLUExgqSxqfh8WnyGKTFJl039dn37+g1n&#10;knJN3dyUd6hmmkwXMKb34C3LHx032mUbRCuOH2Ki1lR6KaEgjzUPUr7SyUAuNu4zKJKWGxZ0WSrY&#10;GWRHQevQfy2iiKtUZojSxiyg+s+gc22GQVm0vwUu1aWjd2kBWu08/q5rmi6jqrn+onrWmmU/+/5U&#10;nqXYQdtSXDpvdl7Hn+MC//H/bb8DAAD//wMAUEsDBBQABgAIAAAAIQD6TChX2gAAAAkBAAAPAAAA&#10;ZHJzL2Rvd25yZXYueG1sTI/LTsMwEEX3SPyDNUjsqE36VIhTlUqINS2b7ibxkETE4xC7bfh7hhXs&#10;5mqO7qPYTr5XFxpjF9jC48yAIq6D67ix8H58ediAignZYR+YLHxThG15e1Ng7sKV3+hySI0SE445&#10;WmhTGnKtY92SxzgLA7H8PsLoMYkcG+1GvIq573VmzEp77FgSWhxo31L9eTh7C8dXb6YqdXvir7XZ&#10;nZ6XKz4trb2/m3ZPoBJN6Q+G3/pSHUrpVIUzu6h60dlmLaiFebYAJcDcGNlSybEwoMtC/19Q/gAA&#10;AP//AwBQSwECLQAUAAYACAAAACEAtoM4kv4AAADhAQAAEwAAAAAAAAAAAAAAAAAAAAAAW0NvbnRl&#10;bnRfVHlwZXNdLnhtbFBLAQItABQABgAIAAAAIQA4/SH/1gAAAJQBAAALAAAAAAAAAAAAAAAAAC8B&#10;AABfcmVscy8ucmVsc1BLAQItABQABgAIAAAAIQD5ZQ3OwwEAAMcDAAAOAAAAAAAAAAAAAAAAAC4C&#10;AABkcnMvZTJvRG9jLnhtbFBLAQItABQABgAIAAAAIQD6TChX2gAAAAkBAAAPAAAAAAAAAAAAAAAA&#10;AB0EAABkcnMvZG93bnJldi54bWxQSwUGAAAAAAQABADzAAAAJAUAAAAA&#10;" strokecolor="black [3200]" strokeweight=".5pt">
                      <v:stroke joinstyle="miter"/>
                    </v:line>
                  </w:pict>
                </mc:Fallback>
              </mc:AlternateContent>
            </w:r>
            <w:r>
              <w:rPr>
                <w:rFonts w:ascii="Arial" w:hAnsi="Arial"/>
                <w:szCs w:val="40"/>
              </w:rPr>
              <w:t>Time</w:t>
            </w:r>
            <w:r w:rsidR="005E2285">
              <w:rPr>
                <w:rFonts w:ascii="Arial" w:hAnsi="Arial"/>
                <w:szCs w:val="40"/>
              </w:rPr>
              <w:t xml:space="preserve"> and Date</w:t>
            </w:r>
            <w:r w:rsidR="003254C5">
              <w:rPr>
                <w:rFonts w:ascii="Arial" w:hAnsi="Arial"/>
                <w:szCs w:val="40"/>
              </w:rPr>
              <w:t xml:space="preserve"> Records</w:t>
            </w:r>
          </w:p>
        </w:tc>
      </w:tr>
      <w:tr w:rsidR="003E20F0" w14:paraId="10E82E39" w14:textId="77777777" w:rsidTr="003E20F0">
        <w:tc>
          <w:tcPr>
            <w:tcW w:w="1470" w:type="dxa"/>
          </w:tcPr>
          <w:p w14:paraId="180DFC33" w14:textId="77777777" w:rsidR="003E20F0" w:rsidRDefault="003E20F0" w:rsidP="003E20F0">
            <w:pPr>
              <w:pStyle w:val="Default"/>
              <w:rPr>
                <w:rFonts w:ascii="Arial" w:hAnsi="Arial"/>
                <w:szCs w:val="40"/>
              </w:rPr>
            </w:pPr>
            <w:r>
              <w:rPr>
                <w:rFonts w:ascii="Arial" w:hAnsi="Arial"/>
                <w:szCs w:val="40"/>
              </w:rPr>
              <w:t xml:space="preserve">         </w:t>
            </w:r>
          </w:p>
        </w:tc>
        <w:tc>
          <w:tcPr>
            <w:tcW w:w="1217" w:type="dxa"/>
          </w:tcPr>
          <w:p w14:paraId="6B90F250" w14:textId="77777777" w:rsidR="003E20F0" w:rsidRDefault="003E20F0" w:rsidP="003E20F0">
            <w:pPr>
              <w:pStyle w:val="Default"/>
              <w:rPr>
                <w:rFonts w:ascii="Arial" w:hAnsi="Arial"/>
                <w:szCs w:val="40"/>
              </w:rPr>
            </w:pPr>
          </w:p>
        </w:tc>
        <w:tc>
          <w:tcPr>
            <w:tcW w:w="1204" w:type="dxa"/>
          </w:tcPr>
          <w:p w14:paraId="32ACD356" w14:textId="77777777" w:rsidR="003E20F0" w:rsidRDefault="003E20F0" w:rsidP="003E20F0">
            <w:pPr>
              <w:pStyle w:val="Default"/>
              <w:rPr>
                <w:rFonts w:ascii="Arial" w:hAnsi="Arial"/>
                <w:szCs w:val="40"/>
              </w:rPr>
            </w:pPr>
          </w:p>
        </w:tc>
        <w:tc>
          <w:tcPr>
            <w:tcW w:w="1403" w:type="dxa"/>
          </w:tcPr>
          <w:p w14:paraId="2B344FDA" w14:textId="77777777" w:rsidR="003E20F0" w:rsidRDefault="003E20F0" w:rsidP="003E20F0">
            <w:pPr>
              <w:pStyle w:val="Default"/>
              <w:rPr>
                <w:rFonts w:ascii="Arial" w:hAnsi="Arial"/>
                <w:szCs w:val="40"/>
              </w:rPr>
            </w:pPr>
          </w:p>
        </w:tc>
      </w:tr>
      <w:tr w:rsidR="003E20F0" w14:paraId="60483498" w14:textId="77777777" w:rsidTr="003E20F0">
        <w:tc>
          <w:tcPr>
            <w:tcW w:w="1470" w:type="dxa"/>
          </w:tcPr>
          <w:p w14:paraId="3641F3E2" w14:textId="77777777" w:rsidR="003E20F0" w:rsidRDefault="003E20F0" w:rsidP="003E20F0">
            <w:pPr>
              <w:pStyle w:val="Default"/>
              <w:rPr>
                <w:rFonts w:ascii="Arial" w:hAnsi="Arial"/>
                <w:szCs w:val="40"/>
              </w:rPr>
            </w:pPr>
          </w:p>
        </w:tc>
        <w:tc>
          <w:tcPr>
            <w:tcW w:w="1217" w:type="dxa"/>
          </w:tcPr>
          <w:p w14:paraId="1B360144" w14:textId="353B6E37" w:rsidR="003E20F0" w:rsidRDefault="003E20F0" w:rsidP="003E20F0">
            <w:pPr>
              <w:pStyle w:val="Default"/>
              <w:rPr>
                <w:rFonts w:ascii="Arial" w:hAnsi="Arial"/>
                <w:szCs w:val="40"/>
              </w:rPr>
            </w:pPr>
          </w:p>
        </w:tc>
        <w:tc>
          <w:tcPr>
            <w:tcW w:w="1204" w:type="dxa"/>
          </w:tcPr>
          <w:p w14:paraId="01DB5138" w14:textId="77777777" w:rsidR="003E20F0" w:rsidRDefault="003E20F0" w:rsidP="003E20F0">
            <w:pPr>
              <w:pStyle w:val="Default"/>
              <w:rPr>
                <w:rFonts w:ascii="Arial" w:hAnsi="Arial"/>
                <w:szCs w:val="40"/>
              </w:rPr>
            </w:pPr>
          </w:p>
        </w:tc>
        <w:tc>
          <w:tcPr>
            <w:tcW w:w="1403" w:type="dxa"/>
          </w:tcPr>
          <w:p w14:paraId="55C777B5" w14:textId="77777777" w:rsidR="003E20F0" w:rsidRDefault="003E20F0" w:rsidP="003E20F0">
            <w:pPr>
              <w:pStyle w:val="Default"/>
              <w:rPr>
                <w:rFonts w:ascii="Arial" w:hAnsi="Arial"/>
                <w:szCs w:val="40"/>
              </w:rPr>
            </w:pPr>
          </w:p>
        </w:tc>
      </w:tr>
    </w:tbl>
    <w:p w14:paraId="49AD06BA" w14:textId="43564C1F" w:rsidR="00E504A7" w:rsidRPr="00985CAB" w:rsidRDefault="00E504A7" w:rsidP="00E504A7">
      <w:pPr>
        <w:pStyle w:val="Default"/>
        <w:rPr>
          <w:rFonts w:ascii="Arial" w:hAnsi="Arial"/>
          <w:szCs w:val="40"/>
        </w:rPr>
      </w:pPr>
    </w:p>
    <w:p w14:paraId="15D06B5F" w14:textId="77B3C7F1" w:rsidR="00E504A7" w:rsidRPr="00985CAB" w:rsidRDefault="00E504A7" w:rsidP="00E504A7">
      <w:pPr>
        <w:pStyle w:val="Default"/>
        <w:rPr>
          <w:rFonts w:ascii="Arial" w:hAnsi="Arial"/>
          <w:szCs w:val="40"/>
        </w:rPr>
      </w:pPr>
    </w:p>
    <w:p w14:paraId="470A5DBD" w14:textId="11E94CF2" w:rsidR="00E504A7" w:rsidRPr="00985CAB" w:rsidRDefault="00E504A7" w:rsidP="00E504A7">
      <w:pPr>
        <w:pStyle w:val="Default"/>
        <w:rPr>
          <w:rFonts w:ascii="Arial" w:hAnsi="Arial"/>
          <w:szCs w:val="40"/>
        </w:rPr>
      </w:pPr>
    </w:p>
    <w:p w14:paraId="66E77B7B" w14:textId="597901B6" w:rsidR="00E504A7" w:rsidRPr="00985CAB" w:rsidRDefault="00E504A7" w:rsidP="00E504A7">
      <w:pPr>
        <w:pStyle w:val="Default"/>
        <w:rPr>
          <w:rFonts w:ascii="Arial" w:hAnsi="Arial"/>
          <w:szCs w:val="40"/>
        </w:rPr>
      </w:pPr>
    </w:p>
    <w:p w14:paraId="12438FC4" w14:textId="2FB3FF6E" w:rsidR="00E504A7" w:rsidRPr="00985CAB" w:rsidRDefault="00E504A7" w:rsidP="00E504A7">
      <w:pPr>
        <w:pStyle w:val="Default"/>
        <w:rPr>
          <w:rFonts w:ascii="Arial" w:hAnsi="Arial"/>
          <w:szCs w:val="40"/>
        </w:rPr>
      </w:pPr>
    </w:p>
    <w:p w14:paraId="22E75CCC" w14:textId="20DFB748" w:rsidR="00E504A7" w:rsidRPr="00985CAB" w:rsidRDefault="00E504A7" w:rsidP="00E504A7">
      <w:pPr>
        <w:pStyle w:val="Default"/>
        <w:rPr>
          <w:rFonts w:ascii="Arial" w:hAnsi="Arial"/>
          <w:szCs w:val="40"/>
        </w:rPr>
      </w:pPr>
    </w:p>
    <w:p w14:paraId="41870F56" w14:textId="75642956" w:rsidR="00E504A7" w:rsidRPr="00985CAB" w:rsidRDefault="00E504A7" w:rsidP="00E504A7">
      <w:pPr>
        <w:pStyle w:val="Default"/>
        <w:rPr>
          <w:rFonts w:ascii="Arial" w:hAnsi="Arial"/>
          <w:szCs w:val="40"/>
        </w:rPr>
      </w:pPr>
    </w:p>
    <w:p w14:paraId="1E92B2F1" w14:textId="690D087E" w:rsidR="00E504A7" w:rsidRPr="00985CAB" w:rsidRDefault="0017015F"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06368" behindDoc="0" locked="0" layoutInCell="1" allowOverlap="1" wp14:anchorId="48902B69" wp14:editId="1E0D72C0">
                <wp:simplePos x="0" y="0"/>
                <wp:positionH relativeFrom="margin">
                  <wp:posOffset>-375285</wp:posOffset>
                </wp:positionH>
                <wp:positionV relativeFrom="paragraph">
                  <wp:posOffset>245745</wp:posOffset>
                </wp:positionV>
                <wp:extent cx="6545580" cy="0"/>
                <wp:effectExtent l="0" t="19050" r="26670" b="19050"/>
                <wp:wrapNone/>
                <wp:docPr id="24" name="Straight Connector 24"/>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D128E" id="Straight Connector 24" o:spid="_x0000_s1026" style="position:absolute;z-index:251706368;visibility:visible;mso-wrap-style:square;mso-wrap-distance-left:9pt;mso-wrap-distance-top:0;mso-wrap-distance-right:9pt;mso-wrap-distance-bottom:0;mso-position-horizontal:absolute;mso-position-horizontal-relative:margin;mso-position-vertical:absolute;mso-position-vertical-relative:text" from="-29.55pt,19.35pt" to="485.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5m2AEAAA8EAAAOAAAAZHJzL2Uyb0RvYy54bWysU02P0zAQvSPxHyzfadpqs1RR0z10tVwQ&#10;VCz8AK8zbiz5S2PTpP+esdOmK0BCIC5O7Jn3Zt7zePswWsNOgFF71/LVYskZOOk77Y4t//b16d2G&#10;s5iE64TxDlp+hsgfdm/fbIfQwNr33nSAjEhcbIbQ8j6l0FRVlD1YERc+gKOg8mhFoi0eqw7FQOzW&#10;VOvl8r4aPHYBvYQY6fRxCvJd4VcKZPqsVITETMupt1RWLOtLXqvdVjRHFKHX8tKG+IcurNCOis5U&#10;jyIJ9h31L1RWS/TRq7SQ3lZeKS2haCA1q+VPap57EaBoIXNimG2K/49WfjodkOmu5es7zpywdEfP&#10;CYU+9ontvXPkoEdGQXJqCLEhwN4d8LKL4YBZ9qjQ5i8JYmNx9zy7C2Nikg7v67u63tAlyGusugED&#10;xvQBvGX5p+VGuyxcNOL0MSYqRqnXlHxsHBuo5U39vi5p0RvdPWljcrAMD+wNspOga0/jKjdPDK+y&#10;aGccHWZJk4jyl84GJv4voMgWans1FcgDeeMUUoJLV17jKDvDFHUwA5d/Bl7yMxTKsP4NeEaUyt6l&#10;GWy18/i76jcr1JR/dWDSnS148d25XG+xhqauOHd5IXmsX+8L/PaOdz8AAAD//wMAUEsDBBQABgAI&#10;AAAAIQBFm0JI3wAAAAkBAAAPAAAAZHJzL2Rvd25yZXYueG1sTI9NS8NAEIbvgv9hGcGLtJtU7EfM&#10;pkhB6KEgTRWv290xCc3OhuymTf+9Ix70Nh8P7zyTr0fXijP2ofGkIJ0mIJCMtw1VCt4Pr5MliBA1&#10;Wd16QgVXDLAubm9ynVl/oT2ey1gJDqGQaQV1jF0mZTA1Oh2mvkPi3ZfvnY7c9pW0vb5wuGvlLEnm&#10;0umG+EKtO9zUaE7l4BTMqt32+oHz7enhEHbGlMPn2waVur8bX55BRBzjHww/+qwOBTsd/UA2iFbB&#10;5GmVMqrgcbkAwcBqkXJx/B3IIpf/Pyi+AQAA//8DAFBLAQItABQABgAIAAAAIQC2gziS/gAAAOEB&#10;AAATAAAAAAAAAAAAAAAAAAAAAABbQ29udGVudF9UeXBlc10ueG1sUEsBAi0AFAAGAAgAAAAhADj9&#10;If/WAAAAlAEAAAsAAAAAAAAAAAAAAAAALwEAAF9yZWxzLy5yZWxzUEsBAi0AFAAGAAgAAAAhANl/&#10;DmbYAQAADwQAAA4AAAAAAAAAAAAAAAAALgIAAGRycy9lMm9Eb2MueG1sUEsBAi0AFAAGAAgAAAAh&#10;AEWbQkjfAAAACQEAAA8AAAAAAAAAAAAAAAAAMgQAAGRycy9kb3ducmV2LnhtbFBLBQYAAAAABAAE&#10;APMAAAA+BQAAAAA=&#10;" strokecolor="black [3213]" strokeweight="2.25pt">
                <v:stroke joinstyle="miter"/>
                <w10:wrap anchorx="margin"/>
              </v:line>
            </w:pict>
          </mc:Fallback>
        </mc:AlternateContent>
      </w:r>
    </w:p>
    <w:p w14:paraId="5B2D61C3" w14:textId="6575578E" w:rsidR="00E504A7" w:rsidRPr="00985CAB" w:rsidRDefault="00E504A7" w:rsidP="00E504A7">
      <w:pPr>
        <w:pStyle w:val="Default"/>
        <w:rPr>
          <w:rFonts w:ascii="Arial" w:hAnsi="Arial"/>
          <w:szCs w:val="40"/>
        </w:rPr>
      </w:pPr>
    </w:p>
    <w:p w14:paraId="2DC41E9C" w14:textId="57D71053" w:rsidR="00E504A7" w:rsidRPr="00985CAB" w:rsidRDefault="00E504A7" w:rsidP="00E504A7">
      <w:pPr>
        <w:pStyle w:val="Default"/>
        <w:rPr>
          <w:rFonts w:ascii="Arial" w:hAnsi="Arial"/>
          <w:szCs w:val="40"/>
        </w:rPr>
      </w:pPr>
    </w:p>
    <w:p w14:paraId="2226019D" w14:textId="51477EED" w:rsidR="007317C7" w:rsidRPr="0015183B" w:rsidRDefault="0015183B" w:rsidP="0015183B">
      <w:pPr>
        <w:pStyle w:val="Default"/>
        <w:ind w:hanging="426"/>
        <w:rPr>
          <w:rFonts w:ascii="Arial" w:hAnsi="Arial"/>
          <w:b/>
          <w:bCs/>
          <w:szCs w:val="40"/>
        </w:rPr>
      </w:pPr>
      <w:r w:rsidRPr="0015183B">
        <w:rPr>
          <w:rFonts w:ascii="Arial" w:hAnsi="Arial"/>
          <w:b/>
          <w:bCs/>
          <w:szCs w:val="40"/>
        </w:rPr>
        <w:t xml:space="preserve">5. </w:t>
      </w:r>
      <w:r w:rsidRPr="0015183B">
        <w:rPr>
          <w:rFonts w:ascii="Arial" w:hAnsi="Arial" w:cs="Times New Roman"/>
          <w:b/>
          <w:bCs/>
        </w:rPr>
        <w:t>Draw a sequence diagram for payment done by Customer Net Banking</w:t>
      </w:r>
      <w:r>
        <w:rPr>
          <w:rFonts w:ascii="Arial" w:hAnsi="Arial" w:cs="Times New Roman"/>
          <w:b/>
          <w:bCs/>
        </w:rPr>
        <w:t>.</w:t>
      </w:r>
    </w:p>
    <w:p w14:paraId="7902C585" w14:textId="7A608549" w:rsidR="007317C7" w:rsidRDefault="007317C7" w:rsidP="00E504A7">
      <w:pPr>
        <w:pStyle w:val="Default"/>
        <w:rPr>
          <w:rFonts w:ascii="Arial" w:hAnsi="Arial"/>
          <w:szCs w:val="40"/>
        </w:rPr>
      </w:pPr>
    </w:p>
    <w:p w14:paraId="63E63907" w14:textId="1226B6F5" w:rsidR="007317C7" w:rsidRDefault="007317C7" w:rsidP="00E504A7">
      <w:pPr>
        <w:pStyle w:val="Default"/>
        <w:rPr>
          <w:rFonts w:ascii="Arial" w:hAnsi="Arial"/>
          <w:szCs w:val="40"/>
        </w:rPr>
      </w:pPr>
    </w:p>
    <w:p w14:paraId="7245A0AE" w14:textId="74321E95" w:rsidR="007317C7" w:rsidRDefault="007317C7" w:rsidP="00E504A7">
      <w:pPr>
        <w:pStyle w:val="Default"/>
        <w:rPr>
          <w:rFonts w:ascii="Arial" w:hAnsi="Arial"/>
          <w:szCs w:val="40"/>
        </w:rPr>
      </w:pPr>
    </w:p>
    <w:p w14:paraId="41CC1F35" w14:textId="4ED60F71" w:rsidR="007317C7" w:rsidRDefault="007317C7" w:rsidP="00E504A7">
      <w:pPr>
        <w:pStyle w:val="Default"/>
        <w:rPr>
          <w:rFonts w:ascii="Arial" w:hAnsi="Arial"/>
          <w:szCs w:val="40"/>
        </w:rPr>
      </w:pPr>
    </w:p>
    <w:p w14:paraId="051B3E11" w14:textId="0128C7C1" w:rsidR="007317C7" w:rsidRDefault="007317C7" w:rsidP="00E504A7">
      <w:pPr>
        <w:pStyle w:val="Default"/>
        <w:rPr>
          <w:rFonts w:ascii="Arial" w:hAnsi="Arial"/>
          <w:szCs w:val="40"/>
        </w:rPr>
      </w:pPr>
    </w:p>
    <w:p w14:paraId="1483E5B9" w14:textId="23109CF0" w:rsidR="007317C7" w:rsidRDefault="007317C7" w:rsidP="00E504A7">
      <w:pPr>
        <w:pStyle w:val="Default"/>
        <w:rPr>
          <w:rFonts w:ascii="Arial" w:hAnsi="Arial"/>
          <w:szCs w:val="40"/>
        </w:rPr>
      </w:pPr>
    </w:p>
    <w:p w14:paraId="4F61610A" w14:textId="65D4A784" w:rsidR="007317C7" w:rsidRDefault="007317C7" w:rsidP="00E504A7">
      <w:pPr>
        <w:pStyle w:val="Default"/>
        <w:rPr>
          <w:rFonts w:ascii="Arial" w:hAnsi="Arial"/>
          <w:szCs w:val="40"/>
        </w:rPr>
      </w:pPr>
    </w:p>
    <w:p w14:paraId="2A2B643F" w14:textId="5DB190F0" w:rsidR="007317C7" w:rsidRDefault="007317C7" w:rsidP="00E504A7">
      <w:pPr>
        <w:pStyle w:val="Default"/>
        <w:rPr>
          <w:rFonts w:ascii="Arial" w:hAnsi="Arial"/>
          <w:szCs w:val="40"/>
        </w:rPr>
      </w:pPr>
    </w:p>
    <w:p w14:paraId="00122F0B" w14:textId="54A36308" w:rsidR="007317C7" w:rsidRDefault="007317C7" w:rsidP="00E504A7">
      <w:pPr>
        <w:pStyle w:val="Default"/>
        <w:rPr>
          <w:rFonts w:ascii="Arial" w:hAnsi="Arial"/>
          <w:szCs w:val="40"/>
        </w:rPr>
      </w:pPr>
    </w:p>
    <w:p w14:paraId="1B1AFFEE" w14:textId="75D8FC4A" w:rsidR="007317C7" w:rsidRDefault="007317C7" w:rsidP="00E504A7">
      <w:pPr>
        <w:pStyle w:val="Default"/>
        <w:rPr>
          <w:rFonts w:ascii="Arial" w:hAnsi="Arial"/>
          <w:szCs w:val="40"/>
        </w:rPr>
      </w:pPr>
    </w:p>
    <w:p w14:paraId="205390E1" w14:textId="40E9D417" w:rsidR="007317C7" w:rsidRDefault="007317C7" w:rsidP="00E504A7">
      <w:pPr>
        <w:pStyle w:val="Default"/>
        <w:rPr>
          <w:rFonts w:ascii="Arial" w:hAnsi="Arial"/>
          <w:szCs w:val="40"/>
        </w:rPr>
      </w:pPr>
    </w:p>
    <w:p w14:paraId="657A53B7" w14:textId="38B3E640" w:rsidR="007317C7" w:rsidRDefault="00D02698" w:rsidP="00E504A7">
      <w:pPr>
        <w:pStyle w:val="Default"/>
        <w:rPr>
          <w:rFonts w:ascii="Arial" w:hAnsi="Arial"/>
          <w:szCs w:val="40"/>
        </w:rPr>
      </w:pPr>
      <w:r>
        <w:object w:dxaOrig="10102" w:dyaOrig="12174" w14:anchorId="4B105F79">
          <v:shape id="_x0000_i1052" type="#_x0000_t75" style="width:377.3pt;height:371.5pt" o:ole="">
            <v:imagedata r:id="rId9" o:title=""/>
          </v:shape>
          <o:OLEObject Type="Embed" ProgID="Visio.Drawing.11" ShapeID="_x0000_i1052" DrawAspect="Content" ObjectID="_1807294220" r:id="rId10"/>
        </w:object>
      </w:r>
    </w:p>
    <w:p w14:paraId="5E4DDEFE" w14:textId="6C70961B" w:rsidR="007317C7" w:rsidRDefault="007317C7" w:rsidP="00E504A7">
      <w:pPr>
        <w:pStyle w:val="Default"/>
        <w:rPr>
          <w:rFonts w:ascii="Arial" w:hAnsi="Arial"/>
          <w:szCs w:val="40"/>
        </w:rPr>
      </w:pPr>
    </w:p>
    <w:p w14:paraId="363B6FDD" w14:textId="2FFEA6B0" w:rsidR="007317C7" w:rsidRDefault="00D02698"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12512" behindDoc="0" locked="0" layoutInCell="1" allowOverlap="1" wp14:anchorId="63EA6EED" wp14:editId="2B08C0EC">
                <wp:simplePos x="0" y="0"/>
                <wp:positionH relativeFrom="margin">
                  <wp:posOffset>-484632</wp:posOffset>
                </wp:positionH>
                <wp:positionV relativeFrom="paragraph">
                  <wp:posOffset>179070</wp:posOffset>
                </wp:positionV>
                <wp:extent cx="6545580" cy="0"/>
                <wp:effectExtent l="0" t="19050" r="26670" b="19050"/>
                <wp:wrapNone/>
                <wp:docPr id="19" name="Straight Connector 19"/>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25D59" id="Straight Connector 19" o:spid="_x0000_s1026" style="position:absolute;z-index:251712512;visibility:visible;mso-wrap-style:square;mso-wrap-distance-left:9pt;mso-wrap-distance-top:0;mso-wrap-distance-right:9pt;mso-wrap-distance-bottom:0;mso-position-horizontal:absolute;mso-position-horizontal-relative:margin;mso-position-vertical:absolute;mso-position-vertical-relative:text" from="-38.15pt,14.1pt" to="477.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wp2AEAAA8EAAAOAAAAZHJzL2Uyb0RvYy54bWysU8GO0zAQvSPxD5bvNG1FlhI13UNXywVB&#10;xcIHeJ1xY8n2WLZp0r9n7LTpCpAQiIsTe+a9mffG3t6P1rAThKjRtXy1WHIGTmKn3bHl374+vtlw&#10;FpNwnTDooOVniPx+9/rVdvANrLFH00FgROJiM/iW9yn5pqqi7MGKuEAPjoIKgxWJtuFYdUEMxG5N&#10;tV4u76oBQ+cDSoiRTh+mIN8VfqVAps9KRUjMtJx6S2UNZX3Oa7XbiuYYhO+1vLQh/qELK7SjojPV&#10;g0iCfQ/6FyqrZcCIKi0k2gqV0hKKBlKzWv6k5qkXHooWMif62ab4/2jlp9MhMN3R7N5z5oSlGT2l&#10;IPSxT2yPzpGDGBgFyanBx4YAe3cIl130h5BljyrY/CVBbCzunmd3YUxM0uFd/bauNzQEeY1VN6AP&#10;MX0AtCz/tNxol4WLRpw+xkTFKPWako+NY0PL15v6XV3SIhrdPWpjcrBcHtibwE6Cxp7GVW6eGF5k&#10;0c44OsySJhHlL50NTPxfQJEt1PZqKpAv5I1TSAkuXXmNo+wMU9TBDFz+GXjJz1Aol/VvwDOiVEaX&#10;ZrDVDsPvqt+sUFP+1YFJd7bgGbtzGW+xhm5dce7yQvK1frkv8Ns73v0AAAD//wMAUEsDBBQABgAI&#10;AAAAIQABquq+3wAAAAkBAAAPAAAAZHJzL2Rvd25yZXYueG1sTI/BSsNAEIbvgu+wjOBF2o3Rxhqz&#10;KVIQeiiIqeJ1uzsmodnZkN206ds74kGPM/PzzfcXq8l14ohDaD0puJ0nIJCMty3VCt53L7MliBA1&#10;Wd15QgVnDLAqLy8KnVt/ojc8VrEWDKGQawVNjH0uZTANOh3mvkfi25cfnI48DrW0gz4x3HUyTZJM&#10;Ot0Sf2h0j+sGzaEanYK03m7OH5htDje7sDWmGj9f16jU9dX0/AQi4hT/wvCjz+pQstPej2SD6BTM&#10;HrI7jjJsmYLgwOPifgFi/7uQZSH/Nyi/AQAA//8DAFBLAQItABQABgAIAAAAIQC2gziS/gAAAOEB&#10;AAATAAAAAAAAAAAAAAAAAAAAAABbQ29udGVudF9UeXBlc10ueG1sUEsBAi0AFAAGAAgAAAAhADj9&#10;If/WAAAAlAEAAAsAAAAAAAAAAAAAAAAALwEAAF9yZWxzLy5yZWxzUEsBAi0AFAAGAAgAAAAhABbP&#10;PCnYAQAADwQAAA4AAAAAAAAAAAAAAAAALgIAAGRycy9lMm9Eb2MueG1sUEsBAi0AFAAGAAgAAAAh&#10;AAGq6r7fAAAACQEAAA8AAAAAAAAAAAAAAAAAMgQAAGRycy9kb3ducmV2LnhtbFBLBQYAAAAABAAE&#10;APMAAAA+BQAAAAA=&#10;" strokecolor="black [3213]" strokeweight="2.25pt">
                <v:stroke joinstyle="miter"/>
                <w10:wrap anchorx="margin"/>
              </v:line>
            </w:pict>
          </mc:Fallback>
        </mc:AlternateContent>
      </w:r>
    </w:p>
    <w:p w14:paraId="10BC8422" w14:textId="17BF736E" w:rsidR="007317C7" w:rsidRDefault="007317C7" w:rsidP="00E504A7">
      <w:pPr>
        <w:pStyle w:val="Default"/>
        <w:rPr>
          <w:rFonts w:ascii="Arial" w:hAnsi="Arial"/>
          <w:szCs w:val="40"/>
        </w:rPr>
      </w:pPr>
    </w:p>
    <w:p w14:paraId="78F8D99F" w14:textId="7DC1A238" w:rsidR="00E504A7" w:rsidRPr="00985CAB" w:rsidRDefault="00E504A7" w:rsidP="00E504A7">
      <w:pPr>
        <w:pStyle w:val="Default"/>
        <w:rPr>
          <w:rFonts w:ascii="Arial" w:hAnsi="Arial"/>
          <w:szCs w:val="40"/>
        </w:rPr>
      </w:pPr>
    </w:p>
    <w:p w14:paraId="0879291F" w14:textId="26F4EA24" w:rsidR="00E504A7" w:rsidRPr="007317C7" w:rsidRDefault="007317C7" w:rsidP="007317C7">
      <w:pPr>
        <w:pStyle w:val="Default"/>
        <w:numPr>
          <w:ilvl w:val="0"/>
          <w:numId w:val="84"/>
        </w:numPr>
        <w:tabs>
          <w:tab w:val="clear" w:pos="720"/>
          <w:tab w:val="num" w:pos="142"/>
        </w:tabs>
        <w:ind w:hanging="1004"/>
        <w:rPr>
          <w:rFonts w:ascii="Arial" w:hAnsi="Arial"/>
          <w:b/>
          <w:bCs/>
          <w:szCs w:val="40"/>
        </w:rPr>
      </w:pPr>
      <w:r w:rsidRPr="007317C7">
        <w:rPr>
          <w:rFonts w:ascii="Arial" w:hAnsi="Arial"/>
          <w:b/>
          <w:bCs/>
        </w:rPr>
        <w:t xml:space="preserve"> </w:t>
      </w:r>
      <w:r w:rsidRPr="007317C7">
        <w:rPr>
          <w:rFonts w:ascii="Arial" w:hAnsi="Arial"/>
          <w:b/>
          <w:bCs/>
          <w:szCs w:val="22"/>
        </w:rPr>
        <w:t>Explain Conceptual Model for this Case</w:t>
      </w:r>
      <w:r>
        <w:rPr>
          <w:rFonts w:ascii="Arial" w:hAnsi="Arial"/>
          <w:b/>
          <w:bCs/>
          <w:szCs w:val="22"/>
        </w:rPr>
        <w:t>.</w:t>
      </w:r>
    </w:p>
    <w:p w14:paraId="340097F0" w14:textId="15D1A43D" w:rsidR="00E504A7" w:rsidRPr="00985CAB" w:rsidRDefault="00E504A7" w:rsidP="00E504A7">
      <w:pPr>
        <w:pStyle w:val="Default"/>
        <w:rPr>
          <w:rFonts w:ascii="Arial" w:hAnsi="Arial"/>
          <w:szCs w:val="40"/>
        </w:rPr>
      </w:pPr>
    </w:p>
    <w:p w14:paraId="1424595D" w14:textId="58538362" w:rsidR="00BC21F9" w:rsidRPr="000E5CE3" w:rsidRDefault="00BC21F9" w:rsidP="00BC21F9">
      <w:pPr>
        <w:spacing w:before="100" w:beforeAutospacing="1" w:after="100" w:afterAutospacing="1"/>
        <w:rPr>
          <w:rFonts w:eastAsia="Times New Roman" w:cs="Times New Roman"/>
          <w:color w:val="auto"/>
          <w:lang w:eastAsia="en-IN"/>
        </w:rPr>
      </w:pPr>
      <w:r w:rsidRPr="00BC21F9">
        <w:rPr>
          <w:rFonts w:eastAsia="Times New Roman" w:cs="Times New Roman"/>
          <w:color w:val="auto"/>
          <w:lang w:eastAsia="en-IN"/>
        </w:rPr>
        <w:t xml:space="preserve">A </w:t>
      </w:r>
      <w:r w:rsidRPr="00BC21F9">
        <w:rPr>
          <w:rFonts w:eastAsia="Times New Roman" w:cs="Times New Roman"/>
          <w:b/>
          <w:bCs/>
          <w:color w:val="auto"/>
          <w:lang w:eastAsia="en-IN"/>
        </w:rPr>
        <w:t>conceptual model</w:t>
      </w:r>
      <w:r w:rsidRPr="00BC21F9">
        <w:rPr>
          <w:rFonts w:eastAsia="Times New Roman" w:cs="Times New Roman"/>
          <w:color w:val="auto"/>
          <w:lang w:eastAsia="en-IN"/>
        </w:rPr>
        <w:t xml:space="preserve"> is a high-level representation of the system—</w:t>
      </w:r>
      <w:r w:rsidRPr="00BC21F9">
        <w:rPr>
          <w:rFonts w:eastAsia="Times New Roman" w:cs="Times New Roman"/>
          <w:b/>
          <w:bCs/>
          <w:color w:val="auto"/>
          <w:lang w:eastAsia="en-IN"/>
        </w:rPr>
        <w:t>focused on the what</w:t>
      </w:r>
      <w:r w:rsidRPr="00BC21F9">
        <w:rPr>
          <w:rFonts w:eastAsia="Times New Roman" w:cs="Times New Roman"/>
          <w:color w:val="auto"/>
          <w:lang w:eastAsia="en-IN"/>
        </w:rPr>
        <w:t xml:space="preserve"> rather than the </w:t>
      </w:r>
      <w:r w:rsidRPr="00BC21F9">
        <w:rPr>
          <w:rFonts w:eastAsia="Times New Roman" w:cs="Times New Roman"/>
          <w:i/>
          <w:iCs/>
          <w:color w:val="auto"/>
          <w:lang w:eastAsia="en-IN"/>
        </w:rPr>
        <w:t>how</w:t>
      </w:r>
      <w:r w:rsidRPr="00BC21F9">
        <w:rPr>
          <w:rFonts w:eastAsia="Times New Roman" w:cs="Times New Roman"/>
          <w:color w:val="auto"/>
          <w:lang w:eastAsia="en-IN"/>
        </w:rPr>
        <w:t xml:space="preserve">. It defines key </w:t>
      </w:r>
      <w:r w:rsidRPr="00BC21F9">
        <w:rPr>
          <w:rFonts w:eastAsia="Times New Roman" w:cs="Times New Roman"/>
          <w:b/>
          <w:bCs/>
          <w:color w:val="auto"/>
          <w:lang w:eastAsia="en-IN"/>
        </w:rPr>
        <w:t>entities</w:t>
      </w:r>
      <w:r w:rsidRPr="00BC21F9">
        <w:rPr>
          <w:rFonts w:eastAsia="Times New Roman" w:cs="Times New Roman"/>
          <w:color w:val="auto"/>
          <w:lang w:eastAsia="en-IN"/>
        </w:rPr>
        <w:t xml:space="preserve">, their </w:t>
      </w:r>
      <w:r w:rsidRPr="00BC21F9">
        <w:rPr>
          <w:rFonts w:eastAsia="Times New Roman" w:cs="Times New Roman"/>
          <w:b/>
          <w:bCs/>
          <w:color w:val="auto"/>
          <w:lang w:eastAsia="en-IN"/>
        </w:rPr>
        <w:t>attributes</w:t>
      </w:r>
      <w:r w:rsidRPr="00BC21F9">
        <w:rPr>
          <w:rFonts w:eastAsia="Times New Roman" w:cs="Times New Roman"/>
          <w:color w:val="auto"/>
          <w:lang w:eastAsia="en-IN"/>
        </w:rPr>
        <w:t xml:space="preserve">, and </w:t>
      </w:r>
      <w:r w:rsidRPr="00BC21F9">
        <w:rPr>
          <w:rFonts w:eastAsia="Times New Roman" w:cs="Times New Roman"/>
          <w:b/>
          <w:bCs/>
          <w:color w:val="auto"/>
          <w:lang w:eastAsia="en-IN"/>
        </w:rPr>
        <w:t>relationships</w:t>
      </w:r>
      <w:r w:rsidRPr="00BC21F9">
        <w:rPr>
          <w:rFonts w:eastAsia="Times New Roman" w:cs="Times New Roman"/>
          <w:color w:val="auto"/>
          <w:lang w:eastAsia="en-IN"/>
        </w:rPr>
        <w:t xml:space="preserve">, but </w:t>
      </w:r>
      <w:r w:rsidRPr="00BC21F9">
        <w:rPr>
          <w:rFonts w:eastAsia="Times New Roman" w:cs="Times New Roman"/>
          <w:b/>
          <w:bCs/>
          <w:color w:val="auto"/>
          <w:lang w:eastAsia="en-IN"/>
        </w:rPr>
        <w:t>without implementation details</w:t>
      </w:r>
      <w:r w:rsidRPr="00BC21F9">
        <w:rPr>
          <w:rFonts w:eastAsia="Times New Roman" w:cs="Times New Roman"/>
          <w:color w:val="auto"/>
          <w:lang w:eastAsia="en-IN"/>
        </w:rPr>
        <w:t xml:space="preserve"> (like data types, APIs, or DB schemas).</w:t>
      </w:r>
      <w:r w:rsidRPr="000E5CE3">
        <w:rPr>
          <w:rFonts w:eastAsia="Times New Roman" w:cs="Times New Roman"/>
          <w:color w:val="auto"/>
          <w:lang w:eastAsia="en-IN"/>
        </w:rPr>
        <w:t xml:space="preserve"> This </w:t>
      </w:r>
      <w:r w:rsidRPr="000E5CE3">
        <w:rPr>
          <w:rFonts w:eastAsia="Times New Roman" w:cs="Times New Roman"/>
          <w:b/>
          <w:bCs/>
          <w:color w:val="auto"/>
          <w:lang w:eastAsia="en-IN"/>
        </w:rPr>
        <w:t>conceptual model</w:t>
      </w:r>
      <w:r w:rsidRPr="000E5CE3">
        <w:rPr>
          <w:rFonts w:eastAsia="Times New Roman" w:cs="Times New Roman"/>
          <w:color w:val="auto"/>
          <w:lang w:eastAsia="en-IN"/>
        </w:rPr>
        <w:t xml:space="preserve"> defines the core </w:t>
      </w:r>
      <w:r w:rsidRPr="000E5CE3">
        <w:rPr>
          <w:rFonts w:eastAsia="Times New Roman" w:cs="Times New Roman"/>
          <w:b/>
          <w:bCs/>
          <w:color w:val="auto"/>
          <w:lang w:eastAsia="en-IN"/>
        </w:rPr>
        <w:t>business concepts</w:t>
      </w:r>
      <w:r w:rsidRPr="000E5CE3">
        <w:rPr>
          <w:rFonts w:eastAsia="Times New Roman" w:cs="Times New Roman"/>
          <w:color w:val="auto"/>
          <w:lang w:eastAsia="en-IN"/>
        </w:rPr>
        <w:t xml:space="preserve"> (like Customer, Payment, and Payment Method) and how they relate—without touching any technical implementation. </w:t>
      </w:r>
      <w:r w:rsidRPr="00BC21F9">
        <w:rPr>
          <w:rFonts w:eastAsia="Times New Roman" w:cs="Times New Roman"/>
          <w:color w:val="auto"/>
          <w:lang w:eastAsia="en-IN"/>
        </w:rPr>
        <w:t>Think of it as how a business analyst or domain expert would describe the system before a developer touches it.</w:t>
      </w:r>
    </w:p>
    <w:p w14:paraId="60D684BA" w14:textId="17325263" w:rsidR="00BC21F9" w:rsidRPr="008509E4" w:rsidRDefault="00BC21F9" w:rsidP="00BC21F9">
      <w:pPr>
        <w:spacing w:before="100" w:beforeAutospacing="1" w:after="100" w:afterAutospacing="1"/>
        <w:rPr>
          <w:rStyle w:val="Strong"/>
        </w:rPr>
      </w:pPr>
      <w:r w:rsidRPr="008509E4">
        <w:rPr>
          <w:rStyle w:val="Strong"/>
        </w:rPr>
        <w:t>Conceptual Model Overview</w:t>
      </w:r>
    </w:p>
    <w:p w14:paraId="008F6654" w14:textId="1FFB2913" w:rsidR="00BC21F9" w:rsidRPr="008509E4" w:rsidRDefault="00BC21F9" w:rsidP="00BC21F9">
      <w:pPr>
        <w:spacing w:before="100" w:beforeAutospacing="1" w:after="100" w:afterAutospacing="1"/>
        <w:rPr>
          <w:rFonts w:eastAsia="Times New Roman" w:cs="Times New Roman"/>
          <w:color w:val="auto"/>
          <w:lang w:eastAsia="en-IN"/>
        </w:rPr>
      </w:pPr>
      <w:r w:rsidRPr="008509E4">
        <w:rPr>
          <w:rStyle w:val="Strong"/>
        </w:rPr>
        <w:t>Entities:</w:t>
      </w:r>
    </w:p>
    <w:p w14:paraId="20AEBBF3" w14:textId="77777777" w:rsidR="00BC21F9" w:rsidRPr="000E5CE3" w:rsidRDefault="00BC21F9" w:rsidP="00672907">
      <w:pPr>
        <w:numPr>
          <w:ilvl w:val="0"/>
          <w:numId w:val="85"/>
        </w:numPr>
        <w:spacing w:before="100" w:beforeAutospacing="1" w:after="100" w:afterAutospacing="1" w:line="240" w:lineRule="auto"/>
      </w:pPr>
      <w:r w:rsidRPr="000E5CE3">
        <w:rPr>
          <w:rStyle w:val="Strong"/>
        </w:rPr>
        <w:t>Customer</w:t>
      </w:r>
    </w:p>
    <w:p w14:paraId="6A6D0DBA" w14:textId="77777777" w:rsidR="00BC21F9" w:rsidRPr="000E5CE3" w:rsidRDefault="00BC21F9" w:rsidP="00672907">
      <w:pPr>
        <w:numPr>
          <w:ilvl w:val="1"/>
          <w:numId w:val="85"/>
        </w:numPr>
        <w:spacing w:before="100" w:beforeAutospacing="1" w:after="100" w:afterAutospacing="1" w:line="240" w:lineRule="auto"/>
      </w:pPr>
      <w:r w:rsidRPr="000E5CE3">
        <w:t>A person who initiates a payment.</w:t>
      </w:r>
    </w:p>
    <w:p w14:paraId="74B4781A" w14:textId="77777777" w:rsidR="00BC21F9" w:rsidRPr="000E5CE3" w:rsidRDefault="00BC21F9" w:rsidP="00672907">
      <w:pPr>
        <w:numPr>
          <w:ilvl w:val="0"/>
          <w:numId w:val="85"/>
        </w:numPr>
        <w:spacing w:before="100" w:beforeAutospacing="1" w:after="100" w:afterAutospacing="1" w:line="240" w:lineRule="auto"/>
      </w:pPr>
      <w:r w:rsidRPr="000E5CE3">
        <w:rPr>
          <w:rStyle w:val="Strong"/>
        </w:rPr>
        <w:t>Payment</w:t>
      </w:r>
    </w:p>
    <w:p w14:paraId="4A706DFD" w14:textId="77777777" w:rsidR="00BC21F9" w:rsidRPr="000E5CE3" w:rsidRDefault="00BC21F9" w:rsidP="00672907">
      <w:pPr>
        <w:numPr>
          <w:ilvl w:val="1"/>
          <w:numId w:val="85"/>
        </w:numPr>
        <w:spacing w:before="100" w:beforeAutospacing="1" w:after="100" w:afterAutospacing="1" w:line="240" w:lineRule="auto"/>
      </w:pPr>
      <w:r w:rsidRPr="000E5CE3">
        <w:lastRenderedPageBreak/>
        <w:t>A financial transaction made by the customer.</w:t>
      </w:r>
    </w:p>
    <w:p w14:paraId="56385628" w14:textId="77777777" w:rsidR="00BC21F9" w:rsidRPr="000E5CE3" w:rsidRDefault="00BC21F9" w:rsidP="00672907">
      <w:pPr>
        <w:numPr>
          <w:ilvl w:val="1"/>
          <w:numId w:val="85"/>
        </w:numPr>
        <w:spacing w:before="100" w:beforeAutospacing="1" w:after="100" w:afterAutospacing="1" w:line="240" w:lineRule="auto"/>
      </w:pPr>
      <w:r w:rsidRPr="000E5CE3">
        <w:t xml:space="preserve">Has general details like </w:t>
      </w:r>
      <w:r w:rsidRPr="000E5CE3">
        <w:rPr>
          <w:rStyle w:val="HTMLCode"/>
          <w:rFonts w:ascii="Arial" w:eastAsiaTheme="minorHAnsi" w:hAnsi="Arial"/>
          <w:sz w:val="24"/>
        </w:rPr>
        <w:t>amount</w:t>
      </w:r>
      <w:r w:rsidRPr="000E5CE3">
        <w:t xml:space="preserve">, </w:t>
      </w:r>
      <w:r w:rsidRPr="000E5CE3">
        <w:rPr>
          <w:rStyle w:val="HTMLCode"/>
          <w:rFonts w:ascii="Arial" w:eastAsiaTheme="minorHAnsi" w:hAnsi="Arial"/>
          <w:sz w:val="24"/>
        </w:rPr>
        <w:t>date</w:t>
      </w:r>
      <w:r w:rsidRPr="000E5CE3">
        <w:t xml:space="preserve">, and </w:t>
      </w:r>
      <w:r w:rsidRPr="000E5CE3">
        <w:rPr>
          <w:rStyle w:val="HTMLCode"/>
          <w:rFonts w:ascii="Arial" w:eastAsiaTheme="minorHAnsi" w:hAnsi="Arial"/>
          <w:sz w:val="24"/>
        </w:rPr>
        <w:t>status</w:t>
      </w:r>
      <w:r w:rsidRPr="000E5CE3">
        <w:t>.</w:t>
      </w:r>
    </w:p>
    <w:p w14:paraId="4A4E0ECD" w14:textId="77777777" w:rsidR="00BC21F9" w:rsidRPr="000E5CE3" w:rsidRDefault="00BC21F9" w:rsidP="00672907">
      <w:pPr>
        <w:numPr>
          <w:ilvl w:val="0"/>
          <w:numId w:val="85"/>
        </w:numPr>
        <w:spacing w:before="100" w:beforeAutospacing="1" w:after="100" w:afterAutospacing="1" w:line="240" w:lineRule="auto"/>
      </w:pPr>
      <w:r w:rsidRPr="000E5CE3">
        <w:rPr>
          <w:rStyle w:val="Strong"/>
        </w:rPr>
        <w:t>Payment Method</w:t>
      </w:r>
      <w:r w:rsidRPr="000E5CE3">
        <w:t xml:space="preserve"> </w:t>
      </w:r>
      <w:r w:rsidRPr="000E5CE3">
        <w:rPr>
          <w:rStyle w:val="Emphasis"/>
        </w:rPr>
        <w:t>(</w:t>
      </w:r>
      <w:r w:rsidRPr="003C7C94">
        <w:rPr>
          <w:rStyle w:val="Emphasis"/>
          <w:i w:val="0"/>
          <w:iCs w:val="0"/>
        </w:rPr>
        <w:t>Abstract / General Concept</w:t>
      </w:r>
      <w:r w:rsidRPr="000E5CE3">
        <w:rPr>
          <w:rStyle w:val="Emphasis"/>
        </w:rPr>
        <w:t>)</w:t>
      </w:r>
    </w:p>
    <w:p w14:paraId="2F9AB93F" w14:textId="77777777" w:rsidR="00BC21F9" w:rsidRPr="000E5CE3" w:rsidRDefault="00BC21F9" w:rsidP="00672907">
      <w:pPr>
        <w:numPr>
          <w:ilvl w:val="1"/>
          <w:numId w:val="85"/>
        </w:numPr>
        <w:spacing w:before="100" w:beforeAutospacing="1" w:after="100" w:afterAutospacing="1" w:line="240" w:lineRule="auto"/>
      </w:pPr>
      <w:r w:rsidRPr="000E5CE3">
        <w:t>The strategy or option used to complete a payment.</w:t>
      </w:r>
    </w:p>
    <w:p w14:paraId="5DC17981" w14:textId="77777777" w:rsidR="00BC21F9" w:rsidRPr="000E5CE3" w:rsidRDefault="00BC21F9" w:rsidP="00672907">
      <w:pPr>
        <w:numPr>
          <w:ilvl w:val="1"/>
          <w:numId w:val="85"/>
        </w:numPr>
        <w:spacing w:before="100" w:beforeAutospacing="1" w:after="100" w:afterAutospacing="1" w:line="240" w:lineRule="auto"/>
      </w:pPr>
      <w:r w:rsidRPr="000E5CE3">
        <w:t>Can be of different types.</w:t>
      </w:r>
    </w:p>
    <w:p w14:paraId="625F3EF9" w14:textId="1E11AE39" w:rsidR="00BC21F9" w:rsidRPr="000E5CE3" w:rsidRDefault="00BC21F9" w:rsidP="00672907">
      <w:pPr>
        <w:numPr>
          <w:ilvl w:val="0"/>
          <w:numId w:val="85"/>
        </w:numPr>
        <w:spacing w:before="100" w:beforeAutospacing="1" w:after="100" w:afterAutospacing="1" w:line="240" w:lineRule="auto"/>
      </w:pPr>
      <w:r w:rsidRPr="000E5CE3">
        <w:rPr>
          <w:rStyle w:val="Strong"/>
        </w:rPr>
        <w:t>Card</w:t>
      </w:r>
      <w:r w:rsidRPr="000E5CE3">
        <w:t xml:space="preserve">, </w:t>
      </w:r>
      <w:r w:rsidRPr="000E5CE3">
        <w:rPr>
          <w:rStyle w:val="Strong"/>
        </w:rPr>
        <w:t>Wallet</w:t>
      </w:r>
      <w:r w:rsidRPr="000E5CE3">
        <w:t xml:space="preserve">, </w:t>
      </w:r>
      <w:r w:rsidRPr="000E5CE3">
        <w:rPr>
          <w:rStyle w:val="Strong"/>
        </w:rPr>
        <w:t>Cash</w:t>
      </w:r>
      <w:r w:rsidRPr="000E5CE3">
        <w:t xml:space="preserve">, </w:t>
      </w:r>
      <w:r w:rsidRPr="000E5CE3">
        <w:rPr>
          <w:rStyle w:val="Strong"/>
        </w:rPr>
        <w:t>Net</w:t>
      </w:r>
      <w:r w:rsidR="000E5CE3" w:rsidRPr="000E5CE3">
        <w:rPr>
          <w:rStyle w:val="Strong"/>
        </w:rPr>
        <w:t xml:space="preserve"> </w:t>
      </w:r>
      <w:r w:rsidRPr="000E5CE3">
        <w:rPr>
          <w:rStyle w:val="Strong"/>
        </w:rPr>
        <w:t>Banking</w:t>
      </w:r>
      <w:r w:rsidRPr="000E5CE3">
        <w:t xml:space="preserve"> </w:t>
      </w:r>
      <w:r w:rsidRPr="000E5CE3">
        <w:rPr>
          <w:rStyle w:val="Emphasis"/>
        </w:rPr>
        <w:t>(</w:t>
      </w:r>
      <w:r w:rsidRPr="00BB108F">
        <w:rPr>
          <w:rStyle w:val="Emphasis"/>
          <w:i w:val="0"/>
          <w:iCs w:val="0"/>
        </w:rPr>
        <w:t>Specializations of Payment Method</w:t>
      </w:r>
      <w:r w:rsidRPr="000E5CE3">
        <w:rPr>
          <w:rStyle w:val="Emphasis"/>
        </w:rPr>
        <w:t>)</w:t>
      </w:r>
    </w:p>
    <w:p w14:paraId="7AFFD2FC" w14:textId="77777777" w:rsidR="00BC21F9" w:rsidRPr="000E5CE3" w:rsidRDefault="00BC21F9" w:rsidP="00672907">
      <w:pPr>
        <w:numPr>
          <w:ilvl w:val="1"/>
          <w:numId w:val="85"/>
        </w:numPr>
        <w:spacing w:before="100" w:beforeAutospacing="1" w:after="100" w:afterAutospacing="1" w:line="240" w:lineRule="auto"/>
      </w:pPr>
      <w:r w:rsidRPr="000E5CE3">
        <w:t>Specific implementations or types of payment methods.</w:t>
      </w:r>
    </w:p>
    <w:p w14:paraId="434E0967" w14:textId="77777777" w:rsidR="00BC21F9" w:rsidRPr="000E5CE3" w:rsidRDefault="00BC21F9" w:rsidP="00672907">
      <w:pPr>
        <w:numPr>
          <w:ilvl w:val="1"/>
          <w:numId w:val="85"/>
        </w:numPr>
        <w:spacing w:before="100" w:beforeAutospacing="1" w:after="100" w:afterAutospacing="1" w:line="240" w:lineRule="auto"/>
      </w:pPr>
      <w:r w:rsidRPr="000E5CE3">
        <w:t>Each has its own details:</w:t>
      </w:r>
    </w:p>
    <w:p w14:paraId="23CB9800" w14:textId="77777777" w:rsidR="00BC21F9" w:rsidRPr="000E5CE3" w:rsidRDefault="00BC21F9" w:rsidP="00672907">
      <w:pPr>
        <w:numPr>
          <w:ilvl w:val="2"/>
          <w:numId w:val="85"/>
        </w:numPr>
        <w:spacing w:before="100" w:beforeAutospacing="1" w:after="100" w:afterAutospacing="1" w:line="240" w:lineRule="auto"/>
      </w:pPr>
      <w:r w:rsidRPr="000E5CE3">
        <w:rPr>
          <w:rStyle w:val="Strong"/>
        </w:rPr>
        <w:t>Card</w:t>
      </w:r>
      <w:r w:rsidRPr="000E5CE3">
        <w:t>: Card Number, Expiry, CVV (conceptual, not technical)</w:t>
      </w:r>
    </w:p>
    <w:p w14:paraId="5492FAD6" w14:textId="77777777" w:rsidR="00BC21F9" w:rsidRPr="000E5CE3" w:rsidRDefault="00BC21F9" w:rsidP="00672907">
      <w:pPr>
        <w:numPr>
          <w:ilvl w:val="2"/>
          <w:numId w:val="85"/>
        </w:numPr>
        <w:spacing w:before="100" w:beforeAutospacing="1" w:after="100" w:afterAutospacing="1" w:line="240" w:lineRule="auto"/>
      </w:pPr>
      <w:r w:rsidRPr="000E5CE3">
        <w:rPr>
          <w:rStyle w:val="Strong"/>
        </w:rPr>
        <w:t>Wallet</w:t>
      </w:r>
      <w:r w:rsidRPr="000E5CE3">
        <w:t>: Wallet Provider, Wallet ID</w:t>
      </w:r>
    </w:p>
    <w:p w14:paraId="25ADBE7B" w14:textId="77777777" w:rsidR="00BC21F9" w:rsidRPr="000E5CE3" w:rsidRDefault="00BC21F9" w:rsidP="00672907">
      <w:pPr>
        <w:numPr>
          <w:ilvl w:val="2"/>
          <w:numId w:val="85"/>
        </w:numPr>
        <w:spacing w:before="100" w:beforeAutospacing="1" w:after="100" w:afterAutospacing="1" w:line="240" w:lineRule="auto"/>
      </w:pPr>
      <w:r w:rsidRPr="000E5CE3">
        <w:rPr>
          <w:rStyle w:val="Strong"/>
        </w:rPr>
        <w:t>Cash</w:t>
      </w:r>
      <w:r w:rsidRPr="000E5CE3">
        <w:t>: May not need extra info</w:t>
      </w:r>
    </w:p>
    <w:p w14:paraId="15714D40" w14:textId="1A24C012" w:rsidR="00BC21F9" w:rsidRPr="000E5CE3" w:rsidRDefault="00BC21F9" w:rsidP="00672907">
      <w:pPr>
        <w:numPr>
          <w:ilvl w:val="2"/>
          <w:numId w:val="85"/>
        </w:numPr>
        <w:spacing w:before="100" w:beforeAutospacing="1" w:after="100" w:afterAutospacing="1" w:line="240" w:lineRule="auto"/>
      </w:pPr>
      <w:r w:rsidRPr="000E5CE3">
        <w:rPr>
          <w:rStyle w:val="Strong"/>
        </w:rPr>
        <w:t>Net</w:t>
      </w:r>
      <w:r w:rsidR="003C7C94">
        <w:rPr>
          <w:rStyle w:val="Strong"/>
        </w:rPr>
        <w:t xml:space="preserve"> </w:t>
      </w:r>
      <w:r w:rsidRPr="000E5CE3">
        <w:rPr>
          <w:rStyle w:val="Strong"/>
        </w:rPr>
        <w:t>Banking</w:t>
      </w:r>
      <w:r w:rsidRPr="000E5CE3">
        <w:t>: Bank Name, Transaction ID</w:t>
      </w:r>
    </w:p>
    <w:p w14:paraId="10548BF7" w14:textId="77777777" w:rsidR="000E5CE3" w:rsidRPr="000E5CE3" w:rsidRDefault="003A28F7" w:rsidP="000E5CE3">
      <w:pPr>
        <w:spacing w:after="0"/>
      </w:pPr>
      <w:r>
        <w:pict w14:anchorId="6646F83A">
          <v:rect id="_x0000_i1026" style="width:0;height:1.5pt" o:hralign="center" o:hrstd="t" o:hr="t" fillcolor="#a0a0a0" stroked="f"/>
        </w:pict>
      </w:r>
    </w:p>
    <w:p w14:paraId="50BE505F" w14:textId="77777777" w:rsidR="000E5CE3" w:rsidRPr="000E5CE3" w:rsidRDefault="000E5CE3" w:rsidP="000E5CE3">
      <w:pPr>
        <w:spacing w:after="0"/>
      </w:pPr>
    </w:p>
    <w:p w14:paraId="341119F2" w14:textId="168A3FCD" w:rsidR="00BC21F9" w:rsidRPr="000023E6" w:rsidRDefault="00BC21F9" w:rsidP="000E5CE3">
      <w:pPr>
        <w:spacing w:after="0"/>
      </w:pPr>
      <w:r w:rsidRPr="000023E6">
        <w:rPr>
          <w:rStyle w:val="Strong"/>
        </w:rPr>
        <w:t>Relationships:</w:t>
      </w:r>
    </w:p>
    <w:p w14:paraId="0F1D20C6" w14:textId="77777777" w:rsidR="00BC21F9" w:rsidRPr="000E5CE3" w:rsidRDefault="00BC21F9" w:rsidP="00672907">
      <w:pPr>
        <w:numPr>
          <w:ilvl w:val="0"/>
          <w:numId w:val="86"/>
        </w:numPr>
        <w:spacing w:before="100" w:beforeAutospacing="1" w:after="100" w:afterAutospacing="1" w:line="240" w:lineRule="auto"/>
      </w:pPr>
      <w:r w:rsidRPr="000E5CE3">
        <w:t xml:space="preserve">A </w:t>
      </w:r>
      <w:r w:rsidRPr="000E5CE3">
        <w:rPr>
          <w:rStyle w:val="Strong"/>
        </w:rPr>
        <w:t>Customer</w:t>
      </w:r>
      <w:r w:rsidRPr="000E5CE3">
        <w:t xml:space="preserve"> </w:t>
      </w:r>
      <w:r w:rsidRPr="000E5CE3">
        <w:rPr>
          <w:rStyle w:val="Emphasis"/>
        </w:rPr>
        <w:t>initiates</w:t>
      </w:r>
      <w:r w:rsidRPr="000E5CE3">
        <w:t xml:space="preserve"> one or more </w:t>
      </w:r>
      <w:r w:rsidRPr="000E5CE3">
        <w:rPr>
          <w:rStyle w:val="Strong"/>
        </w:rPr>
        <w:t>Payments</w:t>
      </w:r>
      <w:r w:rsidRPr="000E5CE3">
        <w:t>.</w:t>
      </w:r>
    </w:p>
    <w:p w14:paraId="6B7F06D2" w14:textId="77777777" w:rsidR="00BC21F9" w:rsidRPr="000E5CE3" w:rsidRDefault="00BC21F9" w:rsidP="00672907">
      <w:pPr>
        <w:numPr>
          <w:ilvl w:val="0"/>
          <w:numId w:val="86"/>
        </w:numPr>
        <w:spacing w:before="100" w:beforeAutospacing="1" w:after="100" w:afterAutospacing="1" w:line="240" w:lineRule="auto"/>
      </w:pPr>
      <w:r w:rsidRPr="000E5CE3">
        <w:t xml:space="preserve">A </w:t>
      </w:r>
      <w:r w:rsidRPr="000E5CE3">
        <w:rPr>
          <w:rStyle w:val="Strong"/>
        </w:rPr>
        <w:t>Payment</w:t>
      </w:r>
      <w:r w:rsidRPr="000E5CE3">
        <w:t xml:space="preserve"> </w:t>
      </w:r>
      <w:r w:rsidRPr="000E5CE3">
        <w:rPr>
          <w:rStyle w:val="Emphasis"/>
        </w:rPr>
        <w:t>uses</w:t>
      </w:r>
      <w:r w:rsidRPr="000E5CE3">
        <w:t xml:space="preserve"> one </w:t>
      </w:r>
      <w:r w:rsidRPr="000E5CE3">
        <w:rPr>
          <w:rStyle w:val="Strong"/>
        </w:rPr>
        <w:t>Payment Method</w:t>
      </w:r>
      <w:r w:rsidRPr="000E5CE3">
        <w:t>.</w:t>
      </w:r>
    </w:p>
    <w:p w14:paraId="03359DA7" w14:textId="0EE93468" w:rsidR="00BC21F9" w:rsidRPr="000E5CE3" w:rsidRDefault="00BC21F9" w:rsidP="00672907">
      <w:pPr>
        <w:numPr>
          <w:ilvl w:val="0"/>
          <w:numId w:val="86"/>
        </w:numPr>
        <w:spacing w:before="100" w:beforeAutospacing="1" w:after="100" w:afterAutospacing="1" w:line="240" w:lineRule="auto"/>
      </w:pPr>
      <w:r w:rsidRPr="000E5CE3">
        <w:rPr>
          <w:rStyle w:val="Strong"/>
        </w:rPr>
        <w:t>Payment Method</w:t>
      </w:r>
      <w:r w:rsidRPr="000E5CE3">
        <w:t xml:space="preserve"> can be </w:t>
      </w:r>
      <w:r w:rsidRPr="000E5CE3">
        <w:rPr>
          <w:rStyle w:val="Strong"/>
        </w:rPr>
        <w:t>Card</w:t>
      </w:r>
      <w:r w:rsidRPr="000E5CE3">
        <w:t xml:space="preserve">, </w:t>
      </w:r>
      <w:r w:rsidRPr="000E5CE3">
        <w:rPr>
          <w:rStyle w:val="Strong"/>
        </w:rPr>
        <w:t>Wallet</w:t>
      </w:r>
      <w:r w:rsidRPr="000E5CE3">
        <w:t xml:space="preserve">, </w:t>
      </w:r>
      <w:r w:rsidRPr="000E5CE3">
        <w:rPr>
          <w:rStyle w:val="Strong"/>
        </w:rPr>
        <w:t>Cash</w:t>
      </w:r>
      <w:r w:rsidRPr="000E5CE3">
        <w:t xml:space="preserve">, or </w:t>
      </w:r>
      <w:r w:rsidRPr="000E5CE3">
        <w:rPr>
          <w:rStyle w:val="Strong"/>
        </w:rPr>
        <w:t>Net</w:t>
      </w:r>
      <w:r w:rsidR="003C7C94">
        <w:rPr>
          <w:rStyle w:val="Strong"/>
        </w:rPr>
        <w:t xml:space="preserve"> </w:t>
      </w:r>
      <w:r w:rsidRPr="000E5CE3">
        <w:rPr>
          <w:rStyle w:val="Strong"/>
        </w:rPr>
        <w:t>Banking</w:t>
      </w:r>
      <w:r w:rsidRPr="000E5CE3">
        <w:t>.</w:t>
      </w:r>
    </w:p>
    <w:p w14:paraId="7F64C7D7" w14:textId="77777777" w:rsidR="000E5CE3" w:rsidRPr="000E5CE3" w:rsidRDefault="003A28F7" w:rsidP="000E5CE3">
      <w:pPr>
        <w:pStyle w:val="Default"/>
        <w:rPr>
          <w:rFonts w:ascii="Arial" w:hAnsi="Arial"/>
        </w:rPr>
      </w:pPr>
      <w:r>
        <w:rPr>
          <w:rFonts w:ascii="Arial" w:hAnsi="Arial"/>
        </w:rPr>
        <w:pict w14:anchorId="64D06D32">
          <v:rect id="_x0000_i1027" style="width:0;height:1.5pt" o:hralign="center" o:hrstd="t" o:hr="t" fillcolor="#a0a0a0" stroked="f"/>
        </w:pict>
      </w:r>
    </w:p>
    <w:p w14:paraId="488F62CB" w14:textId="77777777" w:rsidR="000E5CE3" w:rsidRPr="000E5CE3" w:rsidRDefault="000E5CE3" w:rsidP="000E5CE3">
      <w:pPr>
        <w:pStyle w:val="Default"/>
        <w:rPr>
          <w:rStyle w:val="Strong"/>
          <w:rFonts w:ascii="Arial" w:hAnsi="Arial"/>
          <w:b w:val="0"/>
          <w:bCs w:val="0"/>
        </w:rPr>
      </w:pPr>
    </w:p>
    <w:p w14:paraId="7CA1DAF0" w14:textId="16E41F3F" w:rsidR="000E5CE3" w:rsidRPr="000023E6" w:rsidRDefault="000E5CE3" w:rsidP="000E5CE3">
      <w:pPr>
        <w:pStyle w:val="Default"/>
        <w:rPr>
          <w:rFonts w:ascii="Arial" w:hAnsi="Arial"/>
          <w:szCs w:val="40"/>
        </w:rPr>
      </w:pPr>
      <w:r w:rsidRPr="000023E6">
        <w:rPr>
          <w:rStyle w:val="Strong"/>
          <w:rFonts w:ascii="Arial" w:hAnsi="Arial"/>
        </w:rPr>
        <w:t>Summary:</w:t>
      </w:r>
    </w:p>
    <w:p w14:paraId="685934DA" w14:textId="77777777" w:rsidR="000E5CE3" w:rsidRPr="000E5CE3" w:rsidRDefault="000E5CE3" w:rsidP="000E5CE3">
      <w:pPr>
        <w:spacing w:before="100" w:beforeAutospacing="1" w:after="100" w:afterAutospacing="1"/>
      </w:pPr>
      <w:r w:rsidRPr="000E5CE3">
        <w:t xml:space="preserve">A </w:t>
      </w:r>
      <w:r w:rsidRPr="000E5CE3">
        <w:rPr>
          <w:rStyle w:val="Strong"/>
        </w:rPr>
        <w:t>Customer</w:t>
      </w:r>
      <w:r w:rsidRPr="000E5CE3">
        <w:t xml:space="preserve"> makes a </w:t>
      </w:r>
      <w:r w:rsidRPr="000E5CE3">
        <w:rPr>
          <w:rStyle w:val="Strong"/>
        </w:rPr>
        <w:t>Payment</w:t>
      </w:r>
      <w:r w:rsidRPr="000E5CE3">
        <w:t xml:space="preserve">. That </w:t>
      </w:r>
      <w:r w:rsidRPr="000E5CE3">
        <w:rPr>
          <w:rStyle w:val="Strong"/>
        </w:rPr>
        <w:t>Payment</w:t>
      </w:r>
      <w:r w:rsidRPr="000E5CE3">
        <w:t xml:space="preserve"> is completed using one of several </w:t>
      </w:r>
      <w:r w:rsidRPr="000E5CE3">
        <w:rPr>
          <w:rStyle w:val="Strong"/>
        </w:rPr>
        <w:t>Payment Methods</w:t>
      </w:r>
      <w:r w:rsidRPr="000E5CE3">
        <w:t xml:space="preserve">—either </w:t>
      </w:r>
      <w:r w:rsidRPr="000E5CE3">
        <w:rPr>
          <w:rStyle w:val="Strong"/>
        </w:rPr>
        <w:t>Card</w:t>
      </w:r>
      <w:r w:rsidRPr="000E5CE3">
        <w:t xml:space="preserve">, </w:t>
      </w:r>
      <w:r w:rsidRPr="000E5CE3">
        <w:rPr>
          <w:rStyle w:val="Strong"/>
        </w:rPr>
        <w:t>Wallet</w:t>
      </w:r>
      <w:r w:rsidRPr="000E5CE3">
        <w:t xml:space="preserve">, </w:t>
      </w:r>
      <w:r w:rsidRPr="000E5CE3">
        <w:rPr>
          <w:rStyle w:val="Strong"/>
        </w:rPr>
        <w:t>Cash</w:t>
      </w:r>
      <w:r w:rsidRPr="000E5CE3">
        <w:t xml:space="preserve">, or </w:t>
      </w:r>
      <w:r w:rsidRPr="000E5CE3">
        <w:rPr>
          <w:rStyle w:val="Strong"/>
        </w:rPr>
        <w:t>Net Banking</w:t>
      </w:r>
      <w:r w:rsidRPr="000E5CE3">
        <w:t>. Each payment method has its own relevant details. We're only describing what exists in the system conceptually—not how it's coded or stored.</w:t>
      </w:r>
    </w:p>
    <w:p w14:paraId="5FC1F7F5" w14:textId="4F06591F" w:rsidR="003861B6" w:rsidRPr="003861B6" w:rsidRDefault="00CF3AA6" w:rsidP="00C24339">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08416" behindDoc="0" locked="0" layoutInCell="1" allowOverlap="1" wp14:anchorId="3090B558" wp14:editId="228EB1B4">
                <wp:simplePos x="0" y="0"/>
                <wp:positionH relativeFrom="margin">
                  <wp:align>center</wp:align>
                </wp:positionH>
                <wp:positionV relativeFrom="paragraph">
                  <wp:posOffset>27559</wp:posOffset>
                </wp:positionV>
                <wp:extent cx="6545580" cy="0"/>
                <wp:effectExtent l="0" t="19050" r="26670" b="19050"/>
                <wp:wrapNone/>
                <wp:docPr id="25" name="Straight Connector 25"/>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B3F03" id="Straight Connector 25" o:spid="_x0000_s1026" style="position:absolute;z-index:251708416;visibility:visible;mso-wrap-style:square;mso-wrap-distance-left:9pt;mso-wrap-distance-top:0;mso-wrap-distance-right:9pt;mso-wrap-distance-bottom:0;mso-position-horizontal:center;mso-position-horizontal-relative:margin;mso-position-vertical:absolute;mso-position-vertical-relative:text" from="0,2.15pt" to="515.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Z2AEAAA8EAAAOAAAAZHJzL2Uyb0RvYy54bWysU8GO2yAQvVfqPyDujZOo3kZWnD1ktb1U&#10;bdTtfgCLIUYCBg00dv6+A06cVVupatULNsy8N/Mew/Z+dJadFEYDvuWrxZIz5SV0xh9b/vzt8d2G&#10;s5iE74QFr1p+VpHf796+2Q6hUWvowXYKGZH42Ayh5X1KoamqKHvlRFxAUJ6CGtCJRFs8Vh2Kgdid&#10;rdbL5V01AHYBQaoY6fRhCvJd4ddayfRF66gSsy2n3lJZsawvea12W9EcUYTeyEsb4h+6cMJ4KjpT&#10;PYgk2Hc0v1A5IxEi6LSQ4CrQ2khVNJCa1fInNU+9CKpoIXNimG2K/49Wfj4dkJmu5euaMy8c3dFT&#10;QmGOfWJ78J4cBGQUJKeGEBsC7P0BL7sYDphljxpd/pIgNhZ3z7O7akxM0uFd/b6uN3QJ8hqrbsCA&#10;MX1U4Fj+abk1PgsXjTh9iomKUeo1JR9bzwZqeVN/qEtaBGu6R2NtDpbhUXuL7CTo2tO4ys0Tw6ss&#10;2llPh1nSJKL8pbNVE/9XpckWans1FcgDeeMUUiqfrrzWU3aGaepgBi7/DLzkZ6gqw/o34BlRKoNP&#10;M9gZD/i76jcr9JR/dWDSnS14ge5crrdYQ1NXnLu8kDzWr/cFfnvHux8AAAD//wMAUEsDBBQABgAI&#10;AAAAIQBM7Vup2wAAAAUBAAAPAAAAZHJzL2Rvd25yZXYueG1sTI/BasMwEETvhf6D2EIvpZGSlFBc&#10;r0MIFHIIlDoNuSrS1jaxVsaSE+fvq/TSHmdnmXmTL0fXijP1ofGMMJ0oEMTG24YrhK/d+/MriBA1&#10;W916JoQrBVgW93e5zqy/8Cedy1iJFMIh0wh1jF0mZTA1OR0mviNO3rfvnY5J9pW0vb6kcNfKmVIL&#10;6XTDqaHWHa1rMqdycAizaru57mmxOT3twtaYcjh8rAnx8WFcvYGINMa/Z7jhJ3QoEtPRD2yDaBHS&#10;kIjwMgdxM9VcpSHH34MscvmfvvgBAAD//wMAUEsBAi0AFAAGAAgAAAAhALaDOJL+AAAA4QEAABMA&#10;AAAAAAAAAAAAAAAAAAAAAFtDb250ZW50X1R5cGVzXS54bWxQSwECLQAUAAYACAAAACEAOP0h/9YA&#10;AACUAQAACwAAAAAAAAAAAAAAAAAvAQAAX3JlbHMvLnJlbHNQSwECLQAUAAYACAAAACEA1i/9mdgB&#10;AAAPBAAADgAAAAAAAAAAAAAAAAAuAgAAZHJzL2Uyb0RvYy54bWxQSwECLQAUAAYACAAAACEATO1b&#10;qdsAAAAFAQAADwAAAAAAAAAAAAAAAAAyBAAAZHJzL2Rvd25yZXYueG1sUEsFBgAAAAAEAAQA8wAA&#10;ADoFAAAAAA==&#10;" strokecolor="black [3213]" strokeweight="2.25pt">
                <v:stroke joinstyle="miter"/>
                <w10:wrap anchorx="margin"/>
              </v:line>
            </w:pict>
          </mc:Fallback>
        </mc:AlternateContent>
      </w:r>
    </w:p>
    <w:p w14:paraId="2953C9EC" w14:textId="67757C21" w:rsidR="003861B6" w:rsidRPr="00560163" w:rsidRDefault="003861B6" w:rsidP="003861B6">
      <w:pPr>
        <w:pStyle w:val="Default"/>
        <w:numPr>
          <w:ilvl w:val="0"/>
          <w:numId w:val="84"/>
        </w:numPr>
        <w:tabs>
          <w:tab w:val="clear" w:pos="720"/>
          <w:tab w:val="num" w:pos="1701"/>
        </w:tabs>
        <w:ind w:left="-142" w:hanging="425"/>
        <w:rPr>
          <w:rFonts w:ascii="Arial" w:hAnsi="Arial"/>
          <w:b/>
          <w:bCs/>
          <w:szCs w:val="40"/>
        </w:rPr>
      </w:pPr>
      <w:r w:rsidRPr="003861B6">
        <w:rPr>
          <w:rFonts w:ascii="Arial" w:hAnsi="Arial"/>
          <w:b/>
          <w:bCs/>
          <w:szCs w:val="22"/>
        </w:rPr>
        <w:t>What is MVC architecture? Explain MVC rules to derive classes from use case</w:t>
      </w:r>
      <w:r>
        <w:rPr>
          <w:rFonts w:ascii="Arial" w:hAnsi="Arial"/>
          <w:b/>
          <w:bCs/>
          <w:szCs w:val="22"/>
        </w:rPr>
        <w:t xml:space="preserve">       </w:t>
      </w:r>
      <w:r w:rsidRPr="003861B6">
        <w:rPr>
          <w:rFonts w:ascii="Arial" w:hAnsi="Arial"/>
          <w:b/>
          <w:bCs/>
          <w:szCs w:val="22"/>
        </w:rPr>
        <w:t>diagram and guidelines to place classes in 3-tier architecture</w:t>
      </w:r>
      <w:r>
        <w:rPr>
          <w:rFonts w:ascii="Arial" w:hAnsi="Arial"/>
          <w:b/>
          <w:bCs/>
          <w:szCs w:val="22"/>
        </w:rPr>
        <w:t>.</w:t>
      </w:r>
    </w:p>
    <w:p w14:paraId="2127DE59" w14:textId="1189D1E7" w:rsidR="00560163" w:rsidRDefault="00560163" w:rsidP="00560163">
      <w:pPr>
        <w:pStyle w:val="Default"/>
        <w:ind w:left="-142"/>
        <w:rPr>
          <w:rFonts w:ascii="Arial" w:hAnsi="Arial"/>
          <w:b/>
          <w:bCs/>
          <w:szCs w:val="22"/>
        </w:rPr>
      </w:pPr>
    </w:p>
    <w:p w14:paraId="6F464F06" w14:textId="77529DA6" w:rsidR="00560163" w:rsidRDefault="00560163" w:rsidP="00560163">
      <w:pPr>
        <w:pStyle w:val="Default"/>
        <w:ind w:left="-142"/>
        <w:rPr>
          <w:rFonts w:ascii="Arial" w:hAnsi="Arial"/>
          <w:b/>
          <w:bCs/>
          <w:szCs w:val="22"/>
        </w:rPr>
      </w:pPr>
    </w:p>
    <w:p w14:paraId="75183032" w14:textId="77777777" w:rsidR="00171B8A" w:rsidRDefault="00560163" w:rsidP="00171B8A">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MVC (Model-View-Controller)</w:t>
      </w:r>
      <w:r w:rsidRPr="00560163">
        <w:rPr>
          <w:rFonts w:eastAsia="Times New Roman" w:cs="Times New Roman"/>
          <w:color w:val="auto"/>
          <w:lang w:eastAsia="en-IN"/>
        </w:rPr>
        <w:t xml:space="preserve"> is a </w:t>
      </w:r>
      <w:r w:rsidRPr="00560163">
        <w:rPr>
          <w:rFonts w:eastAsia="Times New Roman" w:cs="Times New Roman"/>
          <w:b/>
          <w:bCs/>
          <w:color w:val="auto"/>
          <w:lang w:eastAsia="en-IN"/>
        </w:rPr>
        <w:t>design pattern</w:t>
      </w:r>
      <w:r w:rsidRPr="00560163">
        <w:rPr>
          <w:rFonts w:eastAsia="Times New Roman" w:cs="Times New Roman"/>
          <w:color w:val="auto"/>
          <w:lang w:eastAsia="en-IN"/>
        </w:rPr>
        <w:t xml:space="preserve"> used to separate the concerns of a software application, especially in GUI or web applications.</w:t>
      </w:r>
    </w:p>
    <w:p w14:paraId="0B6688DF" w14:textId="35B17D14" w:rsidR="00560163" w:rsidRPr="00560163" w:rsidRDefault="00560163" w:rsidP="00171B8A">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MVC Breakdown:</w:t>
      </w:r>
    </w:p>
    <w:p w14:paraId="779D8C67" w14:textId="77777777" w:rsidR="00560163" w:rsidRPr="00560163" w:rsidRDefault="00560163" w:rsidP="00672907">
      <w:pPr>
        <w:numPr>
          <w:ilvl w:val="0"/>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Model</w:t>
      </w:r>
    </w:p>
    <w:p w14:paraId="722050DD"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Represents the </w:t>
      </w:r>
      <w:r w:rsidRPr="00560163">
        <w:rPr>
          <w:rFonts w:eastAsia="Times New Roman" w:cs="Times New Roman"/>
          <w:b/>
          <w:bCs/>
          <w:color w:val="auto"/>
          <w:lang w:eastAsia="en-IN"/>
        </w:rPr>
        <w:t>data</w:t>
      </w:r>
      <w:r w:rsidRPr="00560163">
        <w:rPr>
          <w:rFonts w:eastAsia="Times New Roman" w:cs="Times New Roman"/>
          <w:color w:val="auto"/>
          <w:lang w:eastAsia="en-IN"/>
        </w:rPr>
        <w:t xml:space="preserve"> and </w:t>
      </w:r>
      <w:r w:rsidRPr="00560163">
        <w:rPr>
          <w:rFonts w:eastAsia="Times New Roman" w:cs="Times New Roman"/>
          <w:b/>
          <w:bCs/>
          <w:color w:val="auto"/>
          <w:lang w:eastAsia="en-IN"/>
        </w:rPr>
        <w:t>business logic</w:t>
      </w:r>
      <w:r w:rsidRPr="00560163">
        <w:rPr>
          <w:rFonts w:eastAsia="Times New Roman" w:cs="Times New Roman"/>
          <w:color w:val="auto"/>
          <w:lang w:eastAsia="en-IN"/>
        </w:rPr>
        <w:t xml:space="preserve"> of the application.</w:t>
      </w:r>
    </w:p>
    <w:p w14:paraId="5CCB1B74"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Notifies views/controllers of any state changes.</w:t>
      </w:r>
    </w:p>
    <w:p w14:paraId="76E92401"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Examples: </w:t>
      </w:r>
      <w:r w:rsidRPr="00560163">
        <w:rPr>
          <w:rFonts w:eastAsia="Times New Roman" w:cs="Courier New"/>
          <w:color w:val="auto"/>
          <w:szCs w:val="20"/>
          <w:lang w:eastAsia="en-IN"/>
        </w:rPr>
        <w:t>Payment</w:t>
      </w:r>
      <w:r w:rsidRPr="00560163">
        <w:rPr>
          <w:rFonts w:eastAsia="Times New Roman" w:cs="Times New Roman"/>
          <w:color w:val="auto"/>
          <w:lang w:eastAsia="en-IN"/>
        </w:rPr>
        <w:t xml:space="preserve">, </w:t>
      </w:r>
      <w:r w:rsidRPr="00560163">
        <w:rPr>
          <w:rFonts w:eastAsia="Times New Roman" w:cs="Courier New"/>
          <w:color w:val="auto"/>
          <w:szCs w:val="20"/>
          <w:lang w:eastAsia="en-IN"/>
        </w:rPr>
        <w:t>Customer</w:t>
      </w:r>
      <w:r w:rsidRPr="00560163">
        <w:rPr>
          <w:rFonts w:eastAsia="Times New Roman" w:cs="Times New Roman"/>
          <w:color w:val="auto"/>
          <w:lang w:eastAsia="en-IN"/>
        </w:rPr>
        <w:t xml:space="preserve">, </w:t>
      </w:r>
      <w:r w:rsidRPr="00560163">
        <w:rPr>
          <w:rFonts w:eastAsia="Times New Roman" w:cs="Courier New"/>
          <w:color w:val="auto"/>
          <w:szCs w:val="20"/>
          <w:lang w:eastAsia="en-IN"/>
        </w:rPr>
        <w:t>Bank</w:t>
      </w:r>
      <w:r w:rsidRPr="00560163">
        <w:rPr>
          <w:rFonts w:eastAsia="Times New Roman" w:cs="Times New Roman"/>
          <w:color w:val="auto"/>
          <w:lang w:eastAsia="en-IN"/>
        </w:rPr>
        <w:t xml:space="preserve">, </w:t>
      </w:r>
      <w:r w:rsidRPr="00560163">
        <w:rPr>
          <w:rFonts w:eastAsia="Times New Roman" w:cs="Courier New"/>
          <w:color w:val="auto"/>
          <w:szCs w:val="20"/>
          <w:lang w:eastAsia="en-IN"/>
        </w:rPr>
        <w:t>Wallet</w:t>
      </w:r>
    </w:p>
    <w:p w14:paraId="691725A9" w14:textId="77777777" w:rsidR="00560163" w:rsidRPr="00560163" w:rsidRDefault="00560163" w:rsidP="00672907">
      <w:pPr>
        <w:numPr>
          <w:ilvl w:val="0"/>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View</w:t>
      </w:r>
    </w:p>
    <w:p w14:paraId="380CA26E"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Represents the </w:t>
      </w:r>
      <w:r w:rsidRPr="00560163">
        <w:rPr>
          <w:rFonts w:eastAsia="Times New Roman" w:cs="Times New Roman"/>
          <w:b/>
          <w:bCs/>
          <w:color w:val="auto"/>
          <w:lang w:eastAsia="en-IN"/>
        </w:rPr>
        <w:t>UI or presentation</w:t>
      </w:r>
      <w:r w:rsidRPr="00560163">
        <w:rPr>
          <w:rFonts w:eastAsia="Times New Roman" w:cs="Times New Roman"/>
          <w:color w:val="auto"/>
          <w:lang w:eastAsia="en-IN"/>
        </w:rPr>
        <w:t xml:space="preserve"> layer.</w:t>
      </w:r>
    </w:p>
    <w:p w14:paraId="57C02E3A"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Displays data from the model to the user.</w:t>
      </w:r>
    </w:p>
    <w:p w14:paraId="02BA3FDD"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lastRenderedPageBreak/>
        <w:t xml:space="preserve">Examples: </w:t>
      </w:r>
      <w:proofErr w:type="spellStart"/>
      <w:r w:rsidRPr="00560163">
        <w:rPr>
          <w:rFonts w:eastAsia="Times New Roman" w:cs="Courier New"/>
          <w:color w:val="auto"/>
          <w:szCs w:val="20"/>
          <w:lang w:eastAsia="en-IN"/>
        </w:rPr>
        <w:t>PaymentForm</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PaymentSummaryPage</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CustomerDashboard</w:t>
      </w:r>
      <w:proofErr w:type="spellEnd"/>
    </w:p>
    <w:p w14:paraId="3E30BE21" w14:textId="77777777" w:rsidR="00560163" w:rsidRPr="00560163" w:rsidRDefault="00560163" w:rsidP="00672907">
      <w:pPr>
        <w:numPr>
          <w:ilvl w:val="0"/>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Controller</w:t>
      </w:r>
    </w:p>
    <w:p w14:paraId="6EFABE59"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Handles </w:t>
      </w:r>
      <w:r w:rsidRPr="00560163">
        <w:rPr>
          <w:rFonts w:eastAsia="Times New Roman" w:cs="Times New Roman"/>
          <w:b/>
          <w:bCs/>
          <w:color w:val="auto"/>
          <w:lang w:eastAsia="en-IN"/>
        </w:rPr>
        <w:t>user input and interaction</w:t>
      </w:r>
      <w:r w:rsidRPr="00560163">
        <w:rPr>
          <w:rFonts w:eastAsia="Times New Roman" w:cs="Times New Roman"/>
          <w:color w:val="auto"/>
          <w:lang w:eastAsia="en-IN"/>
        </w:rPr>
        <w:t>.</w:t>
      </w:r>
    </w:p>
    <w:p w14:paraId="24653C51" w14:textId="77777777" w:rsidR="00560163" w:rsidRPr="00560163"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Interprets UI actions, calls the appropriate model logic, and updates the view.</w:t>
      </w:r>
    </w:p>
    <w:p w14:paraId="70100CFE" w14:textId="77777777" w:rsidR="0087531C" w:rsidRDefault="00560163" w:rsidP="00672907">
      <w:pPr>
        <w:numPr>
          <w:ilvl w:val="1"/>
          <w:numId w:val="91"/>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Examples: </w:t>
      </w:r>
      <w:proofErr w:type="spellStart"/>
      <w:r w:rsidRPr="00560163">
        <w:rPr>
          <w:rFonts w:eastAsia="Times New Roman" w:cs="Courier New"/>
          <w:color w:val="auto"/>
          <w:szCs w:val="20"/>
          <w:lang w:eastAsia="en-IN"/>
        </w:rPr>
        <w:t>PaymentController</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CustomerController</w:t>
      </w:r>
      <w:proofErr w:type="spellEnd"/>
    </w:p>
    <w:p w14:paraId="347704FD" w14:textId="4428E618"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36"/>
          <w:lang w:eastAsia="en-IN"/>
        </w:rPr>
        <w:t>Rules to Derive Classes from Use Case Diagram (Using MVC)</w:t>
      </w:r>
    </w:p>
    <w:p w14:paraId="55071B80" w14:textId="77777777" w:rsidR="00560163" w:rsidRPr="00560163" w:rsidRDefault="00560163" w:rsidP="00C24339">
      <w:p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Let’s say you have a use case diagram like:</w:t>
      </w:r>
      <w:r w:rsidRPr="00560163">
        <w:rPr>
          <w:rFonts w:eastAsia="Times New Roman" w:cs="Times New Roman"/>
          <w:color w:val="auto"/>
          <w:lang w:eastAsia="en-IN"/>
        </w:rPr>
        <w:br/>
      </w:r>
      <w:r w:rsidRPr="00560163">
        <w:rPr>
          <w:rFonts w:eastAsia="Times New Roman" w:cs="Times New Roman"/>
          <w:b/>
          <w:bCs/>
          <w:color w:val="auto"/>
          <w:lang w:eastAsia="en-IN"/>
        </w:rPr>
        <w:t>"Make Payment"</w:t>
      </w:r>
      <w:r w:rsidRPr="00560163">
        <w:rPr>
          <w:rFonts w:eastAsia="Times New Roman" w:cs="Times New Roman"/>
          <w:color w:val="auto"/>
          <w:lang w:eastAsia="en-IN"/>
        </w:rPr>
        <w:t xml:space="preserve">, </w:t>
      </w:r>
      <w:r w:rsidRPr="00560163">
        <w:rPr>
          <w:rFonts w:eastAsia="Times New Roman" w:cs="Times New Roman"/>
          <w:b/>
          <w:bCs/>
          <w:color w:val="auto"/>
          <w:lang w:eastAsia="en-IN"/>
        </w:rPr>
        <w:t>"Select Payment Method"</w:t>
      </w:r>
      <w:r w:rsidRPr="00560163">
        <w:rPr>
          <w:rFonts w:eastAsia="Times New Roman" w:cs="Times New Roman"/>
          <w:color w:val="auto"/>
          <w:lang w:eastAsia="en-IN"/>
        </w:rPr>
        <w:t xml:space="preserve">, </w:t>
      </w:r>
      <w:r w:rsidRPr="00560163">
        <w:rPr>
          <w:rFonts w:eastAsia="Times New Roman" w:cs="Times New Roman"/>
          <w:b/>
          <w:bCs/>
          <w:color w:val="auto"/>
          <w:lang w:eastAsia="en-IN"/>
        </w:rPr>
        <w:t>"Confirm Transaction"</w:t>
      </w:r>
    </w:p>
    <w:p w14:paraId="7F16DFDB" w14:textId="77777777" w:rsidR="0087531C"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Here’s how you extract and classify classes:</w:t>
      </w:r>
    </w:p>
    <w:p w14:paraId="5F3621D8" w14:textId="1B49F3B3"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1. Identify Classes from Use Case Steps:</w:t>
      </w:r>
    </w:p>
    <w:p w14:paraId="3ABD35E8" w14:textId="77777777" w:rsidR="00560163" w:rsidRPr="00560163" w:rsidRDefault="00560163" w:rsidP="00672907">
      <w:pPr>
        <w:numPr>
          <w:ilvl w:val="0"/>
          <w:numId w:val="87"/>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Look at </w:t>
      </w:r>
      <w:r w:rsidRPr="00560163">
        <w:rPr>
          <w:rFonts w:eastAsia="Times New Roman" w:cs="Times New Roman"/>
          <w:b/>
          <w:bCs/>
          <w:color w:val="auto"/>
          <w:lang w:eastAsia="en-IN"/>
        </w:rPr>
        <w:t>nouns</w:t>
      </w:r>
      <w:r w:rsidRPr="00560163">
        <w:rPr>
          <w:rFonts w:eastAsia="Times New Roman" w:cs="Times New Roman"/>
          <w:color w:val="auto"/>
          <w:lang w:eastAsia="en-IN"/>
        </w:rPr>
        <w:t xml:space="preserve"> in the use cases (e.g., Customer, Payment, Card).</w:t>
      </w:r>
    </w:p>
    <w:p w14:paraId="2EF7870F" w14:textId="77777777" w:rsidR="0087531C" w:rsidRDefault="00560163" w:rsidP="00672907">
      <w:pPr>
        <w:numPr>
          <w:ilvl w:val="0"/>
          <w:numId w:val="87"/>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These typically become </w:t>
      </w:r>
      <w:r w:rsidRPr="00560163">
        <w:rPr>
          <w:rFonts w:eastAsia="Times New Roman" w:cs="Times New Roman"/>
          <w:b/>
          <w:bCs/>
          <w:color w:val="auto"/>
          <w:lang w:eastAsia="en-IN"/>
        </w:rPr>
        <w:t>Model</w:t>
      </w:r>
      <w:r w:rsidRPr="00560163">
        <w:rPr>
          <w:rFonts w:eastAsia="Times New Roman" w:cs="Times New Roman"/>
          <w:color w:val="auto"/>
          <w:lang w:eastAsia="en-IN"/>
        </w:rPr>
        <w:t xml:space="preserve"> classes.</w:t>
      </w:r>
    </w:p>
    <w:p w14:paraId="67E30A06" w14:textId="1322893C"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2. Identify Roles from Actors and Use Case Logic:</w:t>
      </w:r>
    </w:p>
    <w:p w14:paraId="0C047FC5" w14:textId="77777777" w:rsidR="00560163" w:rsidRPr="00560163" w:rsidRDefault="00560163" w:rsidP="00672907">
      <w:pPr>
        <w:numPr>
          <w:ilvl w:val="0"/>
          <w:numId w:val="88"/>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Use case </w:t>
      </w:r>
      <w:r w:rsidRPr="00560163">
        <w:rPr>
          <w:rFonts w:eastAsia="Times New Roman" w:cs="Times New Roman"/>
          <w:b/>
          <w:bCs/>
          <w:color w:val="auto"/>
          <w:lang w:eastAsia="en-IN"/>
        </w:rPr>
        <w:t>actions and flow</w:t>
      </w:r>
      <w:r w:rsidRPr="00560163">
        <w:rPr>
          <w:rFonts w:eastAsia="Times New Roman" w:cs="Times New Roman"/>
          <w:color w:val="auto"/>
          <w:lang w:eastAsia="en-IN"/>
        </w:rPr>
        <w:t xml:space="preserve"> → likely </w:t>
      </w:r>
      <w:r w:rsidRPr="00560163">
        <w:rPr>
          <w:rFonts w:eastAsia="Times New Roman" w:cs="Times New Roman"/>
          <w:b/>
          <w:bCs/>
          <w:color w:val="auto"/>
          <w:lang w:eastAsia="en-IN"/>
        </w:rPr>
        <w:t>Controller</w:t>
      </w:r>
      <w:r w:rsidRPr="00560163">
        <w:rPr>
          <w:rFonts w:eastAsia="Times New Roman" w:cs="Times New Roman"/>
          <w:color w:val="auto"/>
          <w:lang w:eastAsia="en-IN"/>
        </w:rPr>
        <w:t xml:space="preserve"> responsibilities.</w:t>
      </w:r>
    </w:p>
    <w:p w14:paraId="68875D33" w14:textId="77777777" w:rsidR="0087531C" w:rsidRDefault="00560163" w:rsidP="00672907">
      <w:pPr>
        <w:numPr>
          <w:ilvl w:val="0"/>
          <w:numId w:val="88"/>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 Clicking “Submit Payment” calls </w:t>
      </w:r>
      <w:proofErr w:type="spellStart"/>
      <w:r w:rsidRPr="00560163">
        <w:rPr>
          <w:rFonts w:eastAsia="Times New Roman" w:cs="Courier New"/>
          <w:color w:val="auto"/>
          <w:szCs w:val="20"/>
          <w:lang w:eastAsia="en-IN"/>
        </w:rPr>
        <w:t>PaymentController.submit</w:t>
      </w:r>
      <w:proofErr w:type="spellEnd"/>
      <w:r w:rsidRPr="00560163">
        <w:rPr>
          <w:rFonts w:eastAsia="Times New Roman" w:cs="Courier New"/>
          <w:color w:val="auto"/>
          <w:szCs w:val="20"/>
          <w:lang w:eastAsia="en-IN"/>
        </w:rPr>
        <w:t>()</w:t>
      </w:r>
      <w:r w:rsidRPr="00560163">
        <w:rPr>
          <w:rFonts w:eastAsia="Times New Roman" w:cs="Times New Roman"/>
          <w:color w:val="auto"/>
          <w:lang w:eastAsia="en-IN"/>
        </w:rPr>
        <w:t>.</w:t>
      </w:r>
    </w:p>
    <w:p w14:paraId="3F906A65" w14:textId="3DE3D5A1" w:rsidR="00560163" w:rsidRPr="00560163" w:rsidRDefault="00560163" w:rsidP="0087531C">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szCs w:val="27"/>
          <w:lang w:eastAsia="en-IN"/>
        </w:rPr>
        <w:t>3. User Interface Screens:</w:t>
      </w:r>
    </w:p>
    <w:p w14:paraId="224E6E33" w14:textId="77777777" w:rsidR="00560163" w:rsidRPr="00560163" w:rsidRDefault="00560163" w:rsidP="00672907">
      <w:pPr>
        <w:numPr>
          <w:ilvl w:val="0"/>
          <w:numId w:val="89"/>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Every screen/form/view in a use case is part of the </w:t>
      </w:r>
      <w:r w:rsidRPr="00560163">
        <w:rPr>
          <w:rFonts w:eastAsia="Times New Roman" w:cs="Times New Roman"/>
          <w:b/>
          <w:bCs/>
          <w:color w:val="auto"/>
          <w:lang w:eastAsia="en-IN"/>
        </w:rPr>
        <w:t>View</w:t>
      </w:r>
      <w:r w:rsidRPr="00560163">
        <w:rPr>
          <w:rFonts w:eastAsia="Times New Roman" w:cs="Times New Roman"/>
          <w:color w:val="auto"/>
          <w:lang w:eastAsia="en-IN"/>
        </w:rPr>
        <w:t>.</w:t>
      </w:r>
    </w:p>
    <w:p w14:paraId="2CABD3D9" w14:textId="27E06849" w:rsidR="00FF330B" w:rsidRPr="00893E03" w:rsidRDefault="00560163" w:rsidP="00672907">
      <w:pPr>
        <w:numPr>
          <w:ilvl w:val="0"/>
          <w:numId w:val="89"/>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Example: </w:t>
      </w:r>
      <w:proofErr w:type="spellStart"/>
      <w:r w:rsidRPr="00560163">
        <w:rPr>
          <w:rFonts w:eastAsia="Times New Roman" w:cs="Courier New"/>
          <w:color w:val="auto"/>
          <w:szCs w:val="20"/>
          <w:lang w:eastAsia="en-IN"/>
        </w:rPr>
        <w:t>PaymentSelectionView</w:t>
      </w:r>
      <w:proofErr w:type="spellEnd"/>
      <w:r w:rsidRPr="00560163">
        <w:rPr>
          <w:rFonts w:eastAsia="Times New Roman" w:cs="Times New Roman"/>
          <w:color w:val="auto"/>
          <w:lang w:eastAsia="en-IN"/>
        </w:rPr>
        <w:t xml:space="preserve">, </w:t>
      </w:r>
      <w:proofErr w:type="spellStart"/>
      <w:r w:rsidRPr="00560163">
        <w:rPr>
          <w:rFonts w:eastAsia="Times New Roman" w:cs="Courier New"/>
          <w:color w:val="auto"/>
          <w:szCs w:val="20"/>
          <w:lang w:eastAsia="en-IN"/>
        </w:rPr>
        <w:t>PaymentStatusView</w:t>
      </w:r>
      <w:proofErr w:type="spellEnd"/>
    </w:p>
    <w:p w14:paraId="670D6E77" w14:textId="77777777" w:rsidR="00893E03" w:rsidRPr="00FF330B" w:rsidRDefault="00893E03" w:rsidP="00893E03">
      <w:pPr>
        <w:spacing w:before="100" w:beforeAutospacing="1" w:after="100" w:afterAutospacing="1" w:line="276" w:lineRule="auto"/>
        <w:ind w:left="720"/>
        <w:rPr>
          <w:rFonts w:eastAsia="Times New Roman" w:cs="Times New Roman"/>
          <w:color w:val="auto"/>
          <w:lang w:eastAsia="en-IN"/>
        </w:rPr>
      </w:pPr>
    </w:p>
    <w:p w14:paraId="615AA350" w14:textId="56EAE4C7" w:rsidR="00560163" w:rsidRPr="00FF330B" w:rsidRDefault="00560163" w:rsidP="00FF330B">
      <w:pPr>
        <w:spacing w:before="100" w:beforeAutospacing="1" w:after="100" w:afterAutospacing="1" w:line="276" w:lineRule="auto"/>
        <w:rPr>
          <w:rFonts w:eastAsia="Times New Roman" w:cs="Times New Roman"/>
          <w:b/>
          <w:bCs/>
          <w:color w:val="auto"/>
          <w:lang w:eastAsia="en-IN"/>
        </w:rPr>
      </w:pPr>
      <w:r w:rsidRPr="00FF330B">
        <w:rPr>
          <w:b/>
          <w:bCs/>
        </w:rPr>
        <w:t>Guidelines to Place Classes in 3-Tier Architecture</w:t>
      </w:r>
    </w:p>
    <w:p w14:paraId="6D3822A7" w14:textId="77777777" w:rsidR="00560163" w:rsidRPr="00C24339" w:rsidRDefault="00560163" w:rsidP="00C24339">
      <w:pPr>
        <w:spacing w:before="100" w:beforeAutospacing="1" w:after="100" w:afterAutospacing="1" w:line="276" w:lineRule="auto"/>
      </w:pPr>
      <w:r w:rsidRPr="00C24339">
        <w:t xml:space="preserve">Now let’s map the </w:t>
      </w:r>
      <w:r w:rsidRPr="00C24339">
        <w:rPr>
          <w:rStyle w:val="Strong"/>
        </w:rPr>
        <w:t>MVC-derived classes</w:t>
      </w:r>
      <w:r w:rsidRPr="00C24339">
        <w:t xml:space="preserve"> into a </w:t>
      </w:r>
      <w:r w:rsidRPr="00C24339">
        <w:rPr>
          <w:rStyle w:val="Strong"/>
        </w:rPr>
        <w:t>3-Tier Architecture</w:t>
      </w:r>
      <w:r w:rsidRPr="00C24339">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2"/>
        <w:gridCol w:w="2421"/>
        <w:gridCol w:w="4683"/>
      </w:tblGrid>
      <w:tr w:rsidR="00560163" w:rsidRPr="00C24339" w14:paraId="4B5F0C64" w14:textId="77777777" w:rsidTr="00893E03">
        <w:trPr>
          <w:tblHeader/>
          <w:tblCellSpacing w:w="15" w:type="dxa"/>
        </w:trPr>
        <w:tc>
          <w:tcPr>
            <w:tcW w:w="0" w:type="auto"/>
            <w:tcBorders>
              <w:top w:val="single" w:sz="4" w:space="0" w:color="auto"/>
              <w:left w:val="single" w:sz="4" w:space="0" w:color="auto"/>
              <w:right w:val="single" w:sz="4" w:space="0" w:color="auto"/>
            </w:tcBorders>
            <w:vAlign w:val="center"/>
            <w:hideMark/>
          </w:tcPr>
          <w:p w14:paraId="1D9664C5" w14:textId="77777777" w:rsidR="00560163" w:rsidRPr="00C24339" w:rsidRDefault="00560163" w:rsidP="00C24339">
            <w:pPr>
              <w:spacing w:after="0" w:line="276" w:lineRule="auto"/>
              <w:jc w:val="center"/>
              <w:rPr>
                <w:b/>
                <w:bCs/>
              </w:rPr>
            </w:pPr>
            <w:r w:rsidRPr="00C24339">
              <w:rPr>
                <w:b/>
                <w:bCs/>
              </w:rPr>
              <w:t>MVC Component</w:t>
            </w:r>
          </w:p>
        </w:tc>
        <w:tc>
          <w:tcPr>
            <w:tcW w:w="0" w:type="auto"/>
            <w:tcBorders>
              <w:top w:val="single" w:sz="4" w:space="0" w:color="auto"/>
              <w:right w:val="single" w:sz="4" w:space="0" w:color="auto"/>
            </w:tcBorders>
            <w:vAlign w:val="center"/>
            <w:hideMark/>
          </w:tcPr>
          <w:p w14:paraId="2DA49609" w14:textId="77777777" w:rsidR="00560163" w:rsidRPr="00C24339" w:rsidRDefault="00560163" w:rsidP="00C24339">
            <w:pPr>
              <w:spacing w:line="276" w:lineRule="auto"/>
              <w:jc w:val="center"/>
              <w:rPr>
                <w:b/>
                <w:bCs/>
              </w:rPr>
            </w:pPr>
            <w:r w:rsidRPr="00C24339">
              <w:rPr>
                <w:b/>
                <w:bCs/>
              </w:rPr>
              <w:t>3-Tier Layer</w:t>
            </w:r>
          </w:p>
        </w:tc>
        <w:tc>
          <w:tcPr>
            <w:tcW w:w="0" w:type="auto"/>
            <w:tcBorders>
              <w:top w:val="single" w:sz="4" w:space="0" w:color="auto"/>
              <w:right w:val="single" w:sz="4" w:space="0" w:color="auto"/>
            </w:tcBorders>
            <w:vAlign w:val="center"/>
            <w:hideMark/>
          </w:tcPr>
          <w:p w14:paraId="1E1CA127" w14:textId="77777777" w:rsidR="00560163" w:rsidRPr="00C24339" w:rsidRDefault="00560163" w:rsidP="00C24339">
            <w:pPr>
              <w:spacing w:line="276" w:lineRule="auto"/>
              <w:jc w:val="center"/>
              <w:rPr>
                <w:b/>
                <w:bCs/>
              </w:rPr>
            </w:pPr>
            <w:r w:rsidRPr="00C24339">
              <w:rPr>
                <w:b/>
                <w:bCs/>
              </w:rPr>
              <w:t>Description</w:t>
            </w:r>
          </w:p>
        </w:tc>
      </w:tr>
      <w:tr w:rsidR="00560163" w:rsidRPr="00C24339" w14:paraId="0FEED0DC" w14:textId="77777777" w:rsidTr="00893E03">
        <w:trPr>
          <w:tblCellSpacing w:w="15" w:type="dxa"/>
        </w:trPr>
        <w:tc>
          <w:tcPr>
            <w:tcW w:w="0" w:type="auto"/>
            <w:tcBorders>
              <w:top w:val="single" w:sz="4" w:space="0" w:color="auto"/>
              <w:left w:val="single" w:sz="4" w:space="0" w:color="auto"/>
              <w:right w:val="single" w:sz="4" w:space="0" w:color="auto"/>
            </w:tcBorders>
            <w:vAlign w:val="center"/>
            <w:hideMark/>
          </w:tcPr>
          <w:p w14:paraId="186B2D26" w14:textId="77777777" w:rsidR="00560163" w:rsidRPr="00C24339" w:rsidRDefault="00560163" w:rsidP="00C24339">
            <w:pPr>
              <w:spacing w:line="276" w:lineRule="auto"/>
            </w:pPr>
            <w:r w:rsidRPr="00C24339">
              <w:rPr>
                <w:rStyle w:val="Strong"/>
              </w:rPr>
              <w:t>View</w:t>
            </w:r>
          </w:p>
        </w:tc>
        <w:tc>
          <w:tcPr>
            <w:tcW w:w="0" w:type="auto"/>
            <w:tcBorders>
              <w:top w:val="single" w:sz="4" w:space="0" w:color="auto"/>
              <w:right w:val="single" w:sz="4" w:space="0" w:color="auto"/>
            </w:tcBorders>
            <w:vAlign w:val="center"/>
            <w:hideMark/>
          </w:tcPr>
          <w:p w14:paraId="62AFD5F5" w14:textId="77777777" w:rsidR="00560163" w:rsidRPr="00C24339" w:rsidRDefault="00560163" w:rsidP="00C24339">
            <w:pPr>
              <w:spacing w:line="276" w:lineRule="auto"/>
            </w:pPr>
            <w:r w:rsidRPr="00C24339">
              <w:rPr>
                <w:rStyle w:val="Strong"/>
              </w:rPr>
              <w:t>Presentation Layer</w:t>
            </w:r>
          </w:p>
        </w:tc>
        <w:tc>
          <w:tcPr>
            <w:tcW w:w="0" w:type="auto"/>
            <w:tcBorders>
              <w:top w:val="single" w:sz="4" w:space="0" w:color="auto"/>
              <w:right w:val="single" w:sz="4" w:space="0" w:color="auto"/>
            </w:tcBorders>
            <w:vAlign w:val="center"/>
            <w:hideMark/>
          </w:tcPr>
          <w:p w14:paraId="0EAFF8F7" w14:textId="77777777" w:rsidR="00560163" w:rsidRPr="00C24339" w:rsidRDefault="00560163" w:rsidP="00C24339">
            <w:pPr>
              <w:spacing w:line="276" w:lineRule="auto"/>
            </w:pPr>
            <w:r w:rsidRPr="00C24339">
              <w:t>UI components, forms, screens</w:t>
            </w:r>
          </w:p>
        </w:tc>
      </w:tr>
      <w:tr w:rsidR="00560163" w:rsidRPr="00C24339" w14:paraId="429C4E16" w14:textId="77777777" w:rsidTr="00893E03">
        <w:trPr>
          <w:tblCellSpacing w:w="15" w:type="dxa"/>
        </w:trPr>
        <w:tc>
          <w:tcPr>
            <w:tcW w:w="0" w:type="auto"/>
            <w:tcBorders>
              <w:top w:val="single" w:sz="4" w:space="0" w:color="auto"/>
              <w:left w:val="single" w:sz="4" w:space="0" w:color="auto"/>
              <w:right w:val="single" w:sz="4" w:space="0" w:color="auto"/>
            </w:tcBorders>
            <w:vAlign w:val="center"/>
            <w:hideMark/>
          </w:tcPr>
          <w:p w14:paraId="57CF3314" w14:textId="77777777" w:rsidR="00560163" w:rsidRPr="00C24339" w:rsidRDefault="00560163" w:rsidP="00C24339">
            <w:pPr>
              <w:spacing w:line="276" w:lineRule="auto"/>
            </w:pPr>
            <w:r w:rsidRPr="00C24339">
              <w:rPr>
                <w:rStyle w:val="Strong"/>
              </w:rPr>
              <w:t>Controller</w:t>
            </w:r>
          </w:p>
        </w:tc>
        <w:tc>
          <w:tcPr>
            <w:tcW w:w="0" w:type="auto"/>
            <w:tcBorders>
              <w:top w:val="single" w:sz="4" w:space="0" w:color="auto"/>
              <w:right w:val="single" w:sz="4" w:space="0" w:color="auto"/>
            </w:tcBorders>
            <w:vAlign w:val="center"/>
            <w:hideMark/>
          </w:tcPr>
          <w:p w14:paraId="42E77815" w14:textId="77777777" w:rsidR="00560163" w:rsidRPr="00C24339" w:rsidRDefault="00560163" w:rsidP="00C24339">
            <w:pPr>
              <w:spacing w:line="276" w:lineRule="auto"/>
            </w:pPr>
            <w:r w:rsidRPr="00C24339">
              <w:rPr>
                <w:rStyle w:val="Strong"/>
              </w:rPr>
              <w:t>Application Layer</w:t>
            </w:r>
          </w:p>
        </w:tc>
        <w:tc>
          <w:tcPr>
            <w:tcW w:w="0" w:type="auto"/>
            <w:tcBorders>
              <w:top w:val="single" w:sz="4" w:space="0" w:color="auto"/>
              <w:right w:val="single" w:sz="4" w:space="0" w:color="auto"/>
            </w:tcBorders>
            <w:vAlign w:val="center"/>
            <w:hideMark/>
          </w:tcPr>
          <w:p w14:paraId="44F69419" w14:textId="77777777" w:rsidR="00560163" w:rsidRPr="00C24339" w:rsidRDefault="00560163" w:rsidP="00C24339">
            <w:pPr>
              <w:spacing w:line="276" w:lineRule="auto"/>
            </w:pPr>
            <w:r w:rsidRPr="00C24339">
              <w:t>Processes requests, interacts with business logic</w:t>
            </w:r>
          </w:p>
        </w:tc>
      </w:tr>
      <w:tr w:rsidR="00560163" w:rsidRPr="00C24339" w14:paraId="7E7897C5" w14:textId="77777777" w:rsidTr="00893E0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16C7504" w14:textId="77777777" w:rsidR="00560163" w:rsidRPr="00C24339" w:rsidRDefault="00560163" w:rsidP="00C24339">
            <w:pPr>
              <w:spacing w:line="276" w:lineRule="auto"/>
            </w:pPr>
            <w:r w:rsidRPr="00C24339">
              <w:rPr>
                <w:rStyle w:val="Strong"/>
              </w:rPr>
              <w:lastRenderedPageBreak/>
              <w:t>Model</w:t>
            </w:r>
          </w:p>
        </w:tc>
        <w:tc>
          <w:tcPr>
            <w:tcW w:w="0" w:type="auto"/>
            <w:tcBorders>
              <w:top w:val="single" w:sz="4" w:space="0" w:color="auto"/>
              <w:bottom w:val="single" w:sz="4" w:space="0" w:color="auto"/>
              <w:right w:val="single" w:sz="4" w:space="0" w:color="auto"/>
            </w:tcBorders>
            <w:vAlign w:val="center"/>
            <w:hideMark/>
          </w:tcPr>
          <w:p w14:paraId="38D1D7D2" w14:textId="77777777" w:rsidR="00560163" w:rsidRPr="00C24339" w:rsidRDefault="00560163" w:rsidP="00C24339">
            <w:pPr>
              <w:spacing w:line="276" w:lineRule="auto"/>
            </w:pPr>
            <w:r w:rsidRPr="00C24339">
              <w:rPr>
                <w:rStyle w:val="Strong"/>
              </w:rPr>
              <w:t>Business + Data Layer</w:t>
            </w:r>
          </w:p>
        </w:tc>
        <w:tc>
          <w:tcPr>
            <w:tcW w:w="0" w:type="auto"/>
            <w:tcBorders>
              <w:top w:val="single" w:sz="4" w:space="0" w:color="auto"/>
              <w:bottom w:val="single" w:sz="4" w:space="0" w:color="auto"/>
              <w:right w:val="single" w:sz="4" w:space="0" w:color="auto"/>
            </w:tcBorders>
            <w:vAlign w:val="center"/>
            <w:hideMark/>
          </w:tcPr>
          <w:p w14:paraId="65516410" w14:textId="77777777" w:rsidR="00560163" w:rsidRPr="00C24339" w:rsidRDefault="00560163" w:rsidP="00C24339">
            <w:pPr>
              <w:spacing w:line="276" w:lineRule="auto"/>
            </w:pPr>
            <w:r w:rsidRPr="00C24339">
              <w:t>Business rules and data access logic (can be split)</w:t>
            </w:r>
          </w:p>
        </w:tc>
      </w:tr>
    </w:tbl>
    <w:p w14:paraId="5E756532" w14:textId="5CE476BD" w:rsidR="00893E03" w:rsidRDefault="00893E03" w:rsidP="00893E03">
      <w:pPr>
        <w:spacing w:before="100" w:beforeAutospacing="1" w:after="100" w:afterAutospacing="1" w:line="276" w:lineRule="auto"/>
        <w:rPr>
          <w:rFonts w:eastAsia="Times New Roman" w:cs="Times New Roman"/>
          <w:b/>
          <w:bCs/>
          <w:color w:val="auto"/>
          <w:lang w:eastAsia="en-IN"/>
        </w:rPr>
      </w:pPr>
    </w:p>
    <w:p w14:paraId="43AC0867" w14:textId="3FAFFC38" w:rsidR="00893E03" w:rsidRDefault="00893E03" w:rsidP="00893E03">
      <w:pPr>
        <w:spacing w:before="100" w:beforeAutospacing="1" w:after="100" w:afterAutospacing="1" w:line="276" w:lineRule="auto"/>
        <w:rPr>
          <w:rFonts w:eastAsia="Times New Roman" w:cs="Times New Roman"/>
          <w:b/>
          <w:bCs/>
          <w:color w:val="auto"/>
          <w:lang w:eastAsia="en-IN"/>
        </w:rPr>
      </w:pPr>
      <w:r>
        <w:rPr>
          <w:rFonts w:eastAsia="Times New Roman" w:cs="Times New Roman"/>
          <w:b/>
          <w:bCs/>
          <w:color w:val="auto"/>
          <w:lang w:eastAsia="en-IN"/>
        </w:rPr>
        <w:t>Example Mapping: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6"/>
        <w:gridCol w:w="1468"/>
        <w:gridCol w:w="2100"/>
      </w:tblGrid>
      <w:tr w:rsidR="00893E03" w:rsidRPr="00893E03" w14:paraId="63498B05" w14:textId="77777777" w:rsidTr="00893E03">
        <w:trPr>
          <w:trHeight w:val="567"/>
          <w:tblHeader/>
          <w:tblCellSpacing w:w="15" w:type="dxa"/>
        </w:trPr>
        <w:tc>
          <w:tcPr>
            <w:tcW w:w="0" w:type="auto"/>
            <w:tcBorders>
              <w:top w:val="single" w:sz="4" w:space="0" w:color="auto"/>
              <w:left w:val="single" w:sz="4" w:space="0" w:color="auto"/>
            </w:tcBorders>
            <w:vAlign w:val="center"/>
            <w:hideMark/>
          </w:tcPr>
          <w:p w14:paraId="1E4AC3DB" w14:textId="77777777" w:rsidR="00893E03" w:rsidRPr="00893E03" w:rsidRDefault="00893E03" w:rsidP="00893E03">
            <w:pPr>
              <w:spacing w:after="0" w:line="240" w:lineRule="auto"/>
              <w:jc w:val="center"/>
              <w:rPr>
                <w:rFonts w:eastAsia="Times New Roman" w:cs="Times New Roman"/>
                <w:b/>
                <w:bCs/>
                <w:color w:val="auto"/>
                <w:lang w:eastAsia="en-IN"/>
              </w:rPr>
            </w:pPr>
            <w:r w:rsidRPr="00893E03">
              <w:rPr>
                <w:rFonts w:eastAsia="Times New Roman" w:cs="Times New Roman"/>
                <w:b/>
                <w:bCs/>
                <w:color w:val="auto"/>
                <w:lang w:eastAsia="en-IN"/>
              </w:rPr>
              <w:t>Class Name</w:t>
            </w:r>
          </w:p>
        </w:tc>
        <w:tc>
          <w:tcPr>
            <w:tcW w:w="0" w:type="auto"/>
            <w:tcBorders>
              <w:top w:val="single" w:sz="4" w:space="0" w:color="auto"/>
              <w:left w:val="single" w:sz="4" w:space="0" w:color="auto"/>
              <w:right w:val="single" w:sz="4" w:space="0" w:color="auto"/>
            </w:tcBorders>
            <w:vAlign w:val="center"/>
            <w:hideMark/>
          </w:tcPr>
          <w:p w14:paraId="35486434" w14:textId="77777777" w:rsidR="00893E03" w:rsidRPr="00893E03" w:rsidRDefault="00893E03" w:rsidP="00893E03">
            <w:pPr>
              <w:spacing w:after="0" w:line="240" w:lineRule="auto"/>
              <w:jc w:val="center"/>
              <w:rPr>
                <w:rFonts w:eastAsia="Times New Roman" w:cs="Times New Roman"/>
                <w:b/>
                <w:bCs/>
                <w:color w:val="auto"/>
                <w:lang w:eastAsia="en-IN"/>
              </w:rPr>
            </w:pPr>
            <w:r w:rsidRPr="00893E03">
              <w:rPr>
                <w:rFonts w:eastAsia="Times New Roman" w:cs="Times New Roman"/>
                <w:b/>
                <w:bCs/>
                <w:color w:val="auto"/>
                <w:lang w:eastAsia="en-IN"/>
              </w:rPr>
              <w:t>MVC Role</w:t>
            </w:r>
          </w:p>
        </w:tc>
        <w:tc>
          <w:tcPr>
            <w:tcW w:w="0" w:type="auto"/>
            <w:tcBorders>
              <w:top w:val="single" w:sz="4" w:space="0" w:color="auto"/>
              <w:right w:val="single" w:sz="4" w:space="0" w:color="auto"/>
            </w:tcBorders>
            <w:vAlign w:val="center"/>
            <w:hideMark/>
          </w:tcPr>
          <w:p w14:paraId="3538E8D9" w14:textId="77777777" w:rsidR="00893E03" w:rsidRPr="00893E03" w:rsidRDefault="00893E03" w:rsidP="00893E03">
            <w:pPr>
              <w:spacing w:after="0" w:line="240" w:lineRule="auto"/>
              <w:jc w:val="center"/>
              <w:rPr>
                <w:rFonts w:eastAsia="Times New Roman" w:cs="Times New Roman"/>
                <w:b/>
                <w:bCs/>
                <w:color w:val="auto"/>
                <w:lang w:eastAsia="en-IN"/>
              </w:rPr>
            </w:pPr>
            <w:r w:rsidRPr="00893E03">
              <w:rPr>
                <w:rFonts w:eastAsia="Times New Roman" w:cs="Times New Roman"/>
                <w:b/>
                <w:bCs/>
                <w:color w:val="auto"/>
                <w:lang w:eastAsia="en-IN"/>
              </w:rPr>
              <w:t>3-Tier Placement</w:t>
            </w:r>
          </w:p>
        </w:tc>
      </w:tr>
      <w:tr w:rsidR="00893E03" w:rsidRPr="00893E03" w14:paraId="0F2E260A" w14:textId="77777777" w:rsidTr="00893E03">
        <w:trPr>
          <w:trHeight w:val="567"/>
          <w:tblCellSpacing w:w="15" w:type="dxa"/>
        </w:trPr>
        <w:tc>
          <w:tcPr>
            <w:tcW w:w="0" w:type="auto"/>
            <w:tcBorders>
              <w:top w:val="single" w:sz="4" w:space="0" w:color="auto"/>
              <w:left w:val="single" w:sz="4" w:space="0" w:color="auto"/>
              <w:bottom w:val="single" w:sz="4" w:space="0" w:color="auto"/>
            </w:tcBorders>
            <w:vAlign w:val="center"/>
            <w:hideMark/>
          </w:tcPr>
          <w:p w14:paraId="176735E1" w14:textId="77777777" w:rsidR="00893E03" w:rsidRPr="00893E03" w:rsidRDefault="00893E03" w:rsidP="00893E03">
            <w:pPr>
              <w:spacing w:after="0" w:line="240" w:lineRule="auto"/>
              <w:jc w:val="center"/>
              <w:rPr>
                <w:rFonts w:eastAsia="Times New Roman" w:cs="Times New Roman"/>
                <w:color w:val="auto"/>
                <w:lang w:eastAsia="en-IN"/>
              </w:rPr>
            </w:pPr>
            <w:proofErr w:type="spellStart"/>
            <w:r w:rsidRPr="00893E03">
              <w:rPr>
                <w:rFonts w:eastAsia="Times New Roman" w:cs="Courier New"/>
                <w:color w:val="auto"/>
                <w:szCs w:val="20"/>
                <w:lang w:eastAsia="en-IN"/>
              </w:rPr>
              <w:t>PaymentForm</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D8AC443"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View</w:t>
            </w:r>
          </w:p>
        </w:tc>
        <w:tc>
          <w:tcPr>
            <w:tcW w:w="0" w:type="auto"/>
            <w:tcBorders>
              <w:top w:val="single" w:sz="4" w:space="0" w:color="auto"/>
              <w:bottom w:val="single" w:sz="4" w:space="0" w:color="auto"/>
              <w:right w:val="single" w:sz="4" w:space="0" w:color="auto"/>
            </w:tcBorders>
            <w:vAlign w:val="center"/>
            <w:hideMark/>
          </w:tcPr>
          <w:p w14:paraId="7F984223"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Presentation Layer</w:t>
            </w:r>
          </w:p>
        </w:tc>
      </w:tr>
      <w:tr w:rsidR="00893E03" w:rsidRPr="00893E03" w14:paraId="35D56283" w14:textId="77777777" w:rsidTr="00893E03">
        <w:trPr>
          <w:trHeight w:val="567"/>
          <w:tblCellSpacing w:w="15" w:type="dxa"/>
        </w:trPr>
        <w:tc>
          <w:tcPr>
            <w:tcW w:w="0" w:type="auto"/>
            <w:tcBorders>
              <w:left w:val="single" w:sz="4" w:space="0" w:color="auto"/>
            </w:tcBorders>
            <w:vAlign w:val="center"/>
            <w:hideMark/>
          </w:tcPr>
          <w:p w14:paraId="787601B4" w14:textId="77777777" w:rsidR="00893E03" w:rsidRPr="00893E03" w:rsidRDefault="00893E03" w:rsidP="00893E03">
            <w:pPr>
              <w:spacing w:after="0" w:line="240" w:lineRule="auto"/>
              <w:jc w:val="center"/>
              <w:rPr>
                <w:rFonts w:eastAsia="Times New Roman" w:cs="Times New Roman"/>
                <w:color w:val="auto"/>
                <w:lang w:eastAsia="en-IN"/>
              </w:rPr>
            </w:pPr>
            <w:proofErr w:type="spellStart"/>
            <w:r w:rsidRPr="00893E03">
              <w:rPr>
                <w:rFonts w:eastAsia="Times New Roman" w:cs="Courier New"/>
                <w:color w:val="auto"/>
                <w:szCs w:val="20"/>
                <w:lang w:eastAsia="en-IN"/>
              </w:rPr>
              <w:t>PaymentController</w:t>
            </w:r>
            <w:proofErr w:type="spellEnd"/>
          </w:p>
        </w:tc>
        <w:tc>
          <w:tcPr>
            <w:tcW w:w="0" w:type="auto"/>
            <w:tcBorders>
              <w:left w:val="single" w:sz="4" w:space="0" w:color="auto"/>
              <w:right w:val="single" w:sz="4" w:space="0" w:color="auto"/>
            </w:tcBorders>
            <w:vAlign w:val="center"/>
            <w:hideMark/>
          </w:tcPr>
          <w:p w14:paraId="622C5FCF"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Controller</w:t>
            </w:r>
          </w:p>
        </w:tc>
        <w:tc>
          <w:tcPr>
            <w:tcW w:w="0" w:type="auto"/>
            <w:tcBorders>
              <w:right w:val="single" w:sz="4" w:space="0" w:color="auto"/>
            </w:tcBorders>
            <w:vAlign w:val="center"/>
            <w:hideMark/>
          </w:tcPr>
          <w:p w14:paraId="5B646722"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Application Layer</w:t>
            </w:r>
          </w:p>
        </w:tc>
      </w:tr>
      <w:tr w:rsidR="00893E03" w:rsidRPr="00893E03" w14:paraId="193FD5E7" w14:textId="77777777" w:rsidTr="00893E03">
        <w:trPr>
          <w:trHeight w:val="567"/>
          <w:tblCellSpacing w:w="15" w:type="dxa"/>
        </w:trPr>
        <w:tc>
          <w:tcPr>
            <w:tcW w:w="0" w:type="auto"/>
            <w:tcBorders>
              <w:top w:val="single" w:sz="4" w:space="0" w:color="auto"/>
              <w:left w:val="single" w:sz="4" w:space="0" w:color="auto"/>
            </w:tcBorders>
            <w:vAlign w:val="center"/>
            <w:hideMark/>
          </w:tcPr>
          <w:p w14:paraId="5631094A"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Courier New"/>
                <w:color w:val="auto"/>
                <w:szCs w:val="20"/>
                <w:lang w:eastAsia="en-IN"/>
              </w:rPr>
              <w:t>Payment</w:t>
            </w:r>
            <w:r w:rsidRPr="00893E03">
              <w:rPr>
                <w:rFonts w:eastAsia="Times New Roman" w:cs="Times New Roman"/>
                <w:color w:val="auto"/>
                <w:lang w:eastAsia="en-IN"/>
              </w:rPr>
              <w:t xml:space="preserve">, </w:t>
            </w:r>
            <w:r w:rsidRPr="00893E03">
              <w:rPr>
                <w:rFonts w:eastAsia="Times New Roman" w:cs="Courier New"/>
                <w:color w:val="auto"/>
                <w:szCs w:val="20"/>
                <w:lang w:eastAsia="en-IN"/>
              </w:rPr>
              <w:t>Customer</w:t>
            </w:r>
          </w:p>
        </w:tc>
        <w:tc>
          <w:tcPr>
            <w:tcW w:w="0" w:type="auto"/>
            <w:tcBorders>
              <w:top w:val="single" w:sz="4" w:space="0" w:color="auto"/>
              <w:left w:val="single" w:sz="4" w:space="0" w:color="auto"/>
              <w:right w:val="single" w:sz="4" w:space="0" w:color="auto"/>
            </w:tcBorders>
            <w:vAlign w:val="center"/>
            <w:hideMark/>
          </w:tcPr>
          <w:p w14:paraId="323E4396"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Model</w:t>
            </w:r>
          </w:p>
        </w:tc>
        <w:tc>
          <w:tcPr>
            <w:tcW w:w="0" w:type="auto"/>
            <w:tcBorders>
              <w:top w:val="single" w:sz="4" w:space="0" w:color="auto"/>
              <w:right w:val="single" w:sz="4" w:space="0" w:color="auto"/>
            </w:tcBorders>
            <w:vAlign w:val="center"/>
            <w:hideMark/>
          </w:tcPr>
          <w:p w14:paraId="19B393F5"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Business Layer</w:t>
            </w:r>
          </w:p>
        </w:tc>
      </w:tr>
      <w:tr w:rsidR="00893E03" w:rsidRPr="00893E03" w14:paraId="66A873E2" w14:textId="77777777" w:rsidTr="00893E03">
        <w:trPr>
          <w:trHeight w:val="567"/>
          <w:tblCellSpacing w:w="15" w:type="dxa"/>
        </w:trPr>
        <w:tc>
          <w:tcPr>
            <w:tcW w:w="0" w:type="auto"/>
            <w:tcBorders>
              <w:top w:val="single" w:sz="4" w:space="0" w:color="auto"/>
              <w:left w:val="single" w:sz="4" w:space="0" w:color="auto"/>
              <w:bottom w:val="single" w:sz="4" w:space="0" w:color="auto"/>
            </w:tcBorders>
            <w:vAlign w:val="center"/>
            <w:hideMark/>
          </w:tcPr>
          <w:p w14:paraId="40FDC5BA" w14:textId="77777777" w:rsidR="00893E03" w:rsidRPr="00893E03" w:rsidRDefault="00893E03" w:rsidP="00893E03">
            <w:pPr>
              <w:spacing w:after="0" w:line="240" w:lineRule="auto"/>
              <w:jc w:val="center"/>
              <w:rPr>
                <w:rFonts w:eastAsia="Times New Roman" w:cs="Times New Roman"/>
                <w:color w:val="auto"/>
                <w:lang w:eastAsia="en-IN"/>
              </w:rPr>
            </w:pPr>
            <w:proofErr w:type="spellStart"/>
            <w:r w:rsidRPr="00893E03">
              <w:rPr>
                <w:rFonts w:eastAsia="Times New Roman" w:cs="Courier New"/>
                <w:color w:val="auto"/>
                <w:szCs w:val="20"/>
                <w:lang w:eastAsia="en-IN"/>
              </w:rPr>
              <w:t>PaymentRepository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62973CFF"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Model (Data)</w:t>
            </w:r>
          </w:p>
        </w:tc>
        <w:tc>
          <w:tcPr>
            <w:tcW w:w="0" w:type="auto"/>
            <w:tcBorders>
              <w:top w:val="single" w:sz="4" w:space="0" w:color="auto"/>
              <w:bottom w:val="single" w:sz="4" w:space="0" w:color="auto"/>
              <w:right w:val="single" w:sz="4" w:space="0" w:color="auto"/>
            </w:tcBorders>
            <w:vAlign w:val="center"/>
            <w:hideMark/>
          </w:tcPr>
          <w:p w14:paraId="5F0BE6F7" w14:textId="77777777" w:rsidR="00893E03" w:rsidRPr="00893E03" w:rsidRDefault="00893E03" w:rsidP="00893E03">
            <w:pPr>
              <w:spacing w:after="0" w:line="240" w:lineRule="auto"/>
              <w:jc w:val="center"/>
              <w:rPr>
                <w:rFonts w:eastAsia="Times New Roman" w:cs="Times New Roman"/>
                <w:color w:val="auto"/>
                <w:lang w:eastAsia="en-IN"/>
              </w:rPr>
            </w:pPr>
            <w:r w:rsidRPr="00893E03">
              <w:rPr>
                <w:rFonts w:eastAsia="Times New Roman" w:cs="Times New Roman"/>
                <w:color w:val="auto"/>
                <w:lang w:eastAsia="en-IN"/>
              </w:rPr>
              <w:t>Data Access Layer</w:t>
            </w:r>
          </w:p>
        </w:tc>
      </w:tr>
    </w:tbl>
    <w:p w14:paraId="5D6BB99F" w14:textId="77777777" w:rsidR="00893E03" w:rsidRDefault="00893E03" w:rsidP="00893E03">
      <w:pPr>
        <w:spacing w:before="100" w:beforeAutospacing="1" w:after="100" w:afterAutospacing="1" w:line="276" w:lineRule="auto"/>
        <w:rPr>
          <w:rFonts w:eastAsia="Times New Roman" w:cs="Times New Roman"/>
          <w:b/>
          <w:bCs/>
          <w:color w:val="auto"/>
          <w:lang w:eastAsia="en-IN"/>
        </w:rPr>
      </w:pPr>
    </w:p>
    <w:p w14:paraId="3C34FE3B" w14:textId="4E66D2C2" w:rsidR="00893E03" w:rsidRDefault="00893E03" w:rsidP="00893E03">
      <w:pPr>
        <w:spacing w:before="100" w:beforeAutospacing="1" w:after="100" w:afterAutospacing="1" w:line="276" w:lineRule="auto"/>
        <w:rPr>
          <w:rFonts w:eastAsia="Times New Roman" w:cs="Times New Roman"/>
          <w:b/>
          <w:bCs/>
          <w:color w:val="auto"/>
          <w:lang w:eastAsia="en-IN"/>
        </w:rPr>
      </w:pPr>
      <w:r>
        <w:rPr>
          <w:rFonts w:eastAsia="Times New Roman" w:cs="Times New Roman"/>
          <w:b/>
          <w:bCs/>
          <w:color w:val="auto"/>
          <w:lang w:eastAsia="en-IN"/>
        </w:rPr>
        <w:t>Summary:</w:t>
      </w:r>
    </w:p>
    <w:p w14:paraId="1DDBA1DF" w14:textId="16D67436" w:rsidR="00560163" w:rsidRPr="00560163" w:rsidRDefault="00560163" w:rsidP="00893E03">
      <w:p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MVC</w:t>
      </w:r>
      <w:r w:rsidRPr="00560163">
        <w:rPr>
          <w:rFonts w:eastAsia="Times New Roman" w:cs="Times New Roman"/>
          <w:color w:val="auto"/>
          <w:lang w:eastAsia="en-IN"/>
        </w:rPr>
        <w:t xml:space="preserve"> separates UI, logic, and data handling.</w:t>
      </w:r>
    </w:p>
    <w:p w14:paraId="0DDD975F" w14:textId="77777777" w:rsidR="00560163" w:rsidRPr="00560163" w:rsidRDefault="00560163" w:rsidP="00672907">
      <w:pPr>
        <w:numPr>
          <w:ilvl w:val="0"/>
          <w:numId w:val="90"/>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Use case diagrams</w:t>
      </w:r>
      <w:r w:rsidRPr="00560163">
        <w:rPr>
          <w:rFonts w:eastAsia="Times New Roman" w:cs="Times New Roman"/>
          <w:color w:val="auto"/>
          <w:lang w:eastAsia="en-IN"/>
        </w:rPr>
        <w:t xml:space="preserve"> help derive model (nouns), controller (actions), and view (screens).</w:t>
      </w:r>
    </w:p>
    <w:p w14:paraId="0904C333" w14:textId="77777777" w:rsidR="00560163" w:rsidRPr="00560163" w:rsidRDefault="00560163" w:rsidP="00672907">
      <w:pPr>
        <w:numPr>
          <w:ilvl w:val="0"/>
          <w:numId w:val="90"/>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b/>
          <w:bCs/>
          <w:color w:val="auto"/>
          <w:lang w:eastAsia="en-IN"/>
        </w:rPr>
        <w:t>3-Tier architecture</w:t>
      </w:r>
      <w:r w:rsidRPr="00560163">
        <w:rPr>
          <w:rFonts w:eastAsia="Times New Roman" w:cs="Times New Roman"/>
          <w:color w:val="auto"/>
          <w:lang w:eastAsia="en-IN"/>
        </w:rPr>
        <w:t xml:space="preserve"> organizes your codebase into Presentation, Application (Business), and Data layers.</w:t>
      </w:r>
    </w:p>
    <w:p w14:paraId="16C12B09" w14:textId="77777777" w:rsidR="00560163" w:rsidRPr="00560163" w:rsidRDefault="00560163" w:rsidP="00672907">
      <w:pPr>
        <w:numPr>
          <w:ilvl w:val="0"/>
          <w:numId w:val="90"/>
        </w:numPr>
        <w:spacing w:before="100" w:beforeAutospacing="1" w:after="100" w:afterAutospacing="1" w:line="276" w:lineRule="auto"/>
        <w:rPr>
          <w:rFonts w:eastAsia="Times New Roman" w:cs="Times New Roman"/>
          <w:color w:val="auto"/>
          <w:lang w:eastAsia="en-IN"/>
        </w:rPr>
      </w:pPr>
      <w:r w:rsidRPr="00560163">
        <w:rPr>
          <w:rFonts w:eastAsia="Times New Roman" w:cs="Times New Roman"/>
          <w:color w:val="auto"/>
          <w:lang w:eastAsia="en-IN"/>
        </w:rPr>
        <w:t xml:space="preserve">MVC can live within a 3-Tier structure: </w:t>
      </w:r>
      <w:r w:rsidRPr="00560163">
        <w:rPr>
          <w:rFonts w:eastAsia="Times New Roman" w:cs="Times New Roman"/>
          <w:b/>
          <w:bCs/>
          <w:color w:val="auto"/>
          <w:lang w:eastAsia="en-IN"/>
        </w:rPr>
        <w:t>MVC is about responsibility; 3-Tier is about deployment/logical layers.</w:t>
      </w:r>
    </w:p>
    <w:p w14:paraId="1E8C8DDA" w14:textId="4A95973B" w:rsidR="00E504A7" w:rsidRPr="00985CAB" w:rsidRDefault="00B60D86" w:rsidP="00E504A7">
      <w:pPr>
        <w:pStyle w:val="Default"/>
        <w:rPr>
          <w:rFonts w:ascii="Arial" w:hAnsi="Arial"/>
          <w:szCs w:val="40"/>
        </w:rPr>
      </w:pPr>
      <w:r w:rsidRPr="00985CAB">
        <w:rPr>
          <w:rFonts w:eastAsia="Times New Roman" w:cs="Times New Roman"/>
          <w:noProof/>
          <w:color w:val="auto"/>
          <w:lang w:eastAsia="en-IN"/>
        </w:rPr>
        <mc:AlternateContent>
          <mc:Choice Requires="wps">
            <w:drawing>
              <wp:anchor distT="0" distB="0" distL="114300" distR="114300" simplePos="0" relativeHeight="251710464" behindDoc="0" locked="0" layoutInCell="1" allowOverlap="1" wp14:anchorId="7F9DCE00" wp14:editId="6FA61A56">
                <wp:simplePos x="0" y="0"/>
                <wp:positionH relativeFrom="margin">
                  <wp:posOffset>-347472</wp:posOffset>
                </wp:positionH>
                <wp:positionV relativeFrom="paragraph">
                  <wp:posOffset>83947</wp:posOffset>
                </wp:positionV>
                <wp:extent cx="6545580" cy="0"/>
                <wp:effectExtent l="0" t="19050" r="26670" b="19050"/>
                <wp:wrapNone/>
                <wp:docPr id="26" name="Straight Connector 26"/>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9F03D" id="Straight Connector 26"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27.35pt,6.6pt" to="488.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lC2AEAAA8EAAAOAAAAZHJzL2Uyb0RvYy54bWysU8GO2yAQvVfqPyDujZOoTiMrzh6y2l6q&#10;Nup2P4DFECMBgwYaJ3/fASfOqq1UdbUXbJh5b+Y9hs3dyVl2VBgN+JYvZnPOlJfQGX9o+dOPhw9r&#10;zmISvhMWvGr5WUV+t33/bjOERi2hB9spZETiYzOElvcphaaqouyVE3EGQXkKakAnEm3xUHUoBmJ3&#10;tlrO56tqAOwCglQx0un9GOTbwq+1kumb1lElZltOvaWyYlmf81ptN6I5oAi9kZc2xCu6cMJ4KjpR&#10;3Ysk2E80f1A5IxEi6DST4CrQ2khVNJCaxfw3NY+9CKpoIXNimGyKb0crvx73yEzX8uWKMy8c3dFj&#10;QmEOfWI78J4cBGQUJKeGEBsC7PweL7sY9phlnzS6/CVB7FTcPU/uqlNikg5X9ce6XtMlyGusugED&#10;xvRZgWP5p+XW+CxcNOL4JSYqRqnXlHxsPRuo5XX9qS5pEazpHoy1OViGR+0ssqOga0+nRW6eGF5k&#10;0c56OsySRhHlL52tGvm/K022UNuLsUAeyBunkFL5dOW1nrIzTFMHE3D+b+AlP0NVGdb/AU+IUhl8&#10;msDOeMC/Vb9Zocf8qwOj7mzBM3Tncr3FGpq64tzlheSxfrkv8Ns73v4CAAD//wMAUEsDBBQABgAI&#10;AAAAIQCjguJT3wAAAAkBAAAPAAAAZHJzL2Rvd25yZXYueG1sTI/BSsNAEIbvgu+wjOBF2k2jphqz&#10;KVIQeiiIqeJ1uzsmodnZkN206ds74kGPM//HP98Uq8l14ohDaD0pWMwTEEjG25ZqBe+7l9kDiBA1&#10;Wd15QgVnDLAqLy8KnVt/ojc8VrEWXEIh1wqaGPtcymAadDrMfY/E2ZcfnI48DrW0gz5xuetkmiSZ&#10;dLolvtDoHtcNmkM1OgVpvd2cPzDbHG52YWtMNX6+rlGp66vp+QlExCn+wfCjz+pQstPej2SD6BTM&#10;7u+WjHJwm4Jg4HGZLUDsfxeyLOT/D8pvAAAA//8DAFBLAQItABQABgAIAAAAIQC2gziS/gAAAOEB&#10;AAATAAAAAAAAAAAAAAAAAAAAAABbQ29udGVudF9UeXBlc10ueG1sUEsBAi0AFAAGAAgAAAAhADj9&#10;If/WAAAAlAEAAAsAAAAAAAAAAAAAAAAALwEAAF9yZWxzLy5yZWxzUEsBAi0AFAAGAAgAAAAhAIbZ&#10;mULYAQAADwQAAA4AAAAAAAAAAAAAAAAALgIAAGRycy9lMm9Eb2MueG1sUEsBAi0AFAAGAAgAAAAh&#10;AKOC4lPfAAAACQEAAA8AAAAAAAAAAAAAAAAAMgQAAGRycy9kb3ducmV2LnhtbFBLBQYAAAAABAAE&#10;APMAAAA+BQAAAAA=&#10;" strokecolor="black [3213]" strokeweight="2.25pt">
                <v:stroke joinstyle="miter"/>
                <w10:wrap anchorx="margin"/>
              </v:line>
            </w:pict>
          </mc:Fallback>
        </mc:AlternateContent>
      </w:r>
    </w:p>
    <w:p w14:paraId="792D660C" w14:textId="77777777" w:rsidR="00955115" w:rsidRDefault="00955115" w:rsidP="003B05B0">
      <w:pPr>
        <w:pStyle w:val="Default"/>
        <w:rPr>
          <w:rFonts w:ascii="Arial" w:hAnsi="Arial"/>
          <w:b/>
          <w:bCs/>
          <w:szCs w:val="40"/>
        </w:rPr>
      </w:pPr>
    </w:p>
    <w:p w14:paraId="5CA0CBAE" w14:textId="4CBC91AD" w:rsidR="00E504A7" w:rsidRPr="00985CAB" w:rsidRDefault="00E504A7" w:rsidP="003B05B0">
      <w:pPr>
        <w:pStyle w:val="Default"/>
        <w:rPr>
          <w:rFonts w:ascii="Arial" w:hAnsi="Arial"/>
          <w:b/>
          <w:bCs/>
        </w:rPr>
      </w:pPr>
      <w:r w:rsidRPr="00985CAB">
        <w:rPr>
          <w:rFonts w:ascii="Arial" w:hAnsi="Arial"/>
          <w:b/>
          <w:bCs/>
          <w:szCs w:val="40"/>
        </w:rPr>
        <w:t xml:space="preserve">8. </w:t>
      </w:r>
      <w:r w:rsidRPr="00985CAB">
        <w:rPr>
          <w:rFonts w:ascii="Arial" w:hAnsi="Arial"/>
          <w:b/>
          <w:bCs/>
        </w:rPr>
        <w:t xml:space="preserve"> </w:t>
      </w:r>
      <w:r w:rsidRPr="00985CAB">
        <w:rPr>
          <w:rFonts w:ascii="Arial" w:hAnsi="Arial"/>
          <w:b/>
          <w:bCs/>
          <w:szCs w:val="22"/>
        </w:rPr>
        <w:t>Explain BA contributions in project (Waterfall Model – all Stages</w:t>
      </w:r>
      <w:r w:rsidR="00092E69" w:rsidRPr="00985CAB">
        <w:rPr>
          <w:rFonts w:ascii="Arial" w:hAnsi="Arial"/>
          <w:b/>
          <w:bCs/>
          <w:szCs w:val="22"/>
        </w:rPr>
        <w:t>)</w:t>
      </w:r>
    </w:p>
    <w:p w14:paraId="284DB48E" w14:textId="48147504" w:rsidR="00E504A7" w:rsidRPr="00985CAB" w:rsidRDefault="00E504A7" w:rsidP="00E504A7">
      <w:pPr>
        <w:pStyle w:val="Default"/>
        <w:rPr>
          <w:rFonts w:ascii="Arial" w:hAnsi="Arial"/>
          <w:szCs w:val="40"/>
        </w:rPr>
      </w:pPr>
    </w:p>
    <w:p w14:paraId="53D9F497" w14:textId="6B893266" w:rsidR="00E504A7" w:rsidRPr="00985CAB" w:rsidRDefault="00E504A7" w:rsidP="00E504A7">
      <w:pPr>
        <w:pStyle w:val="Default"/>
        <w:rPr>
          <w:rFonts w:ascii="Arial" w:hAnsi="Arial"/>
          <w:szCs w:val="40"/>
        </w:rPr>
      </w:pPr>
    </w:p>
    <w:p w14:paraId="3C64FEEA" w14:textId="18516D3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 xml:space="preserve">Here's a breakdown of </w:t>
      </w:r>
      <w:r w:rsidRPr="00985CAB">
        <w:rPr>
          <w:rFonts w:eastAsia="Times New Roman" w:cs="Times New Roman"/>
          <w:b/>
          <w:bCs/>
          <w:color w:val="auto"/>
          <w:lang w:eastAsia="en-IN"/>
        </w:rPr>
        <w:t>Business Analyst (BA) contributions</w:t>
      </w:r>
      <w:r w:rsidRPr="00985CAB">
        <w:rPr>
          <w:rFonts w:eastAsia="Times New Roman" w:cs="Times New Roman"/>
          <w:color w:val="auto"/>
          <w:lang w:eastAsia="en-IN"/>
        </w:rPr>
        <w:t xml:space="preserve"> in each stage of a project that follows the </w:t>
      </w:r>
      <w:r w:rsidRPr="00985CAB">
        <w:rPr>
          <w:rFonts w:eastAsia="Times New Roman" w:cs="Times New Roman"/>
          <w:b/>
          <w:bCs/>
          <w:color w:val="auto"/>
          <w:lang w:eastAsia="en-IN"/>
        </w:rPr>
        <w:t>Waterfall Model</w:t>
      </w:r>
      <w:r w:rsidRPr="00985CAB">
        <w:rPr>
          <w:rFonts w:eastAsia="Times New Roman" w:cs="Times New Roman"/>
          <w:color w:val="auto"/>
          <w:lang w:eastAsia="en-IN"/>
        </w:rPr>
        <w:t>—a sequential software development methodology with distinct phases.</w:t>
      </w:r>
    </w:p>
    <w:p w14:paraId="4C5DF94F" w14:textId="77777777" w:rsidR="00E504A7" w:rsidRPr="00985CAB" w:rsidRDefault="003A28F7" w:rsidP="003B05B0">
      <w:pPr>
        <w:spacing w:after="0" w:line="240" w:lineRule="auto"/>
        <w:ind w:left="426"/>
        <w:rPr>
          <w:rFonts w:eastAsia="Times New Roman" w:cs="Segoe UI Emoji"/>
          <w:b/>
          <w:bCs/>
          <w:color w:val="auto"/>
          <w:szCs w:val="36"/>
          <w:lang w:eastAsia="en-IN"/>
        </w:rPr>
      </w:pPr>
      <w:r>
        <w:rPr>
          <w:rFonts w:eastAsia="Times New Roman" w:cs="Times New Roman"/>
          <w:color w:val="auto"/>
          <w:lang w:eastAsia="en-IN"/>
        </w:rPr>
        <w:pict w14:anchorId="47995886">
          <v:rect id="_x0000_i1028" style="width:0;height:1.5pt" o:hralign="center" o:hrstd="t" o:hr="t" fillcolor="#a0a0a0" stroked="f"/>
        </w:pict>
      </w:r>
    </w:p>
    <w:p w14:paraId="3B9A6803" w14:textId="77777777" w:rsidR="00E504A7" w:rsidRPr="00985CAB" w:rsidRDefault="00E504A7" w:rsidP="003B05B0">
      <w:pPr>
        <w:spacing w:after="0" w:line="240" w:lineRule="auto"/>
        <w:ind w:left="426"/>
        <w:rPr>
          <w:rFonts w:eastAsia="Times New Roman" w:cs="Segoe UI Emoji"/>
          <w:b/>
          <w:bCs/>
          <w:color w:val="auto"/>
          <w:szCs w:val="36"/>
          <w:lang w:eastAsia="en-IN"/>
        </w:rPr>
      </w:pPr>
    </w:p>
    <w:p w14:paraId="1431515F" w14:textId="4C322AA2"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lastRenderedPageBreak/>
        <w:t xml:space="preserve"> 1. Requirement Gathering &amp; Analysis</w:t>
      </w:r>
    </w:p>
    <w:p w14:paraId="3C215E3A" w14:textId="77777777"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This is where the BA plays the most critical role.</w:t>
      </w:r>
    </w:p>
    <w:p w14:paraId="260C66CF" w14:textId="778B755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44D0D3DD"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Stakeholder Analysis</w:t>
      </w:r>
      <w:r w:rsidRPr="00985CAB">
        <w:rPr>
          <w:rFonts w:eastAsia="Times New Roman" w:cs="Times New Roman"/>
          <w:color w:val="auto"/>
          <w:lang w:eastAsia="en-IN"/>
        </w:rPr>
        <w:t>: Identify stakeholders and understand their needs.</w:t>
      </w:r>
    </w:p>
    <w:p w14:paraId="1A5C95C3"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Elicit Requirements</w:t>
      </w:r>
      <w:r w:rsidRPr="00985CAB">
        <w:rPr>
          <w:rFonts w:eastAsia="Times New Roman" w:cs="Times New Roman"/>
          <w:color w:val="auto"/>
          <w:lang w:eastAsia="en-IN"/>
        </w:rPr>
        <w:t>: Use techniques like interviews, workshops, surveys, document analysis, etc.</w:t>
      </w:r>
    </w:p>
    <w:p w14:paraId="6CEA1076"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Document Requirements</w:t>
      </w:r>
      <w:r w:rsidRPr="00985CAB">
        <w:rPr>
          <w:rFonts w:eastAsia="Times New Roman" w:cs="Times New Roman"/>
          <w:color w:val="auto"/>
          <w:lang w:eastAsia="en-IN"/>
        </w:rPr>
        <w:t>: Create:</w:t>
      </w:r>
    </w:p>
    <w:p w14:paraId="6A8668AA" w14:textId="77777777" w:rsidR="00E504A7" w:rsidRPr="00985CAB" w:rsidRDefault="00E504A7" w:rsidP="003B05B0">
      <w:pPr>
        <w:numPr>
          <w:ilvl w:val="1"/>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Business Requirements Document (BRD)</w:t>
      </w:r>
    </w:p>
    <w:p w14:paraId="416A2DE1" w14:textId="77777777" w:rsidR="00E504A7" w:rsidRPr="00985CAB" w:rsidRDefault="00E504A7" w:rsidP="003B05B0">
      <w:pPr>
        <w:numPr>
          <w:ilvl w:val="1"/>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Functional Requirements Specification (FRS)</w:t>
      </w:r>
    </w:p>
    <w:p w14:paraId="216EEEB3" w14:textId="77777777" w:rsidR="00E504A7" w:rsidRPr="00985CAB" w:rsidRDefault="00E504A7" w:rsidP="003B05B0">
      <w:pPr>
        <w:numPr>
          <w:ilvl w:val="1"/>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Use cases / User stories</w:t>
      </w:r>
    </w:p>
    <w:p w14:paraId="37C81A53"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Validate Requirements</w:t>
      </w:r>
      <w:r w:rsidRPr="00985CAB">
        <w:rPr>
          <w:rFonts w:eastAsia="Times New Roman" w:cs="Times New Roman"/>
          <w:color w:val="auto"/>
          <w:lang w:eastAsia="en-IN"/>
        </w:rPr>
        <w:t>: Ensure they are clear, complete, testable, and aligned with business goals.</w:t>
      </w:r>
    </w:p>
    <w:p w14:paraId="12A6BF11" w14:textId="77777777" w:rsidR="00E504A7" w:rsidRPr="00985CAB" w:rsidRDefault="00E504A7" w:rsidP="003B05B0">
      <w:pPr>
        <w:numPr>
          <w:ilvl w:val="0"/>
          <w:numId w:val="1"/>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Sign-off Process</w:t>
      </w:r>
      <w:r w:rsidRPr="00985CAB">
        <w:rPr>
          <w:rFonts w:eastAsia="Times New Roman" w:cs="Times New Roman"/>
          <w:color w:val="auto"/>
          <w:lang w:eastAsia="en-IN"/>
        </w:rPr>
        <w:t>: Facilitate stakeholder review and formal approval.</w:t>
      </w:r>
    </w:p>
    <w:p w14:paraId="497F1515" w14:textId="77777777" w:rsidR="00E504A7" w:rsidRPr="00985CAB" w:rsidRDefault="003A28F7" w:rsidP="003B05B0">
      <w:pPr>
        <w:spacing w:after="0" w:line="240" w:lineRule="auto"/>
        <w:ind w:left="426"/>
        <w:rPr>
          <w:rFonts w:eastAsia="Times New Roman" w:cs="Times New Roman"/>
          <w:b/>
          <w:bCs/>
          <w:color w:val="auto"/>
          <w:szCs w:val="36"/>
          <w:lang w:eastAsia="en-IN"/>
        </w:rPr>
      </w:pPr>
      <w:r>
        <w:rPr>
          <w:rFonts w:eastAsia="Times New Roman" w:cs="Times New Roman"/>
          <w:color w:val="auto"/>
          <w:lang w:eastAsia="en-IN"/>
        </w:rPr>
        <w:pict w14:anchorId="60E5F7D3">
          <v:rect id="_x0000_i1029" style="width:0;height:1.5pt" o:hralign="center" o:hrstd="t" o:hr="t" fillcolor="#a0a0a0" stroked="f"/>
        </w:pict>
      </w:r>
      <w:r w:rsidR="00E504A7" w:rsidRPr="00985CAB">
        <w:rPr>
          <w:rFonts w:eastAsia="Times New Roman" w:cs="Times New Roman"/>
          <w:b/>
          <w:bCs/>
          <w:color w:val="auto"/>
          <w:szCs w:val="36"/>
          <w:lang w:eastAsia="en-IN"/>
        </w:rPr>
        <w:t xml:space="preserve"> </w:t>
      </w:r>
    </w:p>
    <w:p w14:paraId="7551A2D1" w14:textId="2D9508CB"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2. System Design</w:t>
      </w:r>
    </w:p>
    <w:p w14:paraId="056DDD3B" w14:textId="77777777"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This is more of a technical phase, but BA still supports the translation of business needs into technical specs.</w:t>
      </w:r>
    </w:p>
    <w:p w14:paraId="4E997945" w14:textId="044FD368"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70CE1E2F" w14:textId="77777777" w:rsidR="00E504A7" w:rsidRPr="00985CAB" w:rsidRDefault="00E504A7" w:rsidP="003B05B0">
      <w:pPr>
        <w:numPr>
          <w:ilvl w:val="0"/>
          <w:numId w:val="2"/>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Bridge Between Business and Technical Teams</w:t>
      </w:r>
      <w:r w:rsidRPr="00985CAB">
        <w:rPr>
          <w:rFonts w:eastAsia="Times New Roman" w:cs="Times New Roman"/>
          <w:color w:val="auto"/>
          <w:lang w:eastAsia="en-IN"/>
        </w:rPr>
        <w:t>: Clarify any ambiguities from requirements.</w:t>
      </w:r>
    </w:p>
    <w:p w14:paraId="2E68F446" w14:textId="77777777" w:rsidR="00E504A7" w:rsidRPr="00985CAB" w:rsidRDefault="00E504A7" w:rsidP="003B05B0">
      <w:pPr>
        <w:numPr>
          <w:ilvl w:val="0"/>
          <w:numId w:val="2"/>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Review Design Documents</w:t>
      </w:r>
      <w:r w:rsidRPr="00985CAB">
        <w:rPr>
          <w:rFonts w:eastAsia="Times New Roman" w:cs="Times New Roman"/>
          <w:color w:val="auto"/>
          <w:lang w:eastAsia="en-IN"/>
        </w:rPr>
        <w:t>: Ensure alignment with business goals.</w:t>
      </w:r>
    </w:p>
    <w:p w14:paraId="0B6FFD5F" w14:textId="61C0A9E0" w:rsidR="00E504A7" w:rsidRPr="00985CAB" w:rsidRDefault="00E504A7" w:rsidP="003B05B0">
      <w:pPr>
        <w:numPr>
          <w:ilvl w:val="0"/>
          <w:numId w:val="2"/>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UI/UX Discussions</w:t>
      </w:r>
      <w:r w:rsidRPr="00985CAB">
        <w:rPr>
          <w:rFonts w:eastAsia="Times New Roman" w:cs="Times New Roman"/>
          <w:color w:val="auto"/>
          <w:lang w:eastAsia="en-IN"/>
        </w:rPr>
        <w:t xml:space="preserve">: Provide input on user needs and </w:t>
      </w:r>
      <w:r w:rsidR="00704A70" w:rsidRPr="00985CAB">
        <w:rPr>
          <w:rFonts w:eastAsia="Times New Roman" w:cs="Times New Roman"/>
          <w:color w:val="auto"/>
          <w:lang w:eastAsia="en-IN"/>
        </w:rPr>
        <w:t>behaviour</w:t>
      </w:r>
      <w:r w:rsidRPr="00985CAB">
        <w:rPr>
          <w:rFonts w:eastAsia="Times New Roman" w:cs="Times New Roman"/>
          <w:color w:val="auto"/>
          <w:lang w:eastAsia="en-IN"/>
        </w:rPr>
        <w:t>.</w:t>
      </w:r>
    </w:p>
    <w:p w14:paraId="106A52DC" w14:textId="77777777" w:rsidR="00E504A7" w:rsidRPr="00985CAB" w:rsidRDefault="003A28F7"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7161501C">
          <v:rect id="_x0000_i1030" style="width:0;height:1.5pt" o:hralign="center" o:hrstd="t" o:hr="t" fillcolor="#a0a0a0" stroked="f"/>
        </w:pict>
      </w:r>
    </w:p>
    <w:p w14:paraId="52787775" w14:textId="77777777" w:rsidR="00E504A7" w:rsidRPr="00985CAB" w:rsidRDefault="00E504A7" w:rsidP="003B05B0">
      <w:pPr>
        <w:spacing w:after="0" w:line="240" w:lineRule="auto"/>
        <w:ind w:left="426"/>
        <w:rPr>
          <w:rFonts w:eastAsia="Times New Roman" w:cs="Times New Roman"/>
          <w:color w:val="auto"/>
          <w:lang w:eastAsia="en-IN"/>
        </w:rPr>
      </w:pPr>
    </w:p>
    <w:p w14:paraId="5E715BFD" w14:textId="59F977DE"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3. Implementation (Coding)</w:t>
      </w:r>
    </w:p>
    <w:p w14:paraId="3DB4F439" w14:textId="77777777"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BA has a lower day-to-day role here, but support is still important.</w:t>
      </w:r>
    </w:p>
    <w:p w14:paraId="4190C35D" w14:textId="73AC8D48"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69A39143" w14:textId="77777777" w:rsidR="00E504A7" w:rsidRPr="00985CAB" w:rsidRDefault="00E504A7" w:rsidP="003B05B0">
      <w:pPr>
        <w:numPr>
          <w:ilvl w:val="0"/>
          <w:numId w:val="3"/>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Developers</w:t>
      </w:r>
      <w:r w:rsidRPr="00985CAB">
        <w:rPr>
          <w:rFonts w:eastAsia="Times New Roman" w:cs="Times New Roman"/>
          <w:color w:val="auto"/>
          <w:lang w:eastAsia="en-IN"/>
        </w:rPr>
        <w:t>: Answer questions and clarify requirements.</w:t>
      </w:r>
    </w:p>
    <w:p w14:paraId="4308A64F" w14:textId="77777777" w:rsidR="00E504A7" w:rsidRPr="00985CAB" w:rsidRDefault="00E504A7" w:rsidP="003B05B0">
      <w:pPr>
        <w:numPr>
          <w:ilvl w:val="0"/>
          <w:numId w:val="3"/>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Change Requests</w:t>
      </w:r>
      <w:r w:rsidRPr="00985CAB">
        <w:rPr>
          <w:rFonts w:eastAsia="Times New Roman" w:cs="Times New Roman"/>
          <w:color w:val="auto"/>
          <w:lang w:eastAsia="en-IN"/>
        </w:rPr>
        <w:t>: Manage any changes in scope or requirements.</w:t>
      </w:r>
    </w:p>
    <w:p w14:paraId="3DE0FEEA" w14:textId="77777777" w:rsidR="00E504A7" w:rsidRPr="00985CAB" w:rsidRDefault="00E504A7" w:rsidP="003B05B0">
      <w:pPr>
        <w:numPr>
          <w:ilvl w:val="0"/>
          <w:numId w:val="3"/>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Traceability</w:t>
      </w:r>
      <w:r w:rsidRPr="00985CAB">
        <w:rPr>
          <w:rFonts w:eastAsia="Times New Roman" w:cs="Times New Roman"/>
          <w:color w:val="auto"/>
          <w:lang w:eastAsia="en-IN"/>
        </w:rPr>
        <w:t>: Ensure that every requirement is being implemented (using a traceability matrix).</w:t>
      </w:r>
    </w:p>
    <w:p w14:paraId="5875DB1F" w14:textId="77777777" w:rsidR="00385757" w:rsidRPr="00985CAB" w:rsidRDefault="003A28F7"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3D4B490B">
          <v:rect id="_x0000_i1031" style="width:0;height:1.5pt" o:hralign="center" o:hrstd="t" o:hr="t" fillcolor="#a0a0a0" stroked="f"/>
        </w:pict>
      </w:r>
    </w:p>
    <w:p w14:paraId="6452DA91" w14:textId="77777777" w:rsidR="00385757" w:rsidRPr="00985CAB" w:rsidRDefault="00385757" w:rsidP="003B05B0">
      <w:pPr>
        <w:spacing w:after="0" w:line="240" w:lineRule="auto"/>
        <w:ind w:left="426"/>
        <w:rPr>
          <w:rFonts w:eastAsia="Times New Roman" w:cs="Times New Roman"/>
          <w:color w:val="auto"/>
          <w:lang w:eastAsia="en-IN"/>
        </w:rPr>
      </w:pPr>
    </w:p>
    <w:p w14:paraId="49BE5AAE" w14:textId="3C64064F"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4. Integration and Testing</w:t>
      </w:r>
    </w:p>
    <w:p w14:paraId="3E98C98D" w14:textId="77777777" w:rsidR="0038575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Testing is typically led by QA, but BA ensures that tests align with requirements.</w:t>
      </w:r>
    </w:p>
    <w:p w14:paraId="52D797F3" w14:textId="2F933D0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lastRenderedPageBreak/>
        <w:t>BA Contributions:</w:t>
      </w:r>
    </w:p>
    <w:p w14:paraId="33ED1514" w14:textId="77777777" w:rsidR="00E504A7" w:rsidRPr="00985CAB" w:rsidRDefault="00E504A7" w:rsidP="003B05B0">
      <w:pPr>
        <w:numPr>
          <w:ilvl w:val="0"/>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Review Test Plans &amp; Cases</w:t>
      </w:r>
      <w:r w:rsidRPr="00985CAB">
        <w:rPr>
          <w:rFonts w:eastAsia="Times New Roman" w:cs="Times New Roman"/>
          <w:color w:val="auto"/>
          <w:lang w:eastAsia="en-IN"/>
        </w:rPr>
        <w:t>: Confirm they cover all business scenarios.</w:t>
      </w:r>
    </w:p>
    <w:p w14:paraId="294E64E7" w14:textId="77777777" w:rsidR="00E504A7" w:rsidRPr="00985CAB" w:rsidRDefault="00E504A7" w:rsidP="003B05B0">
      <w:pPr>
        <w:numPr>
          <w:ilvl w:val="0"/>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UAT (User Acceptance Testing)</w:t>
      </w:r>
      <w:r w:rsidRPr="00985CAB">
        <w:rPr>
          <w:rFonts w:eastAsia="Times New Roman" w:cs="Times New Roman"/>
          <w:color w:val="auto"/>
          <w:lang w:eastAsia="en-IN"/>
        </w:rPr>
        <w:t>:</w:t>
      </w:r>
    </w:p>
    <w:p w14:paraId="3F81B414" w14:textId="77777777" w:rsidR="00E504A7" w:rsidRPr="00985CAB" w:rsidRDefault="00E504A7" w:rsidP="003B05B0">
      <w:pPr>
        <w:numPr>
          <w:ilvl w:val="1"/>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Coordinate with end-users</w:t>
      </w:r>
    </w:p>
    <w:p w14:paraId="6DE64C03" w14:textId="77777777" w:rsidR="00E504A7" w:rsidRPr="00985CAB" w:rsidRDefault="00E504A7" w:rsidP="003B05B0">
      <w:pPr>
        <w:numPr>
          <w:ilvl w:val="1"/>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Provide test data</w:t>
      </w:r>
    </w:p>
    <w:p w14:paraId="36FF0CBF" w14:textId="77777777" w:rsidR="00E504A7" w:rsidRPr="00985CAB" w:rsidRDefault="00E504A7" w:rsidP="003B05B0">
      <w:pPr>
        <w:numPr>
          <w:ilvl w:val="1"/>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Validate test results</w:t>
      </w:r>
    </w:p>
    <w:p w14:paraId="7198C663" w14:textId="7416E1BA" w:rsidR="00E504A7" w:rsidRPr="00985CAB" w:rsidRDefault="00E504A7" w:rsidP="003B05B0">
      <w:pPr>
        <w:numPr>
          <w:ilvl w:val="0"/>
          <w:numId w:val="4"/>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Defect Triage</w:t>
      </w:r>
      <w:r w:rsidRPr="00985CAB">
        <w:rPr>
          <w:rFonts w:eastAsia="Times New Roman" w:cs="Times New Roman"/>
          <w:color w:val="auto"/>
          <w:lang w:eastAsia="en-IN"/>
        </w:rPr>
        <w:t>: Help prioritize</w:t>
      </w:r>
      <w:r w:rsidR="0012039E" w:rsidRPr="00985CAB">
        <w:rPr>
          <w:rFonts w:eastAsia="Times New Roman" w:cs="Times New Roman"/>
          <w:color w:val="auto"/>
          <w:lang w:eastAsia="en-IN"/>
        </w:rPr>
        <w:t xml:space="preserve"> more serious</w:t>
      </w:r>
      <w:r w:rsidRPr="00985CAB">
        <w:rPr>
          <w:rFonts w:eastAsia="Times New Roman" w:cs="Times New Roman"/>
          <w:color w:val="auto"/>
          <w:lang w:eastAsia="en-IN"/>
        </w:rPr>
        <w:t xml:space="preserve"> issues</w:t>
      </w:r>
      <w:r w:rsidR="0012039E" w:rsidRPr="00985CAB">
        <w:rPr>
          <w:rFonts w:eastAsia="Times New Roman" w:cs="Times New Roman"/>
          <w:color w:val="auto"/>
          <w:lang w:eastAsia="en-IN"/>
        </w:rPr>
        <w:t xml:space="preserve"> in comparison with other issues</w:t>
      </w:r>
      <w:r w:rsidRPr="00985CAB">
        <w:rPr>
          <w:rFonts w:eastAsia="Times New Roman" w:cs="Times New Roman"/>
          <w:color w:val="auto"/>
          <w:lang w:eastAsia="en-IN"/>
        </w:rPr>
        <w:t xml:space="preserve"> based on business impact.</w:t>
      </w:r>
    </w:p>
    <w:p w14:paraId="7AAB95ED" w14:textId="77777777" w:rsidR="00385757" w:rsidRPr="00985CAB" w:rsidRDefault="003A28F7"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0C3E030A">
          <v:rect id="_x0000_i1032" style="width:0;height:1.5pt" o:hralign="center" o:hrstd="t" o:hr="t" fillcolor="#a0a0a0" stroked="f"/>
        </w:pict>
      </w:r>
    </w:p>
    <w:p w14:paraId="5631E1EE" w14:textId="77777777" w:rsidR="00385757" w:rsidRPr="00985CAB" w:rsidRDefault="00385757" w:rsidP="003B05B0">
      <w:pPr>
        <w:spacing w:after="0" w:line="240" w:lineRule="auto"/>
        <w:ind w:left="426"/>
        <w:rPr>
          <w:rFonts w:eastAsia="Times New Roman" w:cs="Times New Roman"/>
          <w:color w:val="auto"/>
          <w:lang w:eastAsia="en-IN"/>
        </w:rPr>
      </w:pPr>
    </w:p>
    <w:p w14:paraId="4A0FE310" w14:textId="23A39904"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5. Deployment</w:t>
      </w:r>
    </w:p>
    <w:p w14:paraId="5CD2953F" w14:textId="77777777" w:rsidR="0038575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System goes live.</w:t>
      </w:r>
    </w:p>
    <w:p w14:paraId="6FBE25FC" w14:textId="0D5DA6BF"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6CC43439" w14:textId="77777777" w:rsidR="00E504A7" w:rsidRPr="00985CAB" w:rsidRDefault="00E504A7" w:rsidP="003B05B0">
      <w:pPr>
        <w:numPr>
          <w:ilvl w:val="0"/>
          <w:numId w:val="5"/>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Readiness Check</w:t>
      </w:r>
      <w:r w:rsidRPr="00985CAB">
        <w:rPr>
          <w:rFonts w:eastAsia="Times New Roman" w:cs="Times New Roman"/>
          <w:color w:val="auto"/>
          <w:lang w:eastAsia="en-IN"/>
        </w:rPr>
        <w:t>: Ensure all business conditions are met for go-live.</w:t>
      </w:r>
    </w:p>
    <w:p w14:paraId="3E145C54" w14:textId="77777777" w:rsidR="00E504A7" w:rsidRPr="00985CAB" w:rsidRDefault="00E504A7" w:rsidP="003B05B0">
      <w:pPr>
        <w:numPr>
          <w:ilvl w:val="0"/>
          <w:numId w:val="5"/>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Training &amp; Documentation</w:t>
      </w:r>
      <w:r w:rsidRPr="00985CAB">
        <w:rPr>
          <w:rFonts w:eastAsia="Times New Roman" w:cs="Times New Roman"/>
          <w:color w:val="auto"/>
          <w:lang w:eastAsia="en-IN"/>
        </w:rPr>
        <w:t>: Help prepare user manuals, training materials, and conduct sessions.</w:t>
      </w:r>
    </w:p>
    <w:p w14:paraId="2E26D277" w14:textId="77777777" w:rsidR="00E504A7" w:rsidRPr="00985CAB" w:rsidRDefault="00E504A7" w:rsidP="003B05B0">
      <w:pPr>
        <w:numPr>
          <w:ilvl w:val="0"/>
          <w:numId w:val="5"/>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Business Communication</w:t>
      </w:r>
      <w:r w:rsidRPr="00985CAB">
        <w:rPr>
          <w:rFonts w:eastAsia="Times New Roman" w:cs="Times New Roman"/>
          <w:color w:val="auto"/>
          <w:lang w:eastAsia="en-IN"/>
        </w:rPr>
        <w:t>: Notify stakeholders, coordinate rollout plans.</w:t>
      </w:r>
    </w:p>
    <w:p w14:paraId="17C8AB1B" w14:textId="77777777" w:rsidR="00385757" w:rsidRPr="00985CAB" w:rsidRDefault="003A28F7" w:rsidP="003B05B0">
      <w:pPr>
        <w:spacing w:after="0" w:line="240" w:lineRule="auto"/>
        <w:ind w:left="426"/>
        <w:rPr>
          <w:rFonts w:eastAsia="Times New Roman" w:cs="Times New Roman"/>
          <w:color w:val="auto"/>
          <w:lang w:eastAsia="en-IN"/>
        </w:rPr>
      </w:pPr>
      <w:r>
        <w:rPr>
          <w:rFonts w:eastAsia="Times New Roman" w:cs="Times New Roman"/>
          <w:color w:val="auto"/>
          <w:lang w:eastAsia="en-IN"/>
        </w:rPr>
        <w:pict w14:anchorId="42075A85">
          <v:rect id="_x0000_i1033" style="width:0;height:1.5pt" o:hralign="center" o:hrstd="t" o:hr="t" fillcolor="#a0a0a0" stroked="f"/>
        </w:pict>
      </w:r>
    </w:p>
    <w:p w14:paraId="57DDDF74" w14:textId="77777777" w:rsidR="00385757" w:rsidRPr="00985CAB" w:rsidRDefault="00385757" w:rsidP="003B05B0">
      <w:pPr>
        <w:spacing w:after="0" w:line="240" w:lineRule="auto"/>
        <w:ind w:left="426"/>
        <w:rPr>
          <w:rFonts w:eastAsia="Times New Roman" w:cs="Times New Roman"/>
          <w:color w:val="auto"/>
          <w:lang w:eastAsia="en-IN"/>
        </w:rPr>
      </w:pPr>
    </w:p>
    <w:p w14:paraId="159D25C2" w14:textId="0858F5E4" w:rsidR="00E504A7" w:rsidRPr="00985CAB" w:rsidRDefault="00E504A7" w:rsidP="003B05B0">
      <w:pPr>
        <w:spacing w:after="0" w:line="240" w:lineRule="auto"/>
        <w:ind w:left="426"/>
        <w:rPr>
          <w:rFonts w:eastAsia="Times New Roman" w:cs="Times New Roman"/>
          <w:color w:val="auto"/>
          <w:lang w:eastAsia="en-IN"/>
        </w:rPr>
      </w:pPr>
      <w:r w:rsidRPr="00985CAB">
        <w:rPr>
          <w:rFonts w:eastAsia="Times New Roman" w:cs="Times New Roman"/>
          <w:b/>
          <w:bCs/>
          <w:color w:val="auto"/>
          <w:szCs w:val="36"/>
          <w:lang w:eastAsia="en-IN"/>
        </w:rPr>
        <w:t>6. Maintenance</w:t>
      </w:r>
    </w:p>
    <w:p w14:paraId="1FDA289B" w14:textId="77777777" w:rsidR="0038575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color w:val="auto"/>
          <w:lang w:eastAsia="en-IN"/>
        </w:rPr>
        <w:t>Post-deployment support phase.</w:t>
      </w:r>
    </w:p>
    <w:p w14:paraId="46A7C549" w14:textId="1EA44AE6" w:rsidR="00E504A7" w:rsidRPr="00985CAB" w:rsidRDefault="00E504A7" w:rsidP="003B05B0">
      <w:p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szCs w:val="27"/>
          <w:lang w:eastAsia="en-IN"/>
        </w:rPr>
        <w:t>BA Contributions:</w:t>
      </w:r>
    </w:p>
    <w:p w14:paraId="2D48499A" w14:textId="77777777"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Monitor Feedback</w:t>
      </w:r>
      <w:r w:rsidRPr="00985CAB">
        <w:rPr>
          <w:rFonts w:eastAsia="Times New Roman" w:cs="Times New Roman"/>
          <w:color w:val="auto"/>
          <w:lang w:eastAsia="en-IN"/>
        </w:rPr>
        <w:t>: Gather feedback from users.</w:t>
      </w:r>
    </w:p>
    <w:p w14:paraId="493C68BE" w14:textId="77777777"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Manage Enhancements</w:t>
      </w:r>
      <w:r w:rsidRPr="00985CAB">
        <w:rPr>
          <w:rFonts w:eastAsia="Times New Roman" w:cs="Times New Roman"/>
          <w:color w:val="auto"/>
          <w:lang w:eastAsia="en-IN"/>
        </w:rPr>
        <w:t>: Identify opportunities for improvements.</w:t>
      </w:r>
    </w:p>
    <w:p w14:paraId="2D8B2C06" w14:textId="39D7E7EB"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Support Issue Resolution</w:t>
      </w:r>
      <w:r w:rsidRPr="00985CAB">
        <w:rPr>
          <w:rFonts w:eastAsia="Times New Roman" w:cs="Times New Roman"/>
          <w:color w:val="auto"/>
          <w:lang w:eastAsia="en-IN"/>
        </w:rPr>
        <w:t xml:space="preserve">: Assist in </w:t>
      </w:r>
      <w:r w:rsidR="00385757" w:rsidRPr="00985CAB">
        <w:rPr>
          <w:rFonts w:eastAsia="Times New Roman" w:cs="Times New Roman"/>
          <w:color w:val="auto"/>
          <w:lang w:eastAsia="en-IN"/>
        </w:rPr>
        <w:t>analysing</w:t>
      </w:r>
      <w:r w:rsidRPr="00985CAB">
        <w:rPr>
          <w:rFonts w:eastAsia="Times New Roman" w:cs="Times New Roman"/>
          <w:color w:val="auto"/>
          <w:lang w:eastAsia="en-IN"/>
        </w:rPr>
        <w:t xml:space="preserve"> defects and identifying causes.</w:t>
      </w:r>
    </w:p>
    <w:p w14:paraId="4F24A457" w14:textId="2C16F734" w:rsidR="00E504A7" w:rsidRPr="00985CAB" w:rsidRDefault="00E504A7" w:rsidP="003B05B0">
      <w:pPr>
        <w:numPr>
          <w:ilvl w:val="0"/>
          <w:numId w:val="6"/>
        </w:numPr>
        <w:spacing w:before="100" w:beforeAutospacing="1" w:after="100" w:afterAutospacing="1" w:line="240" w:lineRule="auto"/>
        <w:ind w:left="426"/>
        <w:rPr>
          <w:rFonts w:eastAsia="Times New Roman" w:cs="Times New Roman"/>
          <w:color w:val="auto"/>
          <w:lang w:eastAsia="en-IN"/>
        </w:rPr>
      </w:pPr>
      <w:r w:rsidRPr="00985CAB">
        <w:rPr>
          <w:rFonts w:eastAsia="Times New Roman" w:cs="Times New Roman"/>
          <w:b/>
          <w:bCs/>
          <w:color w:val="auto"/>
          <w:lang w:eastAsia="en-IN"/>
        </w:rPr>
        <w:t>Change Management</w:t>
      </w:r>
      <w:r w:rsidRPr="00985CAB">
        <w:rPr>
          <w:rFonts w:eastAsia="Times New Roman" w:cs="Times New Roman"/>
          <w:color w:val="auto"/>
          <w:lang w:eastAsia="en-IN"/>
        </w:rPr>
        <w:t>: Help with managing change requests and scope updates.</w:t>
      </w:r>
    </w:p>
    <w:p w14:paraId="47343E7E" w14:textId="08164296" w:rsidR="004C354A" w:rsidRPr="00985CAB" w:rsidRDefault="00985CAB" w:rsidP="003B05B0">
      <w:pPr>
        <w:spacing w:after="0" w:line="240" w:lineRule="auto"/>
        <w:ind w:left="426"/>
        <w:rPr>
          <w:rFonts w:eastAsia="Times New Roman" w:cs="Times New Roman"/>
          <w:color w:val="auto"/>
          <w:lang w:eastAsia="en-IN"/>
        </w:rPr>
      </w:pPr>
      <w:r w:rsidRPr="00985CAB">
        <w:rPr>
          <w:rFonts w:eastAsia="Times New Roman" w:cs="Times New Roman"/>
          <w:noProof/>
          <w:color w:val="auto"/>
          <w:lang w:eastAsia="en-IN"/>
        </w:rPr>
        <mc:AlternateContent>
          <mc:Choice Requires="wps">
            <w:drawing>
              <wp:anchor distT="0" distB="0" distL="114300" distR="114300" simplePos="0" relativeHeight="251659264" behindDoc="0" locked="0" layoutInCell="1" allowOverlap="1" wp14:anchorId="6ADAE84C" wp14:editId="6171C08B">
                <wp:simplePos x="0" y="0"/>
                <wp:positionH relativeFrom="margin">
                  <wp:posOffset>-327236</wp:posOffset>
                </wp:positionH>
                <wp:positionV relativeFrom="paragraph">
                  <wp:posOffset>25612</wp:posOffset>
                </wp:positionV>
                <wp:extent cx="65455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10775"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5.75pt,2pt" to="489.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sBe1gEAAA0EAAAOAAAAZHJzL2Uyb0RvYy54bWysU8GO2yAQvVfqPyDujZOo3kZWnD1ktb1U&#10;bdTtfgCLIUYCBg00dv6+A06cVVupatULNjDvzbw3w/Z+dJadFEYDvuWrxZIz5SV0xh9b/vzt8d2G&#10;s5iE74QFr1p+VpHf796+2Q6hUWvowXYKGZH42Ayh5X1KoamqKHvlRFxAUJ4uNaATibZ4rDoUA7E7&#10;W62Xy7tqAOwCglQx0unDdMl3hV9rJdMXraNKzLacaktlxbK+5LXabUVzRBF6Iy9liH+owgnjKelM&#10;9SCSYN/R/ELljESIoNNCgqtAayNV0UBqVsuf1Dz1IqiihcyJYbYp/j9a+fl0QGY66h1nXjhq0VNC&#10;YY59YnvwngwEZKvs0xBiQ+F7f8DLLoYDZtGjRpe/JIeNxdvz7K0aE5N0eFe/r+sNtUBe76obMGBM&#10;HxU4ln9abo3PskUjTp9iomQUeg3Jx9azoeXrTf2hLmERrOkejbX5soyO2ltkJ0FNT2MpnhheRdHO&#10;eqLNkiYR5S+drZr4vypNplDZqylBHscbp5BS+XTltZ6iM0xTBTNw+WfgJT5DVRnVvwHPiJIZfJrB&#10;znjA32W/WaGn+KsDk+5swQt059LeYg3NXPH+8j7yUL/eF/jtFe9+AAAA//8DAFBLAwQUAAYACAAA&#10;ACEAoT72/94AAAAHAQAADwAAAGRycy9kb3ducmV2LnhtbEyPQWvCQBSE74X+h+UVeim60VataTZS&#10;hIIHQRorva67r0kw+zZkNxr/fV97aY/DDDPfZKvBNeKMXag9KZiMExBIxtuaSgUf+7fRM4gQNVnd&#10;eEIFVwywym9vMp1af6F3PBexFFxCIdUKqhjbVMpgKnQ6jH2LxN6X75yOLLtS2k5fuNw1cpokc+l0&#10;TbxQ6RbXFZpT0TsF03K7uR5wvjk97MPWmKL/3K1Rqfu74fUFRMQh/oXhB5/RIWemo+/JBtEoGM0m&#10;M44qeOJL7C8Xy0cQx18t80z+58+/AQAA//8DAFBLAQItABQABgAIAAAAIQC2gziS/gAAAOEBAAAT&#10;AAAAAAAAAAAAAAAAAAAAAABbQ29udGVudF9UeXBlc10ueG1sUEsBAi0AFAAGAAgAAAAhADj9If/W&#10;AAAAlAEAAAsAAAAAAAAAAAAAAAAALwEAAF9yZWxzLy5yZWxzUEsBAi0AFAAGAAgAAAAhAHXiwF7W&#10;AQAADQQAAA4AAAAAAAAAAAAAAAAALgIAAGRycy9lMm9Eb2MueG1sUEsBAi0AFAAGAAgAAAAhAKE+&#10;9v/eAAAABwEAAA8AAAAAAAAAAAAAAAAAMAQAAGRycy9kb3ducmV2LnhtbFBLBQYAAAAABAAEAPMA&#10;AAA7BQAAAAA=&#10;" strokecolor="black [3213]" strokeweight="2.25pt">
                <v:stroke joinstyle="miter"/>
                <w10:wrap anchorx="margin"/>
              </v:line>
            </w:pict>
          </mc:Fallback>
        </mc:AlternateContent>
      </w:r>
    </w:p>
    <w:p w14:paraId="56237C6B" w14:textId="77777777" w:rsidR="00985CAB" w:rsidRDefault="00985CAB" w:rsidP="004C354A">
      <w:pPr>
        <w:pStyle w:val="Default"/>
        <w:rPr>
          <w:rFonts w:ascii="Arial" w:eastAsia="Times New Roman" w:hAnsi="Arial" w:cs="Times New Roman"/>
          <w:b/>
          <w:bCs/>
          <w:color w:val="auto"/>
          <w:lang w:eastAsia="en-IN"/>
        </w:rPr>
      </w:pPr>
    </w:p>
    <w:p w14:paraId="09723DC0" w14:textId="77777777" w:rsidR="00985CAB" w:rsidRDefault="00985CAB" w:rsidP="004C354A">
      <w:pPr>
        <w:pStyle w:val="Default"/>
        <w:rPr>
          <w:rFonts w:ascii="Arial" w:eastAsia="Times New Roman" w:hAnsi="Arial" w:cs="Times New Roman"/>
          <w:b/>
          <w:bCs/>
          <w:color w:val="auto"/>
          <w:lang w:eastAsia="en-IN"/>
        </w:rPr>
      </w:pPr>
    </w:p>
    <w:p w14:paraId="679F710D" w14:textId="78B66CA0" w:rsidR="004C354A" w:rsidRPr="00985CAB" w:rsidRDefault="004C354A" w:rsidP="004C354A">
      <w:pPr>
        <w:pStyle w:val="Default"/>
        <w:rPr>
          <w:rFonts w:ascii="Arial" w:hAnsi="Arial"/>
          <w:b/>
          <w:bCs/>
          <w:szCs w:val="22"/>
        </w:rPr>
      </w:pPr>
      <w:r w:rsidRPr="00985CAB">
        <w:rPr>
          <w:rFonts w:ascii="Arial" w:eastAsia="Times New Roman" w:hAnsi="Arial" w:cs="Times New Roman"/>
          <w:b/>
          <w:bCs/>
          <w:color w:val="auto"/>
          <w:lang w:eastAsia="en-IN"/>
        </w:rPr>
        <w:t xml:space="preserve">9.  </w:t>
      </w:r>
      <w:r w:rsidRPr="00985CAB">
        <w:rPr>
          <w:rFonts w:ascii="Arial" w:hAnsi="Arial"/>
          <w:b/>
          <w:bCs/>
          <w:szCs w:val="22"/>
        </w:rPr>
        <w:t>What is conflict management? Explain using Thomas – Kilmann technique</w:t>
      </w:r>
      <w:r w:rsidR="00F32C42" w:rsidRPr="00985CAB">
        <w:rPr>
          <w:rFonts w:ascii="Arial" w:hAnsi="Arial"/>
          <w:b/>
          <w:bCs/>
          <w:szCs w:val="22"/>
        </w:rPr>
        <w:t>.</w:t>
      </w:r>
    </w:p>
    <w:p w14:paraId="310F0962" w14:textId="28E7CF44" w:rsidR="00F32C42" w:rsidRPr="00985CAB" w:rsidRDefault="00F32C42" w:rsidP="004C354A">
      <w:pPr>
        <w:pStyle w:val="Default"/>
        <w:rPr>
          <w:rFonts w:ascii="Arial" w:hAnsi="Arial"/>
          <w:b/>
          <w:bCs/>
          <w:szCs w:val="22"/>
        </w:rPr>
      </w:pPr>
    </w:p>
    <w:p w14:paraId="6007354C" w14:textId="77777777" w:rsidR="00F32C42" w:rsidRPr="00985CAB" w:rsidRDefault="00F32C42" w:rsidP="004C354A">
      <w:pPr>
        <w:pStyle w:val="Default"/>
        <w:rPr>
          <w:rFonts w:ascii="Arial" w:hAnsi="Arial"/>
        </w:rPr>
      </w:pPr>
    </w:p>
    <w:p w14:paraId="0AA90118" w14:textId="77777777" w:rsidR="008124F4" w:rsidRDefault="00985CAB" w:rsidP="008124F4">
      <w:pPr>
        <w:spacing w:after="0" w:line="240" w:lineRule="auto"/>
        <w:ind w:left="426"/>
        <w:rPr>
          <w:rFonts w:eastAsia="Times New Roman" w:cs="Times New Roman"/>
          <w:color w:val="auto"/>
          <w:lang w:eastAsia="en-IN"/>
        </w:rPr>
      </w:pPr>
      <w:r w:rsidRPr="00985CAB">
        <w:rPr>
          <w:rStyle w:val="Strong"/>
        </w:rPr>
        <w:t>Conflict management</w:t>
      </w:r>
      <w:r w:rsidRPr="00985CAB">
        <w:t xml:space="preserve"> refers to the practice of identifying and handling conflicts in a sensible, fair, and efficient manner. It's an essential skill in both personal and professional settings, as conflicts are a natural part of human interaction. The goal of conflict management is not necessarily to eliminate conflict but to manage it constructively so that it leads to positive outcomes like better decision-making, stronger relationships, and improved team dynamics.</w:t>
      </w:r>
    </w:p>
    <w:p w14:paraId="32DCCADC" w14:textId="77777777" w:rsidR="008124F4" w:rsidRDefault="008124F4" w:rsidP="008124F4">
      <w:pPr>
        <w:spacing w:after="0" w:line="240" w:lineRule="auto"/>
        <w:ind w:left="426"/>
        <w:rPr>
          <w:rFonts w:ascii="Times New Roman" w:eastAsia="Times New Roman" w:hAnsi="Times New Roman" w:cs="Times New Roman"/>
          <w:b/>
          <w:bCs/>
          <w:color w:val="auto"/>
          <w:sz w:val="27"/>
          <w:szCs w:val="27"/>
          <w:lang w:eastAsia="en-IN"/>
        </w:rPr>
      </w:pPr>
    </w:p>
    <w:p w14:paraId="36899EF0" w14:textId="5B5F2F90" w:rsidR="008124F4" w:rsidRPr="008124F4" w:rsidRDefault="008124F4" w:rsidP="008124F4">
      <w:pPr>
        <w:spacing w:after="0" w:line="240" w:lineRule="auto"/>
        <w:ind w:left="426"/>
        <w:rPr>
          <w:rFonts w:eastAsia="Times New Roman" w:cs="Times New Roman"/>
          <w:color w:val="auto"/>
          <w:lang w:eastAsia="en-IN"/>
        </w:rPr>
      </w:pPr>
      <w:r w:rsidRPr="008124F4">
        <w:rPr>
          <w:rFonts w:eastAsia="Times New Roman" w:cs="Times New Roman"/>
          <w:b/>
          <w:bCs/>
          <w:color w:val="auto"/>
          <w:szCs w:val="27"/>
          <w:lang w:eastAsia="en-IN"/>
        </w:rPr>
        <w:lastRenderedPageBreak/>
        <w:t>Thomas–Kilmann Conflict Mode Instrument (TKI)</w:t>
      </w:r>
    </w:p>
    <w:p w14:paraId="58A33F6B" w14:textId="77777777" w:rsidR="008124F4" w:rsidRPr="008124F4" w:rsidRDefault="008124F4" w:rsidP="008124F4">
      <w:p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 xml:space="preserve">The </w:t>
      </w:r>
      <w:r w:rsidRPr="008124F4">
        <w:rPr>
          <w:rFonts w:eastAsia="Times New Roman" w:cs="Times New Roman"/>
          <w:b/>
          <w:bCs/>
          <w:color w:val="auto"/>
          <w:lang w:eastAsia="en-IN"/>
        </w:rPr>
        <w:t>Thomas–Kilmann technique</w:t>
      </w:r>
      <w:r w:rsidRPr="008124F4">
        <w:rPr>
          <w:rFonts w:eastAsia="Times New Roman" w:cs="Times New Roman"/>
          <w:color w:val="auto"/>
          <w:lang w:eastAsia="en-IN"/>
        </w:rPr>
        <w:t>, developed by Kenneth Thomas and Ralph Kilmann, is one of the most widely used tools for understanding and managing conflict. It categorizes conflict-handling styles based on two dimensions:</w:t>
      </w:r>
    </w:p>
    <w:p w14:paraId="09C4CABC" w14:textId="77777777" w:rsidR="008124F4" w:rsidRPr="008124F4" w:rsidRDefault="008124F4" w:rsidP="008124F4">
      <w:pPr>
        <w:numPr>
          <w:ilvl w:val="0"/>
          <w:numId w:val="7"/>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Assertiveness</w:t>
      </w:r>
      <w:r w:rsidRPr="008124F4">
        <w:rPr>
          <w:rFonts w:eastAsia="Times New Roman" w:cs="Times New Roman"/>
          <w:color w:val="auto"/>
          <w:lang w:eastAsia="en-IN"/>
        </w:rPr>
        <w:t xml:space="preserve"> – the degree to which you try to satisfy your own concerns.</w:t>
      </w:r>
    </w:p>
    <w:p w14:paraId="5DA2401F" w14:textId="77777777" w:rsidR="008124F4" w:rsidRPr="008124F4" w:rsidRDefault="008124F4" w:rsidP="008124F4">
      <w:pPr>
        <w:numPr>
          <w:ilvl w:val="0"/>
          <w:numId w:val="7"/>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Cooperativeness</w:t>
      </w:r>
      <w:r w:rsidRPr="008124F4">
        <w:rPr>
          <w:rFonts w:eastAsia="Times New Roman" w:cs="Times New Roman"/>
          <w:color w:val="auto"/>
          <w:lang w:eastAsia="en-IN"/>
        </w:rPr>
        <w:t xml:space="preserve"> – the degree to which you try to satisfy the other person's concerns.</w:t>
      </w:r>
    </w:p>
    <w:p w14:paraId="3482DD73" w14:textId="77777777" w:rsidR="008124F4" w:rsidRPr="008124F4" w:rsidRDefault="008124F4" w:rsidP="008124F4">
      <w:p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 xml:space="preserve">These dimensions create </w:t>
      </w:r>
      <w:r w:rsidRPr="008124F4">
        <w:rPr>
          <w:rFonts w:eastAsia="Times New Roman" w:cs="Times New Roman"/>
          <w:b/>
          <w:bCs/>
          <w:color w:val="auto"/>
          <w:lang w:eastAsia="en-IN"/>
        </w:rPr>
        <w:t>five conflict-handling styles</w:t>
      </w:r>
      <w:r w:rsidRPr="008124F4">
        <w:rPr>
          <w:rFonts w:eastAsia="Times New Roman" w:cs="Times New Roman"/>
          <w:color w:val="auto"/>
          <w:lang w:eastAsia="en-IN"/>
        </w:rPr>
        <w:t>:</w:t>
      </w:r>
    </w:p>
    <w:p w14:paraId="3594C91B" w14:textId="77777777" w:rsidR="008124F4" w:rsidRPr="00552F00" w:rsidRDefault="003A28F7"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19FCDEF1">
          <v:rect id="_x0000_i1034" style="width:0;height:1.5pt" o:hralign="center" o:hrstd="t" o:hr="t" fillcolor="#a0a0a0" stroked="f"/>
        </w:pict>
      </w:r>
    </w:p>
    <w:p w14:paraId="513ECDD7" w14:textId="77777777" w:rsidR="008124F4" w:rsidRPr="00552F00" w:rsidRDefault="008124F4" w:rsidP="008124F4">
      <w:pPr>
        <w:spacing w:after="0" w:line="240" w:lineRule="auto"/>
        <w:rPr>
          <w:rFonts w:eastAsia="Times New Roman" w:cs="Times New Roman"/>
          <w:color w:val="auto"/>
          <w:lang w:eastAsia="en-IN"/>
        </w:rPr>
      </w:pPr>
    </w:p>
    <w:p w14:paraId="235E5002" w14:textId="27F3DBAA"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1. Competing (High Assertiveness, Low Cooperativeness)</w:t>
      </w:r>
    </w:p>
    <w:p w14:paraId="7430293A" w14:textId="77777777" w:rsidR="008124F4" w:rsidRPr="008124F4" w:rsidRDefault="008124F4" w:rsidP="008124F4">
      <w:pPr>
        <w:numPr>
          <w:ilvl w:val="0"/>
          <w:numId w:val="8"/>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"I win, you lose."</w:t>
      </w:r>
    </w:p>
    <w:p w14:paraId="76AA815D" w14:textId="77777777" w:rsidR="008124F4" w:rsidRPr="008124F4" w:rsidRDefault="008124F4" w:rsidP="008124F4">
      <w:pPr>
        <w:numPr>
          <w:ilvl w:val="0"/>
          <w:numId w:val="8"/>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This style is power-oriented and used when quick, decisive action is necessary, such as in emergencies.</w:t>
      </w:r>
    </w:p>
    <w:p w14:paraId="0631D130" w14:textId="77777777" w:rsidR="008124F4" w:rsidRPr="008124F4" w:rsidRDefault="008124F4" w:rsidP="008124F4">
      <w:pPr>
        <w:numPr>
          <w:ilvl w:val="0"/>
          <w:numId w:val="8"/>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A manager insists on implementing a new process despite team objections because of a critical deadline.</w:t>
      </w:r>
    </w:p>
    <w:p w14:paraId="6BF7686B" w14:textId="77777777" w:rsidR="008124F4" w:rsidRPr="00552F00" w:rsidRDefault="003A28F7"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150187D0">
          <v:rect id="_x0000_i1035" style="width:0;height:1.5pt" o:hralign="center" o:hrstd="t" o:hr="t" fillcolor="#a0a0a0" stroked="f"/>
        </w:pict>
      </w:r>
    </w:p>
    <w:p w14:paraId="4953B3B7" w14:textId="77777777" w:rsidR="008124F4" w:rsidRPr="00552F00" w:rsidRDefault="008124F4" w:rsidP="008124F4">
      <w:pPr>
        <w:spacing w:after="0" w:line="240" w:lineRule="auto"/>
        <w:rPr>
          <w:rFonts w:eastAsia="Times New Roman" w:cs="Times New Roman"/>
          <w:color w:val="auto"/>
          <w:lang w:eastAsia="en-IN"/>
        </w:rPr>
      </w:pPr>
    </w:p>
    <w:p w14:paraId="78725243" w14:textId="0D6DD366"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2. Collaborating (High Assertiveness, High Cooperativeness)</w:t>
      </w:r>
    </w:p>
    <w:p w14:paraId="54CAD9C9" w14:textId="77777777" w:rsidR="008124F4" w:rsidRPr="008124F4" w:rsidRDefault="008124F4" w:rsidP="008124F4">
      <w:pPr>
        <w:numPr>
          <w:ilvl w:val="0"/>
          <w:numId w:val="9"/>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"Win-win."</w:t>
      </w:r>
    </w:p>
    <w:p w14:paraId="0511E132" w14:textId="77777777" w:rsidR="008124F4" w:rsidRPr="008124F4" w:rsidRDefault="008124F4" w:rsidP="008124F4">
      <w:pPr>
        <w:numPr>
          <w:ilvl w:val="0"/>
          <w:numId w:val="9"/>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Both parties work together to find a solution that fully satisfies both sides.</w:t>
      </w:r>
    </w:p>
    <w:p w14:paraId="19F8E13B" w14:textId="77777777" w:rsidR="008124F4" w:rsidRPr="008124F4" w:rsidRDefault="008124F4" w:rsidP="008124F4">
      <w:pPr>
        <w:numPr>
          <w:ilvl w:val="0"/>
          <w:numId w:val="9"/>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Two department heads jointly develop a budget plan that supports both of their needs after extensive discussion.</w:t>
      </w:r>
    </w:p>
    <w:p w14:paraId="0E0D590F" w14:textId="77777777" w:rsidR="008124F4" w:rsidRPr="00552F00" w:rsidRDefault="003A28F7"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76C3FC3E">
          <v:rect id="_x0000_i1036" style="width:0;height:1.5pt" o:hralign="center" o:hrstd="t" o:hr="t" fillcolor="#a0a0a0" stroked="f"/>
        </w:pict>
      </w:r>
    </w:p>
    <w:p w14:paraId="709AADB3" w14:textId="77777777" w:rsidR="008124F4" w:rsidRPr="00552F00" w:rsidRDefault="008124F4" w:rsidP="008124F4">
      <w:pPr>
        <w:spacing w:after="0" w:line="240" w:lineRule="auto"/>
        <w:rPr>
          <w:rFonts w:eastAsia="Times New Roman" w:cs="Times New Roman"/>
          <w:color w:val="auto"/>
          <w:lang w:eastAsia="en-IN"/>
        </w:rPr>
      </w:pPr>
    </w:p>
    <w:p w14:paraId="2796F536" w14:textId="311E406F"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3. Compromising (Moderate Assertiveness, Moderate Cooperativeness)</w:t>
      </w:r>
    </w:p>
    <w:p w14:paraId="6549F0A8" w14:textId="77777777" w:rsidR="008124F4" w:rsidRPr="008124F4" w:rsidRDefault="008124F4" w:rsidP="008124F4">
      <w:pPr>
        <w:numPr>
          <w:ilvl w:val="0"/>
          <w:numId w:val="10"/>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"Split the difference."</w:t>
      </w:r>
    </w:p>
    <w:p w14:paraId="60A24747" w14:textId="77777777" w:rsidR="008124F4" w:rsidRPr="008124F4" w:rsidRDefault="008124F4" w:rsidP="008124F4">
      <w:pPr>
        <w:numPr>
          <w:ilvl w:val="0"/>
          <w:numId w:val="10"/>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Each party gives up something to reach a mutually acceptable solution.</w:t>
      </w:r>
    </w:p>
    <w:p w14:paraId="4C955E5C" w14:textId="77777777" w:rsidR="008124F4" w:rsidRPr="008124F4" w:rsidRDefault="008124F4" w:rsidP="008124F4">
      <w:pPr>
        <w:numPr>
          <w:ilvl w:val="0"/>
          <w:numId w:val="10"/>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Two colleagues agree to rotate their preferred project roles rather than one dominating the decision.</w:t>
      </w:r>
    </w:p>
    <w:p w14:paraId="7E4C213B" w14:textId="77777777" w:rsidR="008124F4" w:rsidRPr="00552F00" w:rsidRDefault="003A28F7" w:rsidP="008124F4">
      <w:pPr>
        <w:spacing w:after="0" w:line="240" w:lineRule="auto"/>
        <w:rPr>
          <w:rFonts w:eastAsia="Times New Roman" w:cs="Times New Roman"/>
          <w:color w:val="auto"/>
          <w:lang w:eastAsia="en-IN"/>
        </w:rPr>
      </w:pPr>
      <w:r>
        <w:rPr>
          <w:rFonts w:eastAsia="Times New Roman" w:cs="Times New Roman"/>
          <w:color w:val="auto"/>
          <w:lang w:eastAsia="en-IN"/>
        </w:rPr>
        <w:pict w14:anchorId="57B0D3E1">
          <v:rect id="_x0000_i1037" style="width:0;height:1.5pt" o:hralign="center" o:hrstd="t" o:hr="t" fillcolor="#a0a0a0" stroked="f"/>
        </w:pict>
      </w:r>
    </w:p>
    <w:p w14:paraId="29D1490A" w14:textId="77777777" w:rsidR="008124F4" w:rsidRPr="00552F00" w:rsidRDefault="008124F4" w:rsidP="008124F4">
      <w:pPr>
        <w:spacing w:after="0" w:line="240" w:lineRule="auto"/>
        <w:rPr>
          <w:rFonts w:eastAsia="Times New Roman" w:cs="Times New Roman"/>
          <w:color w:val="auto"/>
          <w:lang w:eastAsia="en-IN"/>
        </w:rPr>
      </w:pPr>
    </w:p>
    <w:p w14:paraId="744C225C" w14:textId="49A3BE88"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4. Avoiding (Low Assertiveness, Low Cooperativeness)</w:t>
      </w:r>
    </w:p>
    <w:p w14:paraId="27CF1191" w14:textId="77777777" w:rsidR="008124F4" w:rsidRPr="008124F4" w:rsidRDefault="008124F4" w:rsidP="008124F4">
      <w:pPr>
        <w:numPr>
          <w:ilvl w:val="0"/>
          <w:numId w:val="11"/>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"No winners, no losers."</w:t>
      </w:r>
    </w:p>
    <w:p w14:paraId="4DE1C21D" w14:textId="77777777" w:rsidR="008124F4" w:rsidRPr="008124F4" w:rsidRDefault="008124F4" w:rsidP="008124F4">
      <w:pPr>
        <w:numPr>
          <w:ilvl w:val="0"/>
          <w:numId w:val="11"/>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The person does not immediately pursue their own or others' concerns; they sidestep or withdraw from the conflict.</w:t>
      </w:r>
    </w:p>
    <w:p w14:paraId="68E0B597" w14:textId="77777777" w:rsidR="008124F4" w:rsidRPr="008124F4" w:rsidRDefault="008124F4" w:rsidP="008124F4">
      <w:pPr>
        <w:numPr>
          <w:ilvl w:val="0"/>
          <w:numId w:val="11"/>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An employee chooses not to bring up a minor disagreement in a meeting to avoid confrontation.</w:t>
      </w:r>
    </w:p>
    <w:p w14:paraId="342A4EEB" w14:textId="77777777" w:rsidR="008124F4" w:rsidRPr="00552F00" w:rsidRDefault="003A28F7" w:rsidP="008124F4">
      <w:pPr>
        <w:spacing w:after="0" w:line="240" w:lineRule="auto"/>
        <w:rPr>
          <w:rFonts w:eastAsia="Times New Roman" w:cs="Times New Roman"/>
          <w:color w:val="auto"/>
          <w:lang w:eastAsia="en-IN"/>
        </w:rPr>
      </w:pPr>
      <w:r>
        <w:rPr>
          <w:rFonts w:eastAsia="Times New Roman" w:cs="Times New Roman"/>
          <w:color w:val="auto"/>
          <w:lang w:eastAsia="en-IN"/>
        </w:rPr>
        <w:lastRenderedPageBreak/>
        <w:pict w14:anchorId="35BD343B">
          <v:rect id="_x0000_i1038" style="width:0;height:1.5pt" o:hralign="center" o:hrstd="t" o:hr="t" fillcolor="#a0a0a0" stroked="f"/>
        </w:pict>
      </w:r>
    </w:p>
    <w:p w14:paraId="015CCE9A" w14:textId="77777777" w:rsidR="008124F4" w:rsidRPr="00552F00" w:rsidRDefault="008124F4" w:rsidP="008124F4">
      <w:pPr>
        <w:spacing w:after="0" w:line="240" w:lineRule="auto"/>
        <w:rPr>
          <w:rFonts w:eastAsia="Times New Roman" w:cs="Times New Roman"/>
          <w:color w:val="auto"/>
          <w:lang w:eastAsia="en-IN"/>
        </w:rPr>
      </w:pPr>
    </w:p>
    <w:p w14:paraId="04F3A4CE" w14:textId="56226A82" w:rsidR="008124F4" w:rsidRPr="008124F4" w:rsidRDefault="008124F4" w:rsidP="008124F4">
      <w:pPr>
        <w:spacing w:after="0" w:line="240" w:lineRule="auto"/>
        <w:rPr>
          <w:rFonts w:eastAsia="Times New Roman" w:cs="Times New Roman"/>
          <w:color w:val="auto"/>
          <w:lang w:eastAsia="en-IN"/>
        </w:rPr>
      </w:pPr>
      <w:r w:rsidRPr="008124F4">
        <w:rPr>
          <w:rFonts w:eastAsia="Times New Roman" w:cs="Times New Roman"/>
          <w:b/>
          <w:bCs/>
          <w:color w:val="auto"/>
          <w:szCs w:val="27"/>
          <w:lang w:eastAsia="en-IN"/>
        </w:rPr>
        <w:t>5. Accommodating (Low Assertiveness, High Cooperativeness)</w:t>
      </w:r>
    </w:p>
    <w:p w14:paraId="1206226B" w14:textId="77777777" w:rsidR="008124F4" w:rsidRPr="008124F4" w:rsidRDefault="008124F4" w:rsidP="008124F4">
      <w:pPr>
        <w:numPr>
          <w:ilvl w:val="0"/>
          <w:numId w:val="12"/>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"I lose, you win."</w:t>
      </w:r>
    </w:p>
    <w:p w14:paraId="10632376" w14:textId="77777777" w:rsidR="008124F4" w:rsidRPr="008124F4" w:rsidRDefault="008124F4" w:rsidP="008124F4">
      <w:pPr>
        <w:numPr>
          <w:ilvl w:val="0"/>
          <w:numId w:val="12"/>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color w:val="auto"/>
          <w:lang w:eastAsia="en-IN"/>
        </w:rPr>
        <w:t>One party puts the other’s concerns above their own to maintain harmony.</w:t>
      </w:r>
    </w:p>
    <w:p w14:paraId="46542F5F" w14:textId="77777777" w:rsidR="008124F4" w:rsidRPr="008124F4" w:rsidRDefault="008124F4" w:rsidP="008124F4">
      <w:pPr>
        <w:numPr>
          <w:ilvl w:val="0"/>
          <w:numId w:val="12"/>
        </w:numPr>
        <w:spacing w:before="100" w:beforeAutospacing="1" w:after="100" w:afterAutospacing="1" w:line="240" w:lineRule="auto"/>
        <w:rPr>
          <w:rFonts w:eastAsia="Times New Roman" w:cs="Times New Roman"/>
          <w:color w:val="auto"/>
          <w:lang w:eastAsia="en-IN"/>
        </w:rPr>
      </w:pPr>
      <w:r w:rsidRPr="008124F4">
        <w:rPr>
          <w:rFonts w:eastAsia="Times New Roman" w:cs="Times New Roman"/>
          <w:b/>
          <w:bCs/>
          <w:color w:val="auto"/>
          <w:lang w:eastAsia="en-IN"/>
        </w:rPr>
        <w:t>Example:</w:t>
      </w:r>
      <w:r w:rsidRPr="008124F4">
        <w:rPr>
          <w:rFonts w:eastAsia="Times New Roman" w:cs="Times New Roman"/>
          <w:color w:val="auto"/>
          <w:lang w:eastAsia="en-IN"/>
        </w:rPr>
        <w:t xml:space="preserve"> A team member agrees to help with extra work despite their own busy schedule to keep peace.</w:t>
      </w:r>
    </w:p>
    <w:p w14:paraId="12FAA137" w14:textId="0F146009" w:rsidR="004C354A" w:rsidRPr="00985CAB" w:rsidRDefault="003A28F7" w:rsidP="00A23C0E">
      <w:pPr>
        <w:spacing w:after="0" w:line="240" w:lineRule="auto"/>
        <w:rPr>
          <w:rFonts w:eastAsia="Times New Roman" w:cs="Times New Roman"/>
          <w:color w:val="auto"/>
          <w:lang w:eastAsia="en-IN"/>
        </w:rPr>
      </w:pPr>
      <w:r>
        <w:rPr>
          <w:rFonts w:eastAsia="Times New Roman" w:cs="Times New Roman"/>
          <w:color w:val="auto"/>
          <w:lang w:eastAsia="en-IN"/>
        </w:rPr>
        <w:pict w14:anchorId="2145D54B">
          <v:rect id="_x0000_i1039" style="width:0;height:1.5pt" o:hralign="center" o:hrstd="t" o:hr="t" fillcolor="#a0a0a0" stroked="f"/>
        </w:pict>
      </w:r>
    </w:p>
    <w:p w14:paraId="1DCEBD0A" w14:textId="77777777" w:rsidR="004C354A" w:rsidRPr="00985CAB" w:rsidRDefault="004C354A" w:rsidP="003B05B0">
      <w:pPr>
        <w:spacing w:after="0" w:line="240" w:lineRule="auto"/>
        <w:ind w:left="426"/>
        <w:rPr>
          <w:rFonts w:eastAsia="Times New Roman" w:cs="Times New Roman"/>
          <w:color w:val="auto"/>
          <w:lang w:eastAsia="en-IN"/>
        </w:rPr>
      </w:pPr>
    </w:p>
    <w:p w14:paraId="172B29E6" w14:textId="23D4441D" w:rsidR="004C354A" w:rsidRPr="00985CAB" w:rsidRDefault="004C354A" w:rsidP="003B05B0">
      <w:pPr>
        <w:spacing w:after="0" w:line="240" w:lineRule="auto"/>
        <w:ind w:left="426"/>
        <w:rPr>
          <w:rFonts w:eastAsia="Times New Roman" w:cs="Times New Roman"/>
          <w:color w:val="auto"/>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2"/>
        <w:gridCol w:w="6894"/>
      </w:tblGrid>
      <w:tr w:rsidR="00A23C0E" w:rsidRPr="00A23C0E" w14:paraId="288CB5F6" w14:textId="77777777" w:rsidTr="00A23C0E">
        <w:trPr>
          <w:tblHeade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14:paraId="666F7967" w14:textId="77777777" w:rsidR="00A23C0E" w:rsidRPr="00A23C0E" w:rsidRDefault="00A23C0E" w:rsidP="00A23C0E">
            <w:pPr>
              <w:spacing w:after="0" w:line="240" w:lineRule="auto"/>
              <w:jc w:val="center"/>
              <w:rPr>
                <w:rFonts w:eastAsia="Times New Roman" w:cs="Times New Roman"/>
                <w:b/>
                <w:bCs/>
                <w:color w:val="auto"/>
                <w:lang w:eastAsia="en-IN"/>
              </w:rPr>
            </w:pPr>
            <w:r w:rsidRPr="00A23C0E">
              <w:rPr>
                <w:rFonts w:eastAsia="Times New Roman" w:cs="Times New Roman"/>
                <w:b/>
                <w:bCs/>
                <w:color w:val="auto"/>
                <w:lang w:eastAsia="en-IN"/>
              </w:rPr>
              <w:t>Style</w:t>
            </w:r>
          </w:p>
        </w:tc>
        <w:tc>
          <w:tcPr>
            <w:tcW w:w="6849" w:type="dxa"/>
            <w:tcBorders>
              <w:top w:val="single" w:sz="4" w:space="0" w:color="auto"/>
              <w:bottom w:val="single" w:sz="4" w:space="0" w:color="auto"/>
              <w:right w:val="single" w:sz="4" w:space="0" w:color="auto"/>
            </w:tcBorders>
            <w:vAlign w:val="center"/>
            <w:hideMark/>
          </w:tcPr>
          <w:p w14:paraId="5D91418D" w14:textId="77777777" w:rsidR="00A23C0E" w:rsidRPr="00A23C0E" w:rsidRDefault="00A23C0E" w:rsidP="00A23C0E">
            <w:pPr>
              <w:spacing w:after="0" w:line="240" w:lineRule="auto"/>
              <w:jc w:val="center"/>
              <w:rPr>
                <w:rFonts w:eastAsia="Times New Roman" w:cs="Times New Roman"/>
                <w:b/>
                <w:bCs/>
                <w:color w:val="auto"/>
                <w:lang w:eastAsia="en-IN"/>
              </w:rPr>
            </w:pPr>
            <w:r w:rsidRPr="00A23C0E">
              <w:rPr>
                <w:rFonts w:eastAsia="Times New Roman" w:cs="Times New Roman"/>
                <w:b/>
                <w:bCs/>
                <w:color w:val="auto"/>
                <w:lang w:eastAsia="en-IN"/>
              </w:rPr>
              <w:t>Best Used When...</w:t>
            </w:r>
          </w:p>
        </w:tc>
      </w:tr>
      <w:tr w:rsidR="00A23C0E" w:rsidRPr="00A23C0E" w14:paraId="30D9B4D1" w14:textId="77777777" w:rsidTr="00A23C0E">
        <w:trPr>
          <w:tblCellSpacing w:w="15" w:type="dxa"/>
        </w:trPr>
        <w:tc>
          <w:tcPr>
            <w:tcW w:w="2077" w:type="dxa"/>
            <w:tcBorders>
              <w:left w:val="single" w:sz="4" w:space="0" w:color="auto"/>
              <w:bottom w:val="single" w:sz="4" w:space="0" w:color="auto"/>
              <w:right w:val="single" w:sz="4" w:space="0" w:color="auto"/>
            </w:tcBorders>
            <w:vAlign w:val="center"/>
            <w:hideMark/>
          </w:tcPr>
          <w:p w14:paraId="392D5BE2"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Competing</w:t>
            </w:r>
          </w:p>
        </w:tc>
        <w:tc>
          <w:tcPr>
            <w:tcW w:w="6849" w:type="dxa"/>
            <w:tcBorders>
              <w:bottom w:val="single" w:sz="4" w:space="0" w:color="auto"/>
              <w:right w:val="single" w:sz="4" w:space="0" w:color="auto"/>
            </w:tcBorders>
            <w:vAlign w:val="center"/>
            <w:hideMark/>
          </w:tcPr>
          <w:p w14:paraId="1C2ACBD0"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Quick decisions are needed; unpopular actions must be implemented.</w:t>
            </w:r>
          </w:p>
        </w:tc>
      </w:tr>
      <w:tr w:rsidR="00A23C0E" w:rsidRPr="00A23C0E" w14:paraId="72C25F6F" w14:textId="77777777" w:rsidTr="00A23C0E">
        <w:trPr>
          <w:tblCellSpacing w:w="15" w:type="dxa"/>
        </w:trPr>
        <w:tc>
          <w:tcPr>
            <w:tcW w:w="2077" w:type="dxa"/>
            <w:tcBorders>
              <w:left w:val="single" w:sz="4" w:space="0" w:color="auto"/>
              <w:right w:val="single" w:sz="4" w:space="0" w:color="auto"/>
            </w:tcBorders>
            <w:vAlign w:val="center"/>
            <w:hideMark/>
          </w:tcPr>
          <w:p w14:paraId="2AFA8FFE"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Collaborating</w:t>
            </w:r>
          </w:p>
        </w:tc>
        <w:tc>
          <w:tcPr>
            <w:tcW w:w="6849" w:type="dxa"/>
            <w:tcBorders>
              <w:right w:val="single" w:sz="4" w:space="0" w:color="auto"/>
            </w:tcBorders>
            <w:vAlign w:val="center"/>
            <w:hideMark/>
          </w:tcPr>
          <w:p w14:paraId="6972C37C"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The goal is to find a solution that fully satisfies both parties.</w:t>
            </w:r>
          </w:p>
        </w:tc>
      </w:tr>
      <w:tr w:rsidR="00A23C0E" w:rsidRPr="00A23C0E" w14:paraId="7D54A60B" w14:textId="77777777" w:rsidTr="00A23C0E">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14:paraId="25D41B0A"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Compromising</w:t>
            </w:r>
          </w:p>
        </w:tc>
        <w:tc>
          <w:tcPr>
            <w:tcW w:w="6849" w:type="dxa"/>
            <w:tcBorders>
              <w:top w:val="single" w:sz="4" w:space="0" w:color="auto"/>
              <w:bottom w:val="single" w:sz="4" w:space="0" w:color="auto"/>
              <w:right w:val="single" w:sz="4" w:space="0" w:color="auto"/>
            </w:tcBorders>
            <w:vAlign w:val="center"/>
            <w:hideMark/>
          </w:tcPr>
          <w:p w14:paraId="551E0FE5"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Time is limited, and both parties hold equally important goals.</w:t>
            </w:r>
          </w:p>
        </w:tc>
      </w:tr>
      <w:tr w:rsidR="00A23C0E" w:rsidRPr="00A23C0E" w14:paraId="65CAF752" w14:textId="77777777" w:rsidTr="00A23C0E">
        <w:trPr>
          <w:tblCellSpacing w:w="15" w:type="dxa"/>
        </w:trPr>
        <w:tc>
          <w:tcPr>
            <w:tcW w:w="2077" w:type="dxa"/>
            <w:tcBorders>
              <w:left w:val="single" w:sz="4" w:space="0" w:color="auto"/>
              <w:right w:val="single" w:sz="4" w:space="0" w:color="auto"/>
            </w:tcBorders>
            <w:vAlign w:val="center"/>
            <w:hideMark/>
          </w:tcPr>
          <w:p w14:paraId="3372FCBE"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Avoiding</w:t>
            </w:r>
          </w:p>
        </w:tc>
        <w:tc>
          <w:tcPr>
            <w:tcW w:w="6849" w:type="dxa"/>
            <w:tcBorders>
              <w:right w:val="single" w:sz="4" w:space="0" w:color="auto"/>
            </w:tcBorders>
            <w:vAlign w:val="center"/>
            <w:hideMark/>
          </w:tcPr>
          <w:p w14:paraId="5D56CB88"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The conflict is trivial, or the cost of confrontation outweighs the benefit.</w:t>
            </w:r>
          </w:p>
        </w:tc>
      </w:tr>
      <w:tr w:rsidR="00A23C0E" w:rsidRPr="00A23C0E" w14:paraId="1BF21EED" w14:textId="77777777" w:rsidTr="00A23C0E">
        <w:trPr>
          <w:tblCellSpacing w:w="15" w:type="dxa"/>
        </w:trPr>
        <w:tc>
          <w:tcPr>
            <w:tcW w:w="2077" w:type="dxa"/>
            <w:tcBorders>
              <w:top w:val="single" w:sz="4" w:space="0" w:color="auto"/>
              <w:left w:val="single" w:sz="4" w:space="0" w:color="auto"/>
              <w:bottom w:val="single" w:sz="4" w:space="0" w:color="auto"/>
              <w:right w:val="single" w:sz="4" w:space="0" w:color="auto"/>
            </w:tcBorders>
            <w:vAlign w:val="center"/>
            <w:hideMark/>
          </w:tcPr>
          <w:p w14:paraId="367EF99A"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b/>
                <w:bCs/>
                <w:color w:val="auto"/>
                <w:lang w:eastAsia="en-IN"/>
              </w:rPr>
              <w:t>Accommodating</w:t>
            </w:r>
          </w:p>
        </w:tc>
        <w:tc>
          <w:tcPr>
            <w:tcW w:w="6849" w:type="dxa"/>
            <w:tcBorders>
              <w:top w:val="single" w:sz="4" w:space="0" w:color="auto"/>
              <w:bottom w:val="single" w:sz="4" w:space="0" w:color="auto"/>
              <w:right w:val="single" w:sz="4" w:space="0" w:color="auto"/>
            </w:tcBorders>
            <w:vAlign w:val="center"/>
            <w:hideMark/>
          </w:tcPr>
          <w:p w14:paraId="403A699A" w14:textId="77777777" w:rsidR="00A23C0E" w:rsidRPr="00A23C0E" w:rsidRDefault="00A23C0E" w:rsidP="00A23C0E">
            <w:pPr>
              <w:spacing w:after="0" w:line="240" w:lineRule="auto"/>
              <w:rPr>
                <w:rFonts w:eastAsia="Times New Roman" w:cs="Times New Roman"/>
                <w:color w:val="auto"/>
                <w:lang w:eastAsia="en-IN"/>
              </w:rPr>
            </w:pPr>
            <w:r w:rsidRPr="00A23C0E">
              <w:rPr>
                <w:rFonts w:eastAsia="Times New Roman" w:cs="Times New Roman"/>
                <w:color w:val="auto"/>
                <w:lang w:eastAsia="en-IN"/>
              </w:rPr>
              <w:t>The relationship is more important than the issue; the other person has a better solution.</w:t>
            </w:r>
          </w:p>
        </w:tc>
      </w:tr>
    </w:tbl>
    <w:p w14:paraId="095F6254" w14:textId="13493DB3" w:rsidR="00E504A7" w:rsidRDefault="00A23C0E" w:rsidP="003B05B0">
      <w:pPr>
        <w:spacing w:after="0" w:line="240" w:lineRule="auto"/>
        <w:ind w:left="426"/>
        <w:rPr>
          <w:rFonts w:eastAsia="Times New Roman" w:cs="Times New Roman"/>
          <w:color w:val="auto"/>
          <w:lang w:eastAsia="en-IN"/>
        </w:rPr>
      </w:pPr>
      <w:r w:rsidRPr="00985CAB">
        <w:rPr>
          <w:rFonts w:eastAsia="Times New Roman" w:cs="Times New Roman"/>
          <w:noProof/>
          <w:color w:val="auto"/>
          <w:lang w:eastAsia="en-IN"/>
        </w:rPr>
        <mc:AlternateContent>
          <mc:Choice Requires="wps">
            <w:drawing>
              <wp:anchor distT="0" distB="0" distL="114300" distR="114300" simplePos="0" relativeHeight="251661312" behindDoc="0" locked="0" layoutInCell="1" allowOverlap="1" wp14:anchorId="6DFA47D4" wp14:editId="2B8AB273">
                <wp:simplePos x="0" y="0"/>
                <wp:positionH relativeFrom="margin">
                  <wp:align>center</wp:align>
                </wp:positionH>
                <wp:positionV relativeFrom="paragraph">
                  <wp:posOffset>247650</wp:posOffset>
                </wp:positionV>
                <wp:extent cx="6545580" cy="0"/>
                <wp:effectExtent l="0" t="19050" r="26670" b="19050"/>
                <wp:wrapNone/>
                <wp:docPr id="2" name="Straight Connector 2"/>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0FE3D" id="Straight Connector 2"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9.5pt" to="51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PJ1wEAAA0EAAAOAAAAZHJzL2Uyb0RvYy54bWysU02P0zAQvSPxHyzfadqKLFXUdA9dLRcE&#10;Fcv+AK8zbiz5S2PTpP+esdOmK0BCIC5Oxp73Zt7zeHs/WsNOgFF71/LVYskZOOk77Y4tf/72+G7D&#10;WUzCdcJ4By0/Q+T3u7dvtkNoYO17bzpARiQuNkNoeZ9SaKoqyh6siAsfwNGh8mhFohCPVYdiIHZr&#10;qvVyeVcNHruAXkKMtPswHfJd4VcKZPqiVITETMupt1RWLOtLXqvdVjRHFKHX8tKG+IcurNCOis5U&#10;DyIJ9h31L1RWS/TRq7SQ3lZeKS2haCA1q+VPap56EaBoIXNimG2K/49Wfj4dkOmu5WvOnLB0RU8J&#10;hT72ie29c2SgR7bOPg0hNpS+dwe8RDEcMIseFdr8JTlsLN6eZ29hTEzS5l39vq43dAXyelbdgAFj&#10;+gjesvzTcqNdli0acfoUExWj1GtK3jaODdTwpv5Ql7Toje4etTH5sIwO7A2yk6BLT+MqN08Mr7Io&#10;Mo42s6RJRPlLZwMT/1dQZAq1vZoK5HG8cQopwaUrr3GUnWGKOpiByz8DL/kZCmVU/wY8I0pl79IM&#10;ttp5/F31mxVqyr86MOnOFrz47lyut1hDM1ecu7yPPNSv4wK/veLdDwAAAP//AwBQSwMEFAAGAAgA&#10;AAAhAMh/vn7cAAAABwEAAA8AAABkcnMvZG93bnJldi54bWxMj0FrwzAMhe+D/gejwS5jtddC6bI4&#10;pRQGPRTG0pVdXVtLQmM5xE6b/vup7LCdhPQeT9/LV6NvxRn72ATS8DxVIJBscA1VGj73b09LEDEZ&#10;cqYNhBquGGFVTO5yk7lwoQ88l6kSHEIxMxrqlLpMymhr9CZOQ4fE2nfovUm89pV0vblwuG/lTKmF&#10;9KYh/lCbDjc12lM5eA2zare9HnCxPT3u487acvh636DWD/fj+hVEwjH9meGGz+hQMNMxDOSiaDVw&#10;kaRh/sLzpqq54ibH34sscvmfv/gBAAD//wMAUEsBAi0AFAAGAAgAAAAhALaDOJL+AAAA4QEAABMA&#10;AAAAAAAAAAAAAAAAAAAAAFtDb250ZW50X1R5cGVzXS54bWxQSwECLQAUAAYACAAAACEAOP0h/9YA&#10;AACUAQAACwAAAAAAAAAAAAAAAAAvAQAAX3JlbHMvLnJlbHNQSwECLQAUAAYACAAAACEA8IBzydcB&#10;AAANBAAADgAAAAAAAAAAAAAAAAAuAgAAZHJzL2Uyb0RvYy54bWxQSwECLQAUAAYACAAAACEAyH++&#10;ftwAAAAHAQAADwAAAAAAAAAAAAAAAAAxBAAAZHJzL2Rvd25yZXYueG1sUEsFBgAAAAAEAAQA8wAA&#10;ADoFAAAAAA==&#10;" strokecolor="black [3213]" strokeweight="2.25pt">
                <v:stroke joinstyle="miter"/>
                <w10:wrap anchorx="margin"/>
              </v:line>
            </w:pict>
          </mc:Fallback>
        </mc:AlternateContent>
      </w:r>
    </w:p>
    <w:p w14:paraId="7BD0BEA3" w14:textId="122E5F6A" w:rsidR="00E95FE6" w:rsidRDefault="00E95FE6" w:rsidP="00E95FE6">
      <w:pPr>
        <w:rPr>
          <w:rFonts w:eastAsia="Times New Roman" w:cs="Times New Roman"/>
          <w:color w:val="auto"/>
          <w:lang w:eastAsia="en-IN"/>
        </w:rPr>
      </w:pPr>
    </w:p>
    <w:p w14:paraId="381547C2" w14:textId="77777777" w:rsidR="001B081E" w:rsidRDefault="00E95FE6" w:rsidP="001B081E">
      <w:pPr>
        <w:pStyle w:val="Default"/>
        <w:ind w:hanging="567"/>
        <w:rPr>
          <w:rFonts w:ascii="Arial" w:hAnsi="Arial" w:cs="Times New Roman"/>
          <w:b/>
          <w:bCs/>
        </w:rPr>
      </w:pPr>
      <w:r w:rsidRPr="00E95FE6">
        <w:rPr>
          <w:rFonts w:ascii="Arial" w:eastAsia="Times New Roman" w:hAnsi="Arial" w:cs="Times New Roman"/>
          <w:b/>
          <w:bCs/>
          <w:lang w:eastAsia="en-IN"/>
        </w:rPr>
        <w:t xml:space="preserve">10.  </w:t>
      </w:r>
      <w:r w:rsidRPr="00E95FE6">
        <w:rPr>
          <w:rFonts w:ascii="Arial" w:hAnsi="Arial" w:cs="Times New Roman"/>
          <w:b/>
          <w:bCs/>
        </w:rPr>
        <w:t>List down the reasons for project failure</w:t>
      </w:r>
      <w:r>
        <w:rPr>
          <w:rFonts w:ascii="Arial" w:hAnsi="Arial" w:cs="Times New Roman"/>
          <w:b/>
          <w:bCs/>
        </w:rPr>
        <w:t>.</w:t>
      </w:r>
    </w:p>
    <w:p w14:paraId="65BE3B29" w14:textId="77777777" w:rsidR="001B081E" w:rsidRDefault="001B081E" w:rsidP="001B081E">
      <w:pPr>
        <w:pStyle w:val="Default"/>
        <w:ind w:hanging="567"/>
        <w:rPr>
          <w:rFonts w:ascii="Arial" w:hAnsi="Arial" w:cs="Times New Roman"/>
          <w:b/>
          <w:bCs/>
        </w:rPr>
      </w:pPr>
    </w:p>
    <w:p w14:paraId="281626FA" w14:textId="77777777" w:rsidR="00BF1759" w:rsidRDefault="001B081E" w:rsidP="001B081E">
      <w:pPr>
        <w:pStyle w:val="Default"/>
        <w:ind w:hanging="567"/>
        <w:rPr>
          <w:rFonts w:ascii="Arial" w:hAnsi="Arial" w:cs="Times New Roman"/>
          <w:b/>
          <w:bCs/>
        </w:rPr>
      </w:pPr>
      <w:r>
        <w:rPr>
          <w:rFonts w:ascii="Arial" w:hAnsi="Arial" w:cs="Times New Roman"/>
          <w:b/>
          <w:bCs/>
        </w:rPr>
        <w:t xml:space="preserve">       </w:t>
      </w:r>
      <w:r w:rsidR="00BF1759">
        <w:rPr>
          <w:rFonts w:ascii="Arial" w:hAnsi="Arial" w:cs="Times New Roman"/>
          <w:b/>
          <w:bCs/>
        </w:rPr>
        <w:t xml:space="preserve"> </w:t>
      </w:r>
    </w:p>
    <w:p w14:paraId="3302A831" w14:textId="098013F3" w:rsidR="00DF7214" w:rsidRPr="00DF7214" w:rsidRDefault="00BF1759" w:rsidP="001B081E">
      <w:pPr>
        <w:pStyle w:val="Default"/>
        <w:ind w:hanging="567"/>
        <w:rPr>
          <w:rFonts w:ascii="Arial" w:hAnsi="Arial" w:cs="Times New Roman"/>
          <w:b/>
          <w:bCs/>
        </w:rPr>
      </w:pPr>
      <w:r>
        <w:rPr>
          <w:rFonts w:ascii="Arial" w:hAnsi="Arial" w:cs="Times New Roman"/>
          <w:b/>
          <w:bCs/>
        </w:rPr>
        <w:t xml:space="preserve">        </w:t>
      </w:r>
      <w:r w:rsidR="00DF7214" w:rsidRPr="00DF7214">
        <w:rPr>
          <w:rFonts w:ascii="Arial" w:eastAsia="Times New Roman" w:hAnsi="Arial" w:cs="Times New Roman"/>
          <w:b/>
          <w:bCs/>
          <w:color w:val="auto"/>
          <w:szCs w:val="27"/>
          <w:lang w:eastAsia="en-IN"/>
        </w:rPr>
        <w:t>1. Poor Planning</w:t>
      </w:r>
    </w:p>
    <w:p w14:paraId="07FB28DC" w14:textId="77777777" w:rsidR="00DF7214" w:rsidRPr="00DF7214" w:rsidRDefault="00DF7214" w:rsidP="00DF7214">
      <w:pPr>
        <w:numPr>
          <w:ilvl w:val="0"/>
          <w:numId w:val="1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Unclear goals and objectives</w:t>
      </w:r>
    </w:p>
    <w:p w14:paraId="495B3738" w14:textId="77777777" w:rsidR="00DF7214" w:rsidRPr="00DF7214" w:rsidRDefault="00DF7214" w:rsidP="00DF7214">
      <w:pPr>
        <w:numPr>
          <w:ilvl w:val="0"/>
          <w:numId w:val="1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Inadequate project scope definition</w:t>
      </w:r>
    </w:p>
    <w:p w14:paraId="70555B55" w14:textId="3267BBCC" w:rsidR="001B081E" w:rsidRPr="004950D8" w:rsidRDefault="00DF7214" w:rsidP="001B081E">
      <w:pPr>
        <w:numPr>
          <w:ilvl w:val="0"/>
          <w:numId w:val="1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Missing timelines or unrealistic deadlines</w:t>
      </w:r>
    </w:p>
    <w:p w14:paraId="12834E63" w14:textId="7E6C036C" w:rsidR="00DF7214" w:rsidRPr="00DF7214" w:rsidRDefault="00DF7214" w:rsidP="001B081E">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2. Lack of Clear Objectives</w:t>
      </w:r>
    </w:p>
    <w:p w14:paraId="5262E6EF" w14:textId="77777777" w:rsidR="00DF7214" w:rsidRPr="00DF7214" w:rsidRDefault="00DF7214" w:rsidP="00DF7214">
      <w:pPr>
        <w:numPr>
          <w:ilvl w:val="0"/>
          <w:numId w:val="1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Uncertain deliverables</w:t>
      </w:r>
    </w:p>
    <w:p w14:paraId="7B4D3F5B" w14:textId="77777777" w:rsidR="00EE4318" w:rsidRPr="004950D8" w:rsidRDefault="00DF7214" w:rsidP="00EE4318">
      <w:pPr>
        <w:numPr>
          <w:ilvl w:val="0"/>
          <w:numId w:val="1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 measurable success criteria</w:t>
      </w:r>
    </w:p>
    <w:p w14:paraId="023CC6AB" w14:textId="3860F96B" w:rsidR="00DF7214" w:rsidRPr="00DF7214" w:rsidRDefault="00DF7214" w:rsidP="00EE4318">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3. Inadequate Risk Management</w:t>
      </w:r>
    </w:p>
    <w:p w14:paraId="709E3515" w14:textId="77777777" w:rsidR="00DF7214" w:rsidRPr="00DF7214" w:rsidRDefault="00DF7214" w:rsidP="00DF7214">
      <w:pPr>
        <w:numPr>
          <w:ilvl w:val="0"/>
          <w:numId w:val="15"/>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Failing to identify and mitigate risks early</w:t>
      </w:r>
    </w:p>
    <w:p w14:paraId="5BDAED49" w14:textId="77777777" w:rsidR="00EE4318" w:rsidRPr="004950D8" w:rsidRDefault="00DF7214" w:rsidP="00EE4318">
      <w:pPr>
        <w:numPr>
          <w:ilvl w:val="0"/>
          <w:numId w:val="15"/>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Not having contingency plans</w:t>
      </w:r>
    </w:p>
    <w:p w14:paraId="16BC0645" w14:textId="274D4EF6" w:rsidR="00DF7214" w:rsidRPr="00DF7214" w:rsidRDefault="00DF7214" w:rsidP="00EE4318">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4. Ineffective Communication</w:t>
      </w:r>
    </w:p>
    <w:p w14:paraId="46493206" w14:textId="77777777" w:rsidR="00DF7214" w:rsidRPr="00DF7214" w:rsidRDefault="00DF7214" w:rsidP="00DF7214">
      <w:pPr>
        <w:numPr>
          <w:ilvl w:val="0"/>
          <w:numId w:val="16"/>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Poor communication among team members or stakeholders</w:t>
      </w:r>
    </w:p>
    <w:p w14:paraId="192953BA" w14:textId="77777777" w:rsidR="007771F6" w:rsidRPr="004950D8" w:rsidRDefault="00DF7214" w:rsidP="007771F6">
      <w:pPr>
        <w:numPr>
          <w:ilvl w:val="0"/>
          <w:numId w:val="16"/>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Misunderstanding requirements or expectations</w:t>
      </w:r>
    </w:p>
    <w:p w14:paraId="02FEC3BF" w14:textId="4837A107"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5. Lack of Stakeholder Involvement</w:t>
      </w:r>
    </w:p>
    <w:p w14:paraId="02A8352F" w14:textId="77777777" w:rsidR="00DF7214" w:rsidRPr="00DF7214" w:rsidRDefault="00DF7214" w:rsidP="00DF7214">
      <w:pPr>
        <w:numPr>
          <w:ilvl w:val="0"/>
          <w:numId w:val="17"/>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lastRenderedPageBreak/>
        <w:t>Ignoring input from key stakeholders</w:t>
      </w:r>
    </w:p>
    <w:p w14:paraId="064A5975" w14:textId="77777777" w:rsidR="007771F6" w:rsidRPr="004950D8" w:rsidRDefault="00DF7214" w:rsidP="007771F6">
      <w:pPr>
        <w:numPr>
          <w:ilvl w:val="0"/>
          <w:numId w:val="17"/>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Stakeholders not being engaged or aligned</w:t>
      </w:r>
    </w:p>
    <w:p w14:paraId="2CEA2F0A" w14:textId="6D5683CA"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6. Inadequate Resources</w:t>
      </w:r>
    </w:p>
    <w:p w14:paraId="2F1B6570" w14:textId="77777777" w:rsidR="00DF7214" w:rsidRPr="00DF7214" w:rsidRDefault="00DF7214" w:rsidP="00DF7214">
      <w:pPr>
        <w:numPr>
          <w:ilvl w:val="0"/>
          <w:numId w:val="18"/>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Shortage of staff, tools, budget, or time</w:t>
      </w:r>
    </w:p>
    <w:p w14:paraId="01F48601" w14:textId="77777777" w:rsidR="007771F6" w:rsidRPr="004950D8" w:rsidRDefault="00DF7214" w:rsidP="007771F6">
      <w:pPr>
        <w:numPr>
          <w:ilvl w:val="0"/>
          <w:numId w:val="18"/>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Wrong skill sets assigned to tasks</w:t>
      </w:r>
    </w:p>
    <w:p w14:paraId="6CA69C68" w14:textId="588BB03A"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7. Scope Creep</w:t>
      </w:r>
    </w:p>
    <w:p w14:paraId="4ECB2BBB" w14:textId="77777777" w:rsidR="00DF7214" w:rsidRPr="00DF7214" w:rsidRDefault="00DF7214" w:rsidP="00DF7214">
      <w:pPr>
        <w:numPr>
          <w:ilvl w:val="0"/>
          <w:numId w:val="19"/>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Uncontrolled changes or continuous growth in project scope</w:t>
      </w:r>
    </w:p>
    <w:p w14:paraId="644AF9FC" w14:textId="77777777" w:rsidR="007771F6" w:rsidRPr="004950D8" w:rsidRDefault="00DF7214" w:rsidP="007771F6">
      <w:pPr>
        <w:numPr>
          <w:ilvl w:val="0"/>
          <w:numId w:val="19"/>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 change management process in place</w:t>
      </w:r>
    </w:p>
    <w:p w14:paraId="7A7B4DF2" w14:textId="6CB48479"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8. Weak Leadership or Project Management</w:t>
      </w:r>
    </w:p>
    <w:p w14:paraId="676A2D14" w14:textId="77777777" w:rsidR="00DF7214" w:rsidRPr="00DF7214" w:rsidRDefault="00DF7214" w:rsidP="00DF7214">
      <w:pPr>
        <w:numPr>
          <w:ilvl w:val="0"/>
          <w:numId w:val="20"/>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Inexperienced project manager</w:t>
      </w:r>
    </w:p>
    <w:p w14:paraId="4D415ED2" w14:textId="77777777" w:rsidR="007771F6" w:rsidRPr="004950D8" w:rsidRDefault="00DF7214" w:rsidP="007771F6">
      <w:pPr>
        <w:numPr>
          <w:ilvl w:val="0"/>
          <w:numId w:val="20"/>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Poor decision-making or leadership style</w:t>
      </w:r>
    </w:p>
    <w:p w14:paraId="77E60AB2" w14:textId="5CFC11BD"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9. Unrealistic Expectations</w:t>
      </w:r>
    </w:p>
    <w:p w14:paraId="4F353BAF" w14:textId="77777777" w:rsidR="00DF7214" w:rsidRPr="00DF7214" w:rsidRDefault="00DF7214" w:rsidP="00DF7214">
      <w:pPr>
        <w:numPr>
          <w:ilvl w:val="0"/>
          <w:numId w:val="21"/>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Overpromising results within tight timelines or limited resources</w:t>
      </w:r>
    </w:p>
    <w:p w14:paraId="05EC798A" w14:textId="77777777" w:rsidR="007771F6" w:rsidRPr="004950D8" w:rsidRDefault="00DF7214" w:rsidP="007771F6">
      <w:pPr>
        <w:numPr>
          <w:ilvl w:val="0"/>
          <w:numId w:val="21"/>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Setting unachievable goals</w:t>
      </w:r>
    </w:p>
    <w:p w14:paraId="49245B0A" w14:textId="1EA39DE1"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10. Poor Team Dynamics</w:t>
      </w:r>
    </w:p>
    <w:p w14:paraId="12C56BEC" w14:textId="77777777" w:rsidR="00DF7214" w:rsidRPr="00DF7214" w:rsidRDefault="00DF7214" w:rsidP="00DF7214">
      <w:pPr>
        <w:numPr>
          <w:ilvl w:val="0"/>
          <w:numId w:val="22"/>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Lack of collaboration or trust</w:t>
      </w:r>
    </w:p>
    <w:p w14:paraId="4914C939" w14:textId="5EE10A46" w:rsidR="007771F6" w:rsidRPr="004950D8" w:rsidRDefault="00DF7214" w:rsidP="004950D8">
      <w:pPr>
        <w:numPr>
          <w:ilvl w:val="0"/>
          <w:numId w:val="22"/>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Team conflicts that go unresolved</w:t>
      </w:r>
    </w:p>
    <w:p w14:paraId="70E2EFD8" w14:textId="5FD9FEE7"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11. Technology Failures</w:t>
      </w:r>
    </w:p>
    <w:p w14:paraId="4D18374A" w14:textId="77777777" w:rsidR="00DF7214" w:rsidRPr="00DF7214" w:rsidRDefault="00DF7214" w:rsidP="00DF7214">
      <w:pPr>
        <w:numPr>
          <w:ilvl w:val="0"/>
          <w:numId w:val="2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Choosing the wrong tools or platforms</w:t>
      </w:r>
    </w:p>
    <w:p w14:paraId="4D247759" w14:textId="77777777" w:rsidR="007771F6" w:rsidRPr="004950D8" w:rsidRDefault="00DF7214" w:rsidP="007771F6">
      <w:pPr>
        <w:numPr>
          <w:ilvl w:val="0"/>
          <w:numId w:val="23"/>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Integration issues or outdated technology</w:t>
      </w:r>
    </w:p>
    <w:p w14:paraId="747A4E75" w14:textId="471D6124" w:rsidR="00DF7214" w:rsidRPr="00DF7214" w:rsidRDefault="00DF7214" w:rsidP="007771F6">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12. Failure to Monitor and Evaluate</w:t>
      </w:r>
    </w:p>
    <w:p w14:paraId="1320E6F4" w14:textId="77777777" w:rsidR="00DF7214" w:rsidRPr="00DF7214" w:rsidRDefault="00DF7214" w:rsidP="00DF7214">
      <w:pPr>
        <w:numPr>
          <w:ilvl w:val="0"/>
          <w:numId w:val="2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 performance tracking or reporting</w:t>
      </w:r>
    </w:p>
    <w:p w14:paraId="46F16E79" w14:textId="77777777" w:rsidR="00342F85" w:rsidRPr="004950D8" w:rsidRDefault="00DF7214" w:rsidP="00342F85">
      <w:pPr>
        <w:numPr>
          <w:ilvl w:val="0"/>
          <w:numId w:val="24"/>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Lack of timely feedback loops</w:t>
      </w:r>
    </w:p>
    <w:p w14:paraId="335E69D5" w14:textId="463A5591" w:rsidR="00DF7214" w:rsidRPr="00DF7214" w:rsidRDefault="00DF7214" w:rsidP="00342F85">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13. Noncompliance with Regulations</w:t>
      </w:r>
    </w:p>
    <w:p w14:paraId="65BE1B66" w14:textId="77777777" w:rsidR="00342F85" w:rsidRPr="004950D8" w:rsidRDefault="00DF7214" w:rsidP="00342F85">
      <w:pPr>
        <w:numPr>
          <w:ilvl w:val="0"/>
          <w:numId w:val="25"/>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Overlooking legal, regulatory, or industry standards</w:t>
      </w:r>
    </w:p>
    <w:p w14:paraId="7D4DCE42" w14:textId="492DFF9B" w:rsidR="00DF7214" w:rsidRPr="00DF7214" w:rsidRDefault="00DF7214" w:rsidP="00342F85">
      <w:pPr>
        <w:spacing w:before="100" w:beforeAutospacing="1" w:after="100" w:afterAutospacing="1" w:line="240" w:lineRule="auto"/>
        <w:rPr>
          <w:rFonts w:eastAsia="Times New Roman" w:cs="Times New Roman"/>
          <w:color w:val="auto"/>
          <w:lang w:eastAsia="en-IN"/>
        </w:rPr>
      </w:pPr>
      <w:r w:rsidRPr="00DF7214">
        <w:rPr>
          <w:rFonts w:eastAsia="Times New Roman" w:cs="Times New Roman"/>
          <w:b/>
          <w:bCs/>
          <w:color w:val="auto"/>
          <w:szCs w:val="27"/>
          <w:lang w:eastAsia="en-IN"/>
        </w:rPr>
        <w:t>14. Ignoring the End-User or Customer</w:t>
      </w:r>
    </w:p>
    <w:p w14:paraId="2CEEA5A6" w14:textId="77777777" w:rsidR="00DF7214" w:rsidRPr="00DF7214" w:rsidRDefault="00DF7214" w:rsidP="00DF7214">
      <w:pPr>
        <w:numPr>
          <w:ilvl w:val="0"/>
          <w:numId w:val="26"/>
        </w:numPr>
        <w:spacing w:before="100" w:beforeAutospacing="1" w:after="100" w:afterAutospacing="1" w:line="240" w:lineRule="auto"/>
        <w:rPr>
          <w:rFonts w:eastAsia="Times New Roman" w:cs="Times New Roman"/>
          <w:color w:val="auto"/>
          <w:lang w:eastAsia="en-IN"/>
        </w:rPr>
      </w:pPr>
      <w:r w:rsidRPr="00DF7214">
        <w:rPr>
          <w:rFonts w:eastAsia="Times New Roman" w:cs="Times New Roman"/>
          <w:color w:val="auto"/>
          <w:lang w:eastAsia="en-IN"/>
        </w:rPr>
        <w:t>Not understanding user needs</w:t>
      </w:r>
    </w:p>
    <w:p w14:paraId="5A55ABE4" w14:textId="61AE4F1F" w:rsidR="00DF7214" w:rsidRPr="00DF7214" w:rsidRDefault="00AF72FD" w:rsidP="00DF7214">
      <w:pPr>
        <w:numPr>
          <w:ilvl w:val="0"/>
          <w:numId w:val="26"/>
        </w:numPr>
        <w:spacing w:before="100" w:beforeAutospacing="1" w:after="100" w:afterAutospacing="1" w:line="240" w:lineRule="auto"/>
        <w:rPr>
          <w:rFonts w:eastAsia="Times New Roman" w:cs="Times New Roman"/>
          <w:color w:val="auto"/>
          <w:lang w:eastAsia="en-IN"/>
        </w:rPr>
      </w:pPr>
      <w:r w:rsidRPr="00985CAB">
        <w:rPr>
          <w:rFonts w:eastAsia="Times New Roman" w:cs="Times New Roman"/>
          <w:noProof/>
          <w:color w:val="auto"/>
          <w:lang w:eastAsia="en-IN"/>
        </w:rPr>
        <mc:AlternateContent>
          <mc:Choice Requires="wps">
            <w:drawing>
              <wp:anchor distT="0" distB="0" distL="114300" distR="114300" simplePos="0" relativeHeight="251663360" behindDoc="0" locked="0" layoutInCell="1" allowOverlap="1" wp14:anchorId="5B657355" wp14:editId="26492181">
                <wp:simplePos x="0" y="0"/>
                <wp:positionH relativeFrom="margin">
                  <wp:posOffset>-541867</wp:posOffset>
                </wp:positionH>
                <wp:positionV relativeFrom="paragraph">
                  <wp:posOffset>436668</wp:posOffset>
                </wp:positionV>
                <wp:extent cx="65455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A4F655" id="Straight Connector 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42.65pt,34.4pt" to="472.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K72AEAAA0EAAAOAAAAZHJzL2Uyb0RvYy54bWysU8GO2yAQvVfqPyDujZNsvY2sOHvIanup&#10;2qi7/QAWQ4wEDBponPx9B5w4q7ZS1dVesAfmvZn3GNZ3R2fZQWE04Fu+mM05U15CZ/y+5T+eHj6s&#10;OItJ+E5Y8KrlJxX53eb9u/UQGrWEHmynkBGJj80QWt6nFJqqirJXTsQZBOXpUAM6kSjEfdWhGIjd&#10;2Wo5n99WA2AXEKSKkXbvx0O+KfxaK5m+aR1VYrbl1FsqK5b1Oa/VZi2aPYrQG3luQ7yiCyeMp6IT&#10;1b1Igv1E8weVMxIhgk4zCa4CrY1URQOpWcx/U/PYi6CKFjInhsmm+Ha08uthh8x0Lb/hzAtHV/SY&#10;UJh9n9gWvCcDAdlN9mkIsaH0rd/hOYphh1n0UaPLX5LDjsXb0+StOiYmafO2/ljXK7oCeTmrrsCA&#10;MX1W4Fj+abk1PssWjTh8iYmKUeolJW9bz4aWL1f1p7qkRbCmezDW5sMyOmprkR0EXXo6LnLzxPAi&#10;iyLraTNLGkWUv3SyauT/rjSZQm0vxgJ5HK+cQkrl04XXesrOME0dTMD5v4Hn/AxVZVT/BzwhSmXw&#10;aQI74wH/Vv1qhR7zLw6MurMFz9CdyvUWa2jminPn95GH+mVc4NdXvPkFAAD//wMAUEsDBBQABgAI&#10;AAAAIQDOGFy63wAAAAkBAAAPAAAAZHJzL2Rvd25yZXYueG1sTI/BSsNAEIbvgu+wjOBF2o3VhDRm&#10;U6Qg9FCQporX7WaahGZnQ3bTpm/viAc9zszHP9+frybbiTMOvnWk4HEegUAyrmqpVvCxf5ulIHzQ&#10;VOnOESq4oodVcXuT66xyF9rhuQy14BDymVbQhNBnUnrToNV+7nokvh3dYHXgcahlNegLh9tOLqIo&#10;kVa3xB8a3eO6QXMqR6tgUW83109MNqeHvd8aU45f72tU6v5uen0BEXAKfzD86LM6FOx0cCNVXnQK&#10;Zmn8xKiCJOUKDCyf4xjE4Xchi1z+b1B8AwAA//8DAFBLAQItABQABgAIAAAAIQC2gziS/gAAAOEB&#10;AAATAAAAAAAAAAAAAAAAAAAAAABbQ29udGVudF9UeXBlc10ueG1sUEsBAi0AFAAGAAgAAAAhADj9&#10;If/WAAAAlAEAAAsAAAAAAAAAAAAAAAAALwEAAF9yZWxzLy5yZWxzUEsBAi0AFAAGAAgAAAAhAHOh&#10;4rvYAQAADQQAAA4AAAAAAAAAAAAAAAAALgIAAGRycy9lMm9Eb2MueG1sUEsBAi0AFAAGAAgAAAAh&#10;AM4YXLrfAAAACQEAAA8AAAAAAAAAAAAAAAAAMgQAAGRycy9kb3ducmV2LnhtbFBLBQYAAAAABAAE&#10;APMAAAA+BQAAAAA=&#10;" strokecolor="black [3213]" strokeweight="2.25pt">
                <v:stroke joinstyle="miter"/>
                <w10:wrap anchorx="margin"/>
              </v:line>
            </w:pict>
          </mc:Fallback>
        </mc:AlternateContent>
      </w:r>
      <w:r w:rsidR="00DF7214" w:rsidRPr="00DF7214">
        <w:rPr>
          <w:rFonts w:eastAsia="Times New Roman" w:cs="Times New Roman"/>
          <w:color w:val="auto"/>
          <w:lang w:eastAsia="en-IN"/>
        </w:rPr>
        <w:t>Deliverables don’t meet user expectations</w:t>
      </w:r>
    </w:p>
    <w:p w14:paraId="23B03AD2" w14:textId="08FEE447" w:rsidR="00DF7214" w:rsidRPr="00DF7214" w:rsidRDefault="00DF7214" w:rsidP="00DF7214">
      <w:pPr>
        <w:spacing w:after="0" w:line="240" w:lineRule="auto"/>
        <w:rPr>
          <w:rFonts w:ascii="Times New Roman" w:eastAsia="Times New Roman" w:hAnsi="Times New Roman" w:cs="Times New Roman"/>
          <w:color w:val="auto"/>
          <w:lang w:eastAsia="en-IN"/>
        </w:rPr>
      </w:pPr>
    </w:p>
    <w:p w14:paraId="4877BB6E" w14:textId="7597855A" w:rsidR="005C1821" w:rsidRDefault="005C1821" w:rsidP="00E95FE6">
      <w:pPr>
        <w:pStyle w:val="Default"/>
        <w:rPr>
          <w:rFonts w:ascii="Arial" w:hAnsi="Arial" w:cs="Times New Roman"/>
          <w:b/>
          <w:bCs/>
        </w:rPr>
      </w:pPr>
    </w:p>
    <w:p w14:paraId="50E3CCEC" w14:textId="07C1D6A6" w:rsidR="005C1821" w:rsidRDefault="005C1821" w:rsidP="005C1821">
      <w:pPr>
        <w:pStyle w:val="Default"/>
        <w:ind w:hanging="709"/>
        <w:rPr>
          <w:rFonts w:ascii="Arial" w:hAnsi="Arial"/>
          <w:b/>
          <w:bCs/>
          <w:szCs w:val="22"/>
        </w:rPr>
      </w:pPr>
      <w:r w:rsidRPr="005C1821">
        <w:rPr>
          <w:rFonts w:ascii="Arial" w:hAnsi="Arial" w:cs="Times New Roman"/>
          <w:b/>
          <w:bCs/>
        </w:rPr>
        <w:t xml:space="preserve">11. </w:t>
      </w:r>
      <w:r w:rsidRPr="005C1821">
        <w:rPr>
          <w:rFonts w:ascii="Arial" w:hAnsi="Arial"/>
          <w:b/>
          <w:bCs/>
        </w:rPr>
        <w:t xml:space="preserve">  </w:t>
      </w:r>
      <w:r w:rsidRPr="005C1821">
        <w:rPr>
          <w:rFonts w:ascii="Arial" w:hAnsi="Arial"/>
          <w:b/>
          <w:bCs/>
          <w:szCs w:val="22"/>
        </w:rPr>
        <w:t>List the Challenges faced in projects for BA</w:t>
      </w:r>
      <w:r w:rsidR="002C58A9">
        <w:rPr>
          <w:rFonts w:ascii="Arial" w:hAnsi="Arial"/>
          <w:b/>
          <w:bCs/>
          <w:szCs w:val="22"/>
        </w:rPr>
        <w:t>.</w:t>
      </w:r>
    </w:p>
    <w:p w14:paraId="3254632A" w14:textId="6A6D1952" w:rsidR="002C58A9" w:rsidRDefault="002C58A9" w:rsidP="005C1821">
      <w:pPr>
        <w:pStyle w:val="Default"/>
        <w:ind w:hanging="709"/>
        <w:rPr>
          <w:rFonts w:ascii="Arial" w:hAnsi="Arial"/>
          <w:b/>
          <w:bCs/>
          <w:szCs w:val="22"/>
        </w:rPr>
      </w:pPr>
    </w:p>
    <w:p w14:paraId="5414BC97" w14:textId="77777777" w:rsidR="002C58A9" w:rsidRDefault="002C58A9" w:rsidP="002C58A9">
      <w:pPr>
        <w:pStyle w:val="Default"/>
      </w:pPr>
    </w:p>
    <w:p w14:paraId="54EAF479" w14:textId="77777777" w:rsidR="002C58A9" w:rsidRPr="00FF725C" w:rsidRDefault="002C58A9" w:rsidP="002C58A9">
      <w:pPr>
        <w:pStyle w:val="Default"/>
        <w:rPr>
          <w:rFonts w:ascii="Arial" w:hAnsi="Arial"/>
          <w:b/>
          <w:bCs/>
        </w:rPr>
      </w:pPr>
      <w:r w:rsidRPr="00FF725C">
        <w:rPr>
          <w:rFonts w:ascii="Arial" w:hAnsi="Arial"/>
        </w:rPr>
        <w:t xml:space="preserve">Business Analysts (BAs) play a crucial role in the success of projects, but they often face unique challenges that can impact project outcomes. Here's a list of the most common </w:t>
      </w:r>
      <w:r w:rsidRPr="00FF725C">
        <w:rPr>
          <w:rStyle w:val="Strong"/>
          <w:rFonts w:ascii="Arial" w:hAnsi="Arial"/>
          <w:b w:val="0"/>
          <w:bCs w:val="0"/>
        </w:rPr>
        <w:t>challenges faced by Business Analysts in projects</w:t>
      </w:r>
      <w:r w:rsidRPr="00FF725C">
        <w:rPr>
          <w:rFonts w:ascii="Arial" w:hAnsi="Arial"/>
          <w:b/>
          <w:bCs/>
        </w:rPr>
        <w:t>:</w:t>
      </w:r>
    </w:p>
    <w:p w14:paraId="3C942F0F" w14:textId="77777777" w:rsidR="002C58A9" w:rsidRPr="00FF725C" w:rsidRDefault="002C58A9" w:rsidP="002C58A9">
      <w:pPr>
        <w:pStyle w:val="Default"/>
        <w:rPr>
          <w:rFonts w:ascii="Arial" w:hAnsi="Arial"/>
          <w:b/>
          <w:bCs/>
        </w:rPr>
      </w:pPr>
    </w:p>
    <w:p w14:paraId="208AB295" w14:textId="54B19B00" w:rsidR="002C58A9" w:rsidRPr="002C58A9" w:rsidRDefault="002C58A9" w:rsidP="002C58A9">
      <w:pPr>
        <w:pStyle w:val="Default"/>
        <w:rPr>
          <w:rFonts w:ascii="Arial" w:hAnsi="Arial"/>
          <w:b/>
          <w:bCs/>
        </w:rPr>
      </w:pPr>
      <w:r w:rsidRPr="002C58A9">
        <w:rPr>
          <w:rFonts w:ascii="Arial" w:eastAsia="Times New Roman" w:hAnsi="Arial" w:cs="Times New Roman"/>
          <w:b/>
          <w:bCs/>
          <w:color w:val="auto"/>
          <w:szCs w:val="27"/>
          <w:lang w:eastAsia="en-IN"/>
        </w:rPr>
        <w:t>1. Unclear or Evolving Requirements</w:t>
      </w:r>
    </w:p>
    <w:p w14:paraId="03F1B342" w14:textId="77777777" w:rsidR="002C58A9" w:rsidRPr="002C58A9" w:rsidRDefault="002C58A9" w:rsidP="002C58A9">
      <w:pPr>
        <w:numPr>
          <w:ilvl w:val="0"/>
          <w:numId w:val="2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Stakeholders often don’t know exactly what they want.</w:t>
      </w:r>
    </w:p>
    <w:p w14:paraId="1C7918FD" w14:textId="77777777" w:rsidR="002C58A9" w:rsidRPr="00FF725C" w:rsidRDefault="002C58A9" w:rsidP="002C58A9">
      <w:pPr>
        <w:numPr>
          <w:ilvl w:val="0"/>
          <w:numId w:val="2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Requirements change frequently, leading to confusion and rework.</w:t>
      </w:r>
    </w:p>
    <w:p w14:paraId="626A882A" w14:textId="2B8B5CEF"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 xml:space="preserve"> 2. Stakeholder Conflicts</w:t>
      </w:r>
    </w:p>
    <w:p w14:paraId="2BF6B017" w14:textId="77777777" w:rsidR="002C58A9" w:rsidRPr="002C58A9" w:rsidRDefault="002C58A9" w:rsidP="002C58A9">
      <w:pPr>
        <w:numPr>
          <w:ilvl w:val="0"/>
          <w:numId w:val="2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Conflicting priorities or interests among stakeholders.</w:t>
      </w:r>
    </w:p>
    <w:p w14:paraId="2D2C4D38" w14:textId="77777777" w:rsidR="002C58A9" w:rsidRPr="00FF725C" w:rsidRDefault="002C58A9" w:rsidP="002C58A9">
      <w:pPr>
        <w:numPr>
          <w:ilvl w:val="0"/>
          <w:numId w:val="2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Difficulty in getting everyone aligned on project goals.</w:t>
      </w:r>
    </w:p>
    <w:p w14:paraId="4DAEF571" w14:textId="179B1B3D"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FF725C">
        <w:rPr>
          <w:rFonts w:eastAsia="Times New Roman" w:cs="Times New Roman"/>
          <w:color w:val="auto"/>
          <w:lang w:eastAsia="en-IN"/>
        </w:rPr>
        <w:t xml:space="preserve"> </w:t>
      </w:r>
      <w:r w:rsidRPr="002C58A9">
        <w:rPr>
          <w:rFonts w:eastAsia="Times New Roman" w:cs="Times New Roman"/>
          <w:b/>
          <w:bCs/>
          <w:color w:val="auto"/>
          <w:szCs w:val="27"/>
          <w:lang w:eastAsia="en-IN"/>
        </w:rPr>
        <w:t>3. Limited Stakeholder Engagement</w:t>
      </w:r>
    </w:p>
    <w:p w14:paraId="4C0AD3C8" w14:textId="77777777" w:rsidR="002C58A9" w:rsidRPr="002C58A9" w:rsidRDefault="002C58A9" w:rsidP="002C58A9">
      <w:pPr>
        <w:numPr>
          <w:ilvl w:val="0"/>
          <w:numId w:val="29"/>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Stakeholders may be unavailable or unresponsive.</w:t>
      </w:r>
    </w:p>
    <w:p w14:paraId="309260A3" w14:textId="77777777" w:rsidR="002C58A9" w:rsidRPr="00FF725C" w:rsidRDefault="002C58A9" w:rsidP="002C58A9">
      <w:pPr>
        <w:numPr>
          <w:ilvl w:val="0"/>
          <w:numId w:val="29"/>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Lack of input leads to incomplete or inaccurate requirements.</w:t>
      </w:r>
    </w:p>
    <w:p w14:paraId="72C4FE74" w14:textId="64F1F008"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4. Inadequate Communication</w:t>
      </w:r>
    </w:p>
    <w:p w14:paraId="0A62A7D2" w14:textId="77777777" w:rsidR="002C58A9" w:rsidRPr="002C58A9" w:rsidRDefault="002C58A9" w:rsidP="002C58A9">
      <w:pPr>
        <w:numPr>
          <w:ilvl w:val="0"/>
          <w:numId w:val="30"/>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Miscommunication between business and technical teams.</w:t>
      </w:r>
    </w:p>
    <w:p w14:paraId="0BC30C1F" w14:textId="77777777" w:rsidR="002C58A9" w:rsidRPr="00FF725C" w:rsidRDefault="002C58A9" w:rsidP="002C58A9">
      <w:pPr>
        <w:numPr>
          <w:ilvl w:val="0"/>
          <w:numId w:val="30"/>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Jargon or unclear documentation causing misunderstandings.</w:t>
      </w:r>
    </w:p>
    <w:p w14:paraId="214ECCBC" w14:textId="044FFDAA" w:rsidR="002C58A9" w:rsidRPr="002C58A9" w:rsidRDefault="002C58A9" w:rsidP="002C58A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5. Ambiguous Business Processes</w:t>
      </w:r>
    </w:p>
    <w:p w14:paraId="671113E6" w14:textId="77777777" w:rsidR="002C58A9" w:rsidRPr="002C58A9" w:rsidRDefault="002C58A9" w:rsidP="002C58A9">
      <w:pPr>
        <w:numPr>
          <w:ilvl w:val="0"/>
          <w:numId w:val="31"/>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Lack of existing process documentation.</w:t>
      </w:r>
    </w:p>
    <w:p w14:paraId="0F9B99D8" w14:textId="77777777" w:rsidR="00903F39" w:rsidRPr="00FF725C" w:rsidRDefault="002C58A9" w:rsidP="00903F39">
      <w:pPr>
        <w:numPr>
          <w:ilvl w:val="0"/>
          <w:numId w:val="31"/>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Legacy processes that are complex or not standardized.</w:t>
      </w:r>
    </w:p>
    <w:p w14:paraId="37569A21" w14:textId="7CB38FAB" w:rsidR="002C58A9" w:rsidRPr="002C58A9" w:rsidRDefault="002C58A9" w:rsidP="00903F39">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6. Scope Creep</w:t>
      </w:r>
    </w:p>
    <w:p w14:paraId="1063B7C3" w14:textId="77777777" w:rsidR="002C58A9" w:rsidRPr="002C58A9" w:rsidRDefault="002C58A9" w:rsidP="002C58A9">
      <w:pPr>
        <w:numPr>
          <w:ilvl w:val="0"/>
          <w:numId w:val="32"/>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Gradual expansion of project scope without proper impact analysis.</w:t>
      </w:r>
    </w:p>
    <w:p w14:paraId="447E0495" w14:textId="77777777" w:rsidR="003419BF" w:rsidRPr="00FF725C" w:rsidRDefault="002C58A9" w:rsidP="003419BF">
      <w:pPr>
        <w:numPr>
          <w:ilvl w:val="0"/>
          <w:numId w:val="32"/>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Difficulty managing expectations when new requirements keep getting added.</w:t>
      </w:r>
    </w:p>
    <w:p w14:paraId="382E9B2F" w14:textId="5505398F" w:rsidR="002C58A9" w:rsidRPr="002C58A9" w:rsidRDefault="002C58A9" w:rsidP="003419BF">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7. Tight Timelines</w:t>
      </w:r>
    </w:p>
    <w:p w14:paraId="6F043050" w14:textId="77777777" w:rsidR="002C58A9" w:rsidRPr="002C58A9" w:rsidRDefault="002C58A9" w:rsidP="002C58A9">
      <w:pPr>
        <w:numPr>
          <w:ilvl w:val="0"/>
          <w:numId w:val="33"/>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Pressure to deliver quickly may lead to skipping critical analysis steps.</w:t>
      </w:r>
    </w:p>
    <w:p w14:paraId="5B8B1686" w14:textId="77777777" w:rsidR="009F5B7B" w:rsidRPr="00FF725C" w:rsidRDefault="002C58A9" w:rsidP="009F5B7B">
      <w:pPr>
        <w:numPr>
          <w:ilvl w:val="0"/>
          <w:numId w:val="33"/>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Limited time for thorough requirement gathering and validation</w:t>
      </w:r>
      <w:r w:rsidR="009F5B7B" w:rsidRPr="00FF725C">
        <w:rPr>
          <w:rFonts w:eastAsia="Times New Roman" w:cs="Times New Roman"/>
          <w:color w:val="auto"/>
          <w:lang w:eastAsia="en-IN"/>
        </w:rPr>
        <w:t>.</w:t>
      </w:r>
    </w:p>
    <w:p w14:paraId="3AD73700" w14:textId="0EDD5178" w:rsidR="002C58A9" w:rsidRPr="002C58A9" w:rsidRDefault="002C58A9" w:rsidP="009F5B7B">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8. Technology Constraints</w:t>
      </w:r>
    </w:p>
    <w:p w14:paraId="6D65C52D" w14:textId="77777777" w:rsidR="002C58A9" w:rsidRPr="002C58A9" w:rsidRDefault="002C58A9" w:rsidP="002C58A9">
      <w:pPr>
        <w:numPr>
          <w:ilvl w:val="0"/>
          <w:numId w:val="34"/>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Existing systems may not support new requirements.</w:t>
      </w:r>
    </w:p>
    <w:p w14:paraId="77411A9D" w14:textId="77777777" w:rsidR="009825F3" w:rsidRPr="00FF725C" w:rsidRDefault="002C58A9" w:rsidP="009825F3">
      <w:pPr>
        <w:numPr>
          <w:ilvl w:val="0"/>
          <w:numId w:val="34"/>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Technical limitations not identified early in the project</w:t>
      </w:r>
      <w:r w:rsidR="009825F3" w:rsidRPr="00FF725C">
        <w:rPr>
          <w:rFonts w:eastAsia="Times New Roman" w:cs="Times New Roman"/>
          <w:color w:val="auto"/>
          <w:lang w:eastAsia="en-IN"/>
        </w:rPr>
        <w:t>.</w:t>
      </w:r>
    </w:p>
    <w:p w14:paraId="60D7F19B" w14:textId="0BC09C84" w:rsidR="002C58A9" w:rsidRPr="002C58A9" w:rsidRDefault="002C58A9" w:rsidP="009825F3">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9. Resistance to Change</w:t>
      </w:r>
    </w:p>
    <w:p w14:paraId="575CC15E" w14:textId="77777777" w:rsidR="002C58A9" w:rsidRPr="002C58A9" w:rsidRDefault="002C58A9" w:rsidP="002C58A9">
      <w:pPr>
        <w:numPr>
          <w:ilvl w:val="0"/>
          <w:numId w:val="35"/>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End-users or departments reluctant to adopt new processes or systems.</w:t>
      </w:r>
    </w:p>
    <w:p w14:paraId="50F684A2" w14:textId="77777777" w:rsidR="00F428F8" w:rsidRPr="00FF725C" w:rsidRDefault="002C58A9" w:rsidP="00F428F8">
      <w:pPr>
        <w:numPr>
          <w:ilvl w:val="0"/>
          <w:numId w:val="35"/>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Organizational culture not supportive of transformation.</w:t>
      </w:r>
    </w:p>
    <w:p w14:paraId="0427FEB3" w14:textId="0090E038" w:rsidR="002C58A9" w:rsidRPr="002C58A9" w:rsidRDefault="002C58A9" w:rsidP="00F428F8">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lastRenderedPageBreak/>
        <w:t>10. Insufficient BA Involvement in Decision-Making</w:t>
      </w:r>
    </w:p>
    <w:p w14:paraId="0D62C889" w14:textId="77777777" w:rsidR="002C58A9" w:rsidRPr="002C58A9" w:rsidRDefault="002C58A9" w:rsidP="002C58A9">
      <w:pPr>
        <w:numPr>
          <w:ilvl w:val="0"/>
          <w:numId w:val="36"/>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BAs not included in key project decisions.</w:t>
      </w:r>
    </w:p>
    <w:p w14:paraId="51276ECD" w14:textId="77777777" w:rsidR="00604C86" w:rsidRPr="00FF725C" w:rsidRDefault="002C58A9" w:rsidP="00604C86">
      <w:pPr>
        <w:numPr>
          <w:ilvl w:val="0"/>
          <w:numId w:val="36"/>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Misalignment between project execution and actual business needs.</w:t>
      </w:r>
    </w:p>
    <w:p w14:paraId="0E0D6EF5" w14:textId="70D2A169" w:rsidR="002C58A9" w:rsidRPr="002C58A9" w:rsidRDefault="002C58A9" w:rsidP="00604C86">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11. Poorly Defined Roles and Responsibilities</w:t>
      </w:r>
    </w:p>
    <w:p w14:paraId="34666760" w14:textId="77777777" w:rsidR="002C58A9" w:rsidRPr="002C58A9" w:rsidRDefault="002C58A9" w:rsidP="002C58A9">
      <w:pPr>
        <w:numPr>
          <w:ilvl w:val="0"/>
          <w:numId w:val="3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Overlapping roles between BAs, PMs, developers, or testers.</w:t>
      </w:r>
    </w:p>
    <w:p w14:paraId="7FD8AC0A" w14:textId="77777777" w:rsidR="009A46D5" w:rsidRPr="00FF725C" w:rsidRDefault="002C58A9" w:rsidP="009A46D5">
      <w:pPr>
        <w:numPr>
          <w:ilvl w:val="0"/>
          <w:numId w:val="37"/>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Lack of clarity leads to delays and duplication of work</w:t>
      </w:r>
      <w:r w:rsidR="009A46D5" w:rsidRPr="00FF725C">
        <w:rPr>
          <w:rFonts w:eastAsia="Times New Roman" w:cs="Times New Roman"/>
          <w:color w:val="auto"/>
          <w:lang w:eastAsia="en-IN"/>
        </w:rPr>
        <w:t>.</w:t>
      </w:r>
    </w:p>
    <w:p w14:paraId="13842A64" w14:textId="0A8733BE" w:rsidR="002C58A9" w:rsidRPr="002C58A9" w:rsidRDefault="002C58A9" w:rsidP="009A46D5">
      <w:pPr>
        <w:spacing w:before="100" w:beforeAutospacing="1" w:after="100" w:afterAutospacing="1" w:line="240" w:lineRule="auto"/>
        <w:rPr>
          <w:rFonts w:eastAsia="Times New Roman" w:cs="Times New Roman"/>
          <w:color w:val="auto"/>
          <w:lang w:eastAsia="en-IN"/>
        </w:rPr>
      </w:pPr>
      <w:r w:rsidRPr="002C58A9">
        <w:rPr>
          <w:rFonts w:eastAsia="Times New Roman" w:cs="Times New Roman"/>
          <w:b/>
          <w:bCs/>
          <w:color w:val="auto"/>
          <w:szCs w:val="27"/>
          <w:lang w:eastAsia="en-IN"/>
        </w:rPr>
        <w:t>12. Difficulty in Validating Requirements</w:t>
      </w:r>
    </w:p>
    <w:p w14:paraId="505B08A8" w14:textId="77777777" w:rsidR="002C58A9" w:rsidRPr="002C58A9" w:rsidRDefault="002C58A9" w:rsidP="002C58A9">
      <w:pPr>
        <w:numPr>
          <w:ilvl w:val="0"/>
          <w:numId w:val="3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Trouble confirming that requirements meet business needs.</w:t>
      </w:r>
    </w:p>
    <w:p w14:paraId="4F67F610" w14:textId="77777777" w:rsidR="002C58A9" w:rsidRPr="002C58A9" w:rsidRDefault="002C58A9" w:rsidP="002C58A9">
      <w:pPr>
        <w:numPr>
          <w:ilvl w:val="0"/>
          <w:numId w:val="38"/>
        </w:numPr>
        <w:spacing w:before="100" w:beforeAutospacing="1" w:after="100" w:afterAutospacing="1" w:line="240" w:lineRule="auto"/>
        <w:rPr>
          <w:rFonts w:eastAsia="Times New Roman" w:cs="Times New Roman"/>
          <w:color w:val="auto"/>
          <w:lang w:eastAsia="en-IN"/>
        </w:rPr>
      </w:pPr>
      <w:r w:rsidRPr="002C58A9">
        <w:rPr>
          <w:rFonts w:eastAsia="Times New Roman" w:cs="Times New Roman"/>
          <w:color w:val="auto"/>
          <w:lang w:eastAsia="en-IN"/>
        </w:rPr>
        <w:t>Limited access to real users or data for validation/testing.</w:t>
      </w:r>
    </w:p>
    <w:p w14:paraId="7CD94307" w14:textId="7EFF999D" w:rsidR="002C58A9" w:rsidRPr="00FF725C" w:rsidRDefault="002C58A9" w:rsidP="002C58A9">
      <w:pPr>
        <w:pStyle w:val="Default"/>
        <w:rPr>
          <w:rFonts w:ascii="Arial" w:hAnsi="Arial"/>
          <w:b/>
          <w:bCs/>
        </w:rPr>
      </w:pPr>
    </w:p>
    <w:p w14:paraId="2EB5236F" w14:textId="1488243F" w:rsidR="00FF725C" w:rsidRDefault="00FF725C" w:rsidP="002C58A9">
      <w:pPr>
        <w:pStyle w:val="Default"/>
        <w:rPr>
          <w:rFonts w:ascii="Arial" w:hAnsi="Arial"/>
        </w:rPr>
      </w:pPr>
      <w:r w:rsidRPr="00FF725C">
        <w:rPr>
          <w:rFonts w:ascii="Arial" w:hAnsi="Arial"/>
        </w:rPr>
        <w:t xml:space="preserve">To overcome many of these challenges, effective stakeholder management, clear documentation, proactive communication and using tools like </w:t>
      </w:r>
      <w:r w:rsidRPr="00FF725C">
        <w:rPr>
          <w:rStyle w:val="Strong"/>
          <w:rFonts w:ascii="Arial" w:hAnsi="Arial"/>
        </w:rPr>
        <w:t>BA templates, requirement traceability matrices and modelling techniques (like BPMN or UML)</w:t>
      </w:r>
      <w:r w:rsidRPr="00FF725C">
        <w:rPr>
          <w:rFonts w:ascii="Arial" w:hAnsi="Arial"/>
        </w:rPr>
        <w:t xml:space="preserve"> can make a big difference.</w:t>
      </w:r>
    </w:p>
    <w:p w14:paraId="5CCE49AB" w14:textId="723221B3" w:rsidR="009B4A1E" w:rsidRDefault="009B4A1E" w:rsidP="002C58A9">
      <w:pPr>
        <w:pStyle w:val="Default"/>
        <w:rPr>
          <w:rFonts w:ascii="Arial" w:hAnsi="Arial"/>
        </w:rPr>
      </w:pPr>
    </w:p>
    <w:p w14:paraId="527ECCB0" w14:textId="36C41F2A" w:rsidR="009B4A1E" w:rsidRDefault="009C775B" w:rsidP="002C58A9">
      <w:pPr>
        <w:pStyle w:val="Default"/>
        <w:rPr>
          <w:rFonts w:ascii="Arial" w:hAnsi="Arial"/>
          <w:b/>
          <w:bCs/>
        </w:rPr>
      </w:pPr>
      <w:r w:rsidRPr="00985CAB">
        <w:rPr>
          <w:rFonts w:ascii="Arial" w:eastAsia="Times New Roman" w:hAnsi="Arial" w:cs="Times New Roman"/>
          <w:noProof/>
          <w:color w:val="auto"/>
          <w:lang w:eastAsia="en-IN"/>
        </w:rPr>
        <mc:AlternateContent>
          <mc:Choice Requires="wps">
            <w:drawing>
              <wp:anchor distT="0" distB="0" distL="114300" distR="114300" simplePos="0" relativeHeight="251665408" behindDoc="0" locked="0" layoutInCell="1" allowOverlap="1" wp14:anchorId="63C7E568" wp14:editId="2AFA4BCE">
                <wp:simplePos x="0" y="0"/>
                <wp:positionH relativeFrom="margin">
                  <wp:align>center</wp:align>
                </wp:positionH>
                <wp:positionV relativeFrom="paragraph">
                  <wp:posOffset>111125</wp:posOffset>
                </wp:positionV>
                <wp:extent cx="6545580" cy="0"/>
                <wp:effectExtent l="0" t="19050" r="26670" b="19050"/>
                <wp:wrapNone/>
                <wp:docPr id="4" name="Straight Connector 4"/>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C2B54C" id="Straight Connector 4"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8.75pt" to="515.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Q92AEAAA0EAAAOAAAAZHJzL2Uyb0RvYy54bWysU8GO2yAQvVfqPyDujZMo3kZWnD1ktb1U&#10;bdRtP4DFECMBgwYaJ3/fASfOqq1U7aoX7IF5b+Y9hs39yVl2VBgN+JYvZnPOlJfQGX9o+Y/vjx/W&#10;nMUkfCcseNXys4r8fvv+3WYIjVpCD7ZTyIjEx2YILe9TCk1VRdkrJ+IMgvJ0qAGdSBTioepQDMTu&#10;bLWcz++qAbALCFLFSLsP4yHfFn6tlUxftY4qMdty6i2VFcv6nNdquxHNAUXojby0Id7QhRPGU9GJ&#10;6kEkwX6i+YPKGYkQQaeZBFeB1kaqooHULOa/qXnqRVBFC5kTw2RT/H+08stxj8x0LV9x5oWjK3pK&#10;KMyhT2wH3pOBgGyVfRpCbCh95/d4iWLYYxZ90ujyl+SwU/H2PHmrTolJ2ryrV3W9piuQ17PqBgwY&#10;0ycFjuWfllvjs2zRiOPnmKgYpV5T8rb1bGj5cl1/rEtaBGu6R2NtPiyjo3YW2VHQpafTIjdPDC+y&#10;KLKeNrOkUUT5S2erRv5vSpMp1PZiLJDH8cYppFQ+XXmtp+wM09TBBJz/G3jJz1BVRvU14AlRKoNP&#10;E9gZD/i36jcr9Jh/dWDUnS14hu5crrdYQzNXnLu8jzzUL+MCv73i7S8AAAD//wMAUEsDBBQABgAI&#10;AAAAIQDCFAji3AAAAAcBAAAPAAAAZHJzL2Rvd25yZXYueG1sTI9BS8NAEIXvQv/DMgUvYndbsUrM&#10;ppSC0ENBTBWv290xCc3OhuymTf+9Uzzocd57vPlevhp9K07YxyaQhvlMgUCywTVUafjYv94/g4jJ&#10;kDNtINRwwQirYnKTm8yFM73jqUyV4BKKmdFQp9RlUkZbozdxFjok9r5D703is6+k682Zy30rF0ot&#10;pTcN8YfadLip0R7LwWtYVLvt5ROX2+PdPu6sLYevtw1qfTsd1y8gEo7pLwxXfEaHgpkOYSAXRauB&#10;hyRWnx5BXF31oHjJ4VeRRS7/8xc/AAAA//8DAFBLAQItABQABgAIAAAAIQC2gziS/gAAAOEBAAAT&#10;AAAAAAAAAAAAAAAAAAAAAABbQ29udGVudF9UeXBlc10ueG1sUEsBAi0AFAAGAAgAAAAhADj9If/W&#10;AAAAlAEAAAsAAAAAAAAAAAAAAAAALwEAAF9yZWxzLy5yZWxzUEsBAi0AFAAGAAgAAAAhALtDZD3Y&#10;AQAADQQAAA4AAAAAAAAAAAAAAAAALgIAAGRycy9lMm9Eb2MueG1sUEsBAi0AFAAGAAgAAAAhAMIU&#10;COLcAAAABwEAAA8AAAAAAAAAAAAAAAAAMgQAAGRycy9kb3ducmV2LnhtbFBLBQYAAAAABAAEAPMA&#10;AAA7BQAAAAA=&#10;" strokecolor="black [3213]" strokeweight="2.25pt">
                <v:stroke joinstyle="miter"/>
                <w10:wrap anchorx="margin"/>
              </v:line>
            </w:pict>
          </mc:Fallback>
        </mc:AlternateContent>
      </w:r>
    </w:p>
    <w:p w14:paraId="00B4F7AB" w14:textId="398DFE57" w:rsidR="00445302" w:rsidRPr="00445302" w:rsidRDefault="00445302" w:rsidP="00445302"/>
    <w:p w14:paraId="5B6CFF54" w14:textId="31630A39" w:rsidR="00445302" w:rsidRDefault="00445302" w:rsidP="00445302">
      <w:pPr>
        <w:pStyle w:val="Default"/>
        <w:ind w:hanging="709"/>
        <w:rPr>
          <w:rFonts w:ascii="Arial" w:hAnsi="Arial" w:cs="Times New Roman"/>
          <w:b/>
        </w:rPr>
      </w:pPr>
      <w:r w:rsidRPr="00445302">
        <w:rPr>
          <w:rFonts w:ascii="Arial" w:hAnsi="Arial"/>
          <w:b/>
        </w:rPr>
        <w:t xml:space="preserve">12.   </w:t>
      </w:r>
      <w:r w:rsidRPr="00445302">
        <w:rPr>
          <w:rFonts w:ascii="Arial" w:hAnsi="Arial" w:cs="Times New Roman"/>
          <w:b/>
        </w:rPr>
        <w:t>Write about Document Naming Standards</w:t>
      </w:r>
      <w:r w:rsidR="00E82354">
        <w:rPr>
          <w:rFonts w:ascii="Arial" w:hAnsi="Arial" w:cs="Times New Roman"/>
          <w:b/>
        </w:rPr>
        <w:t>.</w:t>
      </w:r>
    </w:p>
    <w:p w14:paraId="3F8BF191" w14:textId="76BF1EBD" w:rsidR="00E82354" w:rsidRDefault="00E82354" w:rsidP="00445302">
      <w:pPr>
        <w:pStyle w:val="Default"/>
        <w:ind w:hanging="709"/>
        <w:rPr>
          <w:rFonts w:ascii="Arial" w:hAnsi="Arial" w:cs="Times New Roman"/>
          <w:b/>
        </w:rPr>
      </w:pPr>
    </w:p>
    <w:p w14:paraId="1D0B3B6A" w14:textId="52F303A2" w:rsidR="00E82354" w:rsidRDefault="00E82354" w:rsidP="00445302">
      <w:pPr>
        <w:pStyle w:val="Default"/>
        <w:ind w:hanging="709"/>
        <w:rPr>
          <w:rFonts w:ascii="Arial" w:hAnsi="Arial" w:cs="Times New Roman"/>
          <w:b/>
        </w:rPr>
      </w:pPr>
    </w:p>
    <w:p w14:paraId="2E478399" w14:textId="77777777" w:rsidR="00E82354" w:rsidRPr="00E82354" w:rsidRDefault="00E82354" w:rsidP="00E82354">
      <w:pPr>
        <w:spacing w:before="100" w:beforeAutospacing="1" w:after="100" w:afterAutospacing="1" w:line="240" w:lineRule="auto"/>
        <w:rPr>
          <w:rFonts w:eastAsia="Times New Roman" w:cs="Times New Roman"/>
          <w:color w:val="auto"/>
          <w:lang w:eastAsia="en-IN"/>
        </w:rPr>
      </w:pPr>
      <w:r w:rsidRPr="00E82354">
        <w:rPr>
          <w:rFonts w:eastAsia="Times New Roman" w:cs="Times New Roman"/>
          <w:b/>
          <w:bCs/>
          <w:color w:val="auto"/>
          <w:lang w:eastAsia="en-IN"/>
        </w:rPr>
        <w:t>Document naming standards</w:t>
      </w:r>
      <w:r w:rsidRPr="00E82354">
        <w:rPr>
          <w:rFonts w:eastAsia="Times New Roman" w:cs="Times New Roman"/>
          <w:color w:val="auto"/>
          <w:lang w:eastAsia="en-IN"/>
        </w:rPr>
        <w:t xml:space="preserve"> are predefined rules and formats used to name files and documents consistently across an organization or project. They help in </w:t>
      </w:r>
      <w:r w:rsidRPr="00E82354">
        <w:rPr>
          <w:rFonts w:eastAsia="Times New Roman" w:cs="Times New Roman"/>
          <w:b/>
          <w:bCs/>
          <w:color w:val="auto"/>
          <w:lang w:eastAsia="en-IN"/>
        </w:rPr>
        <w:t>organizing, identifying, retrieving, and managing documents</w:t>
      </w:r>
      <w:r w:rsidRPr="00E82354">
        <w:rPr>
          <w:rFonts w:eastAsia="Times New Roman" w:cs="Times New Roman"/>
          <w:color w:val="auto"/>
          <w:lang w:eastAsia="en-IN"/>
        </w:rPr>
        <w:t xml:space="preserve"> more efficiently.</w:t>
      </w:r>
    </w:p>
    <w:p w14:paraId="19AA6A3C" w14:textId="77777777" w:rsidR="00E82354" w:rsidRDefault="003A28F7" w:rsidP="00E82354">
      <w:pPr>
        <w:spacing w:after="0" w:line="240" w:lineRule="auto"/>
        <w:rPr>
          <w:rFonts w:eastAsia="Times New Roman" w:cs="Times New Roman"/>
          <w:color w:val="auto"/>
          <w:lang w:eastAsia="en-IN"/>
        </w:rPr>
      </w:pPr>
      <w:r>
        <w:rPr>
          <w:rFonts w:eastAsia="Times New Roman" w:cs="Times New Roman"/>
          <w:color w:val="auto"/>
          <w:lang w:eastAsia="en-IN"/>
        </w:rPr>
        <w:pict w14:anchorId="3749FF1A">
          <v:rect id="_x0000_i1040" style="width:0;height:1.5pt" o:hralign="center" o:hrstd="t" o:hr="t" fillcolor="#a0a0a0" stroked="f"/>
        </w:pict>
      </w:r>
    </w:p>
    <w:p w14:paraId="39A3BB34" w14:textId="77777777" w:rsidR="00E82354" w:rsidRDefault="00E82354" w:rsidP="00E82354">
      <w:pPr>
        <w:spacing w:after="0" w:line="240" w:lineRule="auto"/>
        <w:rPr>
          <w:rFonts w:eastAsia="Times New Roman" w:cs="Times New Roman"/>
          <w:color w:val="auto"/>
          <w:lang w:eastAsia="en-IN"/>
        </w:rPr>
      </w:pPr>
    </w:p>
    <w:p w14:paraId="2289692E" w14:textId="39BA42DC" w:rsidR="00E82354" w:rsidRPr="00E82354" w:rsidRDefault="00E82354" w:rsidP="00E82354">
      <w:pPr>
        <w:spacing w:after="0" w:line="240" w:lineRule="auto"/>
        <w:rPr>
          <w:rFonts w:eastAsia="Times New Roman" w:cs="Times New Roman"/>
          <w:color w:val="auto"/>
          <w:lang w:eastAsia="en-IN"/>
        </w:rPr>
      </w:pPr>
      <w:r w:rsidRPr="00E82354">
        <w:rPr>
          <w:rFonts w:eastAsia="Times New Roman" w:cs="Times New Roman"/>
          <w:b/>
          <w:bCs/>
          <w:color w:val="auto"/>
          <w:szCs w:val="27"/>
          <w:lang w:eastAsia="en-IN"/>
        </w:rPr>
        <w:t>Purpose of Naming Standards:</w:t>
      </w:r>
    </w:p>
    <w:p w14:paraId="0C94CEA6"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Improve document </w:t>
      </w:r>
      <w:r w:rsidRPr="00E82354">
        <w:rPr>
          <w:rFonts w:eastAsia="Times New Roman" w:cs="Times New Roman"/>
          <w:b/>
          <w:bCs/>
          <w:color w:val="auto"/>
          <w:lang w:eastAsia="en-IN"/>
        </w:rPr>
        <w:t>searchability</w:t>
      </w:r>
      <w:r w:rsidRPr="00E82354">
        <w:rPr>
          <w:rFonts w:eastAsia="Times New Roman" w:cs="Times New Roman"/>
          <w:color w:val="auto"/>
          <w:lang w:eastAsia="en-IN"/>
        </w:rPr>
        <w:t xml:space="preserve"> and </w:t>
      </w:r>
      <w:r w:rsidRPr="00E82354">
        <w:rPr>
          <w:rFonts w:eastAsia="Times New Roman" w:cs="Times New Roman"/>
          <w:b/>
          <w:bCs/>
          <w:color w:val="auto"/>
          <w:lang w:eastAsia="en-IN"/>
        </w:rPr>
        <w:t>accessibility</w:t>
      </w:r>
    </w:p>
    <w:p w14:paraId="43C86DFA"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Avoid </w:t>
      </w:r>
      <w:r w:rsidRPr="00E82354">
        <w:rPr>
          <w:rFonts w:eastAsia="Times New Roman" w:cs="Times New Roman"/>
          <w:b/>
          <w:bCs/>
          <w:color w:val="auto"/>
          <w:lang w:eastAsia="en-IN"/>
        </w:rPr>
        <w:t>confusion</w:t>
      </w:r>
      <w:r w:rsidRPr="00E82354">
        <w:rPr>
          <w:rFonts w:eastAsia="Times New Roman" w:cs="Times New Roman"/>
          <w:color w:val="auto"/>
          <w:lang w:eastAsia="en-IN"/>
        </w:rPr>
        <w:t xml:space="preserve"> caused by duplicate or unclear names</w:t>
      </w:r>
    </w:p>
    <w:p w14:paraId="7B2FE815"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Support </w:t>
      </w:r>
      <w:r w:rsidRPr="00E82354">
        <w:rPr>
          <w:rFonts w:eastAsia="Times New Roman" w:cs="Times New Roman"/>
          <w:b/>
          <w:bCs/>
          <w:color w:val="auto"/>
          <w:lang w:eastAsia="en-IN"/>
        </w:rPr>
        <w:t>version control</w:t>
      </w:r>
      <w:r w:rsidRPr="00E82354">
        <w:rPr>
          <w:rFonts w:eastAsia="Times New Roman" w:cs="Times New Roman"/>
          <w:color w:val="auto"/>
          <w:lang w:eastAsia="en-IN"/>
        </w:rPr>
        <w:t xml:space="preserve"> and </w:t>
      </w:r>
      <w:r w:rsidRPr="00E82354">
        <w:rPr>
          <w:rFonts w:eastAsia="Times New Roman" w:cs="Times New Roman"/>
          <w:b/>
          <w:bCs/>
          <w:color w:val="auto"/>
          <w:lang w:eastAsia="en-IN"/>
        </w:rPr>
        <w:t>audit tracking</w:t>
      </w:r>
    </w:p>
    <w:p w14:paraId="77E76CC7"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Enable </w:t>
      </w:r>
      <w:r w:rsidRPr="00E82354">
        <w:rPr>
          <w:rFonts w:eastAsia="Times New Roman" w:cs="Times New Roman"/>
          <w:b/>
          <w:bCs/>
          <w:color w:val="auto"/>
          <w:lang w:eastAsia="en-IN"/>
        </w:rPr>
        <w:t>collaboration</w:t>
      </w:r>
      <w:r w:rsidRPr="00E82354">
        <w:rPr>
          <w:rFonts w:eastAsia="Times New Roman" w:cs="Times New Roman"/>
          <w:color w:val="auto"/>
          <w:lang w:eastAsia="en-IN"/>
        </w:rPr>
        <w:t xml:space="preserve"> across teams and departments</w:t>
      </w:r>
    </w:p>
    <w:p w14:paraId="044517F1" w14:textId="77777777" w:rsidR="00E82354" w:rsidRPr="00E82354" w:rsidRDefault="00E82354" w:rsidP="00E82354">
      <w:pPr>
        <w:numPr>
          <w:ilvl w:val="0"/>
          <w:numId w:val="39"/>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Promote </w:t>
      </w:r>
      <w:r w:rsidRPr="00E82354">
        <w:rPr>
          <w:rFonts w:eastAsia="Times New Roman" w:cs="Times New Roman"/>
          <w:b/>
          <w:bCs/>
          <w:color w:val="auto"/>
          <w:lang w:eastAsia="en-IN"/>
        </w:rPr>
        <w:t>consistency</w:t>
      </w:r>
      <w:r w:rsidRPr="00E82354">
        <w:rPr>
          <w:rFonts w:eastAsia="Times New Roman" w:cs="Times New Roman"/>
          <w:color w:val="auto"/>
          <w:lang w:eastAsia="en-IN"/>
        </w:rPr>
        <w:t xml:space="preserve"> and </w:t>
      </w:r>
      <w:r w:rsidRPr="00E82354">
        <w:rPr>
          <w:rFonts w:eastAsia="Times New Roman" w:cs="Times New Roman"/>
          <w:b/>
          <w:bCs/>
          <w:color w:val="auto"/>
          <w:lang w:eastAsia="en-IN"/>
        </w:rPr>
        <w:t>professionalism</w:t>
      </w:r>
    </w:p>
    <w:p w14:paraId="2142661B" w14:textId="77777777" w:rsidR="00677F0E" w:rsidRDefault="003A28F7" w:rsidP="00677F0E">
      <w:pPr>
        <w:spacing w:after="0" w:line="240" w:lineRule="auto"/>
        <w:rPr>
          <w:rFonts w:eastAsia="Times New Roman" w:cs="Times New Roman"/>
          <w:color w:val="auto"/>
          <w:lang w:eastAsia="en-IN"/>
        </w:rPr>
      </w:pPr>
      <w:r>
        <w:rPr>
          <w:rFonts w:eastAsia="Times New Roman" w:cs="Times New Roman"/>
          <w:color w:val="auto"/>
          <w:lang w:eastAsia="en-IN"/>
        </w:rPr>
        <w:pict w14:anchorId="2CCC60A3">
          <v:rect id="_x0000_i1041" style="width:0;height:1.5pt" o:hralign="center" o:hrstd="t" o:hr="t" fillcolor="#a0a0a0" stroked="f"/>
        </w:pict>
      </w:r>
    </w:p>
    <w:p w14:paraId="2A86C937" w14:textId="77777777" w:rsidR="00677F0E" w:rsidRDefault="00677F0E" w:rsidP="00677F0E">
      <w:pPr>
        <w:spacing w:after="0" w:line="240" w:lineRule="auto"/>
        <w:rPr>
          <w:rFonts w:eastAsia="Times New Roman" w:cs="Times New Roman"/>
          <w:color w:val="auto"/>
          <w:lang w:eastAsia="en-IN"/>
        </w:rPr>
      </w:pPr>
    </w:p>
    <w:p w14:paraId="3E2CAFAF" w14:textId="0B53D7B4" w:rsidR="00E82354" w:rsidRPr="00E82354" w:rsidRDefault="00E82354" w:rsidP="00677F0E">
      <w:pPr>
        <w:spacing w:after="0" w:line="240" w:lineRule="auto"/>
        <w:rPr>
          <w:rFonts w:eastAsia="Times New Roman" w:cs="Times New Roman"/>
          <w:color w:val="auto"/>
          <w:lang w:eastAsia="en-IN"/>
        </w:rPr>
      </w:pPr>
      <w:r w:rsidRPr="00E82354">
        <w:rPr>
          <w:rFonts w:eastAsia="Times New Roman" w:cs="Times New Roman"/>
          <w:b/>
          <w:bCs/>
          <w:color w:val="auto"/>
          <w:szCs w:val="27"/>
          <w:lang w:eastAsia="en-IN"/>
        </w:rPr>
        <w:t>Key Elements of a Naming Standard:</w:t>
      </w:r>
    </w:p>
    <w:p w14:paraId="535C9F85" w14:textId="305FAF9D" w:rsidR="00E82354" w:rsidRDefault="00E82354" w:rsidP="00E82354">
      <w:p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A standard name might include components like:</w:t>
      </w:r>
    </w:p>
    <w:p w14:paraId="61E0DCB8" w14:textId="77777777" w:rsidR="00170714" w:rsidRPr="00E82354" w:rsidRDefault="00170714" w:rsidP="00E82354">
      <w:pPr>
        <w:spacing w:before="100" w:beforeAutospacing="1" w:after="100" w:afterAutospacing="1" w:line="240" w:lineRule="auto"/>
        <w:rPr>
          <w:rFonts w:eastAsia="Times New Roman" w:cs="Times New Roman"/>
          <w:color w:val="auto"/>
          <w:lang w:eastAsia="en-IN"/>
        </w:rPr>
      </w:pPr>
    </w:p>
    <w:tbl>
      <w:tblPr>
        <w:tblW w:w="9634" w:type="dxa"/>
        <w:tblCellSpacing w:w="15" w:type="dxa"/>
        <w:tblCellMar>
          <w:top w:w="15" w:type="dxa"/>
          <w:left w:w="15" w:type="dxa"/>
          <w:bottom w:w="15" w:type="dxa"/>
          <w:right w:w="15" w:type="dxa"/>
        </w:tblCellMar>
        <w:tblLook w:val="04A0" w:firstRow="1" w:lastRow="0" w:firstColumn="1" w:lastColumn="0" w:noHBand="0" w:noVBand="1"/>
      </w:tblPr>
      <w:tblGrid>
        <w:gridCol w:w="2405"/>
        <w:gridCol w:w="4111"/>
        <w:gridCol w:w="3118"/>
      </w:tblGrid>
      <w:tr w:rsidR="00CA39C1" w:rsidRPr="00E82354" w14:paraId="065F6B4B" w14:textId="77777777" w:rsidTr="00CA39C1">
        <w:trPr>
          <w:trHeight w:val="567"/>
          <w:tblHeader/>
          <w:tblCellSpacing w:w="15" w:type="dxa"/>
        </w:trPr>
        <w:tc>
          <w:tcPr>
            <w:tcW w:w="2360" w:type="dxa"/>
            <w:tcBorders>
              <w:top w:val="single" w:sz="4" w:space="0" w:color="auto"/>
              <w:left w:val="single" w:sz="4" w:space="0" w:color="auto"/>
              <w:bottom w:val="single" w:sz="4" w:space="0" w:color="auto"/>
            </w:tcBorders>
            <w:vAlign w:val="center"/>
            <w:hideMark/>
          </w:tcPr>
          <w:p w14:paraId="23608E14" w14:textId="77777777" w:rsidR="00E82354" w:rsidRPr="00E82354" w:rsidRDefault="00E82354" w:rsidP="00E82354">
            <w:pPr>
              <w:spacing w:after="0" w:line="240" w:lineRule="auto"/>
              <w:jc w:val="center"/>
              <w:rPr>
                <w:rFonts w:eastAsia="Times New Roman" w:cs="Times New Roman"/>
                <w:b/>
                <w:bCs/>
                <w:color w:val="auto"/>
                <w:lang w:eastAsia="en-IN"/>
              </w:rPr>
            </w:pPr>
            <w:r w:rsidRPr="00E82354">
              <w:rPr>
                <w:rFonts w:eastAsia="Times New Roman" w:cs="Times New Roman"/>
                <w:b/>
                <w:bCs/>
                <w:color w:val="auto"/>
                <w:lang w:eastAsia="en-IN"/>
              </w:rPr>
              <w:lastRenderedPageBreak/>
              <w:t>Element</w:t>
            </w:r>
          </w:p>
        </w:tc>
        <w:tc>
          <w:tcPr>
            <w:tcW w:w="4081" w:type="dxa"/>
            <w:tcBorders>
              <w:top w:val="single" w:sz="4" w:space="0" w:color="auto"/>
              <w:left w:val="single" w:sz="4" w:space="0" w:color="auto"/>
              <w:bottom w:val="single" w:sz="4" w:space="0" w:color="auto"/>
            </w:tcBorders>
            <w:vAlign w:val="center"/>
            <w:hideMark/>
          </w:tcPr>
          <w:p w14:paraId="4A376A29" w14:textId="77777777" w:rsidR="00E82354" w:rsidRPr="00E82354" w:rsidRDefault="00E82354" w:rsidP="00E82354">
            <w:pPr>
              <w:spacing w:after="0" w:line="240" w:lineRule="auto"/>
              <w:jc w:val="center"/>
              <w:rPr>
                <w:rFonts w:eastAsia="Times New Roman" w:cs="Times New Roman"/>
                <w:b/>
                <w:bCs/>
                <w:color w:val="auto"/>
                <w:lang w:eastAsia="en-IN"/>
              </w:rPr>
            </w:pPr>
            <w:r w:rsidRPr="00E82354">
              <w:rPr>
                <w:rFonts w:eastAsia="Times New Roman" w:cs="Times New Roman"/>
                <w:b/>
                <w:bCs/>
                <w:color w:val="auto"/>
                <w:lang w:eastAsia="en-IN"/>
              </w:rPr>
              <w:t>Description</w:t>
            </w:r>
          </w:p>
        </w:tc>
        <w:tc>
          <w:tcPr>
            <w:tcW w:w="3073" w:type="dxa"/>
            <w:tcBorders>
              <w:top w:val="single" w:sz="4" w:space="0" w:color="auto"/>
              <w:left w:val="single" w:sz="4" w:space="0" w:color="auto"/>
              <w:bottom w:val="single" w:sz="4" w:space="0" w:color="auto"/>
              <w:right w:val="single" w:sz="4" w:space="0" w:color="auto"/>
            </w:tcBorders>
            <w:vAlign w:val="center"/>
            <w:hideMark/>
          </w:tcPr>
          <w:p w14:paraId="4AF07904" w14:textId="77777777" w:rsidR="00E82354" w:rsidRPr="00E82354" w:rsidRDefault="00E82354" w:rsidP="00E82354">
            <w:pPr>
              <w:spacing w:after="0" w:line="240" w:lineRule="auto"/>
              <w:jc w:val="center"/>
              <w:rPr>
                <w:rFonts w:eastAsia="Times New Roman" w:cs="Times New Roman"/>
                <w:b/>
                <w:bCs/>
                <w:color w:val="auto"/>
                <w:lang w:eastAsia="en-IN"/>
              </w:rPr>
            </w:pPr>
            <w:r w:rsidRPr="00E82354">
              <w:rPr>
                <w:rFonts w:eastAsia="Times New Roman" w:cs="Times New Roman"/>
                <w:b/>
                <w:bCs/>
                <w:color w:val="auto"/>
                <w:lang w:eastAsia="en-IN"/>
              </w:rPr>
              <w:t>Example</w:t>
            </w:r>
          </w:p>
        </w:tc>
      </w:tr>
      <w:tr w:rsidR="00CA39C1" w:rsidRPr="00E82354" w14:paraId="773047AF" w14:textId="77777777" w:rsidTr="00CA39C1">
        <w:trPr>
          <w:trHeight w:val="567"/>
          <w:tblCellSpacing w:w="15" w:type="dxa"/>
        </w:trPr>
        <w:tc>
          <w:tcPr>
            <w:tcW w:w="2360" w:type="dxa"/>
            <w:tcBorders>
              <w:left w:val="single" w:sz="4" w:space="0" w:color="auto"/>
              <w:bottom w:val="single" w:sz="4" w:space="0" w:color="auto"/>
            </w:tcBorders>
            <w:vAlign w:val="center"/>
            <w:hideMark/>
          </w:tcPr>
          <w:p w14:paraId="15A3D1BF"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Project Code</w:t>
            </w:r>
          </w:p>
        </w:tc>
        <w:tc>
          <w:tcPr>
            <w:tcW w:w="4081" w:type="dxa"/>
            <w:tcBorders>
              <w:left w:val="single" w:sz="4" w:space="0" w:color="auto"/>
              <w:bottom w:val="single" w:sz="4" w:space="0" w:color="auto"/>
            </w:tcBorders>
            <w:vAlign w:val="center"/>
            <w:hideMark/>
          </w:tcPr>
          <w:p w14:paraId="48B25A63"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Identifies the project</w:t>
            </w:r>
          </w:p>
        </w:tc>
        <w:tc>
          <w:tcPr>
            <w:tcW w:w="3073" w:type="dxa"/>
            <w:tcBorders>
              <w:left w:val="single" w:sz="4" w:space="0" w:color="auto"/>
              <w:bottom w:val="single" w:sz="4" w:space="0" w:color="auto"/>
              <w:right w:val="single" w:sz="4" w:space="0" w:color="auto"/>
            </w:tcBorders>
            <w:vAlign w:val="center"/>
            <w:hideMark/>
          </w:tcPr>
          <w:p w14:paraId="7D42652C"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PRJ001</w:t>
            </w:r>
          </w:p>
        </w:tc>
      </w:tr>
      <w:tr w:rsidR="00CA39C1" w:rsidRPr="00E82354" w14:paraId="073445C1" w14:textId="77777777" w:rsidTr="00CA39C1">
        <w:trPr>
          <w:trHeight w:val="567"/>
          <w:tblCellSpacing w:w="15" w:type="dxa"/>
        </w:trPr>
        <w:tc>
          <w:tcPr>
            <w:tcW w:w="2360" w:type="dxa"/>
            <w:tcBorders>
              <w:left w:val="single" w:sz="4" w:space="0" w:color="auto"/>
              <w:bottom w:val="single" w:sz="4" w:space="0" w:color="auto"/>
            </w:tcBorders>
            <w:vAlign w:val="center"/>
            <w:hideMark/>
          </w:tcPr>
          <w:p w14:paraId="123B0AC6"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Document Type</w:t>
            </w:r>
          </w:p>
        </w:tc>
        <w:tc>
          <w:tcPr>
            <w:tcW w:w="4081" w:type="dxa"/>
            <w:tcBorders>
              <w:left w:val="single" w:sz="4" w:space="0" w:color="auto"/>
              <w:bottom w:val="single" w:sz="4" w:space="0" w:color="auto"/>
            </w:tcBorders>
            <w:vAlign w:val="center"/>
            <w:hideMark/>
          </w:tcPr>
          <w:p w14:paraId="7E190DB1"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Type of document (e.g., report, plan)</w:t>
            </w:r>
          </w:p>
        </w:tc>
        <w:tc>
          <w:tcPr>
            <w:tcW w:w="3073" w:type="dxa"/>
            <w:tcBorders>
              <w:left w:val="single" w:sz="4" w:space="0" w:color="auto"/>
              <w:bottom w:val="single" w:sz="4" w:space="0" w:color="auto"/>
              <w:right w:val="single" w:sz="4" w:space="0" w:color="auto"/>
            </w:tcBorders>
            <w:vAlign w:val="center"/>
            <w:hideMark/>
          </w:tcPr>
          <w:p w14:paraId="222F2F3F"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REQ</w:t>
            </w:r>
            <w:r w:rsidRPr="00E82354">
              <w:rPr>
                <w:rFonts w:eastAsia="Times New Roman" w:cs="Times New Roman"/>
                <w:color w:val="auto"/>
                <w:lang w:eastAsia="en-IN"/>
              </w:rPr>
              <w:t xml:space="preserve"> for Requirements</w:t>
            </w:r>
          </w:p>
        </w:tc>
      </w:tr>
      <w:tr w:rsidR="00CA39C1" w:rsidRPr="00E82354" w14:paraId="4F005357" w14:textId="77777777" w:rsidTr="00CA39C1">
        <w:trPr>
          <w:trHeight w:val="567"/>
          <w:tblCellSpacing w:w="15" w:type="dxa"/>
        </w:trPr>
        <w:tc>
          <w:tcPr>
            <w:tcW w:w="2360" w:type="dxa"/>
            <w:tcBorders>
              <w:left w:val="single" w:sz="4" w:space="0" w:color="auto"/>
            </w:tcBorders>
            <w:vAlign w:val="center"/>
            <w:hideMark/>
          </w:tcPr>
          <w:p w14:paraId="7B64A3A0"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Department/Team</w:t>
            </w:r>
          </w:p>
        </w:tc>
        <w:tc>
          <w:tcPr>
            <w:tcW w:w="4081" w:type="dxa"/>
            <w:tcBorders>
              <w:left w:val="single" w:sz="4" w:space="0" w:color="auto"/>
            </w:tcBorders>
            <w:vAlign w:val="center"/>
            <w:hideMark/>
          </w:tcPr>
          <w:p w14:paraId="5EE618E6"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Team that owns the document</w:t>
            </w:r>
          </w:p>
        </w:tc>
        <w:tc>
          <w:tcPr>
            <w:tcW w:w="3073" w:type="dxa"/>
            <w:tcBorders>
              <w:left w:val="single" w:sz="4" w:space="0" w:color="auto"/>
              <w:right w:val="single" w:sz="4" w:space="0" w:color="auto"/>
            </w:tcBorders>
            <w:vAlign w:val="center"/>
            <w:hideMark/>
          </w:tcPr>
          <w:p w14:paraId="3C561F6C"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IT</w:t>
            </w:r>
            <w:r w:rsidRPr="00E82354">
              <w:rPr>
                <w:rFonts w:eastAsia="Times New Roman" w:cs="Times New Roman"/>
                <w:color w:val="auto"/>
                <w:lang w:eastAsia="en-IN"/>
              </w:rPr>
              <w:t xml:space="preserve">, </w:t>
            </w:r>
            <w:r w:rsidRPr="00E82354">
              <w:rPr>
                <w:rFonts w:eastAsia="Times New Roman" w:cs="Courier New"/>
                <w:color w:val="auto"/>
                <w:szCs w:val="20"/>
                <w:lang w:eastAsia="en-IN"/>
              </w:rPr>
              <w:t>HR</w:t>
            </w:r>
            <w:r w:rsidRPr="00E82354">
              <w:rPr>
                <w:rFonts w:eastAsia="Times New Roman" w:cs="Times New Roman"/>
                <w:color w:val="auto"/>
                <w:lang w:eastAsia="en-IN"/>
              </w:rPr>
              <w:t xml:space="preserve">, </w:t>
            </w:r>
            <w:r w:rsidRPr="00E82354">
              <w:rPr>
                <w:rFonts w:eastAsia="Times New Roman" w:cs="Courier New"/>
                <w:color w:val="auto"/>
                <w:szCs w:val="20"/>
                <w:lang w:eastAsia="en-IN"/>
              </w:rPr>
              <w:t>FIN</w:t>
            </w:r>
          </w:p>
        </w:tc>
      </w:tr>
      <w:tr w:rsidR="00CA39C1" w:rsidRPr="00E82354" w14:paraId="14FFAA14" w14:textId="77777777" w:rsidTr="00CA39C1">
        <w:trPr>
          <w:trHeight w:val="567"/>
          <w:tblCellSpacing w:w="15" w:type="dxa"/>
        </w:trPr>
        <w:tc>
          <w:tcPr>
            <w:tcW w:w="2360" w:type="dxa"/>
            <w:tcBorders>
              <w:top w:val="single" w:sz="4" w:space="0" w:color="auto"/>
              <w:left w:val="single" w:sz="4" w:space="0" w:color="auto"/>
              <w:bottom w:val="single" w:sz="4" w:space="0" w:color="auto"/>
            </w:tcBorders>
            <w:vAlign w:val="center"/>
            <w:hideMark/>
          </w:tcPr>
          <w:p w14:paraId="5A8A1A07"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Date</w:t>
            </w:r>
          </w:p>
        </w:tc>
        <w:tc>
          <w:tcPr>
            <w:tcW w:w="4081" w:type="dxa"/>
            <w:tcBorders>
              <w:top w:val="single" w:sz="4" w:space="0" w:color="auto"/>
              <w:left w:val="single" w:sz="4" w:space="0" w:color="auto"/>
              <w:bottom w:val="single" w:sz="4" w:space="0" w:color="auto"/>
            </w:tcBorders>
            <w:vAlign w:val="center"/>
            <w:hideMark/>
          </w:tcPr>
          <w:p w14:paraId="7F156E2F"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 xml:space="preserve">In </w:t>
            </w:r>
            <w:r w:rsidRPr="00E82354">
              <w:rPr>
                <w:rFonts w:eastAsia="Times New Roman" w:cs="Courier New"/>
                <w:color w:val="auto"/>
                <w:szCs w:val="20"/>
                <w:lang w:eastAsia="en-IN"/>
              </w:rPr>
              <w:t>YYYYMMDD</w:t>
            </w:r>
            <w:r w:rsidRPr="00E82354">
              <w:rPr>
                <w:rFonts w:eastAsia="Times New Roman" w:cs="Times New Roman"/>
                <w:color w:val="auto"/>
                <w:lang w:eastAsia="en-IN"/>
              </w:rPr>
              <w:t xml:space="preserve"> format for sorting</w:t>
            </w:r>
          </w:p>
        </w:tc>
        <w:tc>
          <w:tcPr>
            <w:tcW w:w="3073" w:type="dxa"/>
            <w:tcBorders>
              <w:top w:val="single" w:sz="4" w:space="0" w:color="auto"/>
              <w:left w:val="single" w:sz="4" w:space="0" w:color="auto"/>
              <w:bottom w:val="single" w:sz="4" w:space="0" w:color="auto"/>
              <w:right w:val="single" w:sz="4" w:space="0" w:color="auto"/>
            </w:tcBorders>
            <w:vAlign w:val="center"/>
            <w:hideMark/>
          </w:tcPr>
          <w:p w14:paraId="7430F3A3"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20250423</w:t>
            </w:r>
          </w:p>
        </w:tc>
      </w:tr>
      <w:tr w:rsidR="00CA39C1" w:rsidRPr="00E82354" w14:paraId="6225DE55" w14:textId="77777777" w:rsidTr="00CA39C1">
        <w:trPr>
          <w:trHeight w:val="567"/>
          <w:tblCellSpacing w:w="15" w:type="dxa"/>
        </w:trPr>
        <w:tc>
          <w:tcPr>
            <w:tcW w:w="2360" w:type="dxa"/>
            <w:tcBorders>
              <w:left w:val="single" w:sz="4" w:space="0" w:color="auto"/>
            </w:tcBorders>
            <w:vAlign w:val="center"/>
            <w:hideMark/>
          </w:tcPr>
          <w:p w14:paraId="2F2C9077"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Version Number</w:t>
            </w:r>
          </w:p>
        </w:tc>
        <w:tc>
          <w:tcPr>
            <w:tcW w:w="4081" w:type="dxa"/>
            <w:tcBorders>
              <w:left w:val="single" w:sz="4" w:space="0" w:color="auto"/>
            </w:tcBorders>
            <w:vAlign w:val="center"/>
            <w:hideMark/>
          </w:tcPr>
          <w:p w14:paraId="5BAEFED8"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Indicates revision level</w:t>
            </w:r>
          </w:p>
        </w:tc>
        <w:tc>
          <w:tcPr>
            <w:tcW w:w="3073" w:type="dxa"/>
            <w:tcBorders>
              <w:left w:val="single" w:sz="4" w:space="0" w:color="auto"/>
              <w:right w:val="single" w:sz="4" w:space="0" w:color="auto"/>
            </w:tcBorders>
            <w:vAlign w:val="center"/>
            <w:hideMark/>
          </w:tcPr>
          <w:p w14:paraId="63738799"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Courier New"/>
                <w:color w:val="auto"/>
                <w:szCs w:val="20"/>
                <w:lang w:eastAsia="en-IN"/>
              </w:rPr>
              <w:t>v1.0</w:t>
            </w:r>
            <w:r w:rsidRPr="00E82354">
              <w:rPr>
                <w:rFonts w:eastAsia="Times New Roman" w:cs="Times New Roman"/>
                <w:color w:val="auto"/>
                <w:lang w:eastAsia="en-IN"/>
              </w:rPr>
              <w:t xml:space="preserve">, </w:t>
            </w:r>
            <w:r w:rsidRPr="00E82354">
              <w:rPr>
                <w:rFonts w:eastAsia="Times New Roman" w:cs="Courier New"/>
                <w:color w:val="auto"/>
                <w:szCs w:val="20"/>
                <w:lang w:eastAsia="en-IN"/>
              </w:rPr>
              <w:t>v2.1</w:t>
            </w:r>
          </w:p>
        </w:tc>
      </w:tr>
      <w:tr w:rsidR="00CA39C1" w:rsidRPr="00E82354" w14:paraId="3A44508A" w14:textId="77777777" w:rsidTr="00CA39C1">
        <w:trPr>
          <w:trHeight w:val="567"/>
          <w:tblCellSpacing w:w="15" w:type="dxa"/>
        </w:trPr>
        <w:tc>
          <w:tcPr>
            <w:tcW w:w="2360" w:type="dxa"/>
            <w:tcBorders>
              <w:top w:val="single" w:sz="4" w:space="0" w:color="auto"/>
              <w:left w:val="single" w:sz="4" w:space="0" w:color="auto"/>
              <w:bottom w:val="single" w:sz="4" w:space="0" w:color="auto"/>
            </w:tcBorders>
            <w:vAlign w:val="center"/>
            <w:hideMark/>
          </w:tcPr>
          <w:p w14:paraId="61CF5657"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b/>
                <w:bCs/>
                <w:color w:val="auto"/>
                <w:lang w:eastAsia="en-IN"/>
              </w:rPr>
              <w:t xml:space="preserve">Title/Short </w:t>
            </w:r>
            <w:proofErr w:type="spellStart"/>
            <w:r w:rsidRPr="00E82354">
              <w:rPr>
                <w:rFonts w:eastAsia="Times New Roman" w:cs="Times New Roman"/>
                <w:b/>
                <w:bCs/>
                <w:color w:val="auto"/>
                <w:lang w:eastAsia="en-IN"/>
              </w:rPr>
              <w:t>Desc</w:t>
            </w:r>
            <w:proofErr w:type="spellEnd"/>
            <w:r w:rsidRPr="00E82354">
              <w:rPr>
                <w:rFonts w:eastAsia="Times New Roman" w:cs="Times New Roman"/>
                <w:b/>
                <w:bCs/>
                <w:color w:val="auto"/>
                <w:lang w:eastAsia="en-IN"/>
              </w:rPr>
              <w:t>.</w:t>
            </w:r>
          </w:p>
        </w:tc>
        <w:tc>
          <w:tcPr>
            <w:tcW w:w="4081" w:type="dxa"/>
            <w:tcBorders>
              <w:top w:val="single" w:sz="4" w:space="0" w:color="auto"/>
              <w:left w:val="single" w:sz="4" w:space="0" w:color="auto"/>
              <w:bottom w:val="single" w:sz="4" w:space="0" w:color="auto"/>
            </w:tcBorders>
            <w:vAlign w:val="center"/>
            <w:hideMark/>
          </w:tcPr>
          <w:p w14:paraId="6A304449" w14:textId="77777777" w:rsidR="00E82354" w:rsidRPr="00E82354" w:rsidRDefault="00E82354" w:rsidP="00CA39C1">
            <w:pPr>
              <w:spacing w:after="0" w:line="240" w:lineRule="auto"/>
              <w:jc w:val="center"/>
              <w:rPr>
                <w:rFonts w:eastAsia="Times New Roman" w:cs="Times New Roman"/>
                <w:color w:val="auto"/>
                <w:lang w:eastAsia="en-IN"/>
              </w:rPr>
            </w:pPr>
            <w:r w:rsidRPr="00E82354">
              <w:rPr>
                <w:rFonts w:eastAsia="Times New Roman" w:cs="Times New Roman"/>
                <w:color w:val="auto"/>
                <w:lang w:eastAsia="en-IN"/>
              </w:rPr>
              <w:t>Brief description of the content</w:t>
            </w:r>
          </w:p>
        </w:tc>
        <w:tc>
          <w:tcPr>
            <w:tcW w:w="3073" w:type="dxa"/>
            <w:tcBorders>
              <w:top w:val="single" w:sz="4" w:space="0" w:color="auto"/>
              <w:left w:val="single" w:sz="4" w:space="0" w:color="auto"/>
              <w:bottom w:val="single" w:sz="4" w:space="0" w:color="auto"/>
              <w:right w:val="single" w:sz="4" w:space="0" w:color="auto"/>
            </w:tcBorders>
            <w:vAlign w:val="center"/>
            <w:hideMark/>
          </w:tcPr>
          <w:p w14:paraId="58B887F3" w14:textId="77777777" w:rsidR="00E82354" w:rsidRPr="00E82354" w:rsidRDefault="00E82354" w:rsidP="00CA39C1">
            <w:pPr>
              <w:spacing w:after="0" w:line="240" w:lineRule="auto"/>
              <w:jc w:val="center"/>
              <w:rPr>
                <w:rFonts w:eastAsia="Times New Roman" w:cs="Times New Roman"/>
                <w:color w:val="auto"/>
                <w:lang w:eastAsia="en-IN"/>
              </w:rPr>
            </w:pPr>
            <w:proofErr w:type="spellStart"/>
            <w:r w:rsidRPr="00E82354">
              <w:rPr>
                <w:rFonts w:eastAsia="Times New Roman" w:cs="Courier New"/>
                <w:color w:val="auto"/>
                <w:szCs w:val="20"/>
                <w:lang w:eastAsia="en-IN"/>
              </w:rPr>
              <w:t>LoginFunctionality</w:t>
            </w:r>
            <w:proofErr w:type="spellEnd"/>
          </w:p>
        </w:tc>
      </w:tr>
    </w:tbl>
    <w:p w14:paraId="76F693A0" w14:textId="77777777" w:rsidR="00170714" w:rsidRDefault="00170714" w:rsidP="00E82354">
      <w:pPr>
        <w:spacing w:before="100" w:beforeAutospacing="1" w:after="100" w:afterAutospacing="1" w:line="240" w:lineRule="auto"/>
        <w:rPr>
          <w:rFonts w:ascii="Segoe UI Emoji" w:eastAsia="Times New Roman" w:hAnsi="Segoe UI Emoji" w:cs="Segoe UI Emoji"/>
          <w:color w:val="auto"/>
          <w:lang w:eastAsia="en-IN"/>
        </w:rPr>
      </w:pPr>
    </w:p>
    <w:p w14:paraId="56F564EE" w14:textId="77777777" w:rsidR="002512F3" w:rsidRDefault="00E82354" w:rsidP="00E82354">
      <w:pPr>
        <w:spacing w:before="100" w:beforeAutospacing="1" w:after="100" w:afterAutospacing="1" w:line="240" w:lineRule="auto"/>
        <w:rPr>
          <w:rFonts w:eastAsia="Times New Roman" w:cs="Courier New"/>
          <w:color w:val="FF0000"/>
          <w:szCs w:val="20"/>
          <w:lang w:eastAsia="en-IN"/>
        </w:rPr>
      </w:pPr>
      <w:r w:rsidRPr="00E82354">
        <w:rPr>
          <w:rFonts w:eastAsia="Times New Roman" w:cs="Times New Roman"/>
          <w:b/>
          <w:bCs/>
          <w:color w:val="auto"/>
          <w:lang w:eastAsia="en-IN"/>
        </w:rPr>
        <w:t>Example Filename:</w:t>
      </w:r>
      <w:r w:rsidRPr="00E82354">
        <w:rPr>
          <w:rFonts w:eastAsia="Times New Roman" w:cs="Times New Roman"/>
          <w:color w:val="auto"/>
          <w:lang w:eastAsia="en-IN"/>
        </w:rPr>
        <w:br/>
      </w:r>
    </w:p>
    <w:p w14:paraId="69D2A11C" w14:textId="250BF652" w:rsidR="00E82354" w:rsidRPr="00E82354" w:rsidRDefault="00E82354" w:rsidP="00E82354">
      <w:pPr>
        <w:spacing w:before="100" w:beforeAutospacing="1" w:after="100" w:afterAutospacing="1" w:line="240" w:lineRule="auto"/>
        <w:rPr>
          <w:rFonts w:eastAsia="Times New Roman" w:cs="Times New Roman"/>
          <w:color w:val="FF0000"/>
          <w:lang w:eastAsia="en-IN"/>
        </w:rPr>
      </w:pPr>
      <w:r w:rsidRPr="00E82354">
        <w:rPr>
          <w:rFonts w:eastAsia="Times New Roman" w:cs="Courier New"/>
          <w:color w:val="FF0000"/>
          <w:szCs w:val="20"/>
          <w:lang w:eastAsia="en-IN"/>
        </w:rPr>
        <w:t>PRJ001_REQ_IT_20250423_LoginFunctionality_v1.0.docx</w:t>
      </w:r>
    </w:p>
    <w:p w14:paraId="23B905D0" w14:textId="77777777" w:rsidR="00C417E8" w:rsidRDefault="00C417E8" w:rsidP="000C2E37">
      <w:pPr>
        <w:spacing w:after="0" w:line="240" w:lineRule="auto"/>
        <w:rPr>
          <w:rFonts w:eastAsia="Times New Roman" w:cs="Times New Roman"/>
          <w:b/>
          <w:bCs/>
          <w:color w:val="auto"/>
          <w:szCs w:val="27"/>
          <w:lang w:eastAsia="en-IN"/>
        </w:rPr>
      </w:pPr>
    </w:p>
    <w:p w14:paraId="60CE561C" w14:textId="77777777" w:rsidR="00C417E8" w:rsidRDefault="00C417E8" w:rsidP="000C2E37">
      <w:pPr>
        <w:spacing w:after="0" w:line="240" w:lineRule="auto"/>
        <w:rPr>
          <w:rFonts w:eastAsia="Times New Roman" w:cs="Times New Roman"/>
          <w:b/>
          <w:bCs/>
          <w:color w:val="auto"/>
          <w:szCs w:val="27"/>
          <w:lang w:eastAsia="en-IN"/>
        </w:rPr>
      </w:pPr>
    </w:p>
    <w:p w14:paraId="33B62B0A" w14:textId="0C20C911" w:rsidR="00E82354" w:rsidRPr="00E82354" w:rsidRDefault="00E82354" w:rsidP="000C2E37">
      <w:pPr>
        <w:spacing w:after="0" w:line="240" w:lineRule="auto"/>
        <w:rPr>
          <w:rFonts w:eastAsia="Times New Roman" w:cs="Times New Roman"/>
          <w:color w:val="auto"/>
          <w:lang w:eastAsia="en-IN"/>
        </w:rPr>
      </w:pPr>
      <w:r w:rsidRPr="00E82354">
        <w:rPr>
          <w:rFonts w:eastAsia="Times New Roman" w:cs="Times New Roman"/>
          <w:b/>
          <w:bCs/>
          <w:color w:val="auto"/>
          <w:szCs w:val="27"/>
          <w:lang w:eastAsia="en-IN"/>
        </w:rPr>
        <w:t>Best Practices:</w:t>
      </w:r>
    </w:p>
    <w:p w14:paraId="6E9DF433"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Avoid spaces—use </w:t>
      </w:r>
      <w:r w:rsidRPr="00E82354">
        <w:rPr>
          <w:rFonts w:eastAsia="Times New Roman" w:cs="Times New Roman"/>
          <w:b/>
          <w:bCs/>
          <w:color w:val="auto"/>
          <w:lang w:eastAsia="en-IN"/>
        </w:rPr>
        <w:t>underscores</w:t>
      </w:r>
      <w:r w:rsidRPr="00E82354">
        <w:rPr>
          <w:rFonts w:eastAsia="Times New Roman" w:cs="Times New Roman"/>
          <w:color w:val="auto"/>
          <w:lang w:eastAsia="en-IN"/>
        </w:rPr>
        <w:t xml:space="preserve"> (_) or </w:t>
      </w:r>
      <w:r w:rsidRPr="00E82354">
        <w:rPr>
          <w:rFonts w:eastAsia="Times New Roman" w:cs="Times New Roman"/>
          <w:b/>
          <w:bCs/>
          <w:color w:val="auto"/>
          <w:lang w:eastAsia="en-IN"/>
        </w:rPr>
        <w:t>camelCase</w:t>
      </w:r>
    </w:p>
    <w:p w14:paraId="3CAE3300"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Be </w:t>
      </w:r>
      <w:r w:rsidRPr="00E82354">
        <w:rPr>
          <w:rFonts w:eastAsia="Times New Roman" w:cs="Times New Roman"/>
          <w:b/>
          <w:bCs/>
          <w:color w:val="auto"/>
          <w:lang w:eastAsia="en-IN"/>
        </w:rPr>
        <w:t>concise</w:t>
      </w:r>
      <w:r w:rsidRPr="00E82354">
        <w:rPr>
          <w:rFonts w:eastAsia="Times New Roman" w:cs="Times New Roman"/>
          <w:color w:val="auto"/>
          <w:lang w:eastAsia="en-IN"/>
        </w:rPr>
        <w:t xml:space="preserve"> but </w:t>
      </w:r>
      <w:r w:rsidRPr="00E82354">
        <w:rPr>
          <w:rFonts w:eastAsia="Times New Roman" w:cs="Times New Roman"/>
          <w:b/>
          <w:bCs/>
          <w:color w:val="auto"/>
          <w:lang w:eastAsia="en-IN"/>
        </w:rPr>
        <w:t>descriptive</w:t>
      </w:r>
    </w:p>
    <w:p w14:paraId="01E76530"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Use </w:t>
      </w:r>
      <w:r w:rsidRPr="00E82354">
        <w:rPr>
          <w:rFonts w:eastAsia="Times New Roman" w:cs="Times New Roman"/>
          <w:b/>
          <w:bCs/>
          <w:color w:val="auto"/>
          <w:lang w:eastAsia="en-IN"/>
        </w:rPr>
        <w:t>standardized date formats</w:t>
      </w:r>
      <w:r w:rsidRPr="00E82354">
        <w:rPr>
          <w:rFonts w:eastAsia="Times New Roman" w:cs="Times New Roman"/>
          <w:color w:val="auto"/>
          <w:lang w:eastAsia="en-IN"/>
        </w:rPr>
        <w:t xml:space="preserve"> (e.g., YYYYMMDD)</w:t>
      </w:r>
    </w:p>
    <w:p w14:paraId="2521A247" w14:textId="77777777"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Include a </w:t>
      </w:r>
      <w:r w:rsidRPr="00E82354">
        <w:rPr>
          <w:rFonts w:eastAsia="Times New Roman" w:cs="Times New Roman"/>
          <w:b/>
          <w:bCs/>
          <w:color w:val="auto"/>
          <w:lang w:eastAsia="en-IN"/>
        </w:rPr>
        <w:t>version number</w:t>
      </w:r>
      <w:r w:rsidRPr="00E82354">
        <w:rPr>
          <w:rFonts w:eastAsia="Times New Roman" w:cs="Times New Roman"/>
          <w:color w:val="auto"/>
          <w:lang w:eastAsia="en-IN"/>
        </w:rPr>
        <w:t xml:space="preserve"> to track changes</w:t>
      </w:r>
    </w:p>
    <w:p w14:paraId="165B4E59" w14:textId="451E3E68" w:rsidR="00E82354" w:rsidRPr="00E82354" w:rsidRDefault="00E82354" w:rsidP="00E82354">
      <w:pPr>
        <w:numPr>
          <w:ilvl w:val="0"/>
          <w:numId w:val="40"/>
        </w:numPr>
        <w:spacing w:before="100" w:beforeAutospacing="1" w:after="100" w:afterAutospacing="1" w:line="240" w:lineRule="auto"/>
        <w:rPr>
          <w:rFonts w:eastAsia="Times New Roman" w:cs="Times New Roman"/>
          <w:color w:val="auto"/>
          <w:lang w:eastAsia="en-IN"/>
        </w:rPr>
      </w:pPr>
      <w:r w:rsidRPr="00E82354">
        <w:rPr>
          <w:rFonts w:eastAsia="Times New Roman" w:cs="Times New Roman"/>
          <w:color w:val="auto"/>
          <w:lang w:eastAsia="en-IN"/>
        </w:rPr>
        <w:t xml:space="preserve">Stick to </w:t>
      </w:r>
      <w:r w:rsidRPr="00E82354">
        <w:rPr>
          <w:rFonts w:eastAsia="Times New Roman" w:cs="Times New Roman"/>
          <w:b/>
          <w:bCs/>
          <w:color w:val="auto"/>
          <w:lang w:eastAsia="en-IN"/>
        </w:rPr>
        <w:t>approved abbreviations</w:t>
      </w:r>
    </w:p>
    <w:p w14:paraId="6CBE0E17" w14:textId="5EA19B06" w:rsidR="0043653A" w:rsidRPr="00C22A31" w:rsidRDefault="00F03F1D" w:rsidP="00C22A31">
      <w:pPr>
        <w:pStyle w:val="Default"/>
        <w:ind w:hanging="709"/>
        <w:rPr>
          <w:rFonts w:ascii="Arial" w:hAnsi="Arial" w:cs="Times New Roman"/>
          <w:b/>
        </w:rPr>
      </w:pPr>
      <w:r w:rsidRPr="00985CAB">
        <w:rPr>
          <w:rFonts w:ascii="Arial" w:eastAsia="Times New Roman" w:hAnsi="Arial" w:cs="Times New Roman"/>
          <w:noProof/>
          <w:color w:val="auto"/>
          <w:lang w:eastAsia="en-IN"/>
        </w:rPr>
        <mc:AlternateContent>
          <mc:Choice Requires="wps">
            <w:drawing>
              <wp:anchor distT="0" distB="0" distL="114300" distR="114300" simplePos="0" relativeHeight="251667456" behindDoc="0" locked="0" layoutInCell="1" allowOverlap="1" wp14:anchorId="2FF984CA" wp14:editId="15FAC09D">
                <wp:simplePos x="0" y="0"/>
                <wp:positionH relativeFrom="margin">
                  <wp:posOffset>-389467</wp:posOffset>
                </wp:positionH>
                <wp:positionV relativeFrom="paragraph">
                  <wp:posOffset>196215</wp:posOffset>
                </wp:positionV>
                <wp:extent cx="6545580" cy="0"/>
                <wp:effectExtent l="0" t="19050" r="26670" b="19050"/>
                <wp:wrapNone/>
                <wp:docPr id="5" name="Straight Connector 5"/>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0548B"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0.65pt,15.45pt" to="484.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VP1wEAAA0EAAAOAAAAZHJzL2Uyb0RvYy54bWysU02P0zAQvSPxHyzfadqKLFXUdA9dLRcE&#10;Fcv+AK8zbiz5S2PTpP+esdOmK0BCIC5Oxp73Zt7zeHs/WsNOgFF71/LVYskZOOk77Y4tf/72+G7D&#10;WUzCdcJ4By0/Q+T3u7dvtkNoYO17bzpARiQuNkNoeZ9SaKoqyh6siAsfwNGh8mhFohCPVYdiIHZr&#10;qvVyeVcNHruAXkKMtPswHfJd4VcKZPqiVITETMupt1RWLOtLXqvdVjRHFKHX8tKG+IcurNCOis5U&#10;DyIJ9h31L1RWS/TRq7SQ3lZeKS2haCA1q+VPap56EaBoIXNimG2K/49Wfj4dkOmu5TVnTli6oqeE&#10;Qh/7xPbeOTLQI6uzT0OIDaXv3QEvUQwHzKJHhTZ/SQ4bi7fn2VsYE5O0eVe/r+sNXYG8nlU3YMCY&#10;PoK3LP+03GiXZYtGnD7FRMUo9ZqSt41jQ8vXm/pDXdKiN7p71MbkwzI6sDfIToIuPY2r3DwxvMqi&#10;yDjazJImEeUvnQ1M/F9BkSnU9moqkMfxximkBJeuvMZRdoYp6mAGLv8MvORnKJRR/RvwjCiVvUsz&#10;2Grn8XfVb1aoKf/qwKQ7W/Diu3O53mINzVxx7vI+8lC/jgv89op3PwAAAP//AwBQSwMEFAAGAAgA&#10;AAAhAFU6fl/fAAAACQEAAA8AAABkcnMvZG93bnJldi54bWxMj8FKw0AQhu+C77CM4EXaTVsMJmZT&#10;pCD0UBBTxet0d0xCs7Mhu2nTt3fFQz3OzMc/31+sJ9uJEw2+daxgMU9AEGtnWq4VfOxfZ08gfEA2&#10;2DkmBRfysC5vbwrMjTvzO52qUIsYwj5HBU0IfS6l1w1Z9HPXE8fbtxsshjgOtTQDnmO47eQySVJp&#10;seX4ocGeNg3pYzVaBct6t718Uro9Puz9Tutq/HrbkFL3d9PLM4hAU7jC8Ksf1aGMTgc3svGiUzBL&#10;F6uIKlglGYgIZGn2COLwt5BlIf83KH8AAAD//wMAUEsBAi0AFAAGAAgAAAAhALaDOJL+AAAA4QEA&#10;ABMAAAAAAAAAAAAAAAAAAAAAAFtDb250ZW50X1R5cGVzXS54bWxQSwECLQAUAAYACAAAACEAOP0h&#10;/9YAAACUAQAACwAAAAAAAAAAAAAAAAAvAQAAX3JlbHMvLnJlbHNQSwECLQAUAAYACAAAACEAOGL1&#10;T9cBAAANBAAADgAAAAAAAAAAAAAAAAAuAgAAZHJzL2Uyb0RvYy54bWxQSwECLQAUAAYACAAAACEA&#10;VTp+X98AAAAJAQAADwAAAAAAAAAAAAAAAAAxBAAAZHJzL2Rvd25yZXYueG1sUEsFBgAAAAAEAAQA&#10;8wAAAD0FAAAAAA==&#10;" strokecolor="black [3213]" strokeweight="2.25pt">
                <v:stroke joinstyle="miter"/>
                <w10:wrap anchorx="margin"/>
              </v:line>
            </w:pict>
          </mc:Fallback>
        </mc:AlternateContent>
      </w:r>
    </w:p>
    <w:p w14:paraId="55E1FCFB" w14:textId="77777777" w:rsidR="003921B6" w:rsidRDefault="003921B6" w:rsidP="00DA3EEB">
      <w:pPr>
        <w:ind w:hanging="567"/>
        <w:rPr>
          <w:b/>
        </w:rPr>
      </w:pPr>
    </w:p>
    <w:p w14:paraId="3E463BCA" w14:textId="003394D9" w:rsidR="00DA3EEB" w:rsidRDefault="00B61777" w:rsidP="00DA3EEB">
      <w:pPr>
        <w:ind w:hanging="567"/>
        <w:rPr>
          <w:b/>
        </w:rPr>
      </w:pPr>
      <w:r w:rsidRPr="00B61777">
        <w:rPr>
          <w:b/>
        </w:rPr>
        <w:t>13. What are the Do’s and Don’ts of a Business analyst</w:t>
      </w:r>
      <w:r w:rsidR="00AA5FE2">
        <w:rPr>
          <w:b/>
        </w:rPr>
        <w:t>?</w:t>
      </w:r>
    </w:p>
    <w:p w14:paraId="5505EDDE" w14:textId="77777777" w:rsidR="00E171B7" w:rsidRDefault="00E171B7" w:rsidP="00DA3EEB">
      <w:pPr>
        <w:ind w:hanging="567"/>
        <w:rPr>
          <w:rFonts w:ascii="Segoe UI Emoji" w:eastAsia="Times New Roman" w:hAnsi="Segoe UI Emoji" w:cs="Segoe UI Emoji"/>
          <w:b/>
          <w:bCs/>
          <w:color w:val="auto"/>
          <w:sz w:val="36"/>
          <w:szCs w:val="36"/>
          <w:lang w:eastAsia="en-IN"/>
        </w:rPr>
      </w:pPr>
    </w:p>
    <w:p w14:paraId="21D6ABDC" w14:textId="3F024460" w:rsidR="00DA3EEB" w:rsidRPr="006230E5" w:rsidRDefault="00DA3EEB" w:rsidP="00DA3EEB">
      <w:pPr>
        <w:ind w:hanging="567"/>
        <w:rPr>
          <w:rFonts w:eastAsia="Times New Roman" w:cs="Times New Roman"/>
          <w:b/>
          <w:bCs/>
          <w:color w:val="auto"/>
          <w:sz w:val="30"/>
          <w:szCs w:val="36"/>
          <w:lang w:eastAsia="en-IN"/>
        </w:rPr>
      </w:pPr>
      <w:r w:rsidRPr="00DA3EEB">
        <w:rPr>
          <w:rFonts w:ascii="Segoe UI Emoji" w:eastAsia="Times New Roman" w:hAnsi="Segoe UI Emoji" w:cs="Segoe UI Emoji"/>
          <w:b/>
          <w:bCs/>
          <w:color w:val="auto"/>
          <w:sz w:val="30"/>
          <w:szCs w:val="36"/>
          <w:lang w:eastAsia="en-IN"/>
        </w:rPr>
        <w:t>✅</w:t>
      </w:r>
      <w:r w:rsidRPr="00DA3EEB">
        <w:rPr>
          <w:rFonts w:eastAsia="Times New Roman" w:cs="Times New Roman"/>
          <w:b/>
          <w:bCs/>
          <w:color w:val="auto"/>
          <w:sz w:val="30"/>
          <w:szCs w:val="36"/>
          <w:lang w:eastAsia="en-IN"/>
        </w:rPr>
        <w:t xml:space="preserve"> Do’s for a Business Analys</w:t>
      </w:r>
      <w:r w:rsidRPr="006230E5">
        <w:rPr>
          <w:rFonts w:eastAsia="Times New Roman" w:cs="Times New Roman"/>
          <w:b/>
          <w:bCs/>
          <w:color w:val="auto"/>
          <w:sz w:val="30"/>
          <w:szCs w:val="36"/>
          <w:lang w:eastAsia="en-IN"/>
        </w:rPr>
        <w:t>t</w:t>
      </w:r>
    </w:p>
    <w:p w14:paraId="7B743280" w14:textId="77777777" w:rsidR="00743E3A" w:rsidRDefault="00DA3EEB" w:rsidP="00DA3EEB">
      <w:pPr>
        <w:ind w:hanging="567"/>
        <w:rPr>
          <w:rFonts w:eastAsia="Times New Roman" w:cs="Times New Roman"/>
          <w:b/>
          <w:bCs/>
          <w:color w:val="auto"/>
          <w:szCs w:val="36"/>
          <w:lang w:eastAsia="en-IN"/>
        </w:rPr>
      </w:pPr>
      <w:r w:rsidRPr="006B62D5">
        <w:rPr>
          <w:rFonts w:eastAsia="Times New Roman" w:cs="Times New Roman"/>
          <w:b/>
          <w:bCs/>
          <w:color w:val="auto"/>
          <w:szCs w:val="36"/>
          <w:lang w:eastAsia="en-IN"/>
        </w:rPr>
        <w:t xml:space="preserve">     </w:t>
      </w:r>
      <w:r w:rsidR="00743E3A">
        <w:rPr>
          <w:rFonts w:eastAsia="Times New Roman" w:cs="Times New Roman"/>
          <w:b/>
          <w:bCs/>
          <w:color w:val="auto"/>
          <w:szCs w:val="36"/>
          <w:lang w:eastAsia="en-IN"/>
        </w:rPr>
        <w:t xml:space="preserve">  </w:t>
      </w:r>
    </w:p>
    <w:p w14:paraId="5C2CCC14" w14:textId="5B259147" w:rsidR="00DA3EEB" w:rsidRPr="00DA3EEB" w:rsidRDefault="00743E3A" w:rsidP="00DA3EEB">
      <w:pPr>
        <w:ind w:hanging="567"/>
        <w:rPr>
          <w:b/>
        </w:rPr>
      </w:pPr>
      <w:r>
        <w:rPr>
          <w:rFonts w:eastAsia="Times New Roman" w:cs="Times New Roman"/>
          <w:b/>
          <w:bCs/>
          <w:color w:val="auto"/>
          <w:szCs w:val="36"/>
          <w:lang w:eastAsia="en-IN"/>
        </w:rPr>
        <w:t xml:space="preserve">       </w:t>
      </w:r>
      <w:r w:rsidR="00DA3EEB" w:rsidRPr="006B62D5">
        <w:rPr>
          <w:rFonts w:eastAsia="Times New Roman" w:cs="Times New Roman"/>
          <w:b/>
          <w:bCs/>
          <w:color w:val="auto"/>
          <w:szCs w:val="36"/>
          <w:lang w:eastAsia="en-IN"/>
        </w:rPr>
        <w:t xml:space="preserve"> </w:t>
      </w:r>
      <w:r w:rsidR="00DA3EEB" w:rsidRPr="00DA3EEB">
        <w:rPr>
          <w:rFonts w:eastAsia="Times New Roman" w:cs="Times New Roman"/>
          <w:b/>
          <w:bCs/>
          <w:color w:val="auto"/>
          <w:szCs w:val="27"/>
          <w:lang w:eastAsia="en-IN"/>
        </w:rPr>
        <w:t>1. Understand the Business</w:t>
      </w:r>
    </w:p>
    <w:p w14:paraId="04373862" w14:textId="77777777" w:rsidR="00DA3EEB" w:rsidRPr="006B62D5" w:rsidRDefault="00DA3EEB" w:rsidP="00DA3EEB">
      <w:pPr>
        <w:numPr>
          <w:ilvl w:val="0"/>
          <w:numId w:val="41"/>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Learn the domain, goals, and challenges of the organization.</w:t>
      </w:r>
    </w:p>
    <w:p w14:paraId="71E7866C" w14:textId="75241499"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2. Communicate Clearly</w:t>
      </w:r>
    </w:p>
    <w:p w14:paraId="5762E65E" w14:textId="77777777" w:rsidR="00DA3EEB" w:rsidRPr="006B62D5" w:rsidRDefault="00DA3EEB" w:rsidP="00DA3EEB">
      <w:pPr>
        <w:numPr>
          <w:ilvl w:val="0"/>
          <w:numId w:val="42"/>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lastRenderedPageBreak/>
        <w:t>Use simple language with stakeholders; bridge the gap between business and IT</w:t>
      </w:r>
      <w:r w:rsidRPr="006B62D5">
        <w:rPr>
          <w:rFonts w:eastAsia="Times New Roman" w:cs="Times New Roman"/>
          <w:color w:val="auto"/>
          <w:lang w:eastAsia="en-IN"/>
        </w:rPr>
        <w:t>.</w:t>
      </w:r>
    </w:p>
    <w:p w14:paraId="207362EB" w14:textId="29EF2B75"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3. Ask the Right Questions</w:t>
      </w:r>
    </w:p>
    <w:p w14:paraId="4CB7C57E" w14:textId="77777777" w:rsidR="00DA3EEB" w:rsidRPr="006B62D5" w:rsidRDefault="00DA3EEB" w:rsidP="00DA3EEB">
      <w:pPr>
        <w:numPr>
          <w:ilvl w:val="0"/>
          <w:numId w:val="43"/>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Dig deeper to uncover real needs, not just stated wants.</w:t>
      </w:r>
    </w:p>
    <w:p w14:paraId="6484B97D" w14:textId="36B4AF59"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4. Document Requirements Thoroughly</w:t>
      </w:r>
    </w:p>
    <w:p w14:paraId="579CE313" w14:textId="77777777" w:rsidR="00DA3EEB" w:rsidRPr="006B62D5" w:rsidRDefault="00DA3EEB" w:rsidP="00DA3EEB">
      <w:pPr>
        <w:numPr>
          <w:ilvl w:val="0"/>
          <w:numId w:val="44"/>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Use clear, structured formats: BRD, user stories, use cases, etc</w:t>
      </w:r>
      <w:r w:rsidRPr="006B62D5">
        <w:rPr>
          <w:rFonts w:eastAsia="Times New Roman" w:cs="Times New Roman"/>
          <w:color w:val="auto"/>
          <w:lang w:eastAsia="en-IN"/>
        </w:rPr>
        <w:t>.</w:t>
      </w:r>
    </w:p>
    <w:p w14:paraId="170D18B1" w14:textId="273C83E6" w:rsidR="00DA3EEB" w:rsidRPr="00DA3EEB" w:rsidRDefault="00DA3EEB" w:rsidP="00DA3EEB">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5. Engage Stakeholders Early</w:t>
      </w:r>
    </w:p>
    <w:p w14:paraId="5D680BC9" w14:textId="77777777" w:rsidR="00E02972" w:rsidRPr="006B62D5" w:rsidRDefault="00DA3EEB" w:rsidP="00E02972">
      <w:pPr>
        <w:numPr>
          <w:ilvl w:val="0"/>
          <w:numId w:val="45"/>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Involve the right people at the right time to validate and refine requirements.</w:t>
      </w:r>
    </w:p>
    <w:p w14:paraId="75F75B70" w14:textId="12A84B93" w:rsidR="00DA3EEB" w:rsidRPr="00DA3EEB" w:rsidRDefault="00DA3EEB" w:rsidP="00E02972">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6. Stay Neutral</w:t>
      </w:r>
    </w:p>
    <w:p w14:paraId="7B4E76C9" w14:textId="77777777" w:rsidR="001D2C89" w:rsidRPr="006B62D5" w:rsidRDefault="00DA3EEB" w:rsidP="001D2C89">
      <w:pPr>
        <w:numPr>
          <w:ilvl w:val="0"/>
          <w:numId w:val="46"/>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Remain objective and focus on what's best for the business, not individuals.</w:t>
      </w:r>
    </w:p>
    <w:p w14:paraId="014FEC03" w14:textId="4858374E" w:rsidR="00DA3EEB" w:rsidRPr="00DA3EEB" w:rsidRDefault="00DA3EEB" w:rsidP="001D2C8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7. Adapt to Change</w:t>
      </w:r>
    </w:p>
    <w:p w14:paraId="6087EB3F" w14:textId="77777777" w:rsidR="00A03B0E" w:rsidRPr="006B62D5" w:rsidRDefault="00DA3EEB" w:rsidP="00A03B0E">
      <w:pPr>
        <w:numPr>
          <w:ilvl w:val="0"/>
          <w:numId w:val="47"/>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Be flexible and open to evolving requirements, especially in Agile environments.</w:t>
      </w:r>
    </w:p>
    <w:p w14:paraId="005B7CEA" w14:textId="614CF60B" w:rsidR="00DA3EEB" w:rsidRPr="00DA3EEB" w:rsidRDefault="00DA3EEB" w:rsidP="00A03B0E">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8. Use Visual Tools</w:t>
      </w:r>
    </w:p>
    <w:p w14:paraId="50D3BB5A" w14:textId="77777777" w:rsidR="00DA3EEB" w:rsidRPr="00DA3EEB" w:rsidRDefault="00DA3EEB" w:rsidP="00DA3EEB">
      <w:pPr>
        <w:numPr>
          <w:ilvl w:val="0"/>
          <w:numId w:val="48"/>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Diagrams (like BPMN, flowcharts, wireframes) make complex ideas easier to understand.</w:t>
      </w:r>
    </w:p>
    <w:p w14:paraId="2EE1BA57" w14:textId="77777777" w:rsidR="00DA0C87" w:rsidRPr="006B62D5" w:rsidRDefault="003A28F7" w:rsidP="00DA0C87">
      <w:pPr>
        <w:spacing w:after="0" w:line="240" w:lineRule="auto"/>
        <w:rPr>
          <w:rFonts w:eastAsia="Times New Roman" w:cs="Times New Roman"/>
          <w:color w:val="auto"/>
          <w:lang w:eastAsia="en-IN"/>
        </w:rPr>
      </w:pPr>
      <w:r>
        <w:rPr>
          <w:rFonts w:eastAsia="Times New Roman" w:cs="Times New Roman"/>
          <w:color w:val="auto"/>
          <w:lang w:eastAsia="en-IN"/>
        </w:rPr>
        <w:pict w14:anchorId="22BBFDFF">
          <v:rect id="_x0000_i1042" style="width:0;height:1.5pt" o:hralign="center" o:hrstd="t" o:hr="t" fillcolor="#a0a0a0" stroked="f"/>
        </w:pict>
      </w:r>
    </w:p>
    <w:p w14:paraId="4EB19782" w14:textId="77777777" w:rsidR="00B20F3A" w:rsidRDefault="00B20F3A" w:rsidP="00DA0C87">
      <w:pPr>
        <w:spacing w:after="0" w:line="240" w:lineRule="auto"/>
        <w:rPr>
          <w:rFonts w:ascii="Segoe UI Emoji" w:eastAsia="Times New Roman" w:hAnsi="Segoe UI Emoji" w:cs="Segoe UI Emoji"/>
          <w:b/>
          <w:bCs/>
          <w:color w:val="auto"/>
          <w:sz w:val="30"/>
          <w:szCs w:val="36"/>
          <w:lang w:eastAsia="en-IN"/>
        </w:rPr>
      </w:pPr>
    </w:p>
    <w:p w14:paraId="6033806F" w14:textId="57F78B8D" w:rsidR="00DA0C87" w:rsidRPr="00E05E12" w:rsidRDefault="00DA3EEB" w:rsidP="00DA0C87">
      <w:pPr>
        <w:spacing w:after="0" w:line="240" w:lineRule="auto"/>
        <w:rPr>
          <w:rFonts w:eastAsia="Times New Roman" w:cs="Times New Roman"/>
          <w:color w:val="auto"/>
          <w:sz w:val="30"/>
          <w:lang w:eastAsia="en-IN"/>
        </w:rPr>
      </w:pPr>
      <w:r w:rsidRPr="00DA3EEB">
        <w:rPr>
          <w:rFonts w:ascii="Segoe UI Emoji" w:eastAsia="Times New Roman" w:hAnsi="Segoe UI Emoji" w:cs="Segoe UI Emoji"/>
          <w:b/>
          <w:bCs/>
          <w:color w:val="auto"/>
          <w:sz w:val="30"/>
          <w:szCs w:val="36"/>
          <w:lang w:eastAsia="en-IN"/>
        </w:rPr>
        <w:t>❌</w:t>
      </w:r>
      <w:r w:rsidRPr="00DA3EEB">
        <w:rPr>
          <w:rFonts w:eastAsia="Times New Roman" w:cs="Times New Roman"/>
          <w:b/>
          <w:bCs/>
          <w:color w:val="auto"/>
          <w:sz w:val="30"/>
          <w:szCs w:val="36"/>
          <w:lang w:eastAsia="en-IN"/>
        </w:rPr>
        <w:t xml:space="preserve"> Don’ts for a Business Analyst</w:t>
      </w:r>
    </w:p>
    <w:p w14:paraId="67061C0D" w14:textId="77777777" w:rsidR="00DA0C87" w:rsidRPr="006B62D5" w:rsidRDefault="00DA0C87" w:rsidP="00DA0C87">
      <w:pPr>
        <w:spacing w:after="0" w:line="240" w:lineRule="auto"/>
        <w:rPr>
          <w:rFonts w:eastAsia="Times New Roman" w:cs="Times New Roman"/>
          <w:color w:val="auto"/>
          <w:lang w:eastAsia="en-IN"/>
        </w:rPr>
      </w:pPr>
    </w:p>
    <w:p w14:paraId="24EDD213" w14:textId="77777777" w:rsidR="00E05E12" w:rsidRDefault="00E05E12" w:rsidP="00DA0C87">
      <w:pPr>
        <w:spacing w:after="0" w:line="240" w:lineRule="auto"/>
        <w:rPr>
          <w:rFonts w:eastAsia="Times New Roman" w:cs="Times New Roman"/>
          <w:b/>
          <w:bCs/>
          <w:color w:val="auto"/>
          <w:szCs w:val="27"/>
          <w:lang w:eastAsia="en-IN"/>
        </w:rPr>
      </w:pPr>
    </w:p>
    <w:p w14:paraId="6B7CBC02" w14:textId="5AE1D679" w:rsidR="00DA3EEB" w:rsidRPr="00DA3EEB" w:rsidRDefault="00DA3EEB" w:rsidP="00DA0C87">
      <w:pPr>
        <w:spacing w:after="0" w:line="240" w:lineRule="auto"/>
        <w:rPr>
          <w:rFonts w:eastAsia="Times New Roman" w:cs="Times New Roman"/>
          <w:color w:val="auto"/>
          <w:lang w:eastAsia="en-IN"/>
        </w:rPr>
      </w:pPr>
      <w:r w:rsidRPr="00DA3EEB">
        <w:rPr>
          <w:rFonts w:eastAsia="Times New Roman" w:cs="Times New Roman"/>
          <w:b/>
          <w:bCs/>
          <w:color w:val="auto"/>
          <w:szCs w:val="27"/>
          <w:lang w:eastAsia="en-IN"/>
        </w:rPr>
        <w:t>1. Don’t Assume—Always Validate</w:t>
      </w:r>
    </w:p>
    <w:p w14:paraId="413C2705" w14:textId="77777777" w:rsidR="004C0D09" w:rsidRPr="006B62D5" w:rsidRDefault="00DA3EEB" w:rsidP="004C0D09">
      <w:pPr>
        <w:numPr>
          <w:ilvl w:val="0"/>
          <w:numId w:val="49"/>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Never rely solely on what one stakeholder says; cross-check information.</w:t>
      </w:r>
    </w:p>
    <w:p w14:paraId="276D7B31" w14:textId="1D40279B" w:rsidR="00DA3EEB" w:rsidRPr="00DA3EEB" w:rsidRDefault="00DA3EEB" w:rsidP="004C0D0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2. Don’t Skip Documentation</w:t>
      </w:r>
    </w:p>
    <w:p w14:paraId="55985774" w14:textId="77777777" w:rsidR="0004515C" w:rsidRPr="006B62D5" w:rsidRDefault="00DA3EEB" w:rsidP="0004515C">
      <w:pPr>
        <w:numPr>
          <w:ilvl w:val="0"/>
          <w:numId w:val="50"/>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Verbal agreements can be forgotten—document everything.</w:t>
      </w:r>
    </w:p>
    <w:p w14:paraId="7E5AA730" w14:textId="542CCBEE" w:rsidR="00DA3EEB" w:rsidRPr="00DA3EEB" w:rsidRDefault="00DA3EEB" w:rsidP="0004515C">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3. Don’t Use Jargon with Non-Tech Stakeholders</w:t>
      </w:r>
    </w:p>
    <w:p w14:paraId="02DB3457" w14:textId="77777777" w:rsidR="006103D9" w:rsidRPr="006B62D5" w:rsidRDefault="00DA3EEB" w:rsidP="006103D9">
      <w:pPr>
        <w:numPr>
          <w:ilvl w:val="0"/>
          <w:numId w:val="51"/>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Use clear, non-technical language when needed</w:t>
      </w:r>
      <w:r w:rsidR="006103D9" w:rsidRPr="006B62D5">
        <w:rPr>
          <w:rFonts w:eastAsia="Times New Roman" w:cs="Times New Roman"/>
          <w:color w:val="auto"/>
          <w:lang w:eastAsia="en-IN"/>
        </w:rPr>
        <w:t>.</w:t>
      </w:r>
    </w:p>
    <w:p w14:paraId="29EC0BEA" w14:textId="5D8999B9" w:rsidR="00DA3EEB" w:rsidRPr="00DA3EEB" w:rsidRDefault="00DA3EEB" w:rsidP="006103D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4. Don’t Ignore Risks or Constraints</w:t>
      </w:r>
    </w:p>
    <w:p w14:paraId="26BACC62" w14:textId="77777777" w:rsidR="00850C59" w:rsidRPr="006B62D5" w:rsidRDefault="00DA3EEB" w:rsidP="00850C59">
      <w:pPr>
        <w:numPr>
          <w:ilvl w:val="0"/>
          <w:numId w:val="52"/>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Always identify and communicate limitations and challenges early.</w:t>
      </w:r>
    </w:p>
    <w:p w14:paraId="782D24E3" w14:textId="50534CEC" w:rsidR="00DA3EEB" w:rsidRPr="00DA3EEB" w:rsidRDefault="00DA3EEB" w:rsidP="00850C5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lastRenderedPageBreak/>
        <w:t>5. Don’t Overpromise</w:t>
      </w:r>
    </w:p>
    <w:p w14:paraId="64DCC57D" w14:textId="77777777" w:rsidR="00A87189" w:rsidRPr="006B62D5" w:rsidRDefault="00DA3EEB" w:rsidP="00A87189">
      <w:pPr>
        <w:numPr>
          <w:ilvl w:val="0"/>
          <w:numId w:val="53"/>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Set realistic expectations about timelines, features, and outcomes.</w:t>
      </w:r>
    </w:p>
    <w:p w14:paraId="7D2F1406" w14:textId="34E23374" w:rsidR="00DA3EEB" w:rsidRPr="00DA3EEB" w:rsidRDefault="00DA3EEB" w:rsidP="00A87189">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6. Don’t Take Sides in Conflicts</w:t>
      </w:r>
    </w:p>
    <w:p w14:paraId="3BAF110A" w14:textId="77777777" w:rsidR="002C56CA" w:rsidRPr="006B62D5" w:rsidRDefault="00DA3EEB" w:rsidP="002C56CA">
      <w:pPr>
        <w:numPr>
          <w:ilvl w:val="0"/>
          <w:numId w:val="54"/>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Be a facilitator, not a participant in disputes.</w:t>
      </w:r>
    </w:p>
    <w:p w14:paraId="782076AC" w14:textId="53429085" w:rsidR="00DA3EEB" w:rsidRPr="00DA3EEB" w:rsidRDefault="00DA3EEB" w:rsidP="002C56CA">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7. Don’t Forget the End User</w:t>
      </w:r>
    </w:p>
    <w:p w14:paraId="530C71C5" w14:textId="77777777" w:rsidR="001D304E" w:rsidRPr="006B62D5" w:rsidRDefault="00DA3EEB" w:rsidP="001D304E">
      <w:pPr>
        <w:numPr>
          <w:ilvl w:val="0"/>
          <w:numId w:val="55"/>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Requirements should reflect actual user needs and behaviors.</w:t>
      </w:r>
    </w:p>
    <w:p w14:paraId="0A2DBD48" w14:textId="72A8DBFD" w:rsidR="00DA3EEB" w:rsidRPr="00DA3EEB" w:rsidRDefault="00DA3EEB" w:rsidP="001D304E">
      <w:pPr>
        <w:spacing w:before="100" w:beforeAutospacing="1" w:after="100" w:afterAutospacing="1" w:line="240" w:lineRule="auto"/>
        <w:rPr>
          <w:rFonts w:eastAsia="Times New Roman" w:cs="Times New Roman"/>
          <w:color w:val="auto"/>
          <w:lang w:eastAsia="en-IN"/>
        </w:rPr>
      </w:pPr>
      <w:r w:rsidRPr="00DA3EEB">
        <w:rPr>
          <w:rFonts w:eastAsia="Times New Roman" w:cs="Times New Roman"/>
          <w:b/>
          <w:bCs/>
          <w:color w:val="auto"/>
          <w:szCs w:val="27"/>
          <w:lang w:eastAsia="en-IN"/>
        </w:rPr>
        <w:t>8. Don’t Work in Isolation</w:t>
      </w:r>
    </w:p>
    <w:p w14:paraId="17C31913" w14:textId="77777777" w:rsidR="00DA3EEB" w:rsidRPr="00DA3EEB" w:rsidRDefault="00DA3EEB" w:rsidP="00DA3EEB">
      <w:pPr>
        <w:numPr>
          <w:ilvl w:val="0"/>
          <w:numId w:val="56"/>
        </w:numPr>
        <w:spacing w:before="100" w:beforeAutospacing="1" w:after="100" w:afterAutospacing="1" w:line="240" w:lineRule="auto"/>
        <w:rPr>
          <w:rFonts w:eastAsia="Times New Roman" w:cs="Times New Roman"/>
          <w:color w:val="auto"/>
          <w:lang w:eastAsia="en-IN"/>
        </w:rPr>
      </w:pPr>
      <w:r w:rsidRPr="00DA3EEB">
        <w:rPr>
          <w:rFonts w:eastAsia="Times New Roman" w:cs="Times New Roman"/>
          <w:color w:val="auto"/>
          <w:lang w:eastAsia="en-IN"/>
        </w:rPr>
        <w:t>Regularly collaborate with developers, testers, and business teams.</w:t>
      </w:r>
    </w:p>
    <w:p w14:paraId="32A59DEF" w14:textId="50BA678F" w:rsidR="00DA3EEB" w:rsidRPr="00DA3EEB" w:rsidRDefault="004848BC" w:rsidP="00DA3EEB">
      <w:pPr>
        <w:spacing w:after="0" w:line="240" w:lineRule="auto"/>
        <w:rPr>
          <w:rFonts w:eastAsia="Times New Roman" w:cs="Times New Roman"/>
          <w:color w:val="auto"/>
          <w:lang w:eastAsia="en-IN"/>
        </w:rPr>
      </w:pPr>
      <w:r w:rsidRPr="006B62D5">
        <w:rPr>
          <w:rFonts w:eastAsia="Times New Roman" w:cs="Times New Roman"/>
          <w:noProof/>
          <w:color w:val="auto"/>
          <w:lang w:eastAsia="en-IN"/>
        </w:rPr>
        <mc:AlternateContent>
          <mc:Choice Requires="wps">
            <w:drawing>
              <wp:anchor distT="0" distB="0" distL="114300" distR="114300" simplePos="0" relativeHeight="251669504" behindDoc="0" locked="0" layoutInCell="1" allowOverlap="1" wp14:anchorId="543F4CBC" wp14:editId="523CE8FC">
                <wp:simplePos x="0" y="0"/>
                <wp:positionH relativeFrom="margin">
                  <wp:posOffset>-338667</wp:posOffset>
                </wp:positionH>
                <wp:positionV relativeFrom="paragraph">
                  <wp:posOffset>187960</wp:posOffset>
                </wp:positionV>
                <wp:extent cx="6545580" cy="0"/>
                <wp:effectExtent l="0" t="19050" r="26670" b="19050"/>
                <wp:wrapNone/>
                <wp:docPr id="6" name="Straight Connector 6"/>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B991F" id="Straight Connector 6"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26.65pt,14.8pt" to="488.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bY2AEAAA0EAAAOAAAAZHJzL2Uyb0RvYy54bWysU8GO2yAQvVfqPyDujZ2oSSMrzh6y2l6q&#10;Nup2P4DFQ4wEDAIaJ3/fASfOqq1UdbUX7IF5b+Y9hs3dyRp2hBA1upbPZzVn4CR22h1a/vTj4cOa&#10;s5iE64RBBy0/Q+R32/fvNoNvYIE9mg4CIxIXm8G3vE/JN1UVZQ9WxBl6cHSoMFiRKAyHqgtiIHZr&#10;qkVdr6oBQ+cDSoiRdu/HQ74t/EqBTN+UipCYaTn1lsoayvqc12q7Ec0hCN9reWlDvKILK7SjohPV&#10;vUiC/Qz6DyqrZcCIKs0k2gqV0hKKBlIzr39T89gLD0ULmRP9ZFN8O1r59bgPTHctX3HmhKUrekxB&#10;6EOf2A6dIwMxsFX2afCxofSd24dLFP0+ZNEnFWz+khx2Kt6eJ2/hlJikzdXy43K5piuQ17PqBvQh&#10;ps+AluWflhvtsmzRiOOXmKgYpV5T8rZxbGj5Yr38tCxpEY3uHrQx+bCMDuxMYEdBl55O89w8MbzI&#10;osg42sySRhHlL50NjPzfQZEp1PZ8LJDH8cYppASXrrzGUXaGKepgAtb/Bl7yMxTKqP4PeEKUyujS&#10;BLbaYfhb9ZsVasy/OjDqzhY8Y3cu11usoZkrzl3eRx7ql3GB317x9hcAAAD//wMAUEsDBBQABgAI&#10;AAAAIQDb0lrx3wAAAAkBAAAPAAAAZHJzL2Rvd25yZXYueG1sTI/BSsNAEIbvgu+wjOBF2o0tTW3M&#10;pkhB6KEgTRWv290xCc3OhuymTd/eEQ96nJmfb74/X4+uFWfsQ+NJweM0AYFkvG2oUvB+eJ08gQhR&#10;k9WtJ1RwxQDr4vYm15n1F9rjuYyVYAiFTCuoY+wyKYOp0ekw9R0S375873Tksa+k7fWF4a6VsyRJ&#10;pdMN8Ydad7ip0ZzKwSmYVbvt9QPT7enhEHbGlMPn2waVur8bX55BRBzjXxh+9FkdCnY6+oFsEK2C&#10;yWI+5yjDVikIDqyWywWI4+9CFrn836D4BgAA//8DAFBLAQItABQABgAIAAAAIQC2gziS/gAAAOEB&#10;AAATAAAAAAAAAAAAAAAAAAAAAABbQ29udGVudF9UeXBlc10ueG1sUEsBAi0AFAAGAAgAAAAhADj9&#10;If/WAAAAlAEAAAsAAAAAAAAAAAAAAAAALwEAAF9yZWxzLy5yZWxzUEsBAi0AFAAGAAgAAAAhAL0A&#10;RtjYAQAADQQAAA4AAAAAAAAAAAAAAAAALgIAAGRycy9lMm9Eb2MueG1sUEsBAi0AFAAGAAgAAAAh&#10;ANvSWvHfAAAACQEAAA8AAAAAAAAAAAAAAAAAMgQAAGRycy9kb3ducmV2LnhtbFBLBQYAAAAABAAE&#10;APMAAAA+BQAAAAA=&#10;" strokecolor="black [3213]" strokeweight="2.25pt">
                <v:stroke joinstyle="miter"/>
                <w10:wrap anchorx="margin"/>
              </v:line>
            </w:pict>
          </mc:Fallback>
        </mc:AlternateContent>
      </w:r>
    </w:p>
    <w:p w14:paraId="478F7E2A" w14:textId="625D5553" w:rsidR="00DA3EEB" w:rsidRDefault="00DA3EEB" w:rsidP="00B61777">
      <w:pPr>
        <w:ind w:hanging="567"/>
        <w:rPr>
          <w:b/>
        </w:rPr>
      </w:pPr>
    </w:p>
    <w:p w14:paraId="319F2EE4" w14:textId="4E983140" w:rsidR="003970D1" w:rsidRDefault="003970D1" w:rsidP="003970D1">
      <w:pPr>
        <w:pStyle w:val="Default"/>
        <w:ind w:hanging="709"/>
        <w:rPr>
          <w:rFonts w:ascii="Arial" w:hAnsi="Arial"/>
          <w:b/>
          <w:szCs w:val="23"/>
        </w:rPr>
      </w:pPr>
      <w:r w:rsidRPr="003970D1">
        <w:rPr>
          <w:rFonts w:ascii="Arial" w:hAnsi="Arial"/>
          <w:b/>
        </w:rPr>
        <w:t xml:space="preserve">14.    </w:t>
      </w:r>
      <w:r w:rsidRPr="003970D1">
        <w:rPr>
          <w:rFonts w:ascii="Arial" w:hAnsi="Arial"/>
          <w:b/>
          <w:szCs w:val="23"/>
        </w:rPr>
        <w:t>Write the difference between packages and sub-systems</w:t>
      </w:r>
      <w:r>
        <w:rPr>
          <w:rFonts w:ascii="Arial" w:hAnsi="Arial"/>
          <w:b/>
          <w:szCs w:val="23"/>
        </w:rPr>
        <w:t>.</w:t>
      </w:r>
    </w:p>
    <w:p w14:paraId="3FA63BC4" w14:textId="674FAE09" w:rsidR="00F933E0" w:rsidRDefault="00F933E0" w:rsidP="003970D1">
      <w:pPr>
        <w:pStyle w:val="Default"/>
        <w:ind w:hanging="709"/>
        <w:rPr>
          <w:rFonts w:ascii="Arial" w:hAnsi="Arial"/>
          <w:b/>
          <w:szCs w:val="23"/>
        </w:rPr>
      </w:pPr>
    </w:p>
    <w:p w14:paraId="76D47552" w14:textId="4FA5B3C3" w:rsidR="00F933E0" w:rsidRDefault="00F933E0" w:rsidP="003970D1">
      <w:pPr>
        <w:pStyle w:val="Default"/>
        <w:ind w:hanging="709"/>
        <w:rPr>
          <w:rFonts w:ascii="Arial" w:hAnsi="Arial"/>
          <w:b/>
          <w:szCs w:val="23"/>
        </w:rPr>
      </w:pPr>
    </w:p>
    <w:p w14:paraId="75B72F14" w14:textId="77777777" w:rsidR="00F933E0" w:rsidRDefault="00F933E0" w:rsidP="00F933E0">
      <w:pPr>
        <w:pStyle w:val="Default"/>
        <w:rPr>
          <w:rFonts w:ascii="Arial" w:hAnsi="Arial"/>
          <w:b/>
          <w:szCs w:val="23"/>
        </w:rPr>
      </w:pPr>
    </w:p>
    <w:tbl>
      <w:tblPr>
        <w:tblW w:w="10916" w:type="dxa"/>
        <w:tblCellSpacing w:w="15" w:type="dxa"/>
        <w:tblInd w:w="-998" w:type="dxa"/>
        <w:tblCellMar>
          <w:top w:w="15" w:type="dxa"/>
          <w:left w:w="15" w:type="dxa"/>
          <w:bottom w:w="15" w:type="dxa"/>
          <w:right w:w="15" w:type="dxa"/>
        </w:tblCellMar>
        <w:tblLook w:val="04A0" w:firstRow="1" w:lastRow="0" w:firstColumn="1" w:lastColumn="0" w:noHBand="0" w:noVBand="1"/>
      </w:tblPr>
      <w:tblGrid>
        <w:gridCol w:w="1986"/>
        <w:gridCol w:w="4184"/>
        <w:gridCol w:w="4746"/>
      </w:tblGrid>
      <w:tr w:rsidR="008A4518" w:rsidRPr="004E45C7" w14:paraId="6F21278D" w14:textId="77777777" w:rsidTr="00673C47">
        <w:trPr>
          <w:trHeight w:val="567"/>
          <w:tblHeader/>
          <w:tblCellSpacing w:w="15" w:type="dxa"/>
        </w:trPr>
        <w:tc>
          <w:tcPr>
            <w:tcW w:w="1941" w:type="dxa"/>
            <w:tcBorders>
              <w:top w:val="single" w:sz="4" w:space="0" w:color="auto"/>
              <w:left w:val="single" w:sz="4" w:space="0" w:color="auto"/>
              <w:bottom w:val="single" w:sz="4" w:space="0" w:color="auto"/>
            </w:tcBorders>
            <w:vAlign w:val="center"/>
            <w:hideMark/>
          </w:tcPr>
          <w:p w14:paraId="13AEFA33" w14:textId="77777777" w:rsidR="00F933E0" w:rsidRPr="00F933E0" w:rsidRDefault="00F933E0" w:rsidP="00F933E0">
            <w:pPr>
              <w:spacing w:after="0" w:line="240" w:lineRule="auto"/>
              <w:jc w:val="center"/>
              <w:rPr>
                <w:rFonts w:eastAsia="Times New Roman" w:cs="Times New Roman"/>
                <w:b/>
                <w:bCs/>
                <w:color w:val="auto"/>
                <w:lang w:eastAsia="en-IN"/>
              </w:rPr>
            </w:pPr>
            <w:r w:rsidRPr="00F933E0">
              <w:rPr>
                <w:rFonts w:eastAsia="Times New Roman" w:cs="Times New Roman"/>
                <w:b/>
                <w:bCs/>
                <w:color w:val="auto"/>
                <w:lang w:eastAsia="en-IN"/>
              </w:rPr>
              <w:t>Feature</w:t>
            </w:r>
          </w:p>
        </w:tc>
        <w:tc>
          <w:tcPr>
            <w:tcW w:w="4154" w:type="dxa"/>
            <w:tcBorders>
              <w:top w:val="single" w:sz="4" w:space="0" w:color="auto"/>
              <w:left w:val="single" w:sz="4" w:space="0" w:color="auto"/>
              <w:bottom w:val="single" w:sz="4" w:space="0" w:color="auto"/>
              <w:right w:val="single" w:sz="4" w:space="0" w:color="auto"/>
            </w:tcBorders>
            <w:vAlign w:val="center"/>
            <w:hideMark/>
          </w:tcPr>
          <w:p w14:paraId="3AC12EE0" w14:textId="77777777" w:rsidR="00F933E0" w:rsidRPr="00F933E0" w:rsidRDefault="00F933E0" w:rsidP="00F933E0">
            <w:pPr>
              <w:spacing w:after="0" w:line="240" w:lineRule="auto"/>
              <w:jc w:val="center"/>
              <w:rPr>
                <w:rFonts w:eastAsia="Times New Roman" w:cs="Times New Roman"/>
                <w:b/>
                <w:bCs/>
                <w:color w:val="auto"/>
                <w:lang w:eastAsia="en-IN"/>
              </w:rPr>
            </w:pPr>
            <w:r w:rsidRPr="00F933E0">
              <w:rPr>
                <w:rFonts w:eastAsia="Times New Roman" w:cs="Times New Roman"/>
                <w:b/>
                <w:bCs/>
                <w:color w:val="auto"/>
                <w:lang w:eastAsia="en-IN"/>
              </w:rPr>
              <w:t>Package</w:t>
            </w:r>
          </w:p>
        </w:tc>
        <w:tc>
          <w:tcPr>
            <w:tcW w:w="4701" w:type="dxa"/>
            <w:tcBorders>
              <w:top w:val="single" w:sz="4" w:space="0" w:color="auto"/>
              <w:bottom w:val="single" w:sz="4" w:space="0" w:color="auto"/>
              <w:right w:val="single" w:sz="4" w:space="0" w:color="auto"/>
            </w:tcBorders>
            <w:vAlign w:val="center"/>
            <w:hideMark/>
          </w:tcPr>
          <w:p w14:paraId="203011A2" w14:textId="77777777" w:rsidR="00F933E0" w:rsidRPr="00F933E0" w:rsidRDefault="00F933E0" w:rsidP="00F933E0">
            <w:pPr>
              <w:spacing w:after="0" w:line="240" w:lineRule="auto"/>
              <w:jc w:val="center"/>
              <w:rPr>
                <w:rFonts w:eastAsia="Times New Roman" w:cs="Times New Roman"/>
                <w:b/>
                <w:bCs/>
                <w:color w:val="auto"/>
                <w:lang w:eastAsia="en-IN"/>
              </w:rPr>
            </w:pPr>
            <w:r w:rsidRPr="00F933E0">
              <w:rPr>
                <w:rFonts w:eastAsia="Times New Roman" w:cs="Times New Roman"/>
                <w:b/>
                <w:bCs/>
                <w:color w:val="auto"/>
                <w:lang w:eastAsia="en-IN"/>
              </w:rPr>
              <w:t>Sub-system</w:t>
            </w:r>
          </w:p>
        </w:tc>
      </w:tr>
      <w:tr w:rsidR="008A4518" w:rsidRPr="004E45C7" w14:paraId="27E12646" w14:textId="77777777" w:rsidTr="00673C47">
        <w:trPr>
          <w:trHeight w:val="567"/>
          <w:tblCellSpacing w:w="15" w:type="dxa"/>
        </w:trPr>
        <w:tc>
          <w:tcPr>
            <w:tcW w:w="1941" w:type="dxa"/>
            <w:tcBorders>
              <w:left w:val="single" w:sz="4" w:space="0" w:color="auto"/>
            </w:tcBorders>
            <w:vAlign w:val="center"/>
            <w:hideMark/>
          </w:tcPr>
          <w:p w14:paraId="65F732CC"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Definition</w:t>
            </w:r>
          </w:p>
        </w:tc>
        <w:tc>
          <w:tcPr>
            <w:tcW w:w="4154" w:type="dxa"/>
            <w:tcBorders>
              <w:left w:val="single" w:sz="4" w:space="0" w:color="auto"/>
              <w:right w:val="single" w:sz="4" w:space="0" w:color="auto"/>
            </w:tcBorders>
            <w:vAlign w:val="center"/>
            <w:hideMark/>
          </w:tcPr>
          <w:p w14:paraId="5764AF93"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A logical grouping of related elements like classes, interfaces, etc.</w:t>
            </w:r>
          </w:p>
        </w:tc>
        <w:tc>
          <w:tcPr>
            <w:tcW w:w="4701" w:type="dxa"/>
            <w:tcBorders>
              <w:right w:val="single" w:sz="4" w:space="0" w:color="auto"/>
            </w:tcBorders>
            <w:vAlign w:val="center"/>
            <w:hideMark/>
          </w:tcPr>
          <w:p w14:paraId="4CB070B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A larger component that represents a major part of the system with its own functionality.</w:t>
            </w:r>
          </w:p>
        </w:tc>
      </w:tr>
      <w:tr w:rsidR="008A4518" w:rsidRPr="004E45C7" w14:paraId="6772D1CC" w14:textId="77777777" w:rsidTr="00673C47">
        <w:trPr>
          <w:trHeight w:val="567"/>
          <w:tblCellSpacing w:w="15" w:type="dxa"/>
        </w:trPr>
        <w:tc>
          <w:tcPr>
            <w:tcW w:w="1941" w:type="dxa"/>
            <w:tcBorders>
              <w:top w:val="single" w:sz="4" w:space="0" w:color="auto"/>
              <w:left w:val="single" w:sz="4" w:space="0" w:color="auto"/>
            </w:tcBorders>
            <w:vAlign w:val="center"/>
            <w:hideMark/>
          </w:tcPr>
          <w:p w14:paraId="038626B2"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Scope</w:t>
            </w:r>
          </w:p>
        </w:tc>
        <w:tc>
          <w:tcPr>
            <w:tcW w:w="4154" w:type="dxa"/>
            <w:tcBorders>
              <w:top w:val="single" w:sz="4" w:space="0" w:color="auto"/>
              <w:left w:val="single" w:sz="4" w:space="0" w:color="auto"/>
              <w:right w:val="single" w:sz="4" w:space="0" w:color="auto"/>
            </w:tcBorders>
            <w:vAlign w:val="center"/>
            <w:hideMark/>
          </w:tcPr>
          <w:p w14:paraId="4C87374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Smaller in scope; used to organize code or models.</w:t>
            </w:r>
          </w:p>
        </w:tc>
        <w:tc>
          <w:tcPr>
            <w:tcW w:w="4701" w:type="dxa"/>
            <w:tcBorders>
              <w:top w:val="single" w:sz="4" w:space="0" w:color="auto"/>
              <w:right w:val="single" w:sz="4" w:space="0" w:color="auto"/>
            </w:tcBorders>
            <w:vAlign w:val="center"/>
            <w:hideMark/>
          </w:tcPr>
          <w:p w14:paraId="7A609CF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Broader; often represents a whole module or functional area.</w:t>
            </w:r>
          </w:p>
        </w:tc>
      </w:tr>
      <w:tr w:rsidR="008A4518" w:rsidRPr="004E45C7" w14:paraId="4E67ACCF" w14:textId="77777777" w:rsidTr="00673C47">
        <w:trPr>
          <w:trHeight w:val="567"/>
          <w:tblCellSpacing w:w="15" w:type="dxa"/>
        </w:trPr>
        <w:tc>
          <w:tcPr>
            <w:tcW w:w="1941" w:type="dxa"/>
            <w:tcBorders>
              <w:top w:val="single" w:sz="4" w:space="0" w:color="auto"/>
              <w:left w:val="single" w:sz="4" w:space="0" w:color="auto"/>
              <w:bottom w:val="single" w:sz="4" w:space="0" w:color="auto"/>
            </w:tcBorders>
            <w:vAlign w:val="center"/>
            <w:hideMark/>
          </w:tcPr>
          <w:p w14:paraId="3AE77B1E"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Purpose</w:t>
            </w:r>
          </w:p>
        </w:tc>
        <w:tc>
          <w:tcPr>
            <w:tcW w:w="4154" w:type="dxa"/>
            <w:tcBorders>
              <w:top w:val="single" w:sz="4" w:space="0" w:color="auto"/>
              <w:left w:val="single" w:sz="4" w:space="0" w:color="auto"/>
              <w:bottom w:val="single" w:sz="4" w:space="0" w:color="auto"/>
              <w:right w:val="single" w:sz="4" w:space="0" w:color="auto"/>
            </w:tcBorders>
            <w:vAlign w:val="center"/>
            <w:hideMark/>
          </w:tcPr>
          <w:p w14:paraId="5D6AF8FA"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Organize and manage complexity in a project.</w:t>
            </w:r>
          </w:p>
        </w:tc>
        <w:tc>
          <w:tcPr>
            <w:tcW w:w="4701" w:type="dxa"/>
            <w:tcBorders>
              <w:top w:val="single" w:sz="4" w:space="0" w:color="auto"/>
              <w:bottom w:val="single" w:sz="4" w:space="0" w:color="auto"/>
              <w:right w:val="single" w:sz="4" w:space="0" w:color="auto"/>
            </w:tcBorders>
            <w:vAlign w:val="center"/>
            <w:hideMark/>
          </w:tcPr>
          <w:p w14:paraId="6BDE68CF"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Divide the system into manageable, independent sections.</w:t>
            </w:r>
          </w:p>
        </w:tc>
      </w:tr>
      <w:tr w:rsidR="008A4518" w:rsidRPr="004E45C7" w14:paraId="2BCF3B04" w14:textId="77777777" w:rsidTr="00673C47">
        <w:trPr>
          <w:trHeight w:val="567"/>
          <w:tblCellSpacing w:w="15" w:type="dxa"/>
        </w:trPr>
        <w:tc>
          <w:tcPr>
            <w:tcW w:w="1941" w:type="dxa"/>
            <w:tcBorders>
              <w:left w:val="single" w:sz="4" w:space="0" w:color="auto"/>
              <w:bottom w:val="single" w:sz="4" w:space="0" w:color="auto"/>
            </w:tcBorders>
            <w:vAlign w:val="center"/>
            <w:hideMark/>
          </w:tcPr>
          <w:p w14:paraId="7A5D5258"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Dependency</w:t>
            </w:r>
          </w:p>
        </w:tc>
        <w:tc>
          <w:tcPr>
            <w:tcW w:w="4154" w:type="dxa"/>
            <w:tcBorders>
              <w:left w:val="single" w:sz="4" w:space="0" w:color="auto"/>
              <w:bottom w:val="single" w:sz="4" w:space="0" w:color="auto"/>
              <w:right w:val="single" w:sz="4" w:space="0" w:color="auto"/>
            </w:tcBorders>
            <w:vAlign w:val="center"/>
            <w:hideMark/>
          </w:tcPr>
          <w:p w14:paraId="692CEF4E"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Can have dependencies on other packages.</w:t>
            </w:r>
          </w:p>
        </w:tc>
        <w:tc>
          <w:tcPr>
            <w:tcW w:w="4701" w:type="dxa"/>
            <w:tcBorders>
              <w:bottom w:val="single" w:sz="4" w:space="0" w:color="auto"/>
              <w:right w:val="single" w:sz="4" w:space="0" w:color="auto"/>
            </w:tcBorders>
            <w:vAlign w:val="center"/>
            <w:hideMark/>
          </w:tcPr>
          <w:p w14:paraId="7BE56E8E"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May include multiple packages and define external interfaces.</w:t>
            </w:r>
          </w:p>
        </w:tc>
      </w:tr>
      <w:tr w:rsidR="008A4518" w:rsidRPr="004E45C7" w14:paraId="65FB865D" w14:textId="77777777" w:rsidTr="00673C47">
        <w:trPr>
          <w:trHeight w:val="567"/>
          <w:tblCellSpacing w:w="15" w:type="dxa"/>
        </w:trPr>
        <w:tc>
          <w:tcPr>
            <w:tcW w:w="1941" w:type="dxa"/>
            <w:tcBorders>
              <w:top w:val="single" w:sz="4" w:space="0" w:color="auto"/>
              <w:left w:val="single" w:sz="4" w:space="0" w:color="auto"/>
              <w:right w:val="single" w:sz="4" w:space="0" w:color="auto"/>
            </w:tcBorders>
            <w:vAlign w:val="center"/>
            <w:hideMark/>
          </w:tcPr>
          <w:p w14:paraId="4817E4FD"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UML Representation</w:t>
            </w:r>
          </w:p>
        </w:tc>
        <w:tc>
          <w:tcPr>
            <w:tcW w:w="4154" w:type="dxa"/>
            <w:tcBorders>
              <w:top w:val="single" w:sz="4" w:space="0" w:color="auto"/>
              <w:right w:val="single" w:sz="4" w:space="0" w:color="auto"/>
            </w:tcBorders>
            <w:vAlign w:val="center"/>
            <w:hideMark/>
          </w:tcPr>
          <w:p w14:paraId="57B8A443"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Represented as a tabbed folder icon.</w:t>
            </w:r>
          </w:p>
        </w:tc>
        <w:tc>
          <w:tcPr>
            <w:tcW w:w="4701" w:type="dxa"/>
            <w:tcBorders>
              <w:top w:val="single" w:sz="4" w:space="0" w:color="auto"/>
              <w:right w:val="single" w:sz="4" w:space="0" w:color="auto"/>
            </w:tcBorders>
            <w:vAlign w:val="center"/>
            <w:hideMark/>
          </w:tcPr>
          <w:p w14:paraId="61827CD3"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color w:val="auto"/>
                <w:lang w:eastAsia="en-IN"/>
              </w:rPr>
              <w:t xml:space="preserve">Represented similarly to packages, but typically with stereotypes like </w:t>
            </w:r>
            <w:r w:rsidRPr="00F933E0">
              <w:rPr>
                <w:rFonts w:eastAsia="Times New Roman" w:cs="Courier New"/>
                <w:color w:val="auto"/>
                <w:szCs w:val="20"/>
                <w:lang w:eastAsia="en-IN"/>
              </w:rPr>
              <w:t>«subsystem»</w:t>
            </w:r>
            <w:r w:rsidRPr="00F933E0">
              <w:rPr>
                <w:rFonts w:eastAsia="Times New Roman" w:cs="Times New Roman"/>
                <w:color w:val="auto"/>
                <w:lang w:eastAsia="en-IN"/>
              </w:rPr>
              <w:t>.</w:t>
            </w:r>
          </w:p>
        </w:tc>
      </w:tr>
      <w:tr w:rsidR="008A4518" w:rsidRPr="004E45C7" w14:paraId="5974F388" w14:textId="77777777" w:rsidTr="00673C47">
        <w:trPr>
          <w:trHeight w:val="567"/>
          <w:tblCellSpacing w:w="15" w:type="dxa"/>
        </w:trPr>
        <w:tc>
          <w:tcPr>
            <w:tcW w:w="1941" w:type="dxa"/>
            <w:tcBorders>
              <w:top w:val="single" w:sz="4" w:space="0" w:color="auto"/>
              <w:left w:val="single" w:sz="4" w:space="0" w:color="auto"/>
              <w:bottom w:val="single" w:sz="4" w:space="0" w:color="auto"/>
              <w:right w:val="single" w:sz="4" w:space="0" w:color="auto"/>
            </w:tcBorders>
            <w:vAlign w:val="center"/>
            <w:hideMark/>
          </w:tcPr>
          <w:p w14:paraId="7D5E8435" w14:textId="77777777" w:rsidR="00F933E0" w:rsidRPr="00F933E0" w:rsidRDefault="00F933E0" w:rsidP="00F933E0">
            <w:pPr>
              <w:spacing w:after="0" w:line="240" w:lineRule="auto"/>
              <w:rPr>
                <w:rFonts w:eastAsia="Times New Roman" w:cs="Times New Roman"/>
                <w:color w:val="auto"/>
                <w:lang w:eastAsia="en-IN"/>
              </w:rPr>
            </w:pPr>
            <w:r w:rsidRPr="00F933E0">
              <w:rPr>
                <w:rFonts w:eastAsia="Times New Roman" w:cs="Times New Roman"/>
                <w:b/>
                <w:bCs/>
                <w:color w:val="auto"/>
                <w:lang w:eastAsia="en-IN"/>
              </w:rPr>
              <w:t>Example</w:t>
            </w:r>
          </w:p>
        </w:tc>
        <w:tc>
          <w:tcPr>
            <w:tcW w:w="4154" w:type="dxa"/>
            <w:tcBorders>
              <w:top w:val="single" w:sz="4" w:space="0" w:color="auto"/>
              <w:bottom w:val="single" w:sz="4" w:space="0" w:color="auto"/>
              <w:right w:val="single" w:sz="4" w:space="0" w:color="auto"/>
            </w:tcBorders>
            <w:vAlign w:val="center"/>
            <w:hideMark/>
          </w:tcPr>
          <w:p w14:paraId="2E02F112" w14:textId="77777777" w:rsidR="00F933E0" w:rsidRPr="00F933E0" w:rsidRDefault="00F933E0" w:rsidP="00F933E0">
            <w:pPr>
              <w:spacing w:after="0" w:line="240" w:lineRule="auto"/>
              <w:rPr>
                <w:rFonts w:eastAsia="Times New Roman" w:cs="Times New Roman"/>
                <w:color w:val="auto"/>
                <w:lang w:eastAsia="en-IN"/>
              </w:rPr>
            </w:pPr>
            <w:proofErr w:type="spellStart"/>
            <w:r w:rsidRPr="00F933E0">
              <w:rPr>
                <w:rFonts w:eastAsia="Times New Roman" w:cs="Courier New"/>
                <w:color w:val="auto"/>
                <w:szCs w:val="20"/>
                <w:lang w:eastAsia="en-IN"/>
              </w:rPr>
              <w:t>com.bank.account</w:t>
            </w:r>
            <w:proofErr w:type="spellEnd"/>
            <w:r w:rsidRPr="00F933E0">
              <w:rPr>
                <w:rFonts w:eastAsia="Times New Roman" w:cs="Times New Roman"/>
                <w:color w:val="auto"/>
                <w:lang w:eastAsia="en-IN"/>
              </w:rPr>
              <w:t xml:space="preserve">, </w:t>
            </w:r>
            <w:proofErr w:type="spellStart"/>
            <w:r w:rsidRPr="00F933E0">
              <w:rPr>
                <w:rFonts w:eastAsia="Times New Roman" w:cs="Courier New"/>
                <w:color w:val="auto"/>
                <w:szCs w:val="20"/>
                <w:lang w:eastAsia="en-IN"/>
              </w:rPr>
              <w:t>com.bank.loan</w:t>
            </w:r>
            <w:proofErr w:type="spellEnd"/>
          </w:p>
        </w:tc>
        <w:tc>
          <w:tcPr>
            <w:tcW w:w="4701" w:type="dxa"/>
            <w:tcBorders>
              <w:top w:val="single" w:sz="4" w:space="0" w:color="auto"/>
              <w:bottom w:val="single" w:sz="4" w:space="0" w:color="auto"/>
              <w:right w:val="single" w:sz="4" w:space="0" w:color="auto"/>
            </w:tcBorders>
            <w:vAlign w:val="center"/>
            <w:hideMark/>
          </w:tcPr>
          <w:p w14:paraId="41E71748" w14:textId="77777777" w:rsidR="00F933E0" w:rsidRPr="00F933E0" w:rsidRDefault="00F933E0" w:rsidP="00F933E0">
            <w:pPr>
              <w:spacing w:after="0" w:line="240" w:lineRule="auto"/>
              <w:rPr>
                <w:rFonts w:eastAsia="Times New Roman" w:cs="Times New Roman"/>
                <w:color w:val="auto"/>
                <w:lang w:eastAsia="en-IN"/>
              </w:rPr>
            </w:pPr>
            <w:proofErr w:type="spellStart"/>
            <w:r w:rsidRPr="00F933E0">
              <w:rPr>
                <w:rFonts w:eastAsia="Times New Roman" w:cs="Courier New"/>
                <w:color w:val="auto"/>
                <w:szCs w:val="20"/>
                <w:lang w:eastAsia="en-IN"/>
              </w:rPr>
              <w:t>PaymentSystem</w:t>
            </w:r>
            <w:proofErr w:type="spellEnd"/>
            <w:r w:rsidRPr="00F933E0">
              <w:rPr>
                <w:rFonts w:eastAsia="Times New Roman" w:cs="Times New Roman"/>
                <w:color w:val="auto"/>
                <w:lang w:eastAsia="en-IN"/>
              </w:rPr>
              <w:t xml:space="preserve">, </w:t>
            </w:r>
            <w:proofErr w:type="spellStart"/>
            <w:r w:rsidRPr="00F933E0">
              <w:rPr>
                <w:rFonts w:eastAsia="Times New Roman" w:cs="Courier New"/>
                <w:color w:val="auto"/>
                <w:szCs w:val="20"/>
                <w:lang w:eastAsia="en-IN"/>
              </w:rPr>
              <w:t>InventorySystem</w:t>
            </w:r>
            <w:proofErr w:type="spellEnd"/>
          </w:p>
        </w:tc>
      </w:tr>
    </w:tbl>
    <w:p w14:paraId="23683D6A" w14:textId="0047F2A3" w:rsidR="00CF3049" w:rsidRDefault="00CF3049" w:rsidP="00CF3049">
      <w:pPr>
        <w:pStyle w:val="ListParagraph"/>
        <w:spacing w:before="100" w:beforeAutospacing="1" w:after="100" w:afterAutospacing="1" w:line="240" w:lineRule="auto"/>
        <w:rPr>
          <w:rStyle w:val="Strong"/>
        </w:rPr>
      </w:pPr>
      <w:r w:rsidRPr="00CF3049">
        <w:rPr>
          <w:rStyle w:val="Strong"/>
        </w:rPr>
        <w:t xml:space="preserve">Summary </w:t>
      </w:r>
      <w:r>
        <w:rPr>
          <w:rStyle w:val="Strong"/>
        </w:rPr>
        <w:t>:</w:t>
      </w:r>
    </w:p>
    <w:p w14:paraId="6333FB2E" w14:textId="77777777" w:rsidR="00CF3049" w:rsidRPr="00CF3049" w:rsidRDefault="00CF3049" w:rsidP="00CF3049">
      <w:pPr>
        <w:pStyle w:val="ListParagraph"/>
        <w:spacing w:before="100" w:beforeAutospacing="1" w:after="100" w:afterAutospacing="1" w:line="240" w:lineRule="auto"/>
        <w:rPr>
          <w:rStyle w:val="Strong"/>
        </w:rPr>
      </w:pPr>
    </w:p>
    <w:p w14:paraId="69E55DC8" w14:textId="731262E1" w:rsidR="004E45C7" w:rsidRDefault="004E45C7" w:rsidP="00CF3049">
      <w:pPr>
        <w:pStyle w:val="ListParagraph"/>
        <w:numPr>
          <w:ilvl w:val="0"/>
          <w:numId w:val="58"/>
        </w:numPr>
        <w:spacing w:before="100" w:beforeAutospacing="1" w:after="100" w:afterAutospacing="1" w:line="240" w:lineRule="auto"/>
      </w:pPr>
      <w:r>
        <w:rPr>
          <w:rStyle w:val="Strong"/>
        </w:rPr>
        <w:t>Package</w:t>
      </w:r>
      <w:r>
        <w:t xml:space="preserve"> is mainly for </w:t>
      </w:r>
      <w:r>
        <w:rPr>
          <w:rStyle w:val="Strong"/>
        </w:rPr>
        <w:t>organization and structure</w:t>
      </w:r>
      <w:r>
        <w:t xml:space="preserve"> within a model or codebase.</w:t>
      </w:r>
    </w:p>
    <w:p w14:paraId="1F4BC263" w14:textId="77777777" w:rsidR="004E45C7" w:rsidRDefault="004E45C7" w:rsidP="004E45C7">
      <w:pPr>
        <w:numPr>
          <w:ilvl w:val="0"/>
          <w:numId w:val="57"/>
        </w:numPr>
        <w:spacing w:before="100" w:beforeAutospacing="1" w:after="100" w:afterAutospacing="1" w:line="240" w:lineRule="auto"/>
      </w:pPr>
      <w:r>
        <w:rPr>
          <w:rStyle w:val="Strong"/>
        </w:rPr>
        <w:t>Sub-system</w:t>
      </w:r>
      <w:r>
        <w:t xml:space="preserve"> represents a </w:t>
      </w:r>
      <w:r>
        <w:rPr>
          <w:rStyle w:val="Strong"/>
        </w:rPr>
        <w:t>self-contained unit of functionality</w:t>
      </w:r>
      <w:r>
        <w:t xml:space="preserve"> that can operate independently or be integrated into a larger system.</w:t>
      </w:r>
    </w:p>
    <w:p w14:paraId="4FC794C2" w14:textId="0CBCA329" w:rsidR="004E45C7" w:rsidRDefault="00E12D7F" w:rsidP="003970D1">
      <w:pPr>
        <w:pStyle w:val="Default"/>
        <w:ind w:hanging="709"/>
        <w:rPr>
          <w:rFonts w:ascii="Arial" w:hAnsi="Arial"/>
          <w:b/>
        </w:rPr>
      </w:pPr>
      <w:r w:rsidRPr="006B62D5">
        <w:rPr>
          <w:rFonts w:ascii="Arial" w:eastAsia="Times New Roman" w:hAnsi="Arial" w:cs="Times New Roman"/>
          <w:noProof/>
          <w:color w:val="auto"/>
          <w:lang w:eastAsia="en-IN"/>
        </w:rPr>
        <mc:AlternateContent>
          <mc:Choice Requires="wps">
            <w:drawing>
              <wp:anchor distT="0" distB="0" distL="114300" distR="114300" simplePos="0" relativeHeight="251671552" behindDoc="0" locked="0" layoutInCell="1" allowOverlap="1" wp14:anchorId="3542FFEE" wp14:editId="057B6669">
                <wp:simplePos x="0" y="0"/>
                <wp:positionH relativeFrom="margin">
                  <wp:align>center</wp:align>
                </wp:positionH>
                <wp:positionV relativeFrom="paragraph">
                  <wp:posOffset>52917</wp:posOffset>
                </wp:positionV>
                <wp:extent cx="6545580" cy="0"/>
                <wp:effectExtent l="0" t="19050" r="26670" b="19050"/>
                <wp:wrapNone/>
                <wp:docPr id="7" name="Straight Connector 7"/>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8DABC" id="Straight Connector 7"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4.15pt" to="515.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q2AEAAA0EAAAOAAAAZHJzL2Uyb0RvYy54bWysU8GO2yAQvVfqPyDujZ2o2URWnD1ktb1U&#10;bdRtP4DFECMBgwYaJ3/fASfOqq1U7aoX7IF5b+Y9hs39yVl2VBgN+JbPZzVnykvojD+0/Mf3xw9r&#10;zmISvhMWvGr5WUV+v33/bjOERi2gB9spZETiYzOElvcphaaqouyVE3EGQXk61IBOJArxUHUoBmJ3&#10;tlrU9V01AHYBQaoYafdhPOTbwq+1kumr1lElZltOvaWyYlmf81ptN6I5oAi9kZc2xBu6cMJ4KjpR&#10;PYgk2E80f1A5IxEi6DST4CrQ2khVNJCaef2bmqdeBFW0kDkxTDbF/0crvxz3yEzX8hVnXji6oqeE&#10;whz6xHbgPRkIyFbZpyHEhtJ3fo+XKIY9ZtEnjS5/SQ47FW/Pk7fqlJikzbvlx+VyTVcgr2fVDRgw&#10;pk8KHMs/LbfGZ9miEcfPMVExSr2m5G3r2dDyxXq5Wpa0CNZ0j8bafFhGR+0ssqOgS0+neW6eGF5k&#10;UWQ9bWZJo4jyl85WjfzflCZTqO35WCCP441TSKl8uvJaT9kZpqmDCVj/G3jJz1BVRvU14AlRKoNP&#10;E9gZD/i36jcr9Jh/dWDUnS14hu5crrdYQzNXnLu8jzzUL+MCv73i7S8AAAD//wMAUEsDBBQABgAI&#10;AAAAIQBmK5jI2wAAAAUBAAAPAAAAZHJzL2Rvd25yZXYueG1sTI9Ba8JAEIXvhf6HZQq9lLpbBZE0&#10;GylCwYMgjS29jrvTJJidDdmNxn/v2ose37zhve/ly9G14kh9aDxreJsoEMTG24YrDd+7z9cFiBCR&#10;LbaeScOZAiyLx4ccM+tP/EXHMlYihXDIUEMdY5dJGUxNDsPEd8TJ+/O9w5hkX0nb4ymFu1ZOlZpL&#10;hw2nhho7WtVkDuXgNEyrzfr8Q/P14WUXNsaUw+92RVo/P40f7yAijfH2DFf8hA5FYtr7gW0QrYY0&#10;JGpYzEBcTTVTacj+/yCLXN7TFxcAAAD//wMAUEsBAi0AFAAGAAgAAAAhALaDOJL+AAAA4QEAABMA&#10;AAAAAAAAAAAAAAAAAAAAAFtDb250ZW50X1R5cGVzXS54bWxQSwECLQAUAAYACAAAACEAOP0h/9YA&#10;AACUAQAACwAAAAAAAAAAAAAAAAAvAQAAX3JlbHMvLnJlbHNQSwECLQAUAAYACAAAACEAPiHXqtgB&#10;AAANBAAADgAAAAAAAAAAAAAAAAAuAgAAZHJzL2Uyb0RvYy54bWxQSwECLQAUAAYACAAAACEAZiuY&#10;yNsAAAAFAQAADwAAAAAAAAAAAAAAAAAyBAAAZHJzL2Rvd25yZXYueG1sUEsFBgAAAAAEAAQA8wAA&#10;ADoFAAAAAA==&#10;" strokecolor="black [3213]" strokeweight="2.25pt">
                <v:stroke joinstyle="miter"/>
                <w10:wrap anchorx="margin"/>
              </v:line>
            </w:pict>
          </mc:Fallback>
        </mc:AlternateContent>
      </w:r>
    </w:p>
    <w:p w14:paraId="3BCC0CF9" w14:textId="1E1A8553" w:rsidR="00DD0C48" w:rsidRDefault="00DD0C48" w:rsidP="00DD0C48">
      <w:pPr>
        <w:rPr>
          <w:rFonts w:cs="Calibri"/>
          <w:b/>
          <w:color w:val="000000"/>
        </w:rPr>
      </w:pPr>
    </w:p>
    <w:p w14:paraId="7A7984F6" w14:textId="18D3F87A" w:rsidR="00DD0C48" w:rsidRDefault="00DD0C48" w:rsidP="00DD0C48">
      <w:pPr>
        <w:pStyle w:val="Default"/>
        <w:ind w:hanging="709"/>
        <w:rPr>
          <w:rFonts w:ascii="Arial" w:hAnsi="Arial"/>
          <w:b/>
          <w:bCs/>
          <w:szCs w:val="23"/>
        </w:rPr>
      </w:pPr>
      <w:r w:rsidRPr="00DD0C48">
        <w:rPr>
          <w:rFonts w:ascii="Arial" w:hAnsi="Arial"/>
          <w:b/>
          <w:bCs/>
        </w:rPr>
        <w:lastRenderedPageBreak/>
        <w:t xml:space="preserve">15.   </w:t>
      </w:r>
      <w:r w:rsidRPr="00DD0C48">
        <w:rPr>
          <w:rFonts w:ascii="Arial" w:hAnsi="Arial"/>
          <w:b/>
          <w:bCs/>
          <w:szCs w:val="23"/>
        </w:rPr>
        <w:t>What is camel-casing and explain where it will be used</w:t>
      </w:r>
      <w:r w:rsidR="008D74D7">
        <w:rPr>
          <w:rFonts w:ascii="Arial" w:hAnsi="Arial"/>
          <w:b/>
          <w:bCs/>
          <w:szCs w:val="23"/>
        </w:rPr>
        <w:t>.</w:t>
      </w:r>
    </w:p>
    <w:p w14:paraId="16F01346" w14:textId="5438CECF" w:rsidR="008D74D7" w:rsidRDefault="008D74D7" w:rsidP="00DD0C48">
      <w:pPr>
        <w:pStyle w:val="Default"/>
        <w:ind w:hanging="709"/>
        <w:rPr>
          <w:rFonts w:ascii="Arial" w:hAnsi="Arial"/>
          <w:b/>
          <w:bCs/>
          <w:szCs w:val="23"/>
        </w:rPr>
      </w:pPr>
      <w:r>
        <w:rPr>
          <w:rFonts w:ascii="Arial" w:hAnsi="Arial"/>
          <w:b/>
          <w:bCs/>
          <w:szCs w:val="23"/>
        </w:rPr>
        <w:t xml:space="preserve"> </w:t>
      </w:r>
    </w:p>
    <w:p w14:paraId="702B7457" w14:textId="77777777" w:rsidR="008D74D7" w:rsidRPr="00BB3F18" w:rsidRDefault="008D74D7" w:rsidP="008D74D7">
      <w:pPr>
        <w:spacing w:before="100" w:beforeAutospacing="1" w:after="100" w:afterAutospacing="1"/>
      </w:pPr>
      <w:r w:rsidRPr="00BB3F18">
        <w:rPr>
          <w:rStyle w:val="Strong"/>
        </w:rPr>
        <w:t>Camel casing</w:t>
      </w:r>
      <w:r w:rsidRPr="00BB3F18">
        <w:t xml:space="preserve"> (or </w:t>
      </w:r>
      <w:r w:rsidRPr="00BB3F18">
        <w:rPr>
          <w:rStyle w:val="Strong"/>
        </w:rPr>
        <w:t>camelCase</w:t>
      </w:r>
      <w:r w:rsidRPr="00BB3F18">
        <w:t xml:space="preserve">) is a </w:t>
      </w:r>
      <w:r w:rsidRPr="00BB3F18">
        <w:rPr>
          <w:rStyle w:val="Strong"/>
        </w:rPr>
        <w:t>naming convention</w:t>
      </w:r>
      <w:r w:rsidRPr="00BB3F18">
        <w:t xml:space="preserve"> in which words are combined into a single phrase </w:t>
      </w:r>
      <w:r w:rsidRPr="00BB3F18">
        <w:rPr>
          <w:rStyle w:val="Strong"/>
        </w:rPr>
        <w:t>without spaces</w:t>
      </w:r>
      <w:r w:rsidRPr="00BB3F18">
        <w:t xml:space="preserve">, and each word </w:t>
      </w:r>
      <w:r w:rsidRPr="00BB3F18">
        <w:rPr>
          <w:rStyle w:val="Strong"/>
        </w:rPr>
        <w:t>after the first starts with a capital letter</w:t>
      </w:r>
      <w:r w:rsidRPr="00BB3F18">
        <w:t>.</w:t>
      </w:r>
    </w:p>
    <w:p w14:paraId="3DEA8F14" w14:textId="77777777" w:rsidR="008D74D7" w:rsidRPr="00BB3F18" w:rsidRDefault="003A28F7" w:rsidP="008D74D7">
      <w:pPr>
        <w:spacing w:after="0"/>
      </w:pPr>
      <w:r>
        <w:pict w14:anchorId="3A9EBAA4">
          <v:rect id="_x0000_i1043" style="width:0;height:1.5pt" o:hralign="center" o:hrstd="t" o:hr="t" fillcolor="#a0a0a0" stroked="f"/>
        </w:pict>
      </w:r>
    </w:p>
    <w:p w14:paraId="42B205E5" w14:textId="77777777" w:rsidR="008D74D7" w:rsidRPr="00BB3F18" w:rsidRDefault="008D74D7" w:rsidP="008D74D7">
      <w:pPr>
        <w:spacing w:after="0"/>
      </w:pPr>
    </w:p>
    <w:p w14:paraId="7EF386FB" w14:textId="6A7FC4E9" w:rsidR="008D74D7" w:rsidRPr="008655A7" w:rsidRDefault="008D74D7" w:rsidP="008D74D7">
      <w:pPr>
        <w:spacing w:after="0"/>
      </w:pPr>
      <w:r w:rsidRPr="008655A7">
        <w:rPr>
          <w:rStyle w:val="Strong"/>
        </w:rPr>
        <w:t>Example:</w:t>
      </w:r>
    </w:p>
    <w:p w14:paraId="5F8E4B9C" w14:textId="77777777" w:rsidR="008D74D7" w:rsidRPr="00BB3F18" w:rsidRDefault="008D74D7" w:rsidP="0002607B">
      <w:pPr>
        <w:numPr>
          <w:ilvl w:val="0"/>
          <w:numId w:val="59"/>
        </w:numPr>
        <w:spacing w:before="100" w:beforeAutospacing="1" w:after="100" w:afterAutospacing="1" w:line="276" w:lineRule="auto"/>
      </w:pPr>
      <w:proofErr w:type="spellStart"/>
      <w:r w:rsidRPr="00BB3F18">
        <w:rPr>
          <w:rStyle w:val="HTMLCode"/>
          <w:rFonts w:ascii="Arial" w:eastAsiaTheme="minorHAnsi" w:hAnsi="Arial"/>
          <w:sz w:val="24"/>
        </w:rPr>
        <w:t>customerName</w:t>
      </w:r>
      <w:proofErr w:type="spellEnd"/>
    </w:p>
    <w:p w14:paraId="70F78665" w14:textId="77777777" w:rsidR="008D74D7" w:rsidRPr="00BB3F18" w:rsidRDefault="008D74D7" w:rsidP="0002607B">
      <w:pPr>
        <w:numPr>
          <w:ilvl w:val="0"/>
          <w:numId w:val="59"/>
        </w:numPr>
        <w:spacing w:before="100" w:beforeAutospacing="1" w:after="100" w:afterAutospacing="1" w:line="276" w:lineRule="auto"/>
      </w:pPr>
      <w:proofErr w:type="spellStart"/>
      <w:r w:rsidRPr="00BB3F18">
        <w:rPr>
          <w:rStyle w:val="HTMLCode"/>
          <w:rFonts w:ascii="Arial" w:eastAsiaTheme="minorHAnsi" w:hAnsi="Arial"/>
          <w:sz w:val="24"/>
        </w:rPr>
        <w:t>totalAmountDue</w:t>
      </w:r>
      <w:proofErr w:type="spellEnd"/>
    </w:p>
    <w:p w14:paraId="62EBD204" w14:textId="77777777" w:rsidR="008D74D7" w:rsidRPr="00BB3F18" w:rsidRDefault="008D74D7" w:rsidP="0002607B">
      <w:pPr>
        <w:numPr>
          <w:ilvl w:val="0"/>
          <w:numId w:val="59"/>
        </w:numPr>
        <w:spacing w:before="100" w:beforeAutospacing="1" w:after="100" w:afterAutospacing="1" w:line="276" w:lineRule="auto"/>
      </w:pPr>
      <w:proofErr w:type="spellStart"/>
      <w:r w:rsidRPr="00BB3F18">
        <w:rPr>
          <w:rStyle w:val="HTMLCode"/>
          <w:rFonts w:ascii="Arial" w:eastAsiaTheme="minorHAnsi" w:hAnsi="Arial"/>
          <w:sz w:val="24"/>
        </w:rPr>
        <w:t>getUserDetails</w:t>
      </w:r>
      <w:proofErr w:type="spellEnd"/>
    </w:p>
    <w:p w14:paraId="0BE4D114" w14:textId="77777777" w:rsidR="008D74D7" w:rsidRPr="00BB3F18" w:rsidRDefault="008D74D7" w:rsidP="008D74D7">
      <w:pPr>
        <w:spacing w:before="100" w:beforeAutospacing="1" w:after="100" w:afterAutospacing="1"/>
      </w:pPr>
      <w:r w:rsidRPr="00BB3F18">
        <w:t xml:space="preserve">It’s called </w:t>
      </w:r>
      <w:r w:rsidRPr="00BB3F18">
        <w:rPr>
          <w:rStyle w:val="Strong"/>
        </w:rPr>
        <w:t>camel case</w:t>
      </w:r>
      <w:r w:rsidRPr="00BB3F18">
        <w:t xml:space="preserve"> because the capital letters in the middle resemble the </w:t>
      </w:r>
      <w:r w:rsidRPr="00BB3F18">
        <w:rPr>
          <w:rStyle w:val="Strong"/>
        </w:rPr>
        <w:t>humps of a camel</w:t>
      </w:r>
      <w:r w:rsidRPr="00BB3F18">
        <w:t xml:space="preserve"> </w:t>
      </w:r>
      <w:r w:rsidRPr="00BB3F18">
        <w:rPr>
          <w:rFonts w:ascii="Segoe UI Emoji" w:hAnsi="Segoe UI Emoji" w:cs="Segoe UI Emoji"/>
        </w:rPr>
        <w:t>🐫</w:t>
      </w:r>
      <w:r w:rsidRPr="00BB3F18">
        <w:t>.</w:t>
      </w:r>
    </w:p>
    <w:p w14:paraId="4E62D80E" w14:textId="77777777" w:rsidR="008D74D7" w:rsidRPr="00BB3F18" w:rsidRDefault="003A28F7" w:rsidP="008D74D7">
      <w:pPr>
        <w:spacing w:after="0"/>
      </w:pPr>
      <w:r>
        <w:pict w14:anchorId="766AE916">
          <v:rect id="_x0000_i1044" style="width:0;height:1.5pt" o:hralign="center" o:hrstd="t" o:hr="t" fillcolor="#a0a0a0" stroked="f"/>
        </w:pict>
      </w:r>
    </w:p>
    <w:p w14:paraId="542DBCD0" w14:textId="77777777" w:rsidR="008D74D7" w:rsidRPr="00BB3F18" w:rsidRDefault="008D74D7" w:rsidP="008D74D7">
      <w:pPr>
        <w:spacing w:after="0"/>
      </w:pPr>
    </w:p>
    <w:p w14:paraId="23AB2D42" w14:textId="77777777" w:rsidR="008D74D7" w:rsidRPr="008655A7" w:rsidRDefault="008D74D7" w:rsidP="008D74D7">
      <w:pPr>
        <w:spacing w:after="0"/>
        <w:rPr>
          <w:rStyle w:val="Strong"/>
        </w:rPr>
      </w:pPr>
      <w:r w:rsidRPr="008655A7">
        <w:rPr>
          <w:rStyle w:val="Strong"/>
        </w:rPr>
        <w:t>Where Is Camel Case Used?</w:t>
      </w:r>
    </w:p>
    <w:p w14:paraId="45CBD0BB" w14:textId="77777777" w:rsidR="008D74D7" w:rsidRPr="00BB3F18" w:rsidRDefault="008D74D7" w:rsidP="008D74D7">
      <w:pPr>
        <w:spacing w:after="0"/>
        <w:rPr>
          <w:rStyle w:val="Strong"/>
          <w:b w:val="0"/>
          <w:bCs w:val="0"/>
        </w:rPr>
      </w:pPr>
    </w:p>
    <w:p w14:paraId="350B3B99" w14:textId="097FB547" w:rsidR="008D74D7" w:rsidRPr="00BB3F18" w:rsidRDefault="008D74D7" w:rsidP="002966E4">
      <w:pPr>
        <w:pStyle w:val="ListParagraph"/>
        <w:numPr>
          <w:ilvl w:val="0"/>
          <w:numId w:val="63"/>
        </w:numPr>
        <w:spacing w:after="0"/>
      </w:pPr>
      <w:r w:rsidRPr="00ED37D6">
        <w:rPr>
          <w:rStyle w:val="Strong"/>
        </w:rPr>
        <w:t>Programming</w:t>
      </w:r>
      <w:r w:rsidRPr="00BB3F18">
        <w:rPr>
          <w:rStyle w:val="Strong"/>
          <w:b w:val="0"/>
          <w:bCs w:val="0"/>
        </w:rPr>
        <w:t>:</w:t>
      </w:r>
    </w:p>
    <w:p w14:paraId="0AFA1F59" w14:textId="77777777" w:rsidR="008D74D7" w:rsidRPr="00BB3F18" w:rsidRDefault="008D74D7" w:rsidP="008D74D7">
      <w:pPr>
        <w:numPr>
          <w:ilvl w:val="0"/>
          <w:numId w:val="60"/>
        </w:numPr>
        <w:spacing w:before="100" w:beforeAutospacing="1" w:after="100" w:afterAutospacing="1" w:line="240" w:lineRule="auto"/>
      </w:pPr>
      <w:r w:rsidRPr="00BB3F18">
        <w:t xml:space="preserve">Used for </w:t>
      </w:r>
      <w:r w:rsidRPr="00BB3F18">
        <w:rPr>
          <w:rStyle w:val="Strong"/>
        </w:rPr>
        <w:t>variable names</w:t>
      </w:r>
      <w:r w:rsidRPr="00BB3F18">
        <w:t xml:space="preserve">, </w:t>
      </w:r>
      <w:r w:rsidRPr="00BB3F18">
        <w:rPr>
          <w:rStyle w:val="Strong"/>
        </w:rPr>
        <w:t>function names</w:t>
      </w:r>
      <w:r w:rsidRPr="00BB3F18">
        <w:t xml:space="preserve">, and sometimes </w:t>
      </w:r>
      <w:r w:rsidRPr="00BB3F18">
        <w:rPr>
          <w:rStyle w:val="Strong"/>
        </w:rPr>
        <w:t>object names</w:t>
      </w:r>
      <w:r w:rsidRPr="00BB3F18">
        <w:t>.</w:t>
      </w:r>
    </w:p>
    <w:p w14:paraId="31036A55" w14:textId="195E563E" w:rsidR="00F54A9A" w:rsidRPr="00C351C1" w:rsidRDefault="008D74D7" w:rsidP="00C351C1">
      <w:pPr>
        <w:numPr>
          <w:ilvl w:val="0"/>
          <w:numId w:val="60"/>
        </w:numPr>
        <w:spacing w:before="100" w:beforeAutospacing="1" w:after="100" w:afterAutospacing="1" w:line="240" w:lineRule="auto"/>
        <w:rPr>
          <w:rStyle w:val="hljs-keyword"/>
        </w:rPr>
      </w:pPr>
      <w:r w:rsidRPr="00BB3F18">
        <w:t xml:space="preserve">Common in </w:t>
      </w:r>
      <w:r w:rsidRPr="00BB3F18">
        <w:rPr>
          <w:rStyle w:val="Strong"/>
        </w:rPr>
        <w:t>JavaScript</w:t>
      </w:r>
      <w:r w:rsidRPr="00BB3F18">
        <w:t xml:space="preserve">, </w:t>
      </w:r>
      <w:r w:rsidRPr="00BB3F18">
        <w:rPr>
          <w:rStyle w:val="Strong"/>
        </w:rPr>
        <w:t>Java</w:t>
      </w:r>
      <w:r w:rsidRPr="00BB3F18">
        <w:t xml:space="preserve">, </w:t>
      </w:r>
      <w:r w:rsidRPr="00BB3F18">
        <w:rPr>
          <w:rStyle w:val="Strong"/>
        </w:rPr>
        <w:t>C#</w:t>
      </w:r>
      <w:r w:rsidRPr="00BB3F18">
        <w:t>, and many other languages.</w:t>
      </w:r>
    </w:p>
    <w:p w14:paraId="6C7D1337" w14:textId="23A94D33" w:rsidR="008D74D7" w:rsidRPr="00BB3F18" w:rsidRDefault="008D74D7" w:rsidP="008D74D7">
      <w:pPr>
        <w:pStyle w:val="HTMLPreformatted"/>
        <w:ind w:left="720"/>
        <w:rPr>
          <w:rStyle w:val="HTMLCode"/>
          <w:rFonts w:ascii="Arial" w:hAnsi="Arial"/>
          <w:sz w:val="24"/>
        </w:rPr>
      </w:pPr>
      <w:proofErr w:type="spellStart"/>
      <w:r w:rsidRPr="00BB3F18">
        <w:rPr>
          <w:rStyle w:val="HTMLCode"/>
          <w:rFonts w:ascii="Arial" w:hAnsi="Arial"/>
          <w:sz w:val="24"/>
        </w:rPr>
        <w:t>orderTotal</w:t>
      </w:r>
      <w:proofErr w:type="spellEnd"/>
      <w:r w:rsidRPr="00BB3F18">
        <w:rPr>
          <w:rStyle w:val="HTMLCode"/>
          <w:rFonts w:ascii="Arial" w:hAnsi="Arial"/>
          <w:sz w:val="24"/>
        </w:rPr>
        <w:t xml:space="preserve"> = </w:t>
      </w:r>
      <w:r w:rsidRPr="00BB3F18">
        <w:rPr>
          <w:rStyle w:val="hljs-number"/>
          <w:rFonts w:ascii="Arial" w:hAnsi="Arial"/>
          <w:sz w:val="24"/>
        </w:rPr>
        <w:t>99.99</w:t>
      </w:r>
      <w:r w:rsidRPr="00BB3F18">
        <w:rPr>
          <w:rStyle w:val="HTMLCode"/>
          <w:rFonts w:ascii="Arial" w:hAnsi="Arial"/>
          <w:sz w:val="24"/>
        </w:rPr>
        <w:t>;</w:t>
      </w:r>
    </w:p>
    <w:p w14:paraId="51F3B2B4" w14:textId="77777777" w:rsidR="00F54A9A" w:rsidRPr="00BB3F18" w:rsidRDefault="00F54A9A" w:rsidP="008D74D7">
      <w:pPr>
        <w:pStyle w:val="HTMLPreformatted"/>
        <w:ind w:left="720"/>
        <w:rPr>
          <w:rStyle w:val="hljs-keyword"/>
          <w:rFonts w:ascii="Arial" w:eastAsiaTheme="majorEastAsia" w:hAnsi="Arial"/>
          <w:sz w:val="24"/>
        </w:rPr>
      </w:pPr>
    </w:p>
    <w:p w14:paraId="7E17C313" w14:textId="531F4D88" w:rsidR="00F54A9A" w:rsidRDefault="008D74D7" w:rsidP="00F54A9A">
      <w:pPr>
        <w:pStyle w:val="HTMLPreformatted"/>
        <w:ind w:left="720"/>
        <w:rPr>
          <w:rStyle w:val="HTMLCode"/>
          <w:rFonts w:ascii="Arial" w:hAnsi="Arial"/>
          <w:sz w:val="24"/>
        </w:rPr>
      </w:pPr>
      <w:r w:rsidRPr="00BB3F18">
        <w:rPr>
          <w:rStyle w:val="hljs-keyword"/>
          <w:rFonts w:ascii="Arial" w:eastAsiaTheme="majorEastAsia" w:hAnsi="Arial"/>
          <w:sz w:val="24"/>
        </w:rPr>
        <w:t>function</w:t>
      </w:r>
      <w:r w:rsidRPr="00BB3F18">
        <w:rPr>
          <w:rStyle w:val="HTMLCode"/>
          <w:rFonts w:ascii="Arial" w:hAnsi="Arial"/>
          <w:sz w:val="24"/>
        </w:rPr>
        <w:t xml:space="preserve"> </w:t>
      </w:r>
      <w:proofErr w:type="spellStart"/>
      <w:r w:rsidRPr="00BB3F18">
        <w:rPr>
          <w:rStyle w:val="hljs-title"/>
          <w:rFonts w:ascii="Arial" w:hAnsi="Arial"/>
          <w:sz w:val="24"/>
        </w:rPr>
        <w:t>calculateTax</w:t>
      </w:r>
      <w:proofErr w:type="spellEnd"/>
      <w:r w:rsidRPr="00BB3F18">
        <w:rPr>
          <w:rStyle w:val="HTMLCode"/>
          <w:rFonts w:ascii="Arial" w:hAnsi="Arial"/>
          <w:sz w:val="24"/>
        </w:rPr>
        <w:t>() { ... }</w:t>
      </w:r>
    </w:p>
    <w:p w14:paraId="72EE3F68" w14:textId="3903734A" w:rsidR="00C351C1" w:rsidRDefault="00C351C1" w:rsidP="00F54A9A">
      <w:pPr>
        <w:pStyle w:val="HTMLPreformatted"/>
        <w:ind w:left="720"/>
        <w:rPr>
          <w:rStyle w:val="HTMLCode"/>
          <w:rFonts w:ascii="Arial" w:hAnsi="Arial"/>
          <w:sz w:val="24"/>
        </w:rPr>
      </w:pPr>
    </w:p>
    <w:p w14:paraId="546AB71F" w14:textId="77777777" w:rsidR="00C351C1" w:rsidRPr="00BB3F18" w:rsidRDefault="00C351C1" w:rsidP="00F54A9A">
      <w:pPr>
        <w:pStyle w:val="HTMLPreformatted"/>
        <w:ind w:left="720"/>
        <w:rPr>
          <w:rStyle w:val="HTMLCode"/>
          <w:rFonts w:ascii="Arial" w:hAnsi="Arial"/>
          <w:sz w:val="24"/>
        </w:rPr>
      </w:pPr>
    </w:p>
    <w:p w14:paraId="4BA1C92A" w14:textId="06C992F7" w:rsidR="008D74D7" w:rsidRPr="00C351C1" w:rsidRDefault="008D74D7" w:rsidP="002966E4">
      <w:pPr>
        <w:pStyle w:val="HTMLPreformatted"/>
        <w:numPr>
          <w:ilvl w:val="0"/>
          <w:numId w:val="63"/>
        </w:numPr>
        <w:rPr>
          <w:rFonts w:ascii="Arial" w:hAnsi="Arial"/>
          <w:sz w:val="24"/>
        </w:rPr>
      </w:pPr>
      <w:r w:rsidRPr="00C351C1">
        <w:rPr>
          <w:rStyle w:val="Strong"/>
          <w:rFonts w:ascii="Arial" w:hAnsi="Arial"/>
          <w:bCs w:val="0"/>
          <w:sz w:val="24"/>
        </w:rPr>
        <w:t>APIs and JSON Naming:</w:t>
      </w:r>
    </w:p>
    <w:p w14:paraId="18AF35B7" w14:textId="77777777" w:rsidR="008D74D7" w:rsidRPr="00BB3F18" w:rsidRDefault="008D74D7" w:rsidP="008D74D7">
      <w:pPr>
        <w:numPr>
          <w:ilvl w:val="0"/>
          <w:numId w:val="61"/>
        </w:numPr>
        <w:spacing w:before="100" w:beforeAutospacing="1" w:after="100" w:afterAutospacing="1" w:line="240" w:lineRule="auto"/>
      </w:pPr>
      <w:r w:rsidRPr="00BB3F18">
        <w:t xml:space="preserve">camelCase is often used for </w:t>
      </w:r>
      <w:r w:rsidRPr="00BB3F18">
        <w:rPr>
          <w:rStyle w:val="Strong"/>
        </w:rPr>
        <w:t>JSON keys</w:t>
      </w:r>
      <w:r w:rsidRPr="00BB3F18">
        <w:t xml:space="preserve"> to match coding style.</w:t>
      </w:r>
    </w:p>
    <w:p w14:paraId="084C2585" w14:textId="77777777" w:rsidR="008D74D7" w:rsidRPr="00BB3F18" w:rsidRDefault="008D74D7" w:rsidP="006A7025">
      <w:pPr>
        <w:pStyle w:val="HTMLPreformatted"/>
        <w:spacing w:line="276" w:lineRule="auto"/>
        <w:ind w:left="720"/>
        <w:rPr>
          <w:rStyle w:val="HTMLCode"/>
          <w:rFonts w:ascii="Arial" w:hAnsi="Arial"/>
          <w:sz w:val="24"/>
        </w:rPr>
      </w:pPr>
      <w:r w:rsidRPr="00BB3F18">
        <w:rPr>
          <w:rStyle w:val="hljs-punctuation"/>
          <w:rFonts w:ascii="Arial" w:hAnsi="Arial"/>
          <w:sz w:val="24"/>
        </w:rPr>
        <w:t>{</w:t>
      </w:r>
    </w:p>
    <w:p w14:paraId="6C48224D" w14:textId="77777777" w:rsidR="008D74D7" w:rsidRPr="00BB3F18" w:rsidRDefault="008D74D7" w:rsidP="006A7025">
      <w:pPr>
        <w:pStyle w:val="HTMLPreformatted"/>
        <w:spacing w:line="276" w:lineRule="auto"/>
        <w:ind w:left="720"/>
        <w:rPr>
          <w:rStyle w:val="HTMLCode"/>
          <w:rFonts w:ascii="Arial" w:hAnsi="Arial"/>
          <w:sz w:val="24"/>
        </w:rPr>
      </w:pPr>
      <w:r w:rsidRPr="00BB3F18">
        <w:rPr>
          <w:rStyle w:val="HTMLCode"/>
          <w:rFonts w:ascii="Arial" w:hAnsi="Arial"/>
          <w:sz w:val="24"/>
        </w:rPr>
        <w:t xml:space="preserve">  </w:t>
      </w:r>
      <w:r w:rsidRPr="00BB3F18">
        <w:rPr>
          <w:rStyle w:val="hljs-attr"/>
          <w:rFonts w:ascii="Arial" w:hAnsi="Arial"/>
          <w:sz w:val="24"/>
        </w:rPr>
        <w:t>"</w:t>
      </w:r>
      <w:proofErr w:type="spellStart"/>
      <w:r w:rsidRPr="00BB3F18">
        <w:rPr>
          <w:rStyle w:val="hljs-attr"/>
          <w:rFonts w:ascii="Arial" w:hAnsi="Arial"/>
          <w:sz w:val="24"/>
        </w:rPr>
        <w:t>firstName</w:t>
      </w:r>
      <w:proofErr w:type="spellEnd"/>
      <w:r w:rsidRPr="00BB3F18">
        <w:rPr>
          <w:rStyle w:val="hljs-attr"/>
          <w:rFonts w:ascii="Arial" w:hAnsi="Arial"/>
          <w:sz w:val="24"/>
        </w:rPr>
        <w:t>"</w:t>
      </w:r>
      <w:r w:rsidRPr="00BB3F18">
        <w:rPr>
          <w:rStyle w:val="hljs-punctuation"/>
          <w:rFonts w:ascii="Arial" w:hAnsi="Arial"/>
          <w:sz w:val="24"/>
        </w:rPr>
        <w:t>:</w:t>
      </w:r>
      <w:r w:rsidRPr="00BB3F18">
        <w:rPr>
          <w:rStyle w:val="HTMLCode"/>
          <w:rFonts w:ascii="Arial" w:hAnsi="Arial"/>
          <w:sz w:val="24"/>
        </w:rPr>
        <w:t xml:space="preserve"> </w:t>
      </w:r>
      <w:r w:rsidRPr="00BB3F18">
        <w:rPr>
          <w:rStyle w:val="hljs-string"/>
          <w:rFonts w:ascii="Arial" w:hAnsi="Arial"/>
          <w:sz w:val="24"/>
        </w:rPr>
        <w:t>"John"</w:t>
      </w:r>
      <w:r w:rsidRPr="00BB3F18">
        <w:rPr>
          <w:rStyle w:val="hljs-punctuation"/>
          <w:rFonts w:ascii="Arial" w:hAnsi="Arial"/>
          <w:sz w:val="24"/>
        </w:rPr>
        <w:t>,</w:t>
      </w:r>
    </w:p>
    <w:p w14:paraId="2658CCA6" w14:textId="77777777" w:rsidR="008D74D7" w:rsidRPr="00BB3F18" w:rsidRDefault="008D74D7" w:rsidP="006A7025">
      <w:pPr>
        <w:pStyle w:val="HTMLPreformatted"/>
        <w:spacing w:line="276" w:lineRule="auto"/>
        <w:ind w:left="720"/>
        <w:rPr>
          <w:rStyle w:val="HTMLCode"/>
          <w:rFonts w:ascii="Arial" w:hAnsi="Arial"/>
          <w:sz w:val="24"/>
        </w:rPr>
      </w:pPr>
      <w:r w:rsidRPr="00BB3F18">
        <w:rPr>
          <w:rStyle w:val="HTMLCode"/>
          <w:rFonts w:ascii="Arial" w:hAnsi="Arial"/>
          <w:sz w:val="24"/>
        </w:rPr>
        <w:t xml:space="preserve">  </w:t>
      </w:r>
      <w:r w:rsidRPr="00BB3F18">
        <w:rPr>
          <w:rStyle w:val="hljs-attr"/>
          <w:rFonts w:ascii="Arial" w:hAnsi="Arial"/>
          <w:sz w:val="24"/>
        </w:rPr>
        <w:t>"</w:t>
      </w:r>
      <w:proofErr w:type="spellStart"/>
      <w:r w:rsidRPr="00BB3F18">
        <w:rPr>
          <w:rStyle w:val="hljs-attr"/>
          <w:rFonts w:ascii="Arial" w:hAnsi="Arial"/>
          <w:sz w:val="24"/>
        </w:rPr>
        <w:t>lastName</w:t>
      </w:r>
      <w:proofErr w:type="spellEnd"/>
      <w:r w:rsidRPr="00BB3F18">
        <w:rPr>
          <w:rStyle w:val="hljs-attr"/>
          <w:rFonts w:ascii="Arial" w:hAnsi="Arial"/>
          <w:sz w:val="24"/>
        </w:rPr>
        <w:t>"</w:t>
      </w:r>
      <w:r w:rsidRPr="00BB3F18">
        <w:rPr>
          <w:rStyle w:val="hljs-punctuation"/>
          <w:rFonts w:ascii="Arial" w:hAnsi="Arial"/>
          <w:sz w:val="24"/>
        </w:rPr>
        <w:t>:</w:t>
      </w:r>
      <w:r w:rsidRPr="00BB3F18">
        <w:rPr>
          <w:rStyle w:val="HTMLCode"/>
          <w:rFonts w:ascii="Arial" w:hAnsi="Arial"/>
          <w:sz w:val="24"/>
        </w:rPr>
        <w:t xml:space="preserve"> </w:t>
      </w:r>
      <w:r w:rsidRPr="00BB3F18">
        <w:rPr>
          <w:rStyle w:val="hljs-string"/>
          <w:rFonts w:ascii="Arial" w:hAnsi="Arial"/>
          <w:sz w:val="24"/>
        </w:rPr>
        <w:t>"Doe"</w:t>
      </w:r>
    </w:p>
    <w:p w14:paraId="5CE12A8A" w14:textId="77777777" w:rsidR="00F54A9A" w:rsidRPr="00BB3F18" w:rsidRDefault="008D74D7" w:rsidP="006A7025">
      <w:pPr>
        <w:pStyle w:val="HTMLPreformatted"/>
        <w:spacing w:line="276" w:lineRule="auto"/>
        <w:ind w:left="720"/>
        <w:rPr>
          <w:rStyle w:val="hljs-punctuation"/>
          <w:rFonts w:ascii="Arial" w:hAnsi="Arial"/>
          <w:sz w:val="24"/>
        </w:rPr>
      </w:pPr>
      <w:r w:rsidRPr="00BB3F18">
        <w:rPr>
          <w:rStyle w:val="hljs-punctuation"/>
          <w:rFonts w:ascii="Arial" w:hAnsi="Arial"/>
          <w:sz w:val="24"/>
        </w:rPr>
        <w:t>}</w:t>
      </w:r>
    </w:p>
    <w:p w14:paraId="6EDFEB02" w14:textId="77777777" w:rsidR="00F54A9A" w:rsidRPr="00BB3F18" w:rsidRDefault="00F54A9A" w:rsidP="00F54A9A">
      <w:pPr>
        <w:pStyle w:val="HTMLPreformatted"/>
        <w:ind w:left="720"/>
        <w:rPr>
          <w:rStyle w:val="hljs-punctuation"/>
          <w:rFonts w:ascii="Arial" w:hAnsi="Arial"/>
          <w:sz w:val="24"/>
        </w:rPr>
      </w:pPr>
    </w:p>
    <w:p w14:paraId="6E4CEB68" w14:textId="4529C7B9" w:rsidR="008D74D7" w:rsidRPr="00207F7F" w:rsidRDefault="008D74D7" w:rsidP="002966E4">
      <w:pPr>
        <w:pStyle w:val="HTMLPreformatted"/>
        <w:numPr>
          <w:ilvl w:val="0"/>
          <w:numId w:val="63"/>
        </w:numPr>
        <w:rPr>
          <w:rFonts w:ascii="Arial" w:hAnsi="Arial"/>
          <w:sz w:val="24"/>
        </w:rPr>
      </w:pPr>
      <w:r w:rsidRPr="00207F7F">
        <w:rPr>
          <w:rStyle w:val="Strong"/>
          <w:rFonts w:ascii="Arial" w:hAnsi="Arial"/>
          <w:sz w:val="24"/>
        </w:rPr>
        <w:t>Document Naming (sometimes):</w:t>
      </w:r>
    </w:p>
    <w:p w14:paraId="17EFE2B4" w14:textId="77777777" w:rsidR="008D74D7" w:rsidRPr="00BB3F18" w:rsidRDefault="008D74D7" w:rsidP="00207F7F">
      <w:pPr>
        <w:numPr>
          <w:ilvl w:val="0"/>
          <w:numId w:val="62"/>
        </w:numPr>
        <w:spacing w:before="100" w:beforeAutospacing="1" w:after="100" w:afterAutospacing="1" w:line="276" w:lineRule="auto"/>
      </w:pPr>
      <w:r w:rsidRPr="00BB3F18">
        <w:t>In document/file names when spaces are not allowed or discouraged.</w:t>
      </w:r>
    </w:p>
    <w:p w14:paraId="68D8D8D9" w14:textId="77777777" w:rsidR="008D74D7" w:rsidRPr="00BB3F18" w:rsidRDefault="008D74D7" w:rsidP="00207F7F">
      <w:pPr>
        <w:numPr>
          <w:ilvl w:val="1"/>
          <w:numId w:val="62"/>
        </w:numPr>
        <w:spacing w:before="100" w:beforeAutospacing="1" w:after="100" w:afterAutospacing="1" w:line="276" w:lineRule="auto"/>
      </w:pPr>
      <w:r w:rsidRPr="00BB3F18">
        <w:t xml:space="preserve">Example: </w:t>
      </w:r>
      <w:r w:rsidRPr="00BB3F18">
        <w:rPr>
          <w:rStyle w:val="HTMLCode"/>
          <w:rFonts w:ascii="Arial" w:eastAsiaTheme="minorHAnsi" w:hAnsi="Arial"/>
          <w:sz w:val="24"/>
        </w:rPr>
        <w:t>projectPlanFinal.docx</w:t>
      </w:r>
      <w:r w:rsidRPr="00BB3F18">
        <w:t xml:space="preserve"> instead of </w:t>
      </w:r>
      <w:r w:rsidRPr="00BB3F18">
        <w:rPr>
          <w:rStyle w:val="HTMLCode"/>
          <w:rFonts w:ascii="Arial" w:eastAsiaTheme="minorHAnsi" w:hAnsi="Arial"/>
          <w:sz w:val="24"/>
        </w:rPr>
        <w:t>Project Plan Final.docx</w:t>
      </w:r>
    </w:p>
    <w:p w14:paraId="599BBEF7" w14:textId="740A7DA5" w:rsidR="00680EA9" w:rsidRDefault="00680EA9" w:rsidP="00ED6C09">
      <w:pPr>
        <w:spacing w:after="0"/>
      </w:pPr>
    </w:p>
    <w:p w14:paraId="4A7FDCF0" w14:textId="36864F44" w:rsidR="008D74D7" w:rsidRPr="00BB3F18" w:rsidRDefault="008D74D7" w:rsidP="00ED6C09">
      <w:pPr>
        <w:spacing w:after="0"/>
      </w:pPr>
      <w:r w:rsidRPr="00ED6C09">
        <w:rPr>
          <w:rStyle w:val="Strong"/>
        </w:rPr>
        <w:lastRenderedPageBreak/>
        <w:t>Note:</w:t>
      </w:r>
    </w:p>
    <w:p w14:paraId="264BBE9A" w14:textId="77777777" w:rsidR="008D74D7" w:rsidRPr="00BB3F18" w:rsidRDefault="008D74D7" w:rsidP="00866E8C">
      <w:pPr>
        <w:spacing w:before="100" w:beforeAutospacing="1" w:after="100" w:afterAutospacing="1" w:line="276" w:lineRule="auto"/>
      </w:pPr>
      <w:r w:rsidRPr="00BB3F18">
        <w:t xml:space="preserve">CamelCase starts with a </w:t>
      </w:r>
      <w:r w:rsidRPr="00BB3F18">
        <w:rPr>
          <w:rStyle w:val="Strong"/>
        </w:rPr>
        <w:t>lowercase letter</w:t>
      </w:r>
      <w:r w:rsidRPr="00BB3F18">
        <w:t xml:space="preserve">. If it starts with an uppercase (e.g., </w:t>
      </w:r>
      <w:proofErr w:type="spellStart"/>
      <w:r w:rsidRPr="00BB3F18">
        <w:rPr>
          <w:rStyle w:val="HTMLCode"/>
          <w:rFonts w:ascii="Arial" w:eastAsiaTheme="minorHAnsi" w:hAnsi="Arial"/>
          <w:sz w:val="24"/>
        </w:rPr>
        <w:t>CustomerName</w:t>
      </w:r>
      <w:proofErr w:type="spellEnd"/>
      <w:r w:rsidRPr="00BB3F18">
        <w:t xml:space="preserve">), that’s called </w:t>
      </w:r>
      <w:proofErr w:type="spellStart"/>
      <w:r w:rsidRPr="00BB3F18">
        <w:rPr>
          <w:rStyle w:val="Strong"/>
        </w:rPr>
        <w:t>PascalCase</w:t>
      </w:r>
      <w:proofErr w:type="spellEnd"/>
      <w:r w:rsidRPr="00BB3F18">
        <w:t>.</w:t>
      </w:r>
    </w:p>
    <w:p w14:paraId="2E044485" w14:textId="6429185F" w:rsidR="008D74D7" w:rsidRDefault="002966E4" w:rsidP="00DD0C48">
      <w:pPr>
        <w:pStyle w:val="Default"/>
        <w:ind w:hanging="709"/>
        <w:rPr>
          <w:rFonts w:ascii="Arial" w:hAnsi="Arial"/>
          <w:b/>
          <w:bCs/>
        </w:rPr>
      </w:pPr>
      <w:r w:rsidRPr="006B62D5">
        <w:rPr>
          <w:rFonts w:ascii="Arial" w:eastAsia="Times New Roman" w:hAnsi="Arial" w:cs="Times New Roman"/>
          <w:noProof/>
          <w:color w:val="auto"/>
          <w:lang w:eastAsia="en-IN"/>
        </w:rPr>
        <mc:AlternateContent>
          <mc:Choice Requires="wps">
            <w:drawing>
              <wp:anchor distT="0" distB="0" distL="114300" distR="114300" simplePos="0" relativeHeight="251673600" behindDoc="0" locked="0" layoutInCell="1" allowOverlap="1" wp14:anchorId="7B76B4DD" wp14:editId="53183C08">
                <wp:simplePos x="0" y="0"/>
                <wp:positionH relativeFrom="margin">
                  <wp:align>center</wp:align>
                </wp:positionH>
                <wp:positionV relativeFrom="paragraph">
                  <wp:posOffset>2116</wp:posOffset>
                </wp:positionV>
                <wp:extent cx="6545580" cy="0"/>
                <wp:effectExtent l="0" t="19050" r="26670" b="19050"/>
                <wp:wrapNone/>
                <wp:docPr id="9" name="Straight Connector 9"/>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7246B" id="Straight Connector 9"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15pt" to="51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t82AEAAA0EAAAOAAAAZHJzL2Uyb0RvYy54bWysU8tu2zAQvBfoPxC817KNOnUEyzk4SC9F&#10;azTpBzDU0iLAF5asJf99l5QtB22BokEulJbcmd0ZLjd3gzXsCBi1dw1fzOacgZO+1e7Q8B9PDx/W&#10;nMUkXCuMd9DwE0R+t33/btOHGpa+86YFZETiYt2HhncphbqqouzAijjzARwdKo9WJArxULUoemK3&#10;plrO5zdV77EN6CXESLv34yHfFn6lQKZvSkVIzDScektlxbI+57XabkR9QBE6Lc9tiFd0YYV2VHSi&#10;uhdJsJ+o/6CyWqKPXqWZ9LbySmkJRQOpWcx/U/PYiQBFC5kTw2RTfDta+fW4R6bbht9y5oSlK3pM&#10;KPShS2znnSMDPbLb7FMfYk3pO7fHcxTDHrPoQaHNX5LDhuLtafIWhsQkbd6sPq5Wa7oCeTmrrsCA&#10;MX0Gb1n+abjRLssWtTh+iYmKUeolJW8bx/qGL9erT6uSFr3R7YM2Jh+W0YGdQXYUdOlpWOTmieFF&#10;FkXG0WaWNIoof+lkYOT/DopMobYXY4E8jldOISW4dOE1jrIzTFEHE3D+b+A5P0OhjOr/gCdEqexd&#10;msBWO49/q361Qo35FwdG3dmCZ9+eyvUWa2jminPn95GH+mVc4NdXvP0FAAD//wMAUEsDBBQABgAI&#10;AAAAIQB1i1xN2QAAAAMBAAAPAAAAZHJzL2Rvd25yZXYueG1sTI/BasMwEETvhfyD2EAvpZGSQCiu&#10;5VACgRwCpU5Lrxtpa5tYK2PJifP3lU/tcZhh5k2+HV0rrtSHxrOG5UKBIDbeNlxp+Dztn19AhIhs&#10;sfVMGu4UYFvMHnLMrL/xB13LWIlUwiFDDXWMXSZlMDU5DAvfESfvx/cOY5J9JW2Pt1TuWrlSaiMd&#10;NpwWauxoV5O5lIPTsKqOh/sXbQ6Xp1M4GlMO3+870vpxPr69gog0xr8wTPgJHYrEdPYD2yBaDelI&#10;1LAGMXlqrdKP86Rlkcv/7MUvAAAA//8DAFBLAQItABQABgAIAAAAIQC2gziS/gAAAOEBAAATAAAA&#10;AAAAAAAAAAAAAAAAAABbQ29udGVudF9UeXBlc10ueG1sUEsBAi0AFAAGAAgAAAAhADj9If/WAAAA&#10;lAEAAAsAAAAAAAAAAAAAAAAALwEAAF9yZWxzLy5yZWxzUEsBAi0AFAAGAAgAAAAhAO/iq3zYAQAA&#10;DQQAAA4AAAAAAAAAAAAAAAAALgIAAGRycy9lMm9Eb2MueG1sUEsBAi0AFAAGAAgAAAAhAHWLXE3Z&#10;AAAAAwEAAA8AAAAAAAAAAAAAAAAAMgQAAGRycy9kb3ducmV2LnhtbFBLBQYAAAAABAAEAPMAAAA4&#10;BQAAAAA=&#10;" strokecolor="black [3213]" strokeweight="2.25pt">
                <v:stroke joinstyle="miter"/>
                <w10:wrap anchorx="margin"/>
              </v:line>
            </w:pict>
          </mc:Fallback>
        </mc:AlternateContent>
      </w:r>
    </w:p>
    <w:p w14:paraId="1798E210" w14:textId="5F252DD1" w:rsidR="007B241C" w:rsidRDefault="007B241C" w:rsidP="007B241C">
      <w:pPr>
        <w:rPr>
          <w:rFonts w:cs="Calibri"/>
          <w:b/>
          <w:bCs/>
          <w:color w:val="000000"/>
        </w:rPr>
      </w:pPr>
    </w:p>
    <w:p w14:paraId="305B98FF" w14:textId="0CC425F3" w:rsidR="007B241C" w:rsidRDefault="007B241C" w:rsidP="00D67970">
      <w:pPr>
        <w:pStyle w:val="Default"/>
        <w:ind w:hanging="426"/>
        <w:rPr>
          <w:rFonts w:ascii="Arial" w:hAnsi="Arial"/>
          <w:b/>
          <w:bCs/>
          <w:szCs w:val="23"/>
        </w:rPr>
      </w:pPr>
      <w:r w:rsidRPr="007B241C">
        <w:rPr>
          <w:rFonts w:ascii="Arial" w:hAnsi="Arial"/>
          <w:b/>
          <w:bCs/>
        </w:rPr>
        <w:t xml:space="preserve">16.  </w:t>
      </w:r>
      <w:r w:rsidRPr="007B241C">
        <w:rPr>
          <w:rFonts w:ascii="Arial" w:hAnsi="Arial"/>
          <w:b/>
          <w:bCs/>
          <w:szCs w:val="23"/>
        </w:rPr>
        <w:t xml:space="preserve">Illustrate Development server and what are the accesses does business </w:t>
      </w:r>
      <w:r w:rsidR="00D67970">
        <w:rPr>
          <w:rFonts w:ascii="Arial" w:hAnsi="Arial"/>
          <w:b/>
          <w:bCs/>
          <w:szCs w:val="23"/>
        </w:rPr>
        <w:t xml:space="preserve">        </w:t>
      </w:r>
      <w:r w:rsidRPr="007B241C">
        <w:rPr>
          <w:rFonts w:ascii="Arial" w:hAnsi="Arial"/>
          <w:b/>
          <w:bCs/>
          <w:szCs w:val="23"/>
        </w:rPr>
        <w:t>analyst has?</w:t>
      </w:r>
    </w:p>
    <w:p w14:paraId="6A649798" w14:textId="301881C1" w:rsidR="00A8227B" w:rsidRDefault="00A8227B" w:rsidP="007B241C">
      <w:pPr>
        <w:pStyle w:val="Default"/>
        <w:rPr>
          <w:rFonts w:ascii="Arial" w:hAnsi="Arial"/>
          <w:b/>
          <w:bCs/>
          <w:szCs w:val="23"/>
        </w:rPr>
      </w:pPr>
    </w:p>
    <w:p w14:paraId="3736934B" w14:textId="43BD7757" w:rsidR="00A8227B" w:rsidRDefault="00A8227B" w:rsidP="007B241C">
      <w:pPr>
        <w:pStyle w:val="Default"/>
        <w:rPr>
          <w:rFonts w:ascii="Arial" w:hAnsi="Arial"/>
          <w:b/>
          <w:bCs/>
          <w:szCs w:val="23"/>
        </w:rPr>
      </w:pPr>
    </w:p>
    <w:p w14:paraId="0B3847E3" w14:textId="77777777" w:rsidR="00846601" w:rsidRPr="00846601" w:rsidRDefault="00846601" w:rsidP="0011244F">
      <w:pPr>
        <w:spacing w:before="100" w:beforeAutospacing="1" w:after="100" w:afterAutospacing="1" w:line="276" w:lineRule="auto"/>
        <w:rPr>
          <w:rFonts w:eastAsia="Times New Roman" w:cs="Times New Roman"/>
          <w:color w:val="auto"/>
          <w:lang w:eastAsia="en-IN"/>
        </w:rPr>
      </w:pPr>
      <w:r w:rsidRPr="00846601">
        <w:rPr>
          <w:rFonts w:eastAsia="Times New Roman" w:cs="Times New Roman"/>
          <w:color w:val="auto"/>
          <w:lang w:eastAsia="en-IN"/>
        </w:rPr>
        <w:t xml:space="preserve">A </w:t>
      </w:r>
      <w:r w:rsidRPr="00846601">
        <w:rPr>
          <w:rFonts w:eastAsia="Times New Roman" w:cs="Times New Roman"/>
          <w:b/>
          <w:bCs/>
          <w:color w:val="auto"/>
          <w:lang w:eastAsia="en-IN"/>
        </w:rPr>
        <w:t>development server</w:t>
      </w:r>
      <w:r w:rsidRPr="00846601">
        <w:rPr>
          <w:rFonts w:eastAsia="Times New Roman" w:cs="Times New Roman"/>
          <w:color w:val="auto"/>
          <w:lang w:eastAsia="en-IN"/>
        </w:rPr>
        <w:t xml:space="preserve"> is a </w:t>
      </w:r>
      <w:r w:rsidRPr="00846601">
        <w:rPr>
          <w:rFonts w:eastAsia="Times New Roman" w:cs="Times New Roman"/>
          <w:b/>
          <w:bCs/>
          <w:color w:val="auto"/>
          <w:lang w:eastAsia="en-IN"/>
        </w:rPr>
        <w:t>dedicated environment</w:t>
      </w:r>
      <w:r w:rsidRPr="00846601">
        <w:rPr>
          <w:rFonts w:eastAsia="Times New Roman" w:cs="Times New Roman"/>
          <w:color w:val="auto"/>
          <w:lang w:eastAsia="en-IN"/>
        </w:rPr>
        <w:t xml:space="preserve"> where developers write, test, and debug code during the software development lifecycle.</w:t>
      </w:r>
    </w:p>
    <w:p w14:paraId="2E500AE0" w14:textId="77777777" w:rsidR="00846601" w:rsidRPr="00863D12" w:rsidRDefault="003A28F7" w:rsidP="0011244F">
      <w:pPr>
        <w:spacing w:after="0" w:line="276" w:lineRule="auto"/>
        <w:rPr>
          <w:rFonts w:eastAsia="Times New Roman" w:cs="Times New Roman"/>
          <w:color w:val="auto"/>
          <w:lang w:eastAsia="en-IN"/>
        </w:rPr>
      </w:pPr>
      <w:r>
        <w:rPr>
          <w:rFonts w:eastAsia="Times New Roman" w:cs="Times New Roman"/>
          <w:color w:val="auto"/>
          <w:lang w:eastAsia="en-IN"/>
        </w:rPr>
        <w:pict w14:anchorId="7D83B2A0">
          <v:rect id="_x0000_i1046" style="width:0;height:1.5pt" o:hralign="center" o:hrstd="t" o:hr="t" fillcolor="#a0a0a0" stroked="f"/>
        </w:pict>
      </w:r>
    </w:p>
    <w:p w14:paraId="481C5384" w14:textId="77777777" w:rsidR="00846601" w:rsidRPr="00863D12" w:rsidRDefault="00846601" w:rsidP="0011244F">
      <w:pPr>
        <w:spacing w:after="0" w:line="276" w:lineRule="auto"/>
        <w:rPr>
          <w:rFonts w:eastAsia="Times New Roman" w:cs="Times New Roman"/>
          <w:color w:val="auto"/>
          <w:lang w:eastAsia="en-IN"/>
        </w:rPr>
      </w:pPr>
    </w:p>
    <w:p w14:paraId="3FA34113" w14:textId="4FBE06EB" w:rsidR="00846601" w:rsidRPr="00846601" w:rsidRDefault="00846601" w:rsidP="0011244F">
      <w:pPr>
        <w:spacing w:after="0" w:line="276" w:lineRule="auto"/>
        <w:rPr>
          <w:rFonts w:eastAsia="Times New Roman" w:cs="Times New Roman"/>
          <w:color w:val="auto"/>
          <w:lang w:eastAsia="en-IN"/>
        </w:rPr>
      </w:pPr>
      <w:r w:rsidRPr="00846601">
        <w:rPr>
          <w:rFonts w:eastAsia="Times New Roman" w:cs="Times New Roman"/>
          <w:b/>
          <w:bCs/>
          <w:color w:val="auto"/>
          <w:szCs w:val="27"/>
          <w:lang w:eastAsia="en-IN"/>
        </w:rPr>
        <w:t>Definition (Simple Terms):</w:t>
      </w:r>
    </w:p>
    <w:p w14:paraId="75045835" w14:textId="77777777" w:rsidR="00846601" w:rsidRPr="00846601" w:rsidRDefault="00846601" w:rsidP="0011244F">
      <w:pPr>
        <w:spacing w:before="100" w:beforeAutospacing="1" w:after="100" w:afterAutospacing="1" w:line="276" w:lineRule="auto"/>
        <w:rPr>
          <w:rFonts w:eastAsia="Times New Roman" w:cs="Times New Roman"/>
          <w:color w:val="auto"/>
          <w:lang w:eastAsia="en-IN"/>
        </w:rPr>
      </w:pPr>
      <w:r w:rsidRPr="00846601">
        <w:rPr>
          <w:rFonts w:eastAsia="Times New Roman" w:cs="Times New Roman"/>
          <w:color w:val="auto"/>
          <w:lang w:eastAsia="en-IN"/>
        </w:rPr>
        <w:t xml:space="preserve">A </w:t>
      </w:r>
      <w:r w:rsidRPr="00846601">
        <w:rPr>
          <w:rFonts w:eastAsia="Times New Roman" w:cs="Times New Roman"/>
          <w:b/>
          <w:bCs/>
          <w:color w:val="auto"/>
          <w:lang w:eastAsia="en-IN"/>
        </w:rPr>
        <w:t>development server</w:t>
      </w:r>
      <w:r w:rsidRPr="00846601">
        <w:rPr>
          <w:rFonts w:eastAsia="Times New Roman" w:cs="Times New Roman"/>
          <w:color w:val="auto"/>
          <w:lang w:eastAsia="en-IN"/>
        </w:rPr>
        <w:t xml:space="preserve"> is a </w:t>
      </w:r>
      <w:r w:rsidRPr="00846601">
        <w:rPr>
          <w:rFonts w:eastAsia="Times New Roman" w:cs="Times New Roman"/>
          <w:b/>
          <w:bCs/>
          <w:color w:val="auto"/>
          <w:lang w:eastAsia="en-IN"/>
        </w:rPr>
        <w:t>sandbox</w:t>
      </w:r>
      <w:r w:rsidRPr="00846601">
        <w:rPr>
          <w:rFonts w:eastAsia="Times New Roman" w:cs="Times New Roman"/>
          <w:color w:val="auto"/>
          <w:lang w:eastAsia="en-IN"/>
        </w:rPr>
        <w:t xml:space="preserve"> where developers can safely build and test new features or updates </w:t>
      </w:r>
      <w:r w:rsidRPr="00846601">
        <w:rPr>
          <w:rFonts w:eastAsia="Times New Roman" w:cs="Times New Roman"/>
          <w:b/>
          <w:bCs/>
          <w:color w:val="auto"/>
          <w:lang w:eastAsia="en-IN"/>
        </w:rPr>
        <w:t>without affecting live users or production systems</w:t>
      </w:r>
      <w:r w:rsidRPr="00846601">
        <w:rPr>
          <w:rFonts w:eastAsia="Times New Roman" w:cs="Times New Roman"/>
          <w:color w:val="auto"/>
          <w:lang w:eastAsia="en-IN"/>
        </w:rPr>
        <w:t>.</w:t>
      </w:r>
    </w:p>
    <w:p w14:paraId="32556E04" w14:textId="77777777" w:rsidR="00846601" w:rsidRPr="00863D12" w:rsidRDefault="003A28F7" w:rsidP="0011244F">
      <w:pPr>
        <w:spacing w:after="0" w:line="276" w:lineRule="auto"/>
        <w:rPr>
          <w:rFonts w:eastAsia="Times New Roman" w:cs="Times New Roman"/>
          <w:color w:val="auto"/>
          <w:lang w:eastAsia="en-IN"/>
        </w:rPr>
      </w:pPr>
      <w:r>
        <w:rPr>
          <w:rFonts w:eastAsia="Times New Roman" w:cs="Times New Roman"/>
          <w:color w:val="auto"/>
          <w:lang w:eastAsia="en-IN"/>
        </w:rPr>
        <w:pict w14:anchorId="4068B017">
          <v:rect id="_x0000_i1047" style="width:0;height:1.5pt" o:hralign="center" o:hrstd="t" o:hr="t" fillcolor="#a0a0a0" stroked="f"/>
        </w:pict>
      </w:r>
    </w:p>
    <w:p w14:paraId="15288D03" w14:textId="77777777" w:rsidR="00846601" w:rsidRPr="00863D12" w:rsidRDefault="00846601" w:rsidP="0011244F">
      <w:pPr>
        <w:spacing w:after="0" w:line="276" w:lineRule="auto"/>
        <w:rPr>
          <w:rFonts w:eastAsia="Times New Roman" w:cs="Times New Roman"/>
          <w:color w:val="auto"/>
          <w:lang w:eastAsia="en-IN"/>
        </w:rPr>
      </w:pPr>
    </w:p>
    <w:p w14:paraId="46ED2CC6" w14:textId="126A5AC2" w:rsidR="00846601" w:rsidRPr="00846601" w:rsidRDefault="00846601" w:rsidP="0011244F">
      <w:pPr>
        <w:spacing w:after="0" w:line="276" w:lineRule="auto"/>
        <w:rPr>
          <w:rFonts w:eastAsia="Times New Roman" w:cs="Times New Roman"/>
          <w:color w:val="auto"/>
          <w:lang w:eastAsia="en-IN"/>
        </w:rPr>
      </w:pPr>
      <w:r w:rsidRPr="00846601">
        <w:rPr>
          <w:rFonts w:eastAsia="Times New Roman" w:cs="Times New Roman"/>
          <w:b/>
          <w:bCs/>
          <w:color w:val="auto"/>
          <w:szCs w:val="27"/>
          <w:lang w:eastAsia="en-IN"/>
        </w:rPr>
        <w:t>Key Features of a Development Server:</w:t>
      </w:r>
    </w:p>
    <w:p w14:paraId="13DB8119"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Safe Testing Zone</w:t>
      </w:r>
      <w:r w:rsidRPr="00846601">
        <w:rPr>
          <w:rFonts w:eastAsia="Times New Roman" w:cs="Times New Roman"/>
          <w:color w:val="auto"/>
          <w:lang w:eastAsia="en-IN"/>
        </w:rPr>
        <w:t xml:space="preserve"> – It lets developers try out code without crashing the real app.</w:t>
      </w:r>
    </w:p>
    <w:p w14:paraId="66F45566"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Early Testing Ground</w:t>
      </w:r>
      <w:r w:rsidRPr="00846601">
        <w:rPr>
          <w:rFonts w:eastAsia="Times New Roman" w:cs="Times New Roman"/>
          <w:color w:val="auto"/>
          <w:lang w:eastAsia="en-IN"/>
        </w:rPr>
        <w:t xml:space="preserve"> – Used for unit tests and integration tests.</w:t>
      </w:r>
    </w:p>
    <w:p w14:paraId="467D2889"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Coding Playground</w:t>
      </w:r>
      <w:r w:rsidRPr="00846601">
        <w:rPr>
          <w:rFonts w:eastAsia="Times New Roman" w:cs="Times New Roman"/>
          <w:color w:val="auto"/>
          <w:lang w:eastAsia="en-IN"/>
        </w:rPr>
        <w:t xml:space="preserve"> – Developers write and run their code here.</w:t>
      </w:r>
    </w:p>
    <w:p w14:paraId="4A88DA9F" w14:textId="77777777"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Frequent Updates</w:t>
      </w:r>
      <w:r w:rsidRPr="00846601">
        <w:rPr>
          <w:rFonts w:eastAsia="Times New Roman" w:cs="Times New Roman"/>
          <w:color w:val="auto"/>
          <w:lang w:eastAsia="en-IN"/>
        </w:rPr>
        <w:t xml:space="preserve"> – It’s updated constantly with the latest code changes.</w:t>
      </w:r>
    </w:p>
    <w:p w14:paraId="0E9C3689" w14:textId="181889DA" w:rsidR="00846601" w:rsidRPr="00846601" w:rsidRDefault="00846601" w:rsidP="0011244F">
      <w:pPr>
        <w:numPr>
          <w:ilvl w:val="0"/>
          <w:numId w:val="64"/>
        </w:numPr>
        <w:spacing w:before="100" w:beforeAutospacing="1" w:after="100" w:afterAutospacing="1" w:line="276" w:lineRule="auto"/>
        <w:rPr>
          <w:rFonts w:eastAsia="Times New Roman" w:cs="Times New Roman"/>
          <w:color w:val="auto"/>
          <w:lang w:eastAsia="en-IN"/>
        </w:rPr>
      </w:pPr>
      <w:r w:rsidRPr="00846601">
        <w:rPr>
          <w:rFonts w:ascii="Segoe UI Emoji" w:eastAsia="Times New Roman" w:hAnsi="Segoe UI Emoji" w:cs="Segoe UI Emoji"/>
          <w:color w:val="auto"/>
          <w:lang w:eastAsia="en-IN"/>
        </w:rPr>
        <w:t>🧱</w:t>
      </w:r>
      <w:r w:rsidRPr="00846601">
        <w:rPr>
          <w:rFonts w:eastAsia="Times New Roman" w:cs="Times New Roman"/>
          <w:color w:val="auto"/>
          <w:lang w:eastAsia="en-IN"/>
        </w:rPr>
        <w:t xml:space="preserve"> </w:t>
      </w:r>
      <w:r w:rsidRPr="00846601">
        <w:rPr>
          <w:rFonts w:eastAsia="Times New Roman" w:cs="Times New Roman"/>
          <w:b/>
          <w:bCs/>
          <w:color w:val="auto"/>
          <w:lang w:eastAsia="en-IN"/>
        </w:rPr>
        <w:t>Mock or Dummy Data</w:t>
      </w:r>
      <w:r w:rsidRPr="00846601">
        <w:rPr>
          <w:rFonts w:eastAsia="Times New Roman" w:cs="Times New Roman"/>
          <w:color w:val="auto"/>
          <w:lang w:eastAsia="en-IN"/>
        </w:rPr>
        <w:t xml:space="preserve"> – Often uses fake or sample data to simulate real scenarios.</w:t>
      </w:r>
    </w:p>
    <w:p w14:paraId="41C915C5" w14:textId="77777777" w:rsidR="00D21DEB" w:rsidRPr="00863D12" w:rsidRDefault="003A28F7" w:rsidP="0011244F">
      <w:pPr>
        <w:pStyle w:val="Default"/>
        <w:spacing w:line="276" w:lineRule="auto"/>
        <w:rPr>
          <w:rFonts w:ascii="Arial" w:eastAsia="Times New Roman" w:hAnsi="Arial" w:cs="Times New Roman"/>
          <w:color w:val="auto"/>
          <w:lang w:eastAsia="en-IN"/>
        </w:rPr>
      </w:pPr>
      <w:r>
        <w:rPr>
          <w:rFonts w:ascii="Arial" w:eastAsia="Times New Roman" w:hAnsi="Arial" w:cs="Times New Roman"/>
          <w:color w:val="auto"/>
          <w:lang w:eastAsia="en-IN"/>
        </w:rPr>
        <w:pict w14:anchorId="24F02D75">
          <v:rect id="_x0000_i1048" style="width:410.3pt;height:1.65pt" o:hrpct="988" o:hralign="center" o:hrstd="t" o:hr="t" fillcolor="#a0a0a0" stroked="f"/>
        </w:pict>
      </w:r>
    </w:p>
    <w:p w14:paraId="094B2F7A" w14:textId="77777777" w:rsidR="00D21DEB" w:rsidRPr="00863D12" w:rsidRDefault="00D21DEB" w:rsidP="0011244F">
      <w:pPr>
        <w:pStyle w:val="Default"/>
        <w:spacing w:line="276" w:lineRule="auto"/>
        <w:rPr>
          <w:rFonts w:ascii="Arial" w:eastAsia="Times New Roman" w:hAnsi="Arial" w:cs="Times New Roman"/>
          <w:color w:val="auto"/>
          <w:lang w:eastAsia="en-IN"/>
        </w:rPr>
      </w:pPr>
    </w:p>
    <w:p w14:paraId="0D8AF047" w14:textId="78EF52B9" w:rsidR="00D21DEB" w:rsidRPr="00D21DEB" w:rsidRDefault="00D21DEB" w:rsidP="0011244F">
      <w:pPr>
        <w:pStyle w:val="Default"/>
        <w:spacing w:line="276" w:lineRule="auto"/>
        <w:rPr>
          <w:rFonts w:ascii="Arial" w:eastAsia="Times New Roman" w:hAnsi="Arial" w:cs="Times New Roman"/>
          <w:color w:val="auto"/>
          <w:lang w:eastAsia="en-IN"/>
        </w:rPr>
      </w:pPr>
      <w:r w:rsidRPr="00D21DEB">
        <w:rPr>
          <w:rFonts w:ascii="Arial" w:eastAsia="Times New Roman" w:hAnsi="Arial" w:cs="Times New Roman"/>
          <w:b/>
          <w:bCs/>
          <w:color w:val="auto"/>
          <w:szCs w:val="27"/>
          <w:lang w:eastAsia="en-IN"/>
        </w:rPr>
        <w:t>Where It Fits</w:t>
      </w:r>
      <w:r w:rsidRPr="00863D12">
        <w:rPr>
          <w:rFonts w:ascii="Arial" w:eastAsia="Times New Roman" w:hAnsi="Arial" w:cs="Times New Roman"/>
          <w:b/>
          <w:bCs/>
          <w:color w:val="auto"/>
          <w:szCs w:val="27"/>
          <w:lang w:eastAsia="en-IN"/>
        </w:rPr>
        <w:t>:</w:t>
      </w:r>
    </w:p>
    <w:p w14:paraId="2A1606CE" w14:textId="77777777" w:rsidR="00D21DEB" w:rsidRPr="00D21DEB" w:rsidRDefault="00D21DEB" w:rsidP="00112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ourier New"/>
          <w:color w:val="auto"/>
          <w:szCs w:val="20"/>
          <w:lang w:eastAsia="en-IN"/>
        </w:rPr>
      </w:pPr>
      <w:r w:rsidRPr="00D21DEB">
        <w:rPr>
          <w:rFonts w:eastAsia="Times New Roman" w:cs="Courier New"/>
          <w:color w:val="auto"/>
          <w:szCs w:val="20"/>
          <w:lang w:eastAsia="en-IN"/>
        </w:rPr>
        <w:t xml:space="preserve">Business Needs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Development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Testing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Staging </w:t>
      </w:r>
      <w:r w:rsidRPr="00D21DEB">
        <w:rPr>
          <w:rFonts w:ascii="Segoe UI Symbol" w:eastAsia="Times New Roman" w:hAnsi="Segoe UI Symbol" w:cs="Segoe UI Symbol"/>
          <w:color w:val="auto"/>
          <w:szCs w:val="20"/>
          <w:lang w:eastAsia="en-IN"/>
        </w:rPr>
        <w:t>➝</w:t>
      </w:r>
      <w:r w:rsidRPr="00D21DEB">
        <w:rPr>
          <w:rFonts w:eastAsia="Times New Roman" w:cs="Courier New"/>
          <w:color w:val="auto"/>
          <w:szCs w:val="20"/>
          <w:lang w:eastAsia="en-IN"/>
        </w:rPr>
        <w:t xml:space="preserve"> Production</w:t>
      </w:r>
    </w:p>
    <w:p w14:paraId="2A0FDEA9" w14:textId="77777777" w:rsidR="00D21DEB" w:rsidRPr="00D21DEB" w:rsidRDefault="00D21DEB" w:rsidP="0011244F">
      <w:pPr>
        <w:numPr>
          <w:ilvl w:val="0"/>
          <w:numId w:val="65"/>
        </w:numPr>
        <w:spacing w:before="100" w:beforeAutospacing="1" w:after="100" w:afterAutospacing="1" w:line="276" w:lineRule="auto"/>
        <w:rPr>
          <w:rFonts w:eastAsia="Times New Roman" w:cs="Times New Roman"/>
          <w:color w:val="auto"/>
          <w:lang w:eastAsia="en-IN"/>
        </w:rPr>
      </w:pPr>
      <w:r w:rsidRPr="00D21DEB">
        <w:rPr>
          <w:rFonts w:eastAsia="Times New Roman" w:cs="Times New Roman"/>
          <w:b/>
          <w:bCs/>
          <w:color w:val="auto"/>
          <w:lang w:eastAsia="en-IN"/>
        </w:rPr>
        <w:t>Development Server (DEV)</w:t>
      </w:r>
      <w:r w:rsidRPr="00D21DEB">
        <w:rPr>
          <w:rFonts w:eastAsia="Times New Roman" w:cs="Times New Roman"/>
          <w:color w:val="auto"/>
          <w:lang w:eastAsia="en-IN"/>
        </w:rPr>
        <w:t>: For coding &amp; initial testing.</w:t>
      </w:r>
    </w:p>
    <w:p w14:paraId="3DDDBA5C" w14:textId="77777777" w:rsidR="00D21DEB" w:rsidRPr="00D21DEB" w:rsidRDefault="00D21DEB" w:rsidP="0011244F">
      <w:pPr>
        <w:numPr>
          <w:ilvl w:val="0"/>
          <w:numId w:val="65"/>
        </w:numPr>
        <w:spacing w:before="100" w:beforeAutospacing="1" w:after="100" w:afterAutospacing="1" w:line="276" w:lineRule="auto"/>
        <w:rPr>
          <w:rFonts w:eastAsia="Times New Roman" w:cs="Times New Roman"/>
          <w:color w:val="auto"/>
          <w:lang w:eastAsia="en-IN"/>
        </w:rPr>
      </w:pPr>
      <w:r w:rsidRPr="00D21DEB">
        <w:rPr>
          <w:rFonts w:eastAsia="Times New Roman" w:cs="Times New Roman"/>
          <w:b/>
          <w:bCs/>
          <w:color w:val="auto"/>
          <w:lang w:eastAsia="en-IN"/>
        </w:rPr>
        <w:t>Testing/Staging Server</w:t>
      </w:r>
      <w:r w:rsidRPr="00D21DEB">
        <w:rPr>
          <w:rFonts w:eastAsia="Times New Roman" w:cs="Times New Roman"/>
          <w:color w:val="auto"/>
          <w:lang w:eastAsia="en-IN"/>
        </w:rPr>
        <w:t>: For QA and user acceptance testing.</w:t>
      </w:r>
    </w:p>
    <w:p w14:paraId="7E432167" w14:textId="77777777" w:rsidR="00D21DEB" w:rsidRPr="00D21DEB" w:rsidRDefault="00D21DEB" w:rsidP="0011244F">
      <w:pPr>
        <w:numPr>
          <w:ilvl w:val="0"/>
          <w:numId w:val="65"/>
        </w:numPr>
        <w:spacing w:before="100" w:beforeAutospacing="1" w:after="100" w:afterAutospacing="1" w:line="276" w:lineRule="auto"/>
        <w:rPr>
          <w:rFonts w:eastAsia="Times New Roman" w:cs="Times New Roman"/>
          <w:color w:val="auto"/>
          <w:lang w:eastAsia="en-IN"/>
        </w:rPr>
      </w:pPr>
      <w:r w:rsidRPr="00D21DEB">
        <w:rPr>
          <w:rFonts w:eastAsia="Times New Roman" w:cs="Times New Roman"/>
          <w:b/>
          <w:bCs/>
          <w:color w:val="auto"/>
          <w:lang w:eastAsia="en-IN"/>
        </w:rPr>
        <w:t>Production Server</w:t>
      </w:r>
      <w:r w:rsidRPr="00D21DEB">
        <w:rPr>
          <w:rFonts w:eastAsia="Times New Roman" w:cs="Times New Roman"/>
          <w:color w:val="auto"/>
          <w:lang w:eastAsia="en-IN"/>
        </w:rPr>
        <w:t>: The live system used by real users.</w:t>
      </w:r>
    </w:p>
    <w:p w14:paraId="40A3CCA2" w14:textId="77777777" w:rsidR="00AB6CE8" w:rsidRDefault="003A28F7" w:rsidP="00AB6CE8">
      <w:pPr>
        <w:pStyle w:val="Default"/>
        <w:spacing w:line="276" w:lineRule="auto"/>
        <w:rPr>
          <w:rFonts w:ascii="Arial" w:eastAsia="Times New Roman" w:hAnsi="Arial" w:cs="Times New Roman"/>
          <w:color w:val="auto"/>
          <w:lang w:eastAsia="en-IN"/>
        </w:rPr>
      </w:pPr>
      <w:r>
        <w:rPr>
          <w:rFonts w:ascii="Arial" w:eastAsia="Times New Roman" w:hAnsi="Arial" w:cs="Times New Roman"/>
          <w:color w:val="auto"/>
          <w:lang w:eastAsia="en-IN"/>
        </w:rPr>
        <w:pict w14:anchorId="782E0AAB">
          <v:rect id="_x0000_i1049" style="width:410.3pt;height:1.65pt" o:hrpct="988" o:hralign="center" o:hrstd="t" o:hr="t" fillcolor="#a0a0a0" stroked="f"/>
        </w:pict>
      </w:r>
    </w:p>
    <w:p w14:paraId="5A4DDE7C" w14:textId="77777777" w:rsidR="00AB6CE8" w:rsidRDefault="00AB6CE8" w:rsidP="00AB6CE8">
      <w:pPr>
        <w:pStyle w:val="Default"/>
        <w:spacing w:line="276" w:lineRule="auto"/>
        <w:rPr>
          <w:rFonts w:ascii="Arial" w:eastAsia="Times New Roman" w:hAnsi="Arial" w:cs="Times New Roman"/>
          <w:color w:val="auto"/>
          <w:lang w:eastAsia="en-IN"/>
        </w:rPr>
      </w:pPr>
    </w:p>
    <w:p w14:paraId="1E6D2866" w14:textId="66EE2D54" w:rsidR="00AB6CE8" w:rsidRPr="00AB6CE8" w:rsidRDefault="00AB6CE8" w:rsidP="00AB6CE8">
      <w:pPr>
        <w:pStyle w:val="Default"/>
        <w:spacing w:line="276" w:lineRule="auto"/>
        <w:rPr>
          <w:rFonts w:ascii="Arial" w:eastAsia="Times New Roman" w:hAnsi="Arial" w:cs="Times New Roman"/>
          <w:color w:val="auto"/>
          <w:lang w:eastAsia="en-IN"/>
        </w:rPr>
      </w:pPr>
      <w:r w:rsidRPr="00AB6CE8">
        <w:rPr>
          <w:rFonts w:ascii="Arial" w:eastAsia="Times New Roman" w:hAnsi="Arial" w:cs="Times New Roman"/>
          <w:b/>
          <w:bCs/>
          <w:color w:val="auto"/>
          <w:szCs w:val="27"/>
          <w:lang w:eastAsia="en-IN"/>
        </w:rPr>
        <w:t>Example Scenario:</w:t>
      </w:r>
    </w:p>
    <w:p w14:paraId="5CB38F18" w14:textId="77777777" w:rsidR="00AB6CE8" w:rsidRPr="00AB6CE8" w:rsidRDefault="00AB6CE8" w:rsidP="00AB6CE8">
      <w:p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You're building an e-commerce app. A new "Dark Mode" feature is being developed:</w:t>
      </w:r>
    </w:p>
    <w:p w14:paraId="6F8574D7" w14:textId="77777777" w:rsidR="00AB6CE8" w:rsidRPr="00AB6CE8" w:rsidRDefault="00AB6CE8" w:rsidP="00AB6CE8">
      <w:pPr>
        <w:numPr>
          <w:ilvl w:val="0"/>
          <w:numId w:val="66"/>
        </w:num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 xml:space="preserve">The developer adds the feature on the </w:t>
      </w:r>
      <w:r w:rsidRPr="00AB6CE8">
        <w:rPr>
          <w:rFonts w:eastAsia="Times New Roman" w:cs="Times New Roman"/>
          <w:b/>
          <w:bCs/>
          <w:color w:val="auto"/>
          <w:lang w:eastAsia="en-IN"/>
        </w:rPr>
        <w:t>development server</w:t>
      </w:r>
      <w:r w:rsidRPr="00AB6CE8">
        <w:rPr>
          <w:rFonts w:eastAsia="Times New Roman" w:cs="Times New Roman"/>
          <w:color w:val="auto"/>
          <w:lang w:eastAsia="en-IN"/>
        </w:rPr>
        <w:t>.</w:t>
      </w:r>
    </w:p>
    <w:p w14:paraId="6DE0563C" w14:textId="77777777" w:rsidR="00AB6CE8" w:rsidRPr="00AB6CE8" w:rsidRDefault="00AB6CE8" w:rsidP="00AB6CE8">
      <w:pPr>
        <w:numPr>
          <w:ilvl w:val="0"/>
          <w:numId w:val="66"/>
        </w:num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They test to make sure it doesn’t break anything.</w:t>
      </w:r>
    </w:p>
    <w:p w14:paraId="52593EFF" w14:textId="77777777" w:rsidR="00AB6CE8" w:rsidRPr="00AB6CE8" w:rsidRDefault="00AB6CE8" w:rsidP="00AB6CE8">
      <w:pPr>
        <w:numPr>
          <w:ilvl w:val="0"/>
          <w:numId w:val="66"/>
        </w:numPr>
        <w:spacing w:before="100" w:beforeAutospacing="1" w:after="100" w:afterAutospacing="1" w:line="276" w:lineRule="auto"/>
        <w:rPr>
          <w:rFonts w:eastAsia="Times New Roman" w:cs="Times New Roman"/>
          <w:color w:val="auto"/>
          <w:lang w:eastAsia="en-IN"/>
        </w:rPr>
      </w:pPr>
      <w:r w:rsidRPr="00AB6CE8">
        <w:rPr>
          <w:rFonts w:eastAsia="Times New Roman" w:cs="Times New Roman"/>
          <w:color w:val="auto"/>
          <w:lang w:eastAsia="en-IN"/>
        </w:rPr>
        <w:t>Once it works, the code is sent to QA for deeper testing.</w:t>
      </w:r>
    </w:p>
    <w:p w14:paraId="7569D405" w14:textId="77777777" w:rsidR="00D97F38" w:rsidRDefault="003A28F7" w:rsidP="00D97F38">
      <w:pPr>
        <w:rPr>
          <w:rFonts w:eastAsia="Times New Roman" w:cs="Times New Roman"/>
          <w:color w:val="auto"/>
          <w:lang w:eastAsia="en-IN"/>
        </w:rPr>
      </w:pPr>
      <w:r>
        <w:rPr>
          <w:rFonts w:eastAsia="Times New Roman" w:cs="Times New Roman"/>
          <w:color w:val="auto"/>
          <w:lang w:eastAsia="en-IN"/>
        </w:rPr>
        <w:pict w14:anchorId="104DB8B8">
          <v:rect id="_x0000_i1050" style="width:410.3pt;height:1.65pt" o:hrpct="988" o:hralign="center" o:hrstd="t" o:hr="t" fillcolor="#a0a0a0" stroked="f"/>
        </w:pict>
      </w:r>
    </w:p>
    <w:p w14:paraId="1D377BDC" w14:textId="77777777" w:rsidR="00D97F38" w:rsidRDefault="00D97F38" w:rsidP="00D97F38">
      <w:pPr>
        <w:rPr>
          <w:rFonts w:eastAsia="Times New Roman" w:cs="Times New Roman"/>
          <w:color w:val="auto"/>
          <w:lang w:eastAsia="en-IN"/>
        </w:rPr>
      </w:pPr>
    </w:p>
    <w:p w14:paraId="05CF4DB9" w14:textId="3C1F70CF" w:rsidR="00D97F38" w:rsidRPr="004D6A71" w:rsidRDefault="00D97F38" w:rsidP="004D6A71">
      <w:pPr>
        <w:spacing w:line="276" w:lineRule="auto"/>
        <w:rPr>
          <w:rFonts w:eastAsia="Times New Roman" w:cs="Times New Roman"/>
          <w:color w:val="auto"/>
          <w:lang w:eastAsia="en-IN"/>
        </w:rPr>
      </w:pPr>
      <w:r w:rsidRPr="004D6A71">
        <w:rPr>
          <w:rStyle w:val="Strong"/>
        </w:rPr>
        <w:t>What Access Does a Business Analyst Have?</w:t>
      </w:r>
    </w:p>
    <w:p w14:paraId="3C63AD34" w14:textId="2E69C0CF" w:rsidR="00A94F7C" w:rsidRPr="004D6A71" w:rsidRDefault="00D97F38" w:rsidP="004D6A71">
      <w:pPr>
        <w:spacing w:before="100" w:beforeAutospacing="1" w:after="100" w:afterAutospacing="1" w:line="276" w:lineRule="auto"/>
      </w:pPr>
      <w:r w:rsidRPr="004D6A71">
        <w:t xml:space="preserve">Business Analysts (BAs) typically focus on </w:t>
      </w:r>
      <w:r w:rsidRPr="004D6A71">
        <w:rPr>
          <w:rStyle w:val="Strong"/>
        </w:rPr>
        <w:t>gathering requirements, analysing processes, and communicating between business and tech teams</w:t>
      </w:r>
      <w:r w:rsidRPr="004D6A71">
        <w:t xml:space="preserve">, rather than writing code or deploying software. </w:t>
      </w:r>
      <w:r w:rsidR="00DC3440" w:rsidRPr="004D6A71">
        <w:t>So,</w:t>
      </w:r>
      <w:r w:rsidRPr="004D6A71">
        <w:t xml:space="preserve"> their access in a development environment is </w:t>
      </w:r>
      <w:r w:rsidRPr="004D6A71">
        <w:rPr>
          <w:rStyle w:val="Strong"/>
        </w:rPr>
        <w:t>limited and non-technical</w:t>
      </w:r>
      <w:r w:rsidRPr="004D6A71">
        <w:t>.</w:t>
      </w:r>
    </w:p>
    <w:p w14:paraId="57295DA8" w14:textId="226CA0DB" w:rsidR="00A94F7C" w:rsidRPr="004D6A71" w:rsidRDefault="00A94F7C" w:rsidP="004D6A71">
      <w:pPr>
        <w:spacing w:before="100" w:beforeAutospacing="1" w:after="100" w:afterAutospacing="1" w:line="276" w:lineRule="auto"/>
      </w:pPr>
      <w:r w:rsidRPr="004D6A71">
        <w:t>Typical BA Access:</w:t>
      </w:r>
    </w:p>
    <w:p w14:paraId="68FAE034" w14:textId="77777777" w:rsidR="00A94F7C" w:rsidRPr="004D6A71" w:rsidRDefault="00A94F7C" w:rsidP="004D6A71">
      <w:pPr>
        <w:numPr>
          <w:ilvl w:val="0"/>
          <w:numId w:val="67"/>
        </w:numPr>
        <w:spacing w:before="100" w:beforeAutospacing="1" w:after="100" w:afterAutospacing="1" w:line="276" w:lineRule="auto"/>
      </w:pPr>
      <w:r w:rsidRPr="004D6A71">
        <w:rPr>
          <w:rStyle w:val="Strong"/>
        </w:rPr>
        <w:t>Requirement Management Tools</w:t>
      </w:r>
      <w:r w:rsidRPr="004D6A71">
        <w:t xml:space="preserve"> (like Jira, Confluence, Azure DevOps)</w:t>
      </w:r>
    </w:p>
    <w:p w14:paraId="7B78137D" w14:textId="77777777" w:rsidR="00A94F7C" w:rsidRPr="004D6A71" w:rsidRDefault="00A94F7C" w:rsidP="004D6A71">
      <w:pPr>
        <w:numPr>
          <w:ilvl w:val="0"/>
          <w:numId w:val="67"/>
        </w:numPr>
        <w:spacing w:before="100" w:beforeAutospacing="1" w:after="100" w:afterAutospacing="1" w:line="276" w:lineRule="auto"/>
      </w:pPr>
      <w:r w:rsidRPr="004D6A71">
        <w:rPr>
          <w:rStyle w:val="Strong"/>
        </w:rPr>
        <w:t>Read-Only Access to DEV Environment</w:t>
      </w:r>
      <w:r w:rsidRPr="004D6A71">
        <w:t>:</w:t>
      </w:r>
    </w:p>
    <w:p w14:paraId="48909221" w14:textId="77777777" w:rsidR="00A94F7C" w:rsidRPr="004D6A71" w:rsidRDefault="00A94F7C" w:rsidP="004D6A71">
      <w:pPr>
        <w:numPr>
          <w:ilvl w:val="1"/>
          <w:numId w:val="67"/>
        </w:numPr>
        <w:spacing w:before="100" w:beforeAutospacing="1" w:after="100" w:afterAutospacing="1" w:line="276" w:lineRule="auto"/>
      </w:pPr>
      <w:r w:rsidRPr="004D6A71">
        <w:t>To view data for validation</w:t>
      </w:r>
    </w:p>
    <w:p w14:paraId="6D42CF3B" w14:textId="77777777" w:rsidR="00A94F7C" w:rsidRPr="004D6A71" w:rsidRDefault="00A94F7C" w:rsidP="004D6A71">
      <w:pPr>
        <w:numPr>
          <w:ilvl w:val="1"/>
          <w:numId w:val="67"/>
        </w:numPr>
        <w:spacing w:before="100" w:beforeAutospacing="1" w:after="100" w:afterAutospacing="1" w:line="276" w:lineRule="auto"/>
      </w:pPr>
      <w:r w:rsidRPr="004D6A71">
        <w:t>To observe features implemented based on their specs</w:t>
      </w:r>
    </w:p>
    <w:p w14:paraId="37150312" w14:textId="2069AA1C" w:rsidR="00A94F7C" w:rsidRPr="004D6A71" w:rsidRDefault="00A94F7C" w:rsidP="004D6A71">
      <w:pPr>
        <w:numPr>
          <w:ilvl w:val="0"/>
          <w:numId w:val="67"/>
        </w:numPr>
        <w:spacing w:before="100" w:beforeAutospacing="1" w:after="100" w:afterAutospacing="1" w:line="276" w:lineRule="auto"/>
      </w:pPr>
      <w:r w:rsidRPr="004D6A71">
        <w:rPr>
          <w:rStyle w:val="Strong"/>
        </w:rPr>
        <w:t>Testing Tools or Sandboxes (</w:t>
      </w:r>
      <w:r w:rsidRPr="004D6A71">
        <w:rPr>
          <w:color w:val="1F1F1F"/>
          <w:szCs w:val="21"/>
          <w:shd w:val="clear" w:color="auto" w:fill="FFFFFF"/>
        </w:rPr>
        <w:t>testing environment in a computer system in which new or untested software or coding can be run securely</w:t>
      </w:r>
      <w:r w:rsidR="00A050B1" w:rsidRPr="004D6A71">
        <w:rPr>
          <w:color w:val="1F1F1F"/>
          <w:szCs w:val="21"/>
          <w:shd w:val="clear" w:color="auto" w:fill="FFFFFF"/>
        </w:rPr>
        <w:t>)</w:t>
      </w:r>
      <w:r w:rsidRPr="004D6A71">
        <w:t xml:space="preserve"> for validating functionality (UAT level)</w:t>
      </w:r>
    </w:p>
    <w:p w14:paraId="3C238E19" w14:textId="48BBF9EC" w:rsidR="00A94F7C" w:rsidRPr="004D6A71" w:rsidRDefault="00A94F7C" w:rsidP="004D6A71">
      <w:pPr>
        <w:numPr>
          <w:ilvl w:val="0"/>
          <w:numId w:val="67"/>
        </w:numPr>
        <w:spacing w:before="100" w:beforeAutospacing="1" w:after="100" w:afterAutospacing="1" w:line="276" w:lineRule="auto"/>
      </w:pPr>
      <w:r w:rsidRPr="004D6A71">
        <w:rPr>
          <w:rStyle w:val="Strong"/>
        </w:rPr>
        <w:t>Documentation Repositories</w:t>
      </w:r>
      <w:r w:rsidR="00433C6E" w:rsidRPr="004D6A71">
        <w:rPr>
          <w:rStyle w:val="Strong"/>
        </w:rPr>
        <w:t xml:space="preserve"> for storage</w:t>
      </w:r>
      <w:r w:rsidRPr="004D6A71">
        <w:t xml:space="preserve"> (SharePoint, Confluence, Git repos for docs)</w:t>
      </w:r>
    </w:p>
    <w:p w14:paraId="3B0F36A4" w14:textId="77777777" w:rsidR="00A94F7C" w:rsidRPr="004D6A71" w:rsidRDefault="00A94F7C" w:rsidP="004D6A71">
      <w:pPr>
        <w:numPr>
          <w:ilvl w:val="0"/>
          <w:numId w:val="67"/>
        </w:numPr>
        <w:spacing w:before="100" w:beforeAutospacing="1" w:after="100" w:afterAutospacing="1" w:line="276" w:lineRule="auto"/>
      </w:pPr>
      <w:r w:rsidRPr="004D6A71">
        <w:rPr>
          <w:rStyle w:val="Strong"/>
        </w:rPr>
        <w:t>Access to Logs or Dashboards</w:t>
      </w:r>
      <w:r w:rsidRPr="004D6A71">
        <w:t xml:space="preserve"> (if needed to trace data flow or issues)</w:t>
      </w:r>
    </w:p>
    <w:p w14:paraId="51AFF816" w14:textId="40D5E88B" w:rsidR="00A94F7C" w:rsidRPr="004D6A71" w:rsidRDefault="00A94F7C" w:rsidP="004D6A71">
      <w:pPr>
        <w:numPr>
          <w:ilvl w:val="0"/>
          <w:numId w:val="67"/>
        </w:numPr>
        <w:spacing w:before="100" w:beforeAutospacing="1" w:after="100" w:afterAutospacing="1" w:line="276" w:lineRule="auto"/>
      </w:pPr>
      <w:r w:rsidRPr="004D6A71">
        <w:rPr>
          <w:rStyle w:val="Strong"/>
        </w:rPr>
        <w:t>Stakeholder Communication Platforms</w:t>
      </w:r>
      <w:r w:rsidRPr="004D6A71">
        <w:t xml:space="preserve"> (</w:t>
      </w:r>
      <w:r w:rsidR="00886A07" w:rsidRPr="004D6A71">
        <w:t xml:space="preserve">MS </w:t>
      </w:r>
      <w:r w:rsidRPr="004D6A71">
        <w:t>Teams, Slack, etc.)</w:t>
      </w:r>
    </w:p>
    <w:p w14:paraId="33C7901B" w14:textId="77777777" w:rsidR="005D5A66" w:rsidRPr="004D6A71" w:rsidRDefault="003A28F7" w:rsidP="004D6A71">
      <w:pPr>
        <w:spacing w:line="276" w:lineRule="auto"/>
        <w:rPr>
          <w:rFonts w:eastAsia="Times New Roman" w:cs="Times New Roman"/>
          <w:color w:val="auto"/>
          <w:lang w:eastAsia="en-IN"/>
        </w:rPr>
      </w:pPr>
      <w:r>
        <w:rPr>
          <w:rFonts w:eastAsia="Times New Roman" w:cs="Times New Roman"/>
          <w:color w:val="auto"/>
          <w:lang w:eastAsia="en-IN"/>
        </w:rPr>
        <w:pict w14:anchorId="060FC0BC">
          <v:rect id="_x0000_i1051" style="width:410.3pt;height:1.65pt" o:hrpct="988" o:hralign="center" o:hrstd="t" o:hr="t" fillcolor="#a0a0a0" stroked="f"/>
        </w:pict>
      </w:r>
    </w:p>
    <w:p w14:paraId="5C4A5560" w14:textId="77777777" w:rsidR="005D5A66" w:rsidRPr="004D6A71" w:rsidRDefault="005D5A66" w:rsidP="004D6A71">
      <w:pPr>
        <w:spacing w:line="276" w:lineRule="auto"/>
        <w:rPr>
          <w:rFonts w:eastAsia="Times New Roman" w:cs="Times New Roman"/>
          <w:color w:val="auto"/>
          <w:lang w:eastAsia="en-IN"/>
        </w:rPr>
      </w:pPr>
    </w:p>
    <w:p w14:paraId="5F6BD512" w14:textId="09F021B8" w:rsidR="005D5A66" w:rsidRPr="004D6A71" w:rsidRDefault="005D5A66" w:rsidP="004D6A71">
      <w:pPr>
        <w:spacing w:line="276" w:lineRule="auto"/>
        <w:rPr>
          <w:rFonts w:eastAsia="Times New Roman" w:cs="Times New Roman"/>
          <w:b/>
          <w:bCs/>
          <w:color w:val="auto"/>
          <w:lang w:eastAsia="en-IN"/>
        </w:rPr>
      </w:pPr>
      <w:r w:rsidRPr="004D6A71">
        <w:rPr>
          <w:b/>
          <w:bCs/>
        </w:rPr>
        <w:t>What BAs Usually Don’t Have:</w:t>
      </w:r>
    </w:p>
    <w:p w14:paraId="46D9F41F" w14:textId="77777777" w:rsidR="005D5A66" w:rsidRPr="004D6A71" w:rsidRDefault="005D5A66" w:rsidP="004D6A71">
      <w:pPr>
        <w:numPr>
          <w:ilvl w:val="0"/>
          <w:numId w:val="68"/>
        </w:numPr>
        <w:spacing w:before="100" w:beforeAutospacing="1" w:after="100" w:afterAutospacing="1" w:line="276" w:lineRule="auto"/>
      </w:pPr>
      <w:r w:rsidRPr="004D6A71">
        <w:t>Admin access to the development server</w:t>
      </w:r>
    </w:p>
    <w:p w14:paraId="32772846" w14:textId="4B8FCB9A" w:rsidR="005D5A66" w:rsidRPr="004D6A71" w:rsidRDefault="005D5A66" w:rsidP="004D6A71">
      <w:pPr>
        <w:numPr>
          <w:ilvl w:val="0"/>
          <w:numId w:val="68"/>
        </w:numPr>
        <w:spacing w:before="100" w:beforeAutospacing="1" w:after="100" w:afterAutospacing="1" w:line="276" w:lineRule="auto"/>
      </w:pPr>
      <w:r w:rsidRPr="004D6A71">
        <w:t xml:space="preserve">Code </w:t>
      </w:r>
      <w:r w:rsidR="00A55AB5" w:rsidRPr="004D6A71">
        <w:t>commits</w:t>
      </w:r>
      <w:r w:rsidRPr="004D6A71">
        <w:t xml:space="preserve"> or deployment rights</w:t>
      </w:r>
    </w:p>
    <w:p w14:paraId="2050C532" w14:textId="77777777" w:rsidR="005D5A66" w:rsidRPr="004D6A71" w:rsidRDefault="005D5A66" w:rsidP="004D6A71">
      <w:pPr>
        <w:numPr>
          <w:ilvl w:val="0"/>
          <w:numId w:val="68"/>
        </w:numPr>
        <w:spacing w:before="100" w:beforeAutospacing="1" w:after="100" w:afterAutospacing="1" w:line="276" w:lineRule="auto"/>
      </w:pPr>
      <w:r w:rsidRPr="004D6A71">
        <w:t>Deep database access (unless explicitly required)</w:t>
      </w:r>
    </w:p>
    <w:p w14:paraId="55A9D8BE" w14:textId="2B795788" w:rsidR="005D5A66" w:rsidRPr="004D6A71" w:rsidRDefault="007F1C57" w:rsidP="004D6A71">
      <w:pPr>
        <w:numPr>
          <w:ilvl w:val="0"/>
          <w:numId w:val="68"/>
        </w:numPr>
        <w:spacing w:before="100" w:beforeAutospacing="1" w:after="100" w:afterAutospacing="1" w:line="276" w:lineRule="auto"/>
      </w:pPr>
      <w:r w:rsidRPr="006B62D5">
        <w:rPr>
          <w:rFonts w:eastAsia="Times New Roman" w:cs="Times New Roman"/>
          <w:noProof/>
          <w:color w:val="auto"/>
          <w:lang w:eastAsia="en-IN"/>
        </w:rPr>
        <mc:AlternateContent>
          <mc:Choice Requires="wps">
            <w:drawing>
              <wp:anchor distT="0" distB="0" distL="114300" distR="114300" simplePos="0" relativeHeight="251675648" behindDoc="0" locked="0" layoutInCell="1" allowOverlap="1" wp14:anchorId="7E3B9369" wp14:editId="691FB4C0">
                <wp:simplePos x="0" y="0"/>
                <wp:positionH relativeFrom="margin">
                  <wp:align>center</wp:align>
                </wp:positionH>
                <wp:positionV relativeFrom="paragraph">
                  <wp:posOffset>389678</wp:posOffset>
                </wp:positionV>
                <wp:extent cx="6545580" cy="0"/>
                <wp:effectExtent l="0" t="19050" r="26670" b="19050"/>
                <wp:wrapNone/>
                <wp:docPr id="8" name="Straight Connector 8"/>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FF6E3" id="Straight Connector 8" o:spid="_x0000_s1026" style="position:absolute;z-index:251675648;visibility:visible;mso-wrap-style:square;mso-wrap-distance-left:9pt;mso-wrap-distance-top:0;mso-wrap-distance-right:9pt;mso-wrap-distance-bottom:0;mso-position-horizontal:center;mso-position-horizontal-relative:margin;mso-position-vertical:absolute;mso-position-vertical-relative:text" from="0,30.7pt" to="515.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oO1wEAAA0EAAAOAAAAZHJzL2Uyb0RvYy54bWysU8GO2yAQvVfqPyDujZOo3kZWnD1ktb1U&#10;bdTtfgCLhxgJGAQ0dv6+A06cVVupatULNjDvzbw3w/Z+tIadIESNruWrxZIzcBI77Y4tf/72+G7D&#10;WUzCdcKgg5afIfL73ds328E3sMYeTQeBEYmLzeBb3qfkm6qKsgcr4gI9OLpUGKxItA3HqgtiIHZr&#10;qvVyeVcNGDofUEKMdPowXfJd4VcKZPqiVITETMuptlTWUNaXvFa7rWiOQfhey0sZ4h+qsEI7SjpT&#10;PYgk2Pegf6GyWgaMqNJCoq1QKS2haCA1q+VPap564aFoIXOin22K/49Wfj4dAtNdy6lRTlhq0VMK&#10;Qh/7xPboHBmIgW2yT4OPDYXv3SFcdtEfQhY9qmDzl+SwsXh7nr2FMTFJh3f1+7reUAvk9a66AX2I&#10;6SOgZfmn5Ua7LFs04vQpJkpGodeQfGwcG1q+3tQf6hIW0ejuURuTL8vowN4EdhLU9DSucvHE8CqK&#10;dsbRYZY0iSh/6Wxg4v8KikyhsldTgjyON04hJbh05TWOojNMUQUzcPln4CU+Q6GM6t+AZ0TJjC7N&#10;YKsdht9lv1mhpvirA5PubMELdufS3mINzVxx7vI+8lC/3hf47RXvfgAAAP//AwBQSwMEFAAGAAgA&#10;AAAhANiswPHcAAAABwEAAA8AAABkcnMvZG93bnJldi54bWxMj0FLw0AQhe+C/2EZwYu0u60SSsyk&#10;SEHooSCmitft7piEZmdDdtOm/94tHvT45g3vfa9YT64TJxpC6xlhMVcgiI23LdcIH/vX2QpEiJqt&#10;7jwTwoUCrMvbm0Ln1p/5nU5VrEUK4ZBrhCbGPpcymIacDnPfEyfv2w9OxySHWtpBn1O46+RSqUw6&#10;3XJqaHRPm4bMsRodwrLebS+flG2PD/uwM6Yav942hHh/N708g4g0xb9nuOIndCgT08GPbIPoENKQ&#10;iJAtnkBcXfWo0pLD70WWhfzPX/4AAAD//wMAUEsBAi0AFAAGAAgAAAAhALaDOJL+AAAA4QEAABMA&#10;AAAAAAAAAAAAAAAAAAAAAFtDb250ZW50X1R5cGVzXS54bWxQSwECLQAUAAYACAAAACEAOP0h/9YA&#10;AACUAQAACwAAAAAAAAAAAAAAAAAvAQAAX3JlbHMvLnJlbHNQSwECLQAUAAYACAAAACEAbMM6DtcB&#10;AAANBAAADgAAAAAAAAAAAAAAAAAuAgAAZHJzL2Uyb0RvYy54bWxQSwECLQAUAAYACAAAACEA2KzA&#10;8dwAAAAHAQAADwAAAAAAAAAAAAAAAAAxBAAAZHJzL2Rvd25yZXYueG1sUEsFBgAAAAAEAAQA8wAA&#10;ADoFAAAAAA==&#10;" strokecolor="black [3213]" strokeweight="2.25pt">
                <v:stroke joinstyle="miter"/>
                <w10:wrap anchorx="margin"/>
              </v:line>
            </w:pict>
          </mc:Fallback>
        </mc:AlternateContent>
      </w:r>
      <w:r w:rsidR="005D5A66" w:rsidRPr="004D6A71">
        <w:t>Access to production (in most environments)</w:t>
      </w:r>
    </w:p>
    <w:p w14:paraId="643402E3" w14:textId="2017F579" w:rsidR="005D5A66" w:rsidRDefault="005D5A66" w:rsidP="004D6A71">
      <w:pPr>
        <w:spacing w:line="276" w:lineRule="auto"/>
        <w:ind w:firstLine="720"/>
      </w:pPr>
    </w:p>
    <w:p w14:paraId="5230D84E" w14:textId="0B0E3504" w:rsidR="0009616E" w:rsidRDefault="0009616E" w:rsidP="0009616E">
      <w:pPr>
        <w:pStyle w:val="Default"/>
        <w:rPr>
          <w:rFonts w:ascii="Ariall" w:hAnsi="Ariall"/>
          <w:b/>
          <w:bCs/>
          <w:szCs w:val="23"/>
        </w:rPr>
      </w:pPr>
      <w:r w:rsidRPr="0009616E">
        <w:rPr>
          <w:rFonts w:ascii="Arial" w:hAnsi="Arial"/>
          <w:b/>
          <w:bCs/>
        </w:rPr>
        <w:lastRenderedPageBreak/>
        <w:t xml:space="preserve">16.  </w:t>
      </w:r>
      <w:r w:rsidR="00C21CD3" w:rsidRPr="00C21CD3">
        <w:rPr>
          <w:rFonts w:ascii="Ariall" w:hAnsi="Ariall"/>
          <w:b/>
          <w:bCs/>
          <w:szCs w:val="23"/>
        </w:rPr>
        <w:t>What is Data Mapping?</w:t>
      </w:r>
    </w:p>
    <w:p w14:paraId="3B147FB1" w14:textId="1C738DB5" w:rsidR="00CF771B" w:rsidRDefault="00CF771B" w:rsidP="0009616E">
      <w:pPr>
        <w:pStyle w:val="Default"/>
        <w:rPr>
          <w:rFonts w:ascii="Ariall" w:hAnsi="Ariall"/>
          <w:b/>
          <w:bCs/>
          <w:szCs w:val="23"/>
        </w:rPr>
      </w:pPr>
    </w:p>
    <w:p w14:paraId="5E275D78" w14:textId="67FC2C58" w:rsidR="00CF771B" w:rsidRDefault="00CF771B" w:rsidP="00CF771B">
      <w:pPr>
        <w:spacing w:before="100" w:beforeAutospacing="1" w:after="100" w:afterAutospacing="1"/>
      </w:pPr>
      <w:r>
        <w:rPr>
          <w:rStyle w:val="Strong"/>
        </w:rPr>
        <w:t>Data Mapping</w:t>
      </w:r>
      <w:r>
        <w:t xml:space="preserve"> is the process of </w:t>
      </w:r>
      <w:r>
        <w:rPr>
          <w:rStyle w:val="Strong"/>
        </w:rPr>
        <w:t>matching data fields</w:t>
      </w:r>
      <w:r>
        <w:t xml:space="preserve"> from one source to their corresponding fields in another system or database.</w:t>
      </w:r>
      <w:r w:rsidR="00A61C7A">
        <w:t xml:space="preserve"> In simple words, it's like creating a </w:t>
      </w:r>
      <w:r w:rsidR="00A61C7A">
        <w:rPr>
          <w:rStyle w:val="Strong"/>
        </w:rPr>
        <w:t xml:space="preserve">translation guide. </w:t>
      </w:r>
      <w:proofErr w:type="spellStart"/>
      <w:r w:rsidR="00A61C7A">
        <w:rPr>
          <w:rStyle w:val="Strong"/>
        </w:rPr>
        <w:t>Eg</w:t>
      </w:r>
      <w:proofErr w:type="spellEnd"/>
      <w:r w:rsidR="00A61C7A">
        <w:rPr>
          <w:rStyle w:val="Strong"/>
        </w:rPr>
        <w:t xml:space="preserve"> : </w:t>
      </w:r>
      <w:r w:rsidR="00A61C7A">
        <w:t>When you see “</w:t>
      </w:r>
      <w:proofErr w:type="spellStart"/>
      <w:r w:rsidR="00A61C7A" w:rsidRPr="00A61C7A">
        <w:rPr>
          <w:rStyle w:val="HTMLCode"/>
          <w:rFonts w:ascii="Arial" w:eastAsiaTheme="minorHAnsi" w:hAnsi="Arial"/>
          <w:color w:val="FF0000"/>
          <w:sz w:val="24"/>
        </w:rPr>
        <w:t>First_Name</w:t>
      </w:r>
      <w:proofErr w:type="spellEnd"/>
      <w:r w:rsidR="00A61C7A">
        <w:rPr>
          <w:rStyle w:val="HTMLCode"/>
          <w:rFonts w:ascii="Arial" w:eastAsiaTheme="minorHAnsi" w:hAnsi="Arial"/>
          <w:sz w:val="24"/>
        </w:rPr>
        <w:t>”</w:t>
      </w:r>
      <w:r w:rsidR="00A61C7A">
        <w:t xml:space="preserve"> in System A, it matches “</w:t>
      </w:r>
      <w:r w:rsidR="00A61C7A" w:rsidRPr="00A61C7A">
        <w:rPr>
          <w:rStyle w:val="HTMLCode"/>
          <w:rFonts w:ascii="Arial" w:eastAsiaTheme="minorHAnsi" w:hAnsi="Arial"/>
          <w:color w:val="FF0000"/>
          <w:sz w:val="24"/>
        </w:rPr>
        <w:t>FName</w:t>
      </w:r>
      <w:r w:rsidR="00A61C7A">
        <w:rPr>
          <w:rStyle w:val="HTMLCode"/>
          <w:rFonts w:eastAsiaTheme="minorHAnsi"/>
        </w:rPr>
        <w:t>”</w:t>
      </w:r>
      <w:r w:rsidR="00A61C7A">
        <w:t xml:space="preserve"> in System B</w:t>
      </w:r>
      <w:r w:rsidR="00321B18">
        <w:t>.</w:t>
      </w:r>
    </w:p>
    <w:p w14:paraId="503E0BF4" w14:textId="77777777" w:rsidR="00164DEE" w:rsidRDefault="00164DEE" w:rsidP="00CF771B">
      <w:pPr>
        <w:spacing w:before="100" w:beforeAutospacing="1" w:after="100" w:afterAutospacing="1"/>
      </w:pPr>
    </w:p>
    <w:p w14:paraId="3345AF3C" w14:textId="77777777" w:rsidR="00321B18" w:rsidRPr="00321B18" w:rsidRDefault="00321B18" w:rsidP="00321B18">
      <w:pPr>
        <w:spacing w:before="100" w:beforeAutospacing="1" w:after="100" w:afterAutospacing="1" w:line="240" w:lineRule="auto"/>
        <w:rPr>
          <w:rFonts w:ascii="Arial;" w:eastAsia="Times New Roman" w:hAnsi="Arial;" w:cs="Times New Roman"/>
          <w:b/>
          <w:bCs/>
          <w:color w:val="auto"/>
          <w:lang w:eastAsia="en-IN"/>
        </w:rPr>
      </w:pPr>
      <w:r w:rsidRPr="00321B18">
        <w:rPr>
          <w:rFonts w:ascii="Arial;" w:eastAsia="Times New Roman" w:hAnsi="Arial;" w:cs="Times New Roman"/>
          <w:b/>
          <w:bCs/>
          <w:color w:val="auto"/>
          <w:lang w:eastAsia="en-IN"/>
        </w:rPr>
        <w:t>Data mapping is essential when:</w:t>
      </w:r>
    </w:p>
    <w:p w14:paraId="13605C8D" w14:textId="77777777" w:rsidR="00321B18" w:rsidRPr="00321B18" w:rsidRDefault="00321B18" w:rsidP="00321B18">
      <w:pPr>
        <w:numPr>
          <w:ilvl w:val="0"/>
          <w:numId w:val="69"/>
        </w:numPr>
        <w:spacing w:before="100" w:beforeAutospacing="1" w:after="100" w:afterAutospacing="1" w:line="240" w:lineRule="auto"/>
        <w:rPr>
          <w:rFonts w:ascii="Arial;" w:eastAsia="Times New Roman" w:hAnsi="Arial;" w:cs="Times New Roman"/>
          <w:color w:val="auto"/>
          <w:lang w:eastAsia="en-IN"/>
        </w:rPr>
      </w:pPr>
      <w:r w:rsidRPr="00321B18">
        <w:rPr>
          <w:rFonts w:ascii="Arial;" w:eastAsia="Times New Roman" w:hAnsi="Arial;" w:cs="Times New Roman"/>
          <w:color w:val="auto"/>
          <w:lang w:eastAsia="en-IN"/>
        </w:rPr>
        <w:t>Migrating data from one system to another</w:t>
      </w:r>
    </w:p>
    <w:p w14:paraId="72CB5932" w14:textId="77777777" w:rsidR="00321B18" w:rsidRPr="00321B18" w:rsidRDefault="00321B18" w:rsidP="00321B18">
      <w:pPr>
        <w:numPr>
          <w:ilvl w:val="0"/>
          <w:numId w:val="69"/>
        </w:numPr>
        <w:spacing w:before="100" w:beforeAutospacing="1" w:after="100" w:afterAutospacing="1" w:line="240" w:lineRule="auto"/>
        <w:rPr>
          <w:rFonts w:ascii="Arial;" w:eastAsia="Times New Roman" w:hAnsi="Arial;" w:cs="Times New Roman"/>
          <w:color w:val="auto"/>
          <w:lang w:eastAsia="en-IN"/>
        </w:rPr>
      </w:pPr>
      <w:r w:rsidRPr="00321B18">
        <w:rPr>
          <w:rFonts w:ascii="Arial;" w:eastAsia="Times New Roman" w:hAnsi="Arial;" w:cs="Times New Roman"/>
          <w:color w:val="auto"/>
          <w:lang w:eastAsia="en-IN"/>
        </w:rPr>
        <w:t>Integrating multiple systems (like CRM to ERP)</w:t>
      </w:r>
    </w:p>
    <w:p w14:paraId="7E29DA68" w14:textId="5E39FB4A" w:rsidR="00321B18" w:rsidRDefault="00321B18" w:rsidP="00321B18">
      <w:pPr>
        <w:numPr>
          <w:ilvl w:val="0"/>
          <w:numId w:val="69"/>
        </w:numPr>
        <w:spacing w:before="100" w:beforeAutospacing="1" w:after="100" w:afterAutospacing="1" w:line="240" w:lineRule="auto"/>
        <w:rPr>
          <w:rFonts w:ascii="Arial;" w:eastAsia="Times New Roman" w:hAnsi="Arial;" w:cs="Times New Roman"/>
          <w:color w:val="auto"/>
          <w:lang w:eastAsia="en-IN"/>
        </w:rPr>
      </w:pPr>
      <w:r w:rsidRPr="00321B18">
        <w:rPr>
          <w:rFonts w:ascii="Arial;" w:eastAsia="Times New Roman" w:hAnsi="Arial;" w:cs="Times New Roman"/>
          <w:color w:val="auto"/>
          <w:lang w:eastAsia="en-IN"/>
        </w:rPr>
        <w:t>Ensuring data flows correctly in data pipelines or APIs</w:t>
      </w:r>
    </w:p>
    <w:p w14:paraId="716A3BE4" w14:textId="13889D41" w:rsidR="000021DC" w:rsidRDefault="000021DC" w:rsidP="000021DC">
      <w:pPr>
        <w:spacing w:before="100" w:beforeAutospacing="1" w:after="100" w:afterAutospacing="1" w:line="240" w:lineRule="auto"/>
        <w:rPr>
          <w:rFonts w:ascii="Arial;" w:eastAsia="Times New Roman" w:hAnsi="Arial;" w:cs="Times New Roman"/>
          <w:color w:val="auto"/>
          <w:lang w:eastAsia="en-IN"/>
        </w:rPr>
      </w:pPr>
    </w:p>
    <w:p w14:paraId="1F9EEE32" w14:textId="77777777" w:rsidR="000021DC" w:rsidRPr="00E45B3E" w:rsidRDefault="000021DC" w:rsidP="000021DC">
      <w:pPr>
        <w:spacing w:before="100" w:beforeAutospacing="1" w:after="100" w:afterAutospacing="1" w:line="240" w:lineRule="auto"/>
        <w:ind w:left="720"/>
        <w:rPr>
          <w:rFonts w:eastAsia="Times New Roman" w:cs="Times New Roman"/>
          <w:color w:val="auto"/>
          <w:lang w:eastAsia="en-IN"/>
        </w:rPr>
      </w:pPr>
      <w:r w:rsidRPr="00E45B3E">
        <w:rPr>
          <w:rFonts w:eastAsia="Times New Roman" w:cs="Times New Roman"/>
          <w:b/>
          <w:bCs/>
          <w:color w:val="auto"/>
          <w:szCs w:val="27"/>
          <w:lang w:eastAsia="en-IN"/>
        </w:rPr>
        <w:t>Its’s used In:</w:t>
      </w:r>
    </w:p>
    <w:p w14:paraId="2F24CA68"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Data migration</w:t>
      </w:r>
    </w:p>
    <w:p w14:paraId="3175D43E"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API integration</w:t>
      </w:r>
    </w:p>
    <w:p w14:paraId="105C2DE9"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ETL (Extract, Transform, Load) processes</w:t>
      </w:r>
    </w:p>
    <w:p w14:paraId="3B59FFE3"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Business Intelligence (BI) and reporting</w:t>
      </w:r>
    </w:p>
    <w:p w14:paraId="06BA82CE" w14:textId="77777777" w:rsidR="000021DC" w:rsidRPr="00E45B3E" w:rsidRDefault="000021DC" w:rsidP="000021DC">
      <w:pPr>
        <w:numPr>
          <w:ilvl w:val="0"/>
          <w:numId w:val="70"/>
        </w:numPr>
        <w:spacing w:before="100" w:beforeAutospacing="1" w:after="100" w:afterAutospacing="1" w:line="240" w:lineRule="auto"/>
        <w:rPr>
          <w:rFonts w:eastAsia="Times New Roman" w:cs="Times New Roman"/>
          <w:color w:val="auto"/>
          <w:lang w:eastAsia="en-IN"/>
        </w:rPr>
      </w:pPr>
      <w:r w:rsidRPr="00E45B3E">
        <w:rPr>
          <w:rFonts w:eastAsia="Times New Roman" w:cs="Times New Roman"/>
          <w:color w:val="auto"/>
          <w:lang w:eastAsia="en-IN"/>
        </w:rPr>
        <w:t>System upgrades</w:t>
      </w:r>
    </w:p>
    <w:p w14:paraId="15A5CDBA" w14:textId="77777777" w:rsidR="00AB3220" w:rsidRPr="00321B18" w:rsidRDefault="00AB3220" w:rsidP="00FA4034">
      <w:pPr>
        <w:spacing w:before="100" w:beforeAutospacing="1" w:after="100" w:afterAutospacing="1" w:line="240" w:lineRule="auto"/>
        <w:rPr>
          <w:rFonts w:ascii="Arial;" w:eastAsia="Times New Roman" w:hAnsi="Arial;" w:cs="Times New Roman"/>
          <w:color w:val="auto"/>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4"/>
        <w:gridCol w:w="3260"/>
      </w:tblGrid>
      <w:tr w:rsidR="00AB3220" w:rsidRPr="00AB3220" w14:paraId="61D6CBBE" w14:textId="77777777" w:rsidTr="000021DC">
        <w:trPr>
          <w:trHeight w:val="340"/>
          <w:tblHeader/>
          <w:tblCellSpacing w:w="15" w:type="dxa"/>
        </w:trPr>
        <w:tc>
          <w:tcPr>
            <w:tcW w:w="3069" w:type="dxa"/>
            <w:tcBorders>
              <w:top w:val="single" w:sz="4" w:space="0" w:color="auto"/>
              <w:left w:val="single" w:sz="4" w:space="0" w:color="auto"/>
              <w:bottom w:val="single" w:sz="4" w:space="0" w:color="auto"/>
              <w:right w:val="single" w:sz="4" w:space="0" w:color="auto"/>
            </w:tcBorders>
            <w:vAlign w:val="center"/>
            <w:hideMark/>
          </w:tcPr>
          <w:p w14:paraId="06C7C4C9" w14:textId="77777777" w:rsidR="00AB3220" w:rsidRPr="00AB3220" w:rsidRDefault="00AB3220" w:rsidP="00E7121C">
            <w:pPr>
              <w:spacing w:after="0" w:line="240" w:lineRule="auto"/>
              <w:jc w:val="center"/>
              <w:rPr>
                <w:rFonts w:ascii="Arial;" w:eastAsia="Times New Roman" w:hAnsi="Arial;" w:cs="Times New Roman"/>
                <w:b/>
                <w:bCs/>
                <w:color w:val="auto"/>
                <w:lang w:eastAsia="en-IN"/>
              </w:rPr>
            </w:pPr>
            <w:r w:rsidRPr="00AB3220">
              <w:rPr>
                <w:rFonts w:ascii="Arial;" w:eastAsia="Times New Roman" w:hAnsi="Arial;" w:cs="Times New Roman"/>
                <w:b/>
                <w:bCs/>
                <w:color w:val="auto"/>
                <w:lang w:eastAsia="en-IN"/>
              </w:rPr>
              <w:t>Old System (Source)</w:t>
            </w:r>
          </w:p>
        </w:tc>
        <w:tc>
          <w:tcPr>
            <w:tcW w:w="3215" w:type="dxa"/>
            <w:tcBorders>
              <w:top w:val="single" w:sz="4" w:space="0" w:color="auto"/>
              <w:bottom w:val="single" w:sz="4" w:space="0" w:color="auto"/>
              <w:right w:val="single" w:sz="4" w:space="0" w:color="auto"/>
            </w:tcBorders>
            <w:vAlign w:val="center"/>
            <w:hideMark/>
          </w:tcPr>
          <w:p w14:paraId="38D516C1" w14:textId="77777777" w:rsidR="00AB3220" w:rsidRPr="00AB3220" w:rsidRDefault="00AB3220" w:rsidP="00E7121C">
            <w:pPr>
              <w:spacing w:after="0" w:line="240" w:lineRule="auto"/>
              <w:jc w:val="center"/>
              <w:rPr>
                <w:rFonts w:ascii="Arial;" w:eastAsia="Times New Roman" w:hAnsi="Arial;" w:cs="Times New Roman"/>
                <w:b/>
                <w:bCs/>
                <w:color w:val="auto"/>
                <w:lang w:eastAsia="en-IN"/>
              </w:rPr>
            </w:pPr>
            <w:r w:rsidRPr="00AB3220">
              <w:rPr>
                <w:rFonts w:ascii="Arial;" w:eastAsia="Times New Roman" w:hAnsi="Arial;" w:cs="Times New Roman"/>
                <w:b/>
                <w:bCs/>
                <w:color w:val="auto"/>
                <w:lang w:eastAsia="en-IN"/>
              </w:rPr>
              <w:t>New System (Target)</w:t>
            </w:r>
          </w:p>
        </w:tc>
      </w:tr>
      <w:tr w:rsidR="00AB3220" w:rsidRPr="00AB3220" w14:paraId="51924474" w14:textId="77777777" w:rsidTr="000021DC">
        <w:trPr>
          <w:trHeight w:val="340"/>
          <w:tblCellSpacing w:w="15" w:type="dxa"/>
        </w:trPr>
        <w:tc>
          <w:tcPr>
            <w:tcW w:w="3069" w:type="dxa"/>
            <w:tcBorders>
              <w:left w:val="single" w:sz="4" w:space="0" w:color="auto"/>
              <w:right w:val="single" w:sz="4" w:space="0" w:color="auto"/>
            </w:tcBorders>
            <w:vAlign w:val="center"/>
            <w:hideMark/>
          </w:tcPr>
          <w:p w14:paraId="08532BDE"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emp_id</w:t>
            </w:r>
            <w:proofErr w:type="spellEnd"/>
          </w:p>
        </w:tc>
        <w:tc>
          <w:tcPr>
            <w:tcW w:w="3215" w:type="dxa"/>
            <w:tcBorders>
              <w:right w:val="single" w:sz="4" w:space="0" w:color="auto"/>
            </w:tcBorders>
            <w:vAlign w:val="center"/>
            <w:hideMark/>
          </w:tcPr>
          <w:p w14:paraId="79C69014"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employeeNumber</w:t>
            </w:r>
            <w:proofErr w:type="spellEnd"/>
          </w:p>
        </w:tc>
      </w:tr>
      <w:tr w:rsidR="00AB3220" w:rsidRPr="00AB3220" w14:paraId="77347B49" w14:textId="77777777" w:rsidTr="000021DC">
        <w:trPr>
          <w:trHeight w:val="340"/>
          <w:tblCellSpacing w:w="15" w:type="dxa"/>
        </w:trPr>
        <w:tc>
          <w:tcPr>
            <w:tcW w:w="3069" w:type="dxa"/>
            <w:tcBorders>
              <w:top w:val="single" w:sz="4" w:space="0" w:color="auto"/>
              <w:left w:val="single" w:sz="4" w:space="0" w:color="auto"/>
              <w:bottom w:val="single" w:sz="4" w:space="0" w:color="auto"/>
              <w:right w:val="single" w:sz="4" w:space="0" w:color="auto"/>
            </w:tcBorders>
            <w:vAlign w:val="center"/>
            <w:hideMark/>
          </w:tcPr>
          <w:p w14:paraId="7358F346"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emp_name</w:t>
            </w:r>
            <w:proofErr w:type="spellEnd"/>
          </w:p>
        </w:tc>
        <w:tc>
          <w:tcPr>
            <w:tcW w:w="3215" w:type="dxa"/>
            <w:tcBorders>
              <w:top w:val="single" w:sz="4" w:space="0" w:color="auto"/>
              <w:bottom w:val="single" w:sz="4" w:space="0" w:color="auto"/>
              <w:right w:val="single" w:sz="4" w:space="0" w:color="auto"/>
            </w:tcBorders>
            <w:vAlign w:val="center"/>
            <w:hideMark/>
          </w:tcPr>
          <w:p w14:paraId="3679BC2B"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fullName</w:t>
            </w:r>
            <w:proofErr w:type="spellEnd"/>
          </w:p>
        </w:tc>
      </w:tr>
      <w:tr w:rsidR="00AB3220" w:rsidRPr="00AB3220" w14:paraId="46BA5468" w14:textId="77777777" w:rsidTr="000021DC">
        <w:trPr>
          <w:trHeight w:val="340"/>
          <w:tblCellSpacing w:w="15" w:type="dxa"/>
        </w:trPr>
        <w:tc>
          <w:tcPr>
            <w:tcW w:w="3069" w:type="dxa"/>
            <w:tcBorders>
              <w:left w:val="single" w:sz="4" w:space="0" w:color="auto"/>
              <w:right w:val="single" w:sz="4" w:space="0" w:color="auto"/>
            </w:tcBorders>
            <w:vAlign w:val="center"/>
            <w:hideMark/>
          </w:tcPr>
          <w:p w14:paraId="336A8C2B" w14:textId="77777777" w:rsidR="00AB3220" w:rsidRPr="00AB3220" w:rsidRDefault="00AB3220" w:rsidP="00E7121C">
            <w:pPr>
              <w:spacing w:after="0" w:line="240" w:lineRule="auto"/>
              <w:jc w:val="center"/>
              <w:rPr>
                <w:rFonts w:eastAsia="Times New Roman" w:cs="Times New Roman"/>
                <w:color w:val="auto"/>
                <w:lang w:eastAsia="en-IN"/>
              </w:rPr>
            </w:pPr>
            <w:r w:rsidRPr="00AB3220">
              <w:rPr>
                <w:rFonts w:eastAsia="Times New Roman" w:cs="Courier New"/>
                <w:color w:val="auto"/>
                <w:sz w:val="20"/>
                <w:szCs w:val="20"/>
                <w:lang w:eastAsia="en-IN"/>
              </w:rPr>
              <w:t>dob</w:t>
            </w:r>
          </w:p>
        </w:tc>
        <w:tc>
          <w:tcPr>
            <w:tcW w:w="3215" w:type="dxa"/>
            <w:tcBorders>
              <w:right w:val="single" w:sz="4" w:space="0" w:color="auto"/>
            </w:tcBorders>
            <w:vAlign w:val="center"/>
            <w:hideMark/>
          </w:tcPr>
          <w:p w14:paraId="19900FC9"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dateOfBirth</w:t>
            </w:r>
            <w:proofErr w:type="spellEnd"/>
          </w:p>
        </w:tc>
      </w:tr>
      <w:tr w:rsidR="00AB3220" w:rsidRPr="00AB3220" w14:paraId="0A1B276F" w14:textId="77777777" w:rsidTr="000021DC">
        <w:trPr>
          <w:trHeight w:val="340"/>
          <w:tblCellSpacing w:w="15" w:type="dxa"/>
        </w:trPr>
        <w:tc>
          <w:tcPr>
            <w:tcW w:w="3069" w:type="dxa"/>
            <w:tcBorders>
              <w:top w:val="single" w:sz="4" w:space="0" w:color="auto"/>
              <w:left w:val="single" w:sz="4" w:space="0" w:color="auto"/>
              <w:bottom w:val="single" w:sz="4" w:space="0" w:color="auto"/>
              <w:right w:val="single" w:sz="4" w:space="0" w:color="auto"/>
            </w:tcBorders>
            <w:vAlign w:val="center"/>
            <w:hideMark/>
          </w:tcPr>
          <w:p w14:paraId="7544F112" w14:textId="77777777" w:rsidR="00AB3220" w:rsidRPr="00AB3220" w:rsidRDefault="00AB3220" w:rsidP="00E7121C">
            <w:pPr>
              <w:spacing w:after="0" w:line="240" w:lineRule="auto"/>
              <w:jc w:val="center"/>
              <w:rPr>
                <w:rFonts w:eastAsia="Times New Roman" w:cs="Times New Roman"/>
                <w:color w:val="auto"/>
                <w:lang w:eastAsia="en-IN"/>
              </w:rPr>
            </w:pPr>
            <w:r w:rsidRPr="00AB3220">
              <w:rPr>
                <w:rFonts w:eastAsia="Times New Roman" w:cs="Courier New"/>
                <w:color w:val="auto"/>
                <w:sz w:val="20"/>
                <w:szCs w:val="20"/>
                <w:lang w:eastAsia="en-IN"/>
              </w:rPr>
              <w:t>dept</w:t>
            </w:r>
          </w:p>
        </w:tc>
        <w:tc>
          <w:tcPr>
            <w:tcW w:w="3215" w:type="dxa"/>
            <w:tcBorders>
              <w:top w:val="single" w:sz="4" w:space="0" w:color="auto"/>
              <w:bottom w:val="single" w:sz="4" w:space="0" w:color="auto"/>
              <w:right w:val="single" w:sz="4" w:space="0" w:color="auto"/>
            </w:tcBorders>
            <w:vAlign w:val="center"/>
            <w:hideMark/>
          </w:tcPr>
          <w:p w14:paraId="70E130D4" w14:textId="77777777" w:rsidR="00AB3220" w:rsidRPr="00AB3220" w:rsidRDefault="00AB3220" w:rsidP="00E7121C">
            <w:pPr>
              <w:spacing w:after="0" w:line="240" w:lineRule="auto"/>
              <w:jc w:val="center"/>
              <w:rPr>
                <w:rFonts w:eastAsia="Times New Roman" w:cs="Times New Roman"/>
                <w:color w:val="auto"/>
                <w:lang w:eastAsia="en-IN"/>
              </w:rPr>
            </w:pPr>
            <w:proofErr w:type="spellStart"/>
            <w:r w:rsidRPr="00AB3220">
              <w:rPr>
                <w:rFonts w:eastAsia="Times New Roman" w:cs="Courier New"/>
                <w:color w:val="auto"/>
                <w:sz w:val="20"/>
                <w:szCs w:val="20"/>
                <w:lang w:eastAsia="en-IN"/>
              </w:rPr>
              <w:t>departmentCode</w:t>
            </w:r>
            <w:proofErr w:type="spellEnd"/>
          </w:p>
        </w:tc>
      </w:tr>
    </w:tbl>
    <w:p w14:paraId="5F8C20EA" w14:textId="77777777" w:rsidR="000021DC" w:rsidRDefault="000021DC" w:rsidP="000021DC">
      <w:pPr>
        <w:spacing w:before="100" w:beforeAutospacing="1" w:after="100" w:afterAutospacing="1" w:line="240" w:lineRule="auto"/>
        <w:rPr>
          <w:rFonts w:eastAsia="Times New Roman" w:cs="Times New Roman"/>
          <w:b/>
          <w:bCs/>
          <w:color w:val="auto"/>
          <w:szCs w:val="27"/>
          <w:lang w:eastAsia="en-IN"/>
        </w:rPr>
      </w:pPr>
    </w:p>
    <w:p w14:paraId="274D5CD2" w14:textId="7459F23A" w:rsidR="00F76611" w:rsidRPr="00F76611" w:rsidRDefault="00F76611" w:rsidP="006C30CA">
      <w:pPr>
        <w:spacing w:before="100" w:beforeAutospacing="1" w:after="100" w:afterAutospacing="1" w:line="276" w:lineRule="auto"/>
        <w:rPr>
          <w:rFonts w:eastAsia="Times New Roman" w:cs="Times New Roman"/>
          <w:color w:val="auto"/>
          <w:lang w:eastAsia="en-IN"/>
        </w:rPr>
      </w:pPr>
      <w:r w:rsidRPr="00F76611">
        <w:t xml:space="preserve">Example : When </w:t>
      </w:r>
      <w:r w:rsidRPr="00F76611">
        <w:rPr>
          <w:rFonts w:eastAsia="Times New Roman" w:cs="Times New Roman"/>
          <w:color w:val="auto"/>
          <w:lang w:eastAsia="en-IN"/>
        </w:rPr>
        <w:t xml:space="preserve">filling out a form in another language using a </w:t>
      </w:r>
      <w:r w:rsidRPr="00F76611">
        <w:rPr>
          <w:rFonts w:eastAsia="Times New Roman" w:cs="Times New Roman"/>
          <w:b/>
          <w:bCs/>
          <w:color w:val="auto"/>
          <w:lang w:eastAsia="en-IN"/>
        </w:rPr>
        <w:t>dictionary</w:t>
      </w:r>
      <w:r w:rsidRPr="00F76611">
        <w:rPr>
          <w:rFonts w:eastAsia="Times New Roman" w:cs="Times New Roman"/>
          <w:color w:val="auto"/>
          <w:lang w:eastAsia="en-IN"/>
        </w:rPr>
        <w:t>:</w:t>
      </w:r>
    </w:p>
    <w:p w14:paraId="5DEEB3F0" w14:textId="77777777" w:rsidR="00F76611" w:rsidRPr="00F76611" w:rsidRDefault="00F76611" w:rsidP="006C30CA">
      <w:pPr>
        <w:numPr>
          <w:ilvl w:val="0"/>
          <w:numId w:val="71"/>
        </w:numPr>
        <w:spacing w:before="100" w:beforeAutospacing="1" w:after="100" w:afterAutospacing="1" w:line="276" w:lineRule="auto"/>
        <w:rPr>
          <w:rFonts w:eastAsia="Times New Roman" w:cs="Times New Roman"/>
          <w:color w:val="auto"/>
          <w:lang w:eastAsia="en-IN"/>
        </w:rPr>
      </w:pPr>
      <w:r w:rsidRPr="00F76611">
        <w:rPr>
          <w:rFonts w:eastAsia="Times New Roman" w:cs="Times New Roman"/>
          <w:color w:val="auto"/>
          <w:lang w:eastAsia="en-IN"/>
        </w:rPr>
        <w:t>Your dictionary (data map) tells you what word in your language matches the form’s field.</w:t>
      </w:r>
    </w:p>
    <w:p w14:paraId="2979DB40" w14:textId="77777777" w:rsidR="00F76611" w:rsidRPr="00F76611" w:rsidRDefault="00F76611" w:rsidP="006C30CA">
      <w:pPr>
        <w:numPr>
          <w:ilvl w:val="0"/>
          <w:numId w:val="71"/>
        </w:numPr>
        <w:spacing w:before="100" w:beforeAutospacing="1" w:after="100" w:afterAutospacing="1" w:line="276" w:lineRule="auto"/>
        <w:rPr>
          <w:rFonts w:eastAsia="Times New Roman" w:cs="Times New Roman"/>
          <w:color w:val="auto"/>
          <w:lang w:eastAsia="en-IN"/>
        </w:rPr>
      </w:pPr>
      <w:r w:rsidRPr="00F76611">
        <w:rPr>
          <w:rFonts w:eastAsia="Times New Roman" w:cs="Times New Roman"/>
          <w:color w:val="auto"/>
          <w:lang w:eastAsia="en-IN"/>
        </w:rPr>
        <w:t xml:space="preserve">Without the right map, you could enter your </w:t>
      </w:r>
      <w:r w:rsidRPr="00F76611">
        <w:rPr>
          <w:rFonts w:eastAsia="Times New Roman" w:cs="Times New Roman"/>
          <w:b/>
          <w:bCs/>
          <w:color w:val="auto"/>
          <w:lang w:eastAsia="en-IN"/>
        </w:rPr>
        <w:t>last name</w:t>
      </w:r>
      <w:r w:rsidRPr="00F76611">
        <w:rPr>
          <w:rFonts w:eastAsia="Times New Roman" w:cs="Times New Roman"/>
          <w:color w:val="auto"/>
          <w:lang w:eastAsia="en-IN"/>
        </w:rPr>
        <w:t xml:space="preserve"> where it asks for your </w:t>
      </w:r>
      <w:r w:rsidRPr="00F76611">
        <w:rPr>
          <w:rFonts w:eastAsia="Times New Roman" w:cs="Times New Roman"/>
          <w:b/>
          <w:bCs/>
          <w:color w:val="auto"/>
          <w:lang w:eastAsia="en-IN"/>
        </w:rPr>
        <w:t>birthday</w:t>
      </w:r>
    </w:p>
    <w:p w14:paraId="114FF14E" w14:textId="499CFBD5" w:rsidR="00E45B3E" w:rsidRDefault="006C30CA" w:rsidP="00CF771B">
      <w:pPr>
        <w:spacing w:before="100" w:beforeAutospacing="1" w:after="100" w:afterAutospacing="1"/>
      </w:pPr>
      <w:r w:rsidRPr="006B62D5">
        <w:rPr>
          <w:rFonts w:eastAsia="Times New Roman" w:cs="Times New Roman"/>
          <w:noProof/>
          <w:color w:val="auto"/>
          <w:lang w:eastAsia="en-IN"/>
        </w:rPr>
        <mc:AlternateContent>
          <mc:Choice Requires="wps">
            <w:drawing>
              <wp:anchor distT="0" distB="0" distL="114300" distR="114300" simplePos="0" relativeHeight="251677696" behindDoc="0" locked="0" layoutInCell="1" allowOverlap="1" wp14:anchorId="2675FCC3" wp14:editId="4AEEE3E9">
                <wp:simplePos x="0" y="0"/>
                <wp:positionH relativeFrom="margin">
                  <wp:align>center</wp:align>
                </wp:positionH>
                <wp:positionV relativeFrom="paragraph">
                  <wp:posOffset>37465</wp:posOffset>
                </wp:positionV>
                <wp:extent cx="6545580" cy="0"/>
                <wp:effectExtent l="0" t="19050" r="26670" b="19050"/>
                <wp:wrapNone/>
                <wp:docPr id="10" name="Straight Connector 10"/>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D0C51" id="Straight Connector 10" o:spid="_x0000_s1026" style="position:absolute;z-index:251677696;visibility:visible;mso-wrap-style:square;mso-wrap-distance-left:9pt;mso-wrap-distance-top:0;mso-wrap-distance-right:9pt;mso-wrap-distance-bottom:0;mso-position-horizontal:center;mso-position-horizontal-relative:margin;mso-position-vertical:absolute;mso-position-vertical-relative:text" from="0,2.95pt" to="515.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FE1wEAAA8EAAAOAAAAZHJzL2Uyb0RvYy54bWysU8GO2yAQvVfqPyDujZOo3kZWnD1ktb1U&#10;bdTtfgCLIUYCBg00dv6+A06cVVupatULNsy8N/Mew/Z+dJadFEYDvuWrxZIz5SV0xh9b/vzt8d2G&#10;s5iE74QFr1p+VpHf796+2Q6hUWvowXYKGZH42Ayh5X1KoamqKHvlRFxAUJ6CGtCJRFs8Vh2Kgdid&#10;rdbL5V01AHYBQaoY6fRhCvJd4ddayfRF66gSsy2n3lJZsawvea12W9EcUYTeyEsb4h+6cMJ4KjpT&#10;PYgk2Hc0v1A5IxEi6LSQ4CrQ2khVNJCa1fInNU+9CKpoIXNimG2K/49Wfj4dkJmO7o7s8cLRHT0l&#10;FObYJ7YH78lBQEZBcmoIsSHA3h/wsovhgFn2qNHlLwliY3H3PLurxsQkHd7V7+t6Q1XkNVbdgAFj&#10;+qjAsfzTcmt8Fi4acfoUExWj1GtKPraeDS1fb+oPdUmLYE33aKzNwTI8am+RnQRdexpXuXlieJVF&#10;O+vpMEuaRJS/dLZq4v+qNNlCba+mAnkgb5xCSuXTldd6ys4wTR3MwOWfgZf8DFVlWP8GPCNKZfBp&#10;BjvjAX9X/WaFnvKvDky6swUv0J3L9RZraOqKc5cXksf69b7Ab+949wMAAP//AwBQSwMEFAAGAAgA&#10;AAAhACTE6bDbAAAABQEAAA8AAABkcnMvZG93bnJldi54bWxMj0FLw0AQhe9C/8MyBS9id1uxaMym&#10;lILQQ0FMFa/b3TEJzc6G7KZN/71TL3p884b3vpevRt+KE/axCaRhPlMgkGxwDVUaPvav908gYjLk&#10;TBsINVwwwqqY3OQmc+FM73gqUyU4hGJmNNQpdZmU0dboTZyFDom979B7k1j2lXS9OXO4b+VCqaX0&#10;piFuqE2HmxrtsRy8hkW1214+cbk93u3jztpy+HrboNa303H9AiLhmP6e4YrP6FAw0yEM5KJoNfCQ&#10;pOHxGcTVVA+Khxx+D7LI5X/64gcAAP//AwBQSwECLQAUAAYACAAAACEAtoM4kv4AAADhAQAAEwAA&#10;AAAAAAAAAAAAAAAAAAAAW0NvbnRlbnRfVHlwZXNdLnhtbFBLAQItABQABgAIAAAAIQA4/SH/1gAA&#10;AJQBAAALAAAAAAAAAAAAAAAAAC8BAABfcmVscy8ucmVsc1BLAQItABQABgAIAAAAIQBlBpFE1wEA&#10;AA8EAAAOAAAAAAAAAAAAAAAAAC4CAABkcnMvZTJvRG9jLnhtbFBLAQItABQABgAIAAAAIQAkxOmw&#10;2wAAAAUBAAAPAAAAAAAAAAAAAAAAADEEAABkcnMvZG93bnJldi54bWxQSwUGAAAAAAQABADzAAAA&#10;OQUAAAAA&#10;" strokecolor="black [3213]" strokeweight="2.25pt">
                <v:stroke joinstyle="miter"/>
                <w10:wrap anchorx="margin"/>
              </v:line>
            </w:pict>
          </mc:Fallback>
        </mc:AlternateContent>
      </w:r>
    </w:p>
    <w:p w14:paraId="18101B85" w14:textId="52C3CAA6" w:rsidR="00CF771B" w:rsidRDefault="00C031D7" w:rsidP="00905F5D">
      <w:pPr>
        <w:pStyle w:val="Default"/>
        <w:ind w:hanging="567"/>
        <w:rPr>
          <w:rFonts w:ascii="Arial" w:hAnsi="Arial"/>
          <w:b/>
          <w:bCs/>
          <w:szCs w:val="23"/>
        </w:rPr>
      </w:pPr>
      <w:r>
        <w:rPr>
          <w:rFonts w:ascii="Ariall" w:hAnsi="Ariall"/>
          <w:b/>
          <w:bCs/>
        </w:rPr>
        <w:lastRenderedPageBreak/>
        <w:t xml:space="preserve">18.  </w:t>
      </w:r>
      <w:r w:rsidR="00905F5D">
        <w:rPr>
          <w:rFonts w:ascii="Ariall" w:hAnsi="Ariall"/>
          <w:b/>
          <w:bCs/>
        </w:rPr>
        <w:t xml:space="preserve"> </w:t>
      </w:r>
      <w:r w:rsidRPr="00905F5D">
        <w:rPr>
          <w:rFonts w:ascii="Arial" w:hAnsi="Arial"/>
          <w:b/>
          <w:bCs/>
          <w:szCs w:val="23"/>
        </w:rPr>
        <w:t>What is API. Explain how you would use API integration in the case of your application Date format is dd-mm-</w:t>
      </w:r>
      <w:proofErr w:type="spellStart"/>
      <w:r w:rsidRPr="00905F5D">
        <w:rPr>
          <w:rFonts w:ascii="Arial" w:hAnsi="Arial"/>
          <w:b/>
          <w:bCs/>
          <w:szCs w:val="23"/>
        </w:rPr>
        <w:t>yyyy</w:t>
      </w:r>
      <w:proofErr w:type="spellEnd"/>
      <w:r w:rsidRPr="00905F5D">
        <w:rPr>
          <w:rFonts w:ascii="Arial" w:hAnsi="Arial"/>
          <w:b/>
          <w:bCs/>
          <w:szCs w:val="23"/>
        </w:rPr>
        <w:t xml:space="preserve"> and it is accepting some data from Other Application from US whose Date Format is mm-dd-</w:t>
      </w:r>
      <w:proofErr w:type="spellStart"/>
      <w:r w:rsidRPr="00905F5D">
        <w:rPr>
          <w:rFonts w:ascii="Arial" w:hAnsi="Arial"/>
          <w:b/>
          <w:bCs/>
          <w:szCs w:val="23"/>
        </w:rPr>
        <w:t>yyyy</w:t>
      </w:r>
      <w:proofErr w:type="spellEnd"/>
      <w:r w:rsidR="008201DD">
        <w:rPr>
          <w:rFonts w:ascii="Arial" w:hAnsi="Arial"/>
          <w:b/>
          <w:bCs/>
          <w:szCs w:val="23"/>
        </w:rPr>
        <w:t xml:space="preserve">. </w:t>
      </w:r>
    </w:p>
    <w:p w14:paraId="2CF94116" w14:textId="7142AEBF" w:rsidR="002F6D78" w:rsidRDefault="002F6D78" w:rsidP="002F6D78">
      <w:pPr>
        <w:pStyle w:val="Default"/>
        <w:rPr>
          <w:rFonts w:ascii="Arial" w:hAnsi="Arial"/>
          <w:b/>
          <w:bCs/>
          <w:szCs w:val="23"/>
        </w:rPr>
      </w:pPr>
    </w:p>
    <w:p w14:paraId="0598A303" w14:textId="77777777" w:rsidR="002F6D78" w:rsidRPr="002F6D78" w:rsidRDefault="002F6D78" w:rsidP="002F6D78">
      <w:p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API</w:t>
      </w:r>
      <w:r w:rsidRPr="002F6D78">
        <w:rPr>
          <w:rFonts w:eastAsia="Times New Roman" w:cs="Times New Roman"/>
          <w:color w:val="auto"/>
          <w:lang w:eastAsia="en-IN"/>
        </w:rPr>
        <w:t xml:space="preserve"> stands for </w:t>
      </w:r>
      <w:r w:rsidRPr="002F6D78">
        <w:rPr>
          <w:rFonts w:eastAsia="Times New Roman" w:cs="Times New Roman"/>
          <w:b/>
          <w:bCs/>
          <w:color w:val="auto"/>
          <w:lang w:eastAsia="en-IN"/>
        </w:rPr>
        <w:t>Application Programming Interface</w:t>
      </w:r>
      <w:r w:rsidRPr="002F6D78">
        <w:rPr>
          <w:rFonts w:eastAsia="Times New Roman" w:cs="Times New Roman"/>
          <w:color w:val="auto"/>
          <w:lang w:eastAsia="en-IN"/>
        </w:rPr>
        <w:t>.</w:t>
      </w:r>
    </w:p>
    <w:p w14:paraId="4BB2516D" w14:textId="77777777" w:rsidR="002F6D78" w:rsidRPr="002F6D78" w:rsidRDefault="002F6D78" w:rsidP="002F6D78">
      <w:pPr>
        <w:spacing w:before="100" w:beforeAutospacing="1" w:after="100" w:afterAutospacing="1" w:line="240" w:lineRule="auto"/>
        <w:rPr>
          <w:rFonts w:eastAsia="Times New Roman" w:cs="Times New Roman"/>
          <w:color w:val="auto"/>
          <w:lang w:eastAsia="en-IN"/>
        </w:rPr>
      </w:pPr>
      <w:r w:rsidRPr="002F6D78">
        <w:rPr>
          <w:rFonts w:eastAsia="Times New Roman" w:cs="Times New Roman"/>
          <w:color w:val="auto"/>
          <w:lang w:eastAsia="en-IN"/>
        </w:rPr>
        <w:t xml:space="preserve">It’s a </w:t>
      </w:r>
      <w:r w:rsidRPr="002F6D78">
        <w:rPr>
          <w:rFonts w:eastAsia="Times New Roman" w:cs="Times New Roman"/>
          <w:b/>
          <w:bCs/>
          <w:color w:val="auto"/>
          <w:lang w:eastAsia="en-IN"/>
        </w:rPr>
        <w:t>bridge</w:t>
      </w:r>
      <w:r w:rsidRPr="002F6D78">
        <w:rPr>
          <w:rFonts w:eastAsia="Times New Roman" w:cs="Times New Roman"/>
          <w:color w:val="auto"/>
          <w:lang w:eastAsia="en-IN"/>
        </w:rPr>
        <w:t xml:space="preserve"> that allows two different applications to </w:t>
      </w:r>
      <w:r w:rsidRPr="002F6D78">
        <w:rPr>
          <w:rFonts w:eastAsia="Times New Roman" w:cs="Times New Roman"/>
          <w:b/>
          <w:bCs/>
          <w:color w:val="auto"/>
          <w:lang w:eastAsia="en-IN"/>
        </w:rPr>
        <w:t>talk to each other</w:t>
      </w:r>
      <w:r w:rsidRPr="002F6D78">
        <w:rPr>
          <w:rFonts w:eastAsia="Times New Roman" w:cs="Times New Roman"/>
          <w:color w:val="auto"/>
          <w:lang w:eastAsia="en-IN"/>
        </w:rPr>
        <w:t xml:space="preserve"> and </w:t>
      </w:r>
      <w:r w:rsidRPr="002F6D78">
        <w:rPr>
          <w:rFonts w:eastAsia="Times New Roman" w:cs="Times New Roman"/>
          <w:b/>
          <w:bCs/>
          <w:color w:val="auto"/>
          <w:lang w:eastAsia="en-IN"/>
        </w:rPr>
        <w:t>exchange data</w:t>
      </w:r>
      <w:r w:rsidRPr="002F6D78">
        <w:rPr>
          <w:rFonts w:eastAsia="Times New Roman" w:cs="Times New Roman"/>
          <w:color w:val="auto"/>
          <w:lang w:eastAsia="en-IN"/>
        </w:rPr>
        <w:t>.</w:t>
      </w:r>
    </w:p>
    <w:p w14:paraId="1282BBA0" w14:textId="3033C2C7" w:rsidR="002F6D78" w:rsidRPr="00DF2667" w:rsidRDefault="002F6D78" w:rsidP="002F6D78">
      <w:pPr>
        <w:spacing w:before="100" w:beforeAutospacing="1" w:after="100" w:afterAutospacing="1"/>
        <w:rPr>
          <w:rFonts w:eastAsia="Times New Roman" w:cs="Times New Roman"/>
          <w:color w:val="auto"/>
          <w:lang w:eastAsia="en-IN"/>
        </w:rPr>
      </w:pPr>
      <w:r w:rsidRPr="00DF2667">
        <w:rPr>
          <w:b/>
          <w:bCs/>
        </w:rPr>
        <w:t xml:space="preserve">Example : </w:t>
      </w:r>
      <w:r w:rsidRPr="00DF2667">
        <w:rPr>
          <w:rFonts w:eastAsia="Times New Roman" w:cs="Times New Roman"/>
          <w:color w:val="auto"/>
          <w:lang w:eastAsia="en-IN"/>
        </w:rPr>
        <w:t>At a restaurant:</w:t>
      </w:r>
    </w:p>
    <w:p w14:paraId="3C6495C8" w14:textId="77777777" w:rsidR="002F6D78" w:rsidRPr="002F6D78" w:rsidRDefault="002F6D78" w:rsidP="002F6D78">
      <w:pPr>
        <w:numPr>
          <w:ilvl w:val="0"/>
          <w:numId w:val="72"/>
        </w:num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You</w:t>
      </w:r>
      <w:r w:rsidRPr="002F6D78">
        <w:rPr>
          <w:rFonts w:eastAsia="Times New Roman" w:cs="Times New Roman"/>
          <w:color w:val="auto"/>
          <w:lang w:eastAsia="en-IN"/>
        </w:rPr>
        <w:t xml:space="preserve"> are the application that needs food (data).</w:t>
      </w:r>
    </w:p>
    <w:p w14:paraId="79D2FD62" w14:textId="77777777" w:rsidR="002F6D78" w:rsidRPr="002F6D78" w:rsidRDefault="002F6D78" w:rsidP="002F6D78">
      <w:pPr>
        <w:numPr>
          <w:ilvl w:val="0"/>
          <w:numId w:val="72"/>
        </w:num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The kitchen</w:t>
      </w:r>
      <w:r w:rsidRPr="002F6D78">
        <w:rPr>
          <w:rFonts w:eastAsia="Times New Roman" w:cs="Times New Roman"/>
          <w:color w:val="auto"/>
          <w:lang w:eastAsia="en-IN"/>
        </w:rPr>
        <w:t xml:space="preserve"> is the system where the food (data) is prepared.</w:t>
      </w:r>
    </w:p>
    <w:p w14:paraId="2E4F8FBD" w14:textId="178DCB5E" w:rsidR="002F6D78" w:rsidRPr="00DF2667" w:rsidRDefault="002F6D78" w:rsidP="002F6D78">
      <w:pPr>
        <w:numPr>
          <w:ilvl w:val="0"/>
          <w:numId w:val="72"/>
        </w:numPr>
        <w:spacing w:before="100" w:beforeAutospacing="1" w:after="100" w:afterAutospacing="1" w:line="240" w:lineRule="auto"/>
        <w:rPr>
          <w:rFonts w:eastAsia="Times New Roman" w:cs="Times New Roman"/>
          <w:color w:val="auto"/>
          <w:lang w:eastAsia="en-IN"/>
        </w:rPr>
      </w:pPr>
      <w:r w:rsidRPr="002F6D78">
        <w:rPr>
          <w:rFonts w:eastAsia="Times New Roman" w:cs="Times New Roman"/>
          <w:b/>
          <w:bCs/>
          <w:color w:val="auto"/>
          <w:lang w:eastAsia="en-IN"/>
        </w:rPr>
        <w:t>The waiter (API)</w:t>
      </w:r>
      <w:r w:rsidRPr="002F6D78">
        <w:rPr>
          <w:rFonts w:eastAsia="Times New Roman" w:cs="Times New Roman"/>
          <w:color w:val="auto"/>
          <w:lang w:eastAsia="en-IN"/>
        </w:rPr>
        <w:t xml:space="preserve"> takes your order to the kitchen and brings back your food — correctly and efficiently.</w:t>
      </w:r>
    </w:p>
    <w:p w14:paraId="35BF9A29" w14:textId="77777777" w:rsidR="00DB54E5" w:rsidRPr="002F6D78" w:rsidRDefault="00DB54E5" w:rsidP="00DB54E5">
      <w:pPr>
        <w:spacing w:before="100" w:beforeAutospacing="1" w:after="100" w:afterAutospacing="1" w:line="240" w:lineRule="auto"/>
        <w:ind w:left="720"/>
        <w:rPr>
          <w:rFonts w:ascii="Times New Roman" w:eastAsia="Times New Roman" w:hAnsi="Times New Roman" w:cs="Times New Roman"/>
          <w:color w:val="auto"/>
          <w:lang w:eastAsia="en-IN"/>
        </w:rPr>
      </w:pPr>
    </w:p>
    <w:p w14:paraId="116FBF4D" w14:textId="1289D58A" w:rsidR="002F6D78" w:rsidRPr="004B79A2" w:rsidRDefault="00DB54E5" w:rsidP="004B79A2">
      <w:pPr>
        <w:pStyle w:val="Default"/>
        <w:spacing w:line="276" w:lineRule="auto"/>
        <w:ind w:hanging="567"/>
        <w:rPr>
          <w:rFonts w:ascii="Arial" w:hAnsi="Arial"/>
          <w:b/>
          <w:bCs/>
        </w:rPr>
      </w:pPr>
      <w:r w:rsidRPr="004B79A2">
        <w:rPr>
          <w:rFonts w:ascii="Arial" w:hAnsi="Arial"/>
          <w:b/>
          <w:bCs/>
        </w:rPr>
        <w:t xml:space="preserve">API Integration : </w:t>
      </w:r>
    </w:p>
    <w:p w14:paraId="4CD1BCEA" w14:textId="2549362D" w:rsidR="00DB54E5" w:rsidRPr="004B79A2" w:rsidRDefault="00DB54E5" w:rsidP="004B79A2">
      <w:pPr>
        <w:pStyle w:val="Default"/>
        <w:spacing w:line="276" w:lineRule="auto"/>
        <w:ind w:hanging="567"/>
        <w:rPr>
          <w:rFonts w:ascii="Arial" w:hAnsi="Arial"/>
          <w:b/>
          <w:bCs/>
        </w:rPr>
      </w:pPr>
    </w:p>
    <w:p w14:paraId="4C2D378E" w14:textId="570ACE01" w:rsidR="004B79A2" w:rsidRPr="004B79A2" w:rsidRDefault="00DB54E5" w:rsidP="004B79A2">
      <w:pPr>
        <w:pStyle w:val="Default"/>
        <w:numPr>
          <w:ilvl w:val="0"/>
          <w:numId w:val="58"/>
        </w:numPr>
        <w:spacing w:line="276" w:lineRule="auto"/>
        <w:rPr>
          <w:rFonts w:ascii="Arial" w:hAnsi="Arial"/>
          <w:b/>
          <w:bCs/>
        </w:rPr>
      </w:pPr>
      <w:r w:rsidRPr="004B79A2">
        <w:rPr>
          <w:rFonts w:ascii="Arial" w:hAnsi="Arial"/>
          <w:b/>
          <w:bCs/>
        </w:rPr>
        <w:t xml:space="preserve">Establish API Communication: Set-up API communication between your application and the other application (US application) to exchange data. </w:t>
      </w:r>
    </w:p>
    <w:p w14:paraId="26C71C3C" w14:textId="51ECA34D" w:rsidR="00DB54E5" w:rsidRPr="004B79A2" w:rsidRDefault="00DB54E5" w:rsidP="004B79A2">
      <w:pPr>
        <w:pStyle w:val="Default"/>
        <w:numPr>
          <w:ilvl w:val="0"/>
          <w:numId w:val="58"/>
        </w:numPr>
        <w:spacing w:line="276" w:lineRule="auto"/>
        <w:rPr>
          <w:rFonts w:ascii="Arial" w:hAnsi="Arial"/>
          <w:b/>
          <w:bCs/>
        </w:rPr>
      </w:pPr>
      <w:r w:rsidRPr="004B79A2">
        <w:rPr>
          <w:rStyle w:val="Strong"/>
          <w:rFonts w:ascii="Arial" w:hAnsi="Arial"/>
        </w:rPr>
        <w:t>API Receives Data</w:t>
      </w:r>
      <w:r w:rsidRPr="004B79A2">
        <w:rPr>
          <w:rFonts w:ascii="Arial" w:hAnsi="Arial"/>
        </w:rPr>
        <w:t xml:space="preserve"> from the US system.</w:t>
      </w:r>
    </w:p>
    <w:p w14:paraId="3E3AB349" w14:textId="77777777" w:rsidR="00DB54E5" w:rsidRPr="004B79A2" w:rsidRDefault="00DB54E5" w:rsidP="004B79A2">
      <w:pPr>
        <w:pStyle w:val="ListParagraph"/>
        <w:numPr>
          <w:ilvl w:val="0"/>
          <w:numId w:val="58"/>
        </w:numPr>
        <w:spacing w:before="100" w:beforeAutospacing="1" w:after="100" w:afterAutospacing="1" w:line="276" w:lineRule="auto"/>
        <w:rPr>
          <w:rFonts w:eastAsia="Times New Roman" w:cs="Times New Roman"/>
          <w:color w:val="auto"/>
          <w:lang w:eastAsia="en-IN"/>
        </w:rPr>
      </w:pPr>
      <w:r w:rsidRPr="004B79A2">
        <w:rPr>
          <w:rFonts w:eastAsia="Times New Roman" w:cs="Times New Roman"/>
          <w:b/>
          <w:bCs/>
          <w:color w:val="auto"/>
          <w:lang w:eastAsia="en-IN"/>
        </w:rPr>
        <w:t>Middleware / Backend Code Converts the Format:</w:t>
      </w:r>
    </w:p>
    <w:p w14:paraId="2A4F8D7E" w14:textId="5BA92A6D" w:rsidR="00DB54E5" w:rsidRPr="004B79A2" w:rsidRDefault="00DB54E5" w:rsidP="0054363D">
      <w:pPr>
        <w:pStyle w:val="ListParagraph"/>
        <w:numPr>
          <w:ilvl w:val="0"/>
          <w:numId w:val="74"/>
        </w:numPr>
        <w:spacing w:before="100" w:beforeAutospacing="1" w:after="100" w:afterAutospacing="1" w:line="276" w:lineRule="auto"/>
        <w:ind w:left="1276"/>
        <w:rPr>
          <w:rFonts w:eastAsia="Times New Roman" w:cs="Times New Roman"/>
          <w:color w:val="auto"/>
          <w:lang w:eastAsia="en-IN"/>
        </w:rPr>
      </w:pPr>
      <w:r w:rsidRPr="004B79A2">
        <w:rPr>
          <w:rFonts w:eastAsia="Times New Roman" w:cs="Times New Roman"/>
          <w:color w:val="auto"/>
          <w:lang w:eastAsia="en-IN"/>
        </w:rPr>
        <w:t>Detects incoming date format (</w:t>
      </w:r>
      <w:proofErr w:type="spellStart"/>
      <w:r w:rsidR="00777592" w:rsidRPr="004B79A2">
        <w:rPr>
          <w:rFonts w:eastAsia="Times New Roman" w:cs="Times New Roman"/>
          <w:color w:val="auto"/>
          <w:lang w:eastAsia="en-IN"/>
        </w:rPr>
        <w:t>Eg</w:t>
      </w:r>
      <w:proofErr w:type="spellEnd"/>
      <w:r w:rsidR="00777592" w:rsidRPr="004B79A2">
        <w:rPr>
          <w:rFonts w:eastAsia="Times New Roman" w:cs="Times New Roman"/>
          <w:color w:val="auto"/>
          <w:lang w:eastAsia="en-IN"/>
        </w:rPr>
        <w:t xml:space="preserve">: 04-24-2025 in the format of </w:t>
      </w:r>
      <w:r w:rsidRPr="004B79A2">
        <w:rPr>
          <w:rFonts w:eastAsia="Times New Roman" w:cs="Times New Roman"/>
          <w:color w:val="auto"/>
          <w:lang w:eastAsia="en-IN"/>
        </w:rPr>
        <w:t>mm-dd-</w:t>
      </w:r>
      <w:proofErr w:type="spellStart"/>
      <w:r w:rsidRPr="004B79A2">
        <w:rPr>
          <w:rFonts w:eastAsia="Times New Roman" w:cs="Times New Roman"/>
          <w:color w:val="auto"/>
          <w:lang w:eastAsia="en-IN"/>
        </w:rPr>
        <w:t>yyyy</w:t>
      </w:r>
      <w:proofErr w:type="spellEnd"/>
      <w:r w:rsidRPr="004B79A2">
        <w:rPr>
          <w:rFonts w:eastAsia="Times New Roman" w:cs="Times New Roman"/>
          <w:color w:val="auto"/>
          <w:lang w:eastAsia="en-IN"/>
        </w:rPr>
        <w:t>)</w:t>
      </w:r>
    </w:p>
    <w:p w14:paraId="296783E8" w14:textId="77777777" w:rsidR="00DB54E5" w:rsidRPr="004B79A2" w:rsidRDefault="00DB54E5" w:rsidP="0054363D">
      <w:pPr>
        <w:pStyle w:val="ListParagraph"/>
        <w:numPr>
          <w:ilvl w:val="0"/>
          <w:numId w:val="74"/>
        </w:numPr>
        <w:spacing w:before="100" w:beforeAutospacing="1" w:after="100" w:afterAutospacing="1" w:line="276" w:lineRule="auto"/>
        <w:ind w:left="1276"/>
        <w:rPr>
          <w:rFonts w:eastAsia="Times New Roman" w:cs="Times New Roman"/>
          <w:color w:val="auto"/>
          <w:lang w:eastAsia="en-IN"/>
        </w:rPr>
      </w:pPr>
      <w:r w:rsidRPr="004B79A2">
        <w:rPr>
          <w:rFonts w:eastAsia="Times New Roman" w:cs="Times New Roman"/>
          <w:color w:val="auto"/>
          <w:lang w:eastAsia="en-IN"/>
        </w:rPr>
        <w:t>Parses it</w:t>
      </w:r>
    </w:p>
    <w:p w14:paraId="7E41AE11" w14:textId="01B60CB4" w:rsidR="00DB54E5" w:rsidRPr="004B79A2" w:rsidRDefault="00DB54E5" w:rsidP="0054363D">
      <w:pPr>
        <w:pStyle w:val="ListParagraph"/>
        <w:numPr>
          <w:ilvl w:val="0"/>
          <w:numId w:val="74"/>
        </w:numPr>
        <w:spacing w:before="100" w:beforeAutospacing="1" w:after="100" w:afterAutospacing="1" w:line="276" w:lineRule="auto"/>
        <w:ind w:left="1276"/>
        <w:rPr>
          <w:rFonts w:eastAsia="Times New Roman" w:cs="Times New Roman"/>
          <w:color w:val="auto"/>
          <w:lang w:eastAsia="en-IN"/>
        </w:rPr>
      </w:pPr>
      <w:r w:rsidRPr="004B79A2">
        <w:rPr>
          <w:rFonts w:eastAsia="Times New Roman" w:cs="Times New Roman"/>
          <w:color w:val="auto"/>
          <w:lang w:eastAsia="en-IN"/>
        </w:rPr>
        <w:t>Converts to your required format (dd-mm-</w:t>
      </w:r>
      <w:proofErr w:type="spellStart"/>
      <w:r w:rsidRPr="004B79A2">
        <w:rPr>
          <w:rFonts w:eastAsia="Times New Roman" w:cs="Times New Roman"/>
          <w:color w:val="auto"/>
          <w:lang w:eastAsia="en-IN"/>
        </w:rPr>
        <w:t>yyyy</w:t>
      </w:r>
      <w:proofErr w:type="spellEnd"/>
      <w:r w:rsidRPr="004B79A2">
        <w:rPr>
          <w:rFonts w:eastAsia="Times New Roman" w:cs="Times New Roman"/>
          <w:color w:val="auto"/>
          <w:lang w:eastAsia="en-IN"/>
        </w:rPr>
        <w:t>)</w:t>
      </w:r>
    </w:p>
    <w:p w14:paraId="40120BCA" w14:textId="03CD776F" w:rsidR="00DB54E5" w:rsidRPr="004B79A2" w:rsidRDefault="00DB54E5" w:rsidP="0054363D">
      <w:pPr>
        <w:pStyle w:val="ListParagraph"/>
        <w:numPr>
          <w:ilvl w:val="0"/>
          <w:numId w:val="74"/>
        </w:numPr>
        <w:spacing w:before="100" w:beforeAutospacing="1" w:after="100" w:afterAutospacing="1" w:line="276" w:lineRule="auto"/>
        <w:ind w:left="1134"/>
        <w:rPr>
          <w:rFonts w:eastAsia="Times New Roman" w:cs="Times New Roman"/>
          <w:color w:val="auto"/>
          <w:lang w:eastAsia="en-IN"/>
        </w:rPr>
      </w:pPr>
      <w:r w:rsidRPr="004B79A2">
        <w:t xml:space="preserve">Final format your system uses: </w:t>
      </w:r>
      <w:proofErr w:type="spellStart"/>
      <w:r w:rsidRPr="004B79A2">
        <w:t>Eg</w:t>
      </w:r>
      <w:proofErr w:type="spellEnd"/>
      <w:r w:rsidRPr="004B79A2">
        <w:t>: "</w:t>
      </w:r>
      <w:proofErr w:type="spellStart"/>
      <w:r w:rsidRPr="004B79A2">
        <w:t>orderDate</w:t>
      </w:r>
      <w:proofErr w:type="spellEnd"/>
      <w:r w:rsidRPr="004B79A2">
        <w:t>": "24-04-2025 in the format of dd-mm-</w:t>
      </w:r>
      <w:proofErr w:type="spellStart"/>
      <w:r w:rsidRPr="004B79A2">
        <w:t>yyyy</w:t>
      </w:r>
      <w:proofErr w:type="spellEnd"/>
      <w:r w:rsidRPr="004B79A2">
        <w:t>)"</w:t>
      </w:r>
    </w:p>
    <w:p w14:paraId="326F9340" w14:textId="13E06390" w:rsidR="00DF2667" w:rsidRDefault="00777592" w:rsidP="0054363D">
      <w:pPr>
        <w:numPr>
          <w:ilvl w:val="0"/>
          <w:numId w:val="73"/>
        </w:numPr>
        <w:spacing w:before="100" w:beforeAutospacing="1" w:after="100" w:afterAutospacing="1" w:line="276" w:lineRule="auto"/>
        <w:rPr>
          <w:rFonts w:eastAsia="Times New Roman" w:cs="Times New Roman"/>
          <w:color w:val="auto"/>
          <w:lang w:eastAsia="en-IN"/>
        </w:rPr>
      </w:pPr>
      <w:r w:rsidRPr="00777592">
        <w:rPr>
          <w:rFonts w:eastAsia="Times New Roman" w:cs="Times New Roman"/>
          <w:b/>
          <w:bCs/>
          <w:color w:val="auto"/>
          <w:lang w:eastAsia="en-IN"/>
        </w:rPr>
        <w:t>Data is saved or displayed correctly</w:t>
      </w:r>
      <w:r w:rsidRPr="00777592">
        <w:rPr>
          <w:rFonts w:eastAsia="Times New Roman" w:cs="Times New Roman"/>
          <w:color w:val="auto"/>
          <w:lang w:eastAsia="en-IN"/>
        </w:rPr>
        <w:t xml:space="preserve"> in your application.</w:t>
      </w:r>
    </w:p>
    <w:p w14:paraId="22583B7E" w14:textId="77777777" w:rsidR="00DF2667" w:rsidRDefault="00DF2667" w:rsidP="00DF2667">
      <w:pPr>
        <w:spacing w:before="100" w:beforeAutospacing="1" w:after="100" w:afterAutospacing="1" w:line="276" w:lineRule="auto"/>
        <w:rPr>
          <w:rFonts w:eastAsia="Times New Roman" w:cs="Times New Roman"/>
          <w:color w:val="auto"/>
          <w:lang w:eastAsia="en-IN"/>
        </w:rPr>
      </w:pPr>
    </w:p>
    <w:p w14:paraId="3CA50160" w14:textId="7D70D982" w:rsidR="00DF2667" w:rsidRPr="00DF2667" w:rsidRDefault="00DF2667" w:rsidP="00DF2667">
      <w:pPr>
        <w:pStyle w:val="ListParagraph"/>
        <w:numPr>
          <w:ilvl w:val="0"/>
          <w:numId w:val="63"/>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b/>
          <w:bCs/>
          <w:color w:val="auto"/>
          <w:szCs w:val="27"/>
          <w:lang w:eastAsia="en-IN"/>
        </w:rPr>
        <w:t>Business Analyst's Role in API Integration:</w:t>
      </w:r>
    </w:p>
    <w:p w14:paraId="21329884" w14:textId="77777777" w:rsidR="00DF2667" w:rsidRPr="00DF2667" w:rsidRDefault="00DF2667" w:rsidP="00DF2667">
      <w:p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As a BA, your job is to:</w:t>
      </w:r>
    </w:p>
    <w:p w14:paraId="2D11D539" w14:textId="77777777" w:rsidR="00DF2667" w:rsidRPr="00DF2667" w:rsidRDefault="00DF2667" w:rsidP="0054363D">
      <w:pPr>
        <w:numPr>
          <w:ilvl w:val="0"/>
          <w:numId w:val="75"/>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Identify these kinds of data format differences</w:t>
      </w:r>
    </w:p>
    <w:p w14:paraId="202DBA4F" w14:textId="77777777" w:rsidR="00DF2667" w:rsidRPr="00DF2667" w:rsidRDefault="00DF2667" w:rsidP="0054363D">
      <w:pPr>
        <w:numPr>
          <w:ilvl w:val="0"/>
          <w:numId w:val="75"/>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 xml:space="preserve">Document </w:t>
      </w:r>
      <w:r w:rsidRPr="00DF2667">
        <w:rPr>
          <w:rFonts w:eastAsia="Times New Roman" w:cs="Times New Roman"/>
          <w:b/>
          <w:bCs/>
          <w:color w:val="auto"/>
          <w:lang w:eastAsia="en-IN"/>
        </w:rPr>
        <w:t>mapping rules</w:t>
      </w:r>
      <w:r w:rsidRPr="00DF2667">
        <w:rPr>
          <w:rFonts w:eastAsia="Times New Roman" w:cs="Times New Roman"/>
          <w:color w:val="auto"/>
          <w:lang w:eastAsia="en-IN"/>
        </w:rPr>
        <w:t xml:space="preserve"> and </w:t>
      </w:r>
      <w:r w:rsidRPr="00DF2667">
        <w:rPr>
          <w:rFonts w:eastAsia="Times New Roman" w:cs="Times New Roman"/>
          <w:b/>
          <w:bCs/>
          <w:color w:val="auto"/>
          <w:lang w:eastAsia="en-IN"/>
        </w:rPr>
        <w:t>transformation logic</w:t>
      </w:r>
    </w:p>
    <w:p w14:paraId="155130EF" w14:textId="77777777" w:rsidR="00DF2667" w:rsidRPr="00DF2667" w:rsidRDefault="00DF2667" w:rsidP="0054363D">
      <w:pPr>
        <w:numPr>
          <w:ilvl w:val="0"/>
          <w:numId w:val="75"/>
        </w:numPr>
        <w:spacing w:before="100" w:beforeAutospacing="1" w:after="100" w:afterAutospacing="1" w:line="276" w:lineRule="auto"/>
        <w:rPr>
          <w:rFonts w:eastAsia="Times New Roman" w:cs="Times New Roman"/>
          <w:color w:val="auto"/>
          <w:lang w:eastAsia="en-IN"/>
        </w:rPr>
      </w:pPr>
      <w:r w:rsidRPr="00DF2667">
        <w:rPr>
          <w:rFonts w:eastAsia="Times New Roman" w:cs="Times New Roman"/>
          <w:color w:val="auto"/>
          <w:lang w:eastAsia="en-IN"/>
        </w:rPr>
        <w:t xml:space="preserve">Ensure developers know the </w:t>
      </w:r>
      <w:r w:rsidRPr="00DF2667">
        <w:rPr>
          <w:rFonts w:eastAsia="Times New Roman" w:cs="Times New Roman"/>
          <w:b/>
          <w:bCs/>
          <w:color w:val="auto"/>
          <w:lang w:eastAsia="en-IN"/>
        </w:rPr>
        <w:t>expected formats</w:t>
      </w:r>
    </w:p>
    <w:p w14:paraId="66CEF832" w14:textId="7C01A5C9" w:rsidR="00DF2667" w:rsidRPr="00DF2667" w:rsidRDefault="0054363D" w:rsidP="0054363D">
      <w:pPr>
        <w:numPr>
          <w:ilvl w:val="0"/>
          <w:numId w:val="75"/>
        </w:numPr>
        <w:spacing w:before="100" w:beforeAutospacing="1" w:after="100" w:afterAutospacing="1" w:line="276" w:lineRule="auto"/>
        <w:rPr>
          <w:rFonts w:eastAsia="Times New Roman" w:cs="Times New Roman"/>
          <w:color w:val="auto"/>
          <w:lang w:eastAsia="en-IN"/>
        </w:rPr>
      </w:pPr>
      <w:r w:rsidRPr="006B62D5">
        <w:rPr>
          <w:rFonts w:eastAsia="Times New Roman" w:cs="Times New Roman"/>
          <w:noProof/>
          <w:color w:val="auto"/>
          <w:lang w:eastAsia="en-IN"/>
        </w:rPr>
        <mc:AlternateContent>
          <mc:Choice Requires="wps">
            <w:drawing>
              <wp:anchor distT="0" distB="0" distL="114300" distR="114300" simplePos="0" relativeHeight="251679744" behindDoc="0" locked="0" layoutInCell="1" allowOverlap="1" wp14:anchorId="612A3248" wp14:editId="6641F8FE">
                <wp:simplePos x="0" y="0"/>
                <wp:positionH relativeFrom="margin">
                  <wp:align>center</wp:align>
                </wp:positionH>
                <wp:positionV relativeFrom="paragraph">
                  <wp:posOffset>457412</wp:posOffset>
                </wp:positionV>
                <wp:extent cx="6545580" cy="0"/>
                <wp:effectExtent l="0" t="19050" r="26670" b="19050"/>
                <wp:wrapNone/>
                <wp:docPr id="11" name="Straight Connector 11"/>
                <wp:cNvGraphicFramePr/>
                <a:graphic xmlns:a="http://schemas.openxmlformats.org/drawingml/2006/main">
                  <a:graphicData uri="http://schemas.microsoft.com/office/word/2010/wordprocessingShape">
                    <wps:wsp>
                      <wps:cNvCnPr/>
                      <wps:spPr>
                        <a:xfrm>
                          <a:off x="0" y="0"/>
                          <a:ext cx="6545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FCBBD" id="Straight Connector 11"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36pt" to="515.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K71wEAAA8EAAAOAAAAZHJzL2Uyb0RvYy54bWysU8GO2yAQvVfqPyDujZOo3kZWnD1ktb1U&#10;bdTtfgCLIUYCBg00dv6+A06cVVupatULNsy8N/PewPZ+dJadFEYDvuWrxZIz5SV0xh9b/vzt8d2G&#10;s5iE74QFr1p+VpHf796+2Q6hUWvowXYKGZH42Ayh5X1KoamqKHvlRFxAUJ6CGtCJRFs8Vh2Kgdid&#10;rdbL5V01AHYBQaoY6fRhCvJd4ddayfRF66gSsy2n3lJZsawvea12W9EcUYTeyEsb4h+6cMJ4KjpT&#10;PYgk2Hc0v1A5IxEi6LSQ4CrQ2khVNJCa1fInNU+9CKpoIXNimG2K/49Wfj4dkJmOZrfizAtHM3pK&#10;KMyxT2wP3pODgIyC5NQQYkOAvT/gZRfDAbPsUaPLXxLExuLueXZXjYlJOryr39f1hoYgr7HqBgwY&#10;00cFjuWfllvjs3DRiNOnmKgYpV5T8rH1bGj5elN/qEtaBGu6R2NtDpbLo/YW2UnQ2NNYmieGV1m0&#10;s55os6RJRPlLZ6sm/q9Kky3U9moqkC/kjVNIqXy68lpP2RmmqYMZuPwz8JKfoapc1r8Bz4hSGXya&#10;wc54wN9Vv1mhp/yrA5PubMELdOcy3mIN3bri/eWF5Gv9el/gt3e8+wEAAP//AwBQSwMEFAAGAAgA&#10;AAAhAB8y6UXcAAAABwEAAA8AAABkcnMvZG93bnJldi54bWxMj0FLw0AQhe+C/2EZwYu0u0aoJWZT&#10;pCD0UBBTxet2d0xCs7Mhu2nTf+8UD/Y0zLzHm+8Vq8l34ohDbANpeJwrEEg2uJZqDZ+7t9kSREyG&#10;nOkCoYYzRliVtzeFyV040Qceq1QLDqGYGw1NSn0uZbQNehPnoUdi7ScM3iReh1q6wZw43HcyU2oh&#10;vWmJPzSmx3WD9lCNXkNWbzfnL1xsDg+7uLW2Gr/f16j1/d30+gIi4ZT+zXDBZ3QomWkfRnJRdBq4&#10;SNLwnPG8qOpJcZP930WWhbzmL38BAAD//wMAUEsBAi0AFAAGAAgAAAAhALaDOJL+AAAA4QEAABMA&#10;AAAAAAAAAAAAAAAAAAAAAFtDb250ZW50X1R5cGVzXS54bWxQSwECLQAUAAYACAAAACEAOP0h/9YA&#10;AACUAQAACwAAAAAAAAAAAAAAAAAvAQAAX3JlbHMvLnJlbHNQSwECLQAUAAYACAAAACEAalZiu9cB&#10;AAAPBAAADgAAAAAAAAAAAAAAAAAuAgAAZHJzL2Uyb0RvYy54bWxQSwECLQAUAAYACAAAACEAHzLp&#10;RdwAAAAHAQAADwAAAAAAAAAAAAAAAAAxBAAAZHJzL2Rvd25yZXYueG1sUEsFBgAAAAAEAAQA8wAA&#10;ADoFAAAAAA==&#10;" strokecolor="black [3213]" strokeweight="2.25pt">
                <v:stroke joinstyle="miter"/>
                <w10:wrap anchorx="margin"/>
              </v:line>
            </w:pict>
          </mc:Fallback>
        </mc:AlternateContent>
      </w:r>
      <w:r w:rsidR="00DF2667" w:rsidRPr="00DF2667">
        <w:rPr>
          <w:rFonts w:eastAsia="Times New Roman" w:cs="Times New Roman"/>
          <w:color w:val="auto"/>
          <w:lang w:eastAsia="en-IN"/>
        </w:rPr>
        <w:t xml:space="preserve">Coordinate </w:t>
      </w:r>
      <w:r w:rsidR="00DF2667" w:rsidRPr="00DF2667">
        <w:rPr>
          <w:rFonts w:eastAsia="Times New Roman" w:cs="Times New Roman"/>
          <w:b/>
          <w:bCs/>
          <w:color w:val="auto"/>
          <w:lang w:eastAsia="en-IN"/>
        </w:rPr>
        <w:t>testing</w:t>
      </w:r>
      <w:r w:rsidR="00DF2667" w:rsidRPr="00DF2667">
        <w:rPr>
          <w:rFonts w:eastAsia="Times New Roman" w:cs="Times New Roman"/>
          <w:color w:val="auto"/>
          <w:lang w:eastAsia="en-IN"/>
        </w:rPr>
        <w:t xml:space="preserve"> to ensure correct data flow</w:t>
      </w:r>
    </w:p>
    <w:p w14:paraId="7C6B9D03" w14:textId="0BFCCAED" w:rsidR="00777592" w:rsidRPr="00DB54E5" w:rsidRDefault="00777592" w:rsidP="00777592">
      <w:pPr>
        <w:pStyle w:val="ListParagraph"/>
        <w:spacing w:before="100" w:beforeAutospacing="1" w:after="100" w:afterAutospacing="1" w:line="240" w:lineRule="auto"/>
        <w:rPr>
          <w:rFonts w:ascii="Times New Roman" w:eastAsia="Times New Roman" w:hAnsi="Times New Roman" w:cs="Times New Roman"/>
          <w:color w:val="auto"/>
          <w:lang w:eastAsia="en-IN"/>
        </w:rPr>
      </w:pPr>
    </w:p>
    <w:sectPr w:rsidR="00777592" w:rsidRPr="00DB54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50B3" w14:textId="77777777" w:rsidR="003A28F7" w:rsidRDefault="003A28F7" w:rsidP="00B62BAE">
      <w:pPr>
        <w:spacing w:after="0" w:line="240" w:lineRule="auto"/>
      </w:pPr>
      <w:r>
        <w:separator/>
      </w:r>
    </w:p>
  </w:endnote>
  <w:endnote w:type="continuationSeparator" w:id="0">
    <w:p w14:paraId="51F54486" w14:textId="77777777" w:rsidR="003A28F7" w:rsidRDefault="003A28F7" w:rsidP="00B6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l">
    <w:altName w:val="Arial"/>
    <w:panose1 w:val="00000000000000000000"/>
    <w:charset w:val="00"/>
    <w:family w:val="roman"/>
    <w:notTrueType/>
    <w:pitch w:val="default"/>
  </w:font>
  <w:font w:name="Arial;">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AF4B" w14:textId="77777777" w:rsidR="003A28F7" w:rsidRDefault="003A28F7" w:rsidP="00B62BAE">
      <w:pPr>
        <w:spacing w:after="0" w:line="240" w:lineRule="auto"/>
      </w:pPr>
      <w:r>
        <w:separator/>
      </w:r>
    </w:p>
  </w:footnote>
  <w:footnote w:type="continuationSeparator" w:id="0">
    <w:p w14:paraId="1876698D" w14:textId="77777777" w:rsidR="003A28F7" w:rsidRDefault="003A28F7" w:rsidP="00B6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8BB"/>
    <w:multiLevelType w:val="multilevel"/>
    <w:tmpl w:val="46AA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B7E26"/>
    <w:multiLevelType w:val="multilevel"/>
    <w:tmpl w:val="B9C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0AA7"/>
    <w:multiLevelType w:val="multilevel"/>
    <w:tmpl w:val="BB5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D712E"/>
    <w:multiLevelType w:val="multilevel"/>
    <w:tmpl w:val="96BA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D4CF2"/>
    <w:multiLevelType w:val="multilevel"/>
    <w:tmpl w:val="709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5293"/>
    <w:multiLevelType w:val="multilevel"/>
    <w:tmpl w:val="20C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23C2A"/>
    <w:multiLevelType w:val="multilevel"/>
    <w:tmpl w:val="AA6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75266"/>
    <w:multiLevelType w:val="multilevel"/>
    <w:tmpl w:val="D6AE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225AF"/>
    <w:multiLevelType w:val="multilevel"/>
    <w:tmpl w:val="B6C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75AD3"/>
    <w:multiLevelType w:val="multilevel"/>
    <w:tmpl w:val="3FF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03EB5"/>
    <w:multiLevelType w:val="multilevel"/>
    <w:tmpl w:val="C682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27E6C"/>
    <w:multiLevelType w:val="multilevel"/>
    <w:tmpl w:val="8B2A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857EB"/>
    <w:multiLevelType w:val="multilevel"/>
    <w:tmpl w:val="2012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54031"/>
    <w:multiLevelType w:val="multilevel"/>
    <w:tmpl w:val="A6A2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8674E3"/>
    <w:multiLevelType w:val="multilevel"/>
    <w:tmpl w:val="06B468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67120B"/>
    <w:multiLevelType w:val="multilevel"/>
    <w:tmpl w:val="D70A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46756"/>
    <w:multiLevelType w:val="hybridMultilevel"/>
    <w:tmpl w:val="3F028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A2508E"/>
    <w:multiLevelType w:val="multilevel"/>
    <w:tmpl w:val="265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BF7F7B"/>
    <w:multiLevelType w:val="multilevel"/>
    <w:tmpl w:val="DED6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4B5599"/>
    <w:multiLevelType w:val="multilevel"/>
    <w:tmpl w:val="522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0709F1"/>
    <w:multiLevelType w:val="multilevel"/>
    <w:tmpl w:val="17E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216AEB"/>
    <w:multiLevelType w:val="multilevel"/>
    <w:tmpl w:val="2D1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140BA"/>
    <w:multiLevelType w:val="multilevel"/>
    <w:tmpl w:val="CA4C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02126E"/>
    <w:multiLevelType w:val="multilevel"/>
    <w:tmpl w:val="6BAC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AF6E81"/>
    <w:multiLevelType w:val="multilevel"/>
    <w:tmpl w:val="1410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000A84"/>
    <w:multiLevelType w:val="multilevel"/>
    <w:tmpl w:val="521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F8323F"/>
    <w:multiLevelType w:val="multilevel"/>
    <w:tmpl w:val="D258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1C4E1D"/>
    <w:multiLevelType w:val="hybridMultilevel"/>
    <w:tmpl w:val="1CBE2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07D611F"/>
    <w:multiLevelType w:val="multilevel"/>
    <w:tmpl w:val="36C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5A0D8C"/>
    <w:multiLevelType w:val="multilevel"/>
    <w:tmpl w:val="AD1A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A7190C"/>
    <w:multiLevelType w:val="multilevel"/>
    <w:tmpl w:val="4834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63112F"/>
    <w:multiLevelType w:val="multilevel"/>
    <w:tmpl w:val="B126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9A0197"/>
    <w:multiLevelType w:val="hybridMultilevel"/>
    <w:tmpl w:val="CC80F10E"/>
    <w:lvl w:ilvl="0" w:tplc="40090003">
      <w:start w:val="1"/>
      <w:numFmt w:val="bullet"/>
      <w:lvlText w:val="o"/>
      <w:lvlJc w:val="left"/>
      <w:pPr>
        <w:ind w:left="720" w:hanging="360"/>
      </w:pPr>
      <w:rPr>
        <w:rFonts w:ascii="Courier New" w:hAnsi="Courier New" w:cs="Courier New"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5A37114"/>
    <w:multiLevelType w:val="multilevel"/>
    <w:tmpl w:val="A79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E2005F"/>
    <w:multiLevelType w:val="multilevel"/>
    <w:tmpl w:val="F030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9B3FE8"/>
    <w:multiLevelType w:val="multilevel"/>
    <w:tmpl w:val="5B4E2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79631A"/>
    <w:multiLevelType w:val="multilevel"/>
    <w:tmpl w:val="55F6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5579CB"/>
    <w:multiLevelType w:val="multilevel"/>
    <w:tmpl w:val="462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D22BC8"/>
    <w:multiLevelType w:val="multilevel"/>
    <w:tmpl w:val="BB00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CB4D03"/>
    <w:multiLevelType w:val="multilevel"/>
    <w:tmpl w:val="6EA2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CE3F55"/>
    <w:multiLevelType w:val="hybridMultilevel"/>
    <w:tmpl w:val="BA526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F294124"/>
    <w:multiLevelType w:val="multilevel"/>
    <w:tmpl w:val="A860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961598"/>
    <w:multiLevelType w:val="hybridMultilevel"/>
    <w:tmpl w:val="1388C8C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0251142"/>
    <w:multiLevelType w:val="multilevel"/>
    <w:tmpl w:val="7A2A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D93527"/>
    <w:multiLevelType w:val="multilevel"/>
    <w:tmpl w:val="D1A0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0A0AB8"/>
    <w:multiLevelType w:val="multilevel"/>
    <w:tmpl w:val="AC7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D03950"/>
    <w:multiLevelType w:val="multilevel"/>
    <w:tmpl w:val="F72C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7147D7"/>
    <w:multiLevelType w:val="multilevel"/>
    <w:tmpl w:val="915E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9836A6"/>
    <w:multiLevelType w:val="multilevel"/>
    <w:tmpl w:val="6CB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5C5BF5"/>
    <w:multiLevelType w:val="multilevel"/>
    <w:tmpl w:val="084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C6E5F33"/>
    <w:multiLevelType w:val="hybridMultilevel"/>
    <w:tmpl w:val="CCF445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DDD6666"/>
    <w:multiLevelType w:val="multilevel"/>
    <w:tmpl w:val="23F2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002AF5"/>
    <w:multiLevelType w:val="hybridMultilevel"/>
    <w:tmpl w:val="AD062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53F1423"/>
    <w:multiLevelType w:val="hybridMultilevel"/>
    <w:tmpl w:val="70DC4B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66D50FA"/>
    <w:multiLevelType w:val="multilevel"/>
    <w:tmpl w:val="BDD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1C10DD"/>
    <w:multiLevelType w:val="multilevel"/>
    <w:tmpl w:val="31C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BC4E90"/>
    <w:multiLevelType w:val="multilevel"/>
    <w:tmpl w:val="3AB8F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B562BC0"/>
    <w:multiLevelType w:val="multilevel"/>
    <w:tmpl w:val="4DF6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F60113"/>
    <w:multiLevelType w:val="multilevel"/>
    <w:tmpl w:val="D944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E56F4C"/>
    <w:multiLevelType w:val="multilevel"/>
    <w:tmpl w:val="F036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B21E44"/>
    <w:multiLevelType w:val="multilevel"/>
    <w:tmpl w:val="9A3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BF6F87"/>
    <w:multiLevelType w:val="multilevel"/>
    <w:tmpl w:val="BB6C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0F600C"/>
    <w:multiLevelType w:val="multilevel"/>
    <w:tmpl w:val="14D2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6E78B7"/>
    <w:multiLevelType w:val="multilevel"/>
    <w:tmpl w:val="C918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990432"/>
    <w:multiLevelType w:val="hybridMultilevel"/>
    <w:tmpl w:val="BD6EC294"/>
    <w:lvl w:ilvl="0" w:tplc="4009000B">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2427" w:hanging="360"/>
      </w:pPr>
      <w:rPr>
        <w:rFonts w:ascii="Courier New" w:hAnsi="Courier New" w:cs="Courier New" w:hint="default"/>
      </w:rPr>
    </w:lvl>
    <w:lvl w:ilvl="2" w:tplc="40090005" w:tentative="1">
      <w:start w:val="1"/>
      <w:numFmt w:val="bullet"/>
      <w:lvlText w:val=""/>
      <w:lvlJc w:val="left"/>
      <w:pPr>
        <w:ind w:left="3147" w:hanging="360"/>
      </w:pPr>
      <w:rPr>
        <w:rFonts w:ascii="Wingdings" w:hAnsi="Wingdings" w:hint="default"/>
      </w:rPr>
    </w:lvl>
    <w:lvl w:ilvl="3" w:tplc="40090001" w:tentative="1">
      <w:start w:val="1"/>
      <w:numFmt w:val="bullet"/>
      <w:lvlText w:val=""/>
      <w:lvlJc w:val="left"/>
      <w:pPr>
        <w:ind w:left="3867" w:hanging="360"/>
      </w:pPr>
      <w:rPr>
        <w:rFonts w:ascii="Symbol" w:hAnsi="Symbol" w:hint="default"/>
      </w:rPr>
    </w:lvl>
    <w:lvl w:ilvl="4" w:tplc="40090003" w:tentative="1">
      <w:start w:val="1"/>
      <w:numFmt w:val="bullet"/>
      <w:lvlText w:val="o"/>
      <w:lvlJc w:val="left"/>
      <w:pPr>
        <w:ind w:left="4587" w:hanging="360"/>
      </w:pPr>
      <w:rPr>
        <w:rFonts w:ascii="Courier New" w:hAnsi="Courier New" w:cs="Courier New" w:hint="default"/>
      </w:rPr>
    </w:lvl>
    <w:lvl w:ilvl="5" w:tplc="40090005" w:tentative="1">
      <w:start w:val="1"/>
      <w:numFmt w:val="bullet"/>
      <w:lvlText w:val=""/>
      <w:lvlJc w:val="left"/>
      <w:pPr>
        <w:ind w:left="5307" w:hanging="360"/>
      </w:pPr>
      <w:rPr>
        <w:rFonts w:ascii="Wingdings" w:hAnsi="Wingdings" w:hint="default"/>
      </w:rPr>
    </w:lvl>
    <w:lvl w:ilvl="6" w:tplc="40090001" w:tentative="1">
      <w:start w:val="1"/>
      <w:numFmt w:val="bullet"/>
      <w:lvlText w:val=""/>
      <w:lvlJc w:val="left"/>
      <w:pPr>
        <w:ind w:left="6027" w:hanging="360"/>
      </w:pPr>
      <w:rPr>
        <w:rFonts w:ascii="Symbol" w:hAnsi="Symbol" w:hint="default"/>
      </w:rPr>
    </w:lvl>
    <w:lvl w:ilvl="7" w:tplc="40090003" w:tentative="1">
      <w:start w:val="1"/>
      <w:numFmt w:val="bullet"/>
      <w:lvlText w:val="o"/>
      <w:lvlJc w:val="left"/>
      <w:pPr>
        <w:ind w:left="6747" w:hanging="360"/>
      </w:pPr>
      <w:rPr>
        <w:rFonts w:ascii="Courier New" w:hAnsi="Courier New" w:cs="Courier New" w:hint="default"/>
      </w:rPr>
    </w:lvl>
    <w:lvl w:ilvl="8" w:tplc="40090005" w:tentative="1">
      <w:start w:val="1"/>
      <w:numFmt w:val="bullet"/>
      <w:lvlText w:val=""/>
      <w:lvlJc w:val="left"/>
      <w:pPr>
        <w:ind w:left="7467" w:hanging="360"/>
      </w:pPr>
      <w:rPr>
        <w:rFonts w:ascii="Wingdings" w:hAnsi="Wingdings" w:hint="default"/>
      </w:rPr>
    </w:lvl>
  </w:abstractNum>
  <w:abstractNum w:abstractNumId="65" w15:restartNumberingAfterBreak="0">
    <w:nsid w:val="626A4219"/>
    <w:multiLevelType w:val="multilevel"/>
    <w:tmpl w:val="DE5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EC6817"/>
    <w:multiLevelType w:val="multilevel"/>
    <w:tmpl w:val="F22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0D339A"/>
    <w:multiLevelType w:val="multilevel"/>
    <w:tmpl w:val="9476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22457F"/>
    <w:multiLevelType w:val="multilevel"/>
    <w:tmpl w:val="D77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5D75FE"/>
    <w:multiLevelType w:val="hybridMultilevel"/>
    <w:tmpl w:val="2A8A4B38"/>
    <w:lvl w:ilvl="0" w:tplc="5946245E">
      <w:start w:val="1"/>
      <w:numFmt w:val="decimal"/>
      <w:lvlText w:val="%1."/>
      <w:lvlJc w:val="left"/>
      <w:pPr>
        <w:ind w:left="-207" w:hanging="360"/>
      </w:pPr>
      <w:rPr>
        <w:rFonts w:hint="default"/>
      </w:rPr>
    </w:lvl>
    <w:lvl w:ilvl="1" w:tplc="2F205D7E">
      <w:start w:val="1"/>
      <w:numFmt w:val="decimal"/>
      <w:lvlText w:val="%2."/>
      <w:lvlJc w:val="left"/>
      <w:pPr>
        <w:ind w:left="513" w:hanging="360"/>
      </w:pPr>
      <w:rPr>
        <w:rFonts w:hint="default"/>
      </w:r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0" w15:restartNumberingAfterBreak="0">
    <w:nsid w:val="68AD0275"/>
    <w:multiLevelType w:val="multilevel"/>
    <w:tmpl w:val="C2BE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3E5734"/>
    <w:multiLevelType w:val="multilevel"/>
    <w:tmpl w:val="73D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A94A5E"/>
    <w:multiLevelType w:val="multilevel"/>
    <w:tmpl w:val="7824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1D53BAA"/>
    <w:multiLevelType w:val="multilevel"/>
    <w:tmpl w:val="4360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80654C"/>
    <w:multiLevelType w:val="multilevel"/>
    <w:tmpl w:val="9E4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6959D9"/>
    <w:multiLevelType w:val="multilevel"/>
    <w:tmpl w:val="5570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A10F24"/>
    <w:multiLevelType w:val="hybridMultilevel"/>
    <w:tmpl w:val="2452C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55F124D"/>
    <w:multiLevelType w:val="multilevel"/>
    <w:tmpl w:val="81B8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D77F28"/>
    <w:multiLevelType w:val="multilevel"/>
    <w:tmpl w:val="E3B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F34E0A"/>
    <w:multiLevelType w:val="multilevel"/>
    <w:tmpl w:val="43D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F522AE"/>
    <w:multiLevelType w:val="multilevel"/>
    <w:tmpl w:val="48AE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A4C0A70"/>
    <w:multiLevelType w:val="multilevel"/>
    <w:tmpl w:val="54BA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327D46"/>
    <w:multiLevelType w:val="multilevel"/>
    <w:tmpl w:val="5B4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E549FD"/>
    <w:multiLevelType w:val="hybridMultilevel"/>
    <w:tmpl w:val="6CBE11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7C3E3348"/>
    <w:multiLevelType w:val="multilevel"/>
    <w:tmpl w:val="33E2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933550"/>
    <w:multiLevelType w:val="multilevel"/>
    <w:tmpl w:val="EBA0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D363E3"/>
    <w:multiLevelType w:val="multilevel"/>
    <w:tmpl w:val="8D2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F26DD2"/>
    <w:multiLevelType w:val="multilevel"/>
    <w:tmpl w:val="B47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EAD7C04"/>
    <w:multiLevelType w:val="multilevel"/>
    <w:tmpl w:val="038C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1A522A"/>
    <w:multiLevelType w:val="hybridMultilevel"/>
    <w:tmpl w:val="CDBC2D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7F802409"/>
    <w:multiLevelType w:val="multilevel"/>
    <w:tmpl w:val="564E5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85"/>
  </w:num>
  <w:num w:numId="3">
    <w:abstractNumId w:val="72"/>
  </w:num>
  <w:num w:numId="4">
    <w:abstractNumId w:val="12"/>
  </w:num>
  <w:num w:numId="5">
    <w:abstractNumId w:val="48"/>
  </w:num>
  <w:num w:numId="6">
    <w:abstractNumId w:val="87"/>
  </w:num>
  <w:num w:numId="7">
    <w:abstractNumId w:val="56"/>
  </w:num>
  <w:num w:numId="8">
    <w:abstractNumId w:val="34"/>
  </w:num>
  <w:num w:numId="9">
    <w:abstractNumId w:val="20"/>
  </w:num>
  <w:num w:numId="10">
    <w:abstractNumId w:val="11"/>
  </w:num>
  <w:num w:numId="11">
    <w:abstractNumId w:val="26"/>
  </w:num>
  <w:num w:numId="12">
    <w:abstractNumId w:val="54"/>
  </w:num>
  <w:num w:numId="13">
    <w:abstractNumId w:val="71"/>
  </w:num>
  <w:num w:numId="14">
    <w:abstractNumId w:val="36"/>
  </w:num>
  <w:num w:numId="15">
    <w:abstractNumId w:val="73"/>
  </w:num>
  <w:num w:numId="16">
    <w:abstractNumId w:val="58"/>
  </w:num>
  <w:num w:numId="17">
    <w:abstractNumId w:val="44"/>
  </w:num>
  <w:num w:numId="18">
    <w:abstractNumId w:val="63"/>
  </w:num>
  <w:num w:numId="19">
    <w:abstractNumId w:val="61"/>
  </w:num>
  <w:num w:numId="20">
    <w:abstractNumId w:val="18"/>
  </w:num>
  <w:num w:numId="21">
    <w:abstractNumId w:val="15"/>
  </w:num>
  <w:num w:numId="22">
    <w:abstractNumId w:val="65"/>
  </w:num>
  <w:num w:numId="23">
    <w:abstractNumId w:val="70"/>
  </w:num>
  <w:num w:numId="24">
    <w:abstractNumId w:val="33"/>
  </w:num>
  <w:num w:numId="25">
    <w:abstractNumId w:val="17"/>
  </w:num>
  <w:num w:numId="26">
    <w:abstractNumId w:val="60"/>
  </w:num>
  <w:num w:numId="27">
    <w:abstractNumId w:val="68"/>
  </w:num>
  <w:num w:numId="28">
    <w:abstractNumId w:val="37"/>
  </w:num>
  <w:num w:numId="29">
    <w:abstractNumId w:val="45"/>
  </w:num>
  <w:num w:numId="30">
    <w:abstractNumId w:val="9"/>
  </w:num>
  <w:num w:numId="31">
    <w:abstractNumId w:val="0"/>
  </w:num>
  <w:num w:numId="32">
    <w:abstractNumId w:val="79"/>
  </w:num>
  <w:num w:numId="33">
    <w:abstractNumId w:val="84"/>
  </w:num>
  <w:num w:numId="34">
    <w:abstractNumId w:val="4"/>
  </w:num>
  <w:num w:numId="35">
    <w:abstractNumId w:val="43"/>
  </w:num>
  <w:num w:numId="36">
    <w:abstractNumId w:val="28"/>
  </w:num>
  <w:num w:numId="37">
    <w:abstractNumId w:val="39"/>
  </w:num>
  <w:num w:numId="38">
    <w:abstractNumId w:val="30"/>
  </w:num>
  <w:num w:numId="39">
    <w:abstractNumId w:val="66"/>
  </w:num>
  <w:num w:numId="40">
    <w:abstractNumId w:val="8"/>
  </w:num>
  <w:num w:numId="41">
    <w:abstractNumId w:val="7"/>
  </w:num>
  <w:num w:numId="42">
    <w:abstractNumId w:val="74"/>
  </w:num>
  <w:num w:numId="43">
    <w:abstractNumId w:val="41"/>
  </w:num>
  <w:num w:numId="44">
    <w:abstractNumId w:val="38"/>
  </w:num>
  <w:num w:numId="45">
    <w:abstractNumId w:val="13"/>
  </w:num>
  <w:num w:numId="46">
    <w:abstractNumId w:val="24"/>
  </w:num>
  <w:num w:numId="47">
    <w:abstractNumId w:val="46"/>
  </w:num>
  <w:num w:numId="48">
    <w:abstractNumId w:val="59"/>
  </w:num>
  <w:num w:numId="49">
    <w:abstractNumId w:val="49"/>
  </w:num>
  <w:num w:numId="50">
    <w:abstractNumId w:val="75"/>
  </w:num>
  <w:num w:numId="51">
    <w:abstractNumId w:val="67"/>
  </w:num>
  <w:num w:numId="52">
    <w:abstractNumId w:val="47"/>
  </w:num>
  <w:num w:numId="53">
    <w:abstractNumId w:val="23"/>
  </w:num>
  <w:num w:numId="54">
    <w:abstractNumId w:val="78"/>
  </w:num>
  <w:num w:numId="55">
    <w:abstractNumId w:val="14"/>
  </w:num>
  <w:num w:numId="56">
    <w:abstractNumId w:val="2"/>
  </w:num>
  <w:num w:numId="57">
    <w:abstractNumId w:val="21"/>
  </w:num>
  <w:num w:numId="58">
    <w:abstractNumId w:val="27"/>
  </w:num>
  <w:num w:numId="59">
    <w:abstractNumId w:val="55"/>
  </w:num>
  <w:num w:numId="60">
    <w:abstractNumId w:val="86"/>
  </w:num>
  <w:num w:numId="61">
    <w:abstractNumId w:val="10"/>
  </w:num>
  <w:num w:numId="62">
    <w:abstractNumId w:val="88"/>
  </w:num>
  <w:num w:numId="63">
    <w:abstractNumId w:val="64"/>
  </w:num>
  <w:num w:numId="64">
    <w:abstractNumId w:val="1"/>
  </w:num>
  <w:num w:numId="65">
    <w:abstractNumId w:val="6"/>
  </w:num>
  <w:num w:numId="66">
    <w:abstractNumId w:val="22"/>
  </w:num>
  <w:num w:numId="67">
    <w:abstractNumId w:val="90"/>
  </w:num>
  <w:num w:numId="68">
    <w:abstractNumId w:val="77"/>
  </w:num>
  <w:num w:numId="69">
    <w:abstractNumId w:val="19"/>
  </w:num>
  <w:num w:numId="70">
    <w:abstractNumId w:val="62"/>
  </w:num>
  <w:num w:numId="71">
    <w:abstractNumId w:val="29"/>
  </w:num>
  <w:num w:numId="72">
    <w:abstractNumId w:val="5"/>
  </w:num>
  <w:num w:numId="73">
    <w:abstractNumId w:val="52"/>
  </w:num>
  <w:num w:numId="74">
    <w:abstractNumId w:val="42"/>
  </w:num>
  <w:num w:numId="75">
    <w:abstractNumId w:val="81"/>
  </w:num>
  <w:num w:numId="76">
    <w:abstractNumId w:val="69"/>
  </w:num>
  <w:num w:numId="77">
    <w:abstractNumId w:val="32"/>
  </w:num>
  <w:num w:numId="78">
    <w:abstractNumId w:val="50"/>
  </w:num>
  <w:num w:numId="79">
    <w:abstractNumId w:val="76"/>
  </w:num>
  <w:num w:numId="80">
    <w:abstractNumId w:val="83"/>
  </w:num>
  <w:num w:numId="81">
    <w:abstractNumId w:val="16"/>
  </w:num>
  <w:num w:numId="82">
    <w:abstractNumId w:val="53"/>
  </w:num>
  <w:num w:numId="83">
    <w:abstractNumId w:val="40"/>
  </w:num>
  <w:num w:numId="84">
    <w:abstractNumId w:val="82"/>
  </w:num>
  <w:num w:numId="85">
    <w:abstractNumId w:val="35"/>
  </w:num>
  <w:num w:numId="86">
    <w:abstractNumId w:val="57"/>
  </w:num>
  <w:num w:numId="87">
    <w:abstractNumId w:val="25"/>
  </w:num>
  <w:num w:numId="88">
    <w:abstractNumId w:val="80"/>
  </w:num>
  <w:num w:numId="89">
    <w:abstractNumId w:val="51"/>
  </w:num>
  <w:num w:numId="90">
    <w:abstractNumId w:val="3"/>
  </w:num>
  <w:num w:numId="91">
    <w:abstractNumId w:val="8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7F"/>
    <w:rsid w:val="000021DC"/>
    <w:rsid w:val="000023E6"/>
    <w:rsid w:val="00005617"/>
    <w:rsid w:val="0001790A"/>
    <w:rsid w:val="00020AC6"/>
    <w:rsid w:val="00024085"/>
    <w:rsid w:val="0002607B"/>
    <w:rsid w:val="0004147A"/>
    <w:rsid w:val="0004515C"/>
    <w:rsid w:val="00061491"/>
    <w:rsid w:val="00061C9A"/>
    <w:rsid w:val="000711F1"/>
    <w:rsid w:val="00092E69"/>
    <w:rsid w:val="0009616E"/>
    <w:rsid w:val="000C2E37"/>
    <w:rsid w:val="000C4696"/>
    <w:rsid w:val="000D6284"/>
    <w:rsid w:val="000D73CE"/>
    <w:rsid w:val="000E5CE3"/>
    <w:rsid w:val="00103E63"/>
    <w:rsid w:val="0011244F"/>
    <w:rsid w:val="0012039E"/>
    <w:rsid w:val="00123FB3"/>
    <w:rsid w:val="001257CD"/>
    <w:rsid w:val="0014583F"/>
    <w:rsid w:val="0015183B"/>
    <w:rsid w:val="00157989"/>
    <w:rsid w:val="00164DEE"/>
    <w:rsid w:val="0017015F"/>
    <w:rsid w:val="00170714"/>
    <w:rsid w:val="00171B8A"/>
    <w:rsid w:val="001B081E"/>
    <w:rsid w:val="001D2C89"/>
    <w:rsid w:val="001D304E"/>
    <w:rsid w:val="001E2FDB"/>
    <w:rsid w:val="00207F7F"/>
    <w:rsid w:val="00223103"/>
    <w:rsid w:val="002319BF"/>
    <w:rsid w:val="002512F3"/>
    <w:rsid w:val="00273A92"/>
    <w:rsid w:val="002966E4"/>
    <w:rsid w:val="002C15C3"/>
    <w:rsid w:val="002C4092"/>
    <w:rsid w:val="002C56CA"/>
    <w:rsid w:val="002C58A9"/>
    <w:rsid w:val="002E06B8"/>
    <w:rsid w:val="002E3F94"/>
    <w:rsid w:val="002F6D78"/>
    <w:rsid w:val="00307C4A"/>
    <w:rsid w:val="00314987"/>
    <w:rsid w:val="00321B18"/>
    <w:rsid w:val="003254C5"/>
    <w:rsid w:val="00336323"/>
    <w:rsid w:val="003419BF"/>
    <w:rsid w:val="00342F85"/>
    <w:rsid w:val="00385757"/>
    <w:rsid w:val="003861B6"/>
    <w:rsid w:val="0038657F"/>
    <w:rsid w:val="003913F3"/>
    <w:rsid w:val="003921B6"/>
    <w:rsid w:val="003970D1"/>
    <w:rsid w:val="003A28F7"/>
    <w:rsid w:val="003B05B0"/>
    <w:rsid w:val="003C1068"/>
    <w:rsid w:val="003C7C94"/>
    <w:rsid w:val="003E0C11"/>
    <w:rsid w:val="003E20F0"/>
    <w:rsid w:val="003E217D"/>
    <w:rsid w:val="003F5302"/>
    <w:rsid w:val="00403EA7"/>
    <w:rsid w:val="00406FA1"/>
    <w:rsid w:val="0041412C"/>
    <w:rsid w:val="00433C6E"/>
    <w:rsid w:val="0043653A"/>
    <w:rsid w:val="00445302"/>
    <w:rsid w:val="004848BC"/>
    <w:rsid w:val="004950D8"/>
    <w:rsid w:val="004A30C7"/>
    <w:rsid w:val="004B44D6"/>
    <w:rsid w:val="004B79A2"/>
    <w:rsid w:val="004C0D09"/>
    <w:rsid w:val="004C354A"/>
    <w:rsid w:val="004D6A71"/>
    <w:rsid w:val="004E45C7"/>
    <w:rsid w:val="0054363D"/>
    <w:rsid w:val="00552F00"/>
    <w:rsid w:val="00560163"/>
    <w:rsid w:val="00573E3F"/>
    <w:rsid w:val="005C1821"/>
    <w:rsid w:val="005D5A66"/>
    <w:rsid w:val="005E2285"/>
    <w:rsid w:val="00604C86"/>
    <w:rsid w:val="006103D9"/>
    <w:rsid w:val="006230E5"/>
    <w:rsid w:val="00647489"/>
    <w:rsid w:val="00672907"/>
    <w:rsid w:val="00673C47"/>
    <w:rsid w:val="00677F0E"/>
    <w:rsid w:val="00680EA9"/>
    <w:rsid w:val="006A7025"/>
    <w:rsid w:val="006B62D5"/>
    <w:rsid w:val="006C30CA"/>
    <w:rsid w:val="006C69AB"/>
    <w:rsid w:val="00704A70"/>
    <w:rsid w:val="00706001"/>
    <w:rsid w:val="007317C7"/>
    <w:rsid w:val="00743E3A"/>
    <w:rsid w:val="00745671"/>
    <w:rsid w:val="00753279"/>
    <w:rsid w:val="007771F6"/>
    <w:rsid w:val="00777592"/>
    <w:rsid w:val="007B241C"/>
    <w:rsid w:val="007F1C57"/>
    <w:rsid w:val="008124F4"/>
    <w:rsid w:val="008201DD"/>
    <w:rsid w:val="00837FEB"/>
    <w:rsid w:val="00846601"/>
    <w:rsid w:val="008509E4"/>
    <w:rsid w:val="00850C59"/>
    <w:rsid w:val="00863D12"/>
    <w:rsid w:val="00864369"/>
    <w:rsid w:val="008655A7"/>
    <w:rsid w:val="00866E8C"/>
    <w:rsid w:val="0087531C"/>
    <w:rsid w:val="00886A07"/>
    <w:rsid w:val="00893E03"/>
    <w:rsid w:val="008A4518"/>
    <w:rsid w:val="008A7B41"/>
    <w:rsid w:val="008B1EB0"/>
    <w:rsid w:val="008D74D7"/>
    <w:rsid w:val="00903F39"/>
    <w:rsid w:val="00905F5D"/>
    <w:rsid w:val="00940D9D"/>
    <w:rsid w:val="0095025E"/>
    <w:rsid w:val="00955115"/>
    <w:rsid w:val="00963FC1"/>
    <w:rsid w:val="009825F3"/>
    <w:rsid w:val="00985CAB"/>
    <w:rsid w:val="00996109"/>
    <w:rsid w:val="009A46D5"/>
    <w:rsid w:val="009B4A1E"/>
    <w:rsid w:val="009C775B"/>
    <w:rsid w:val="009F4AE2"/>
    <w:rsid w:val="009F5B7B"/>
    <w:rsid w:val="00A03B0E"/>
    <w:rsid w:val="00A050B1"/>
    <w:rsid w:val="00A23C0E"/>
    <w:rsid w:val="00A41858"/>
    <w:rsid w:val="00A55AB5"/>
    <w:rsid w:val="00A56235"/>
    <w:rsid w:val="00A61C7A"/>
    <w:rsid w:val="00A6262F"/>
    <w:rsid w:val="00A7075D"/>
    <w:rsid w:val="00A8227B"/>
    <w:rsid w:val="00A87189"/>
    <w:rsid w:val="00A94A04"/>
    <w:rsid w:val="00A94F7C"/>
    <w:rsid w:val="00AA5FE2"/>
    <w:rsid w:val="00AB2752"/>
    <w:rsid w:val="00AB3220"/>
    <w:rsid w:val="00AB5551"/>
    <w:rsid w:val="00AB6CE8"/>
    <w:rsid w:val="00AF72FD"/>
    <w:rsid w:val="00B075C7"/>
    <w:rsid w:val="00B20F3A"/>
    <w:rsid w:val="00B60D86"/>
    <w:rsid w:val="00B61777"/>
    <w:rsid w:val="00B62BAE"/>
    <w:rsid w:val="00BB108F"/>
    <w:rsid w:val="00BB3F18"/>
    <w:rsid w:val="00BC21F9"/>
    <w:rsid w:val="00BE3AE7"/>
    <w:rsid w:val="00BF1759"/>
    <w:rsid w:val="00C031D7"/>
    <w:rsid w:val="00C21CD3"/>
    <w:rsid w:val="00C21D93"/>
    <w:rsid w:val="00C22A31"/>
    <w:rsid w:val="00C24339"/>
    <w:rsid w:val="00C32D3F"/>
    <w:rsid w:val="00C351C1"/>
    <w:rsid w:val="00C417E8"/>
    <w:rsid w:val="00C534A2"/>
    <w:rsid w:val="00C864C3"/>
    <w:rsid w:val="00CA39C1"/>
    <w:rsid w:val="00CA5921"/>
    <w:rsid w:val="00CF3049"/>
    <w:rsid w:val="00CF3AA6"/>
    <w:rsid w:val="00CF771B"/>
    <w:rsid w:val="00D02698"/>
    <w:rsid w:val="00D21DEB"/>
    <w:rsid w:val="00D67970"/>
    <w:rsid w:val="00D87FF6"/>
    <w:rsid w:val="00D97F38"/>
    <w:rsid w:val="00DA0C87"/>
    <w:rsid w:val="00DA3EEB"/>
    <w:rsid w:val="00DB54E5"/>
    <w:rsid w:val="00DC3440"/>
    <w:rsid w:val="00DD0C48"/>
    <w:rsid w:val="00DD7189"/>
    <w:rsid w:val="00DF2667"/>
    <w:rsid w:val="00DF7214"/>
    <w:rsid w:val="00E011E6"/>
    <w:rsid w:val="00E02972"/>
    <w:rsid w:val="00E05E12"/>
    <w:rsid w:val="00E12D7F"/>
    <w:rsid w:val="00E171B7"/>
    <w:rsid w:val="00E34CD9"/>
    <w:rsid w:val="00E36CA9"/>
    <w:rsid w:val="00E45B3E"/>
    <w:rsid w:val="00E504A7"/>
    <w:rsid w:val="00E7121C"/>
    <w:rsid w:val="00E82354"/>
    <w:rsid w:val="00E9112E"/>
    <w:rsid w:val="00E95FE6"/>
    <w:rsid w:val="00EA2BE9"/>
    <w:rsid w:val="00ED35FA"/>
    <w:rsid w:val="00ED37D6"/>
    <w:rsid w:val="00ED6C09"/>
    <w:rsid w:val="00EE1DD6"/>
    <w:rsid w:val="00EE4318"/>
    <w:rsid w:val="00F03D70"/>
    <w:rsid w:val="00F03F1D"/>
    <w:rsid w:val="00F32C42"/>
    <w:rsid w:val="00F428F8"/>
    <w:rsid w:val="00F54A9A"/>
    <w:rsid w:val="00F605CC"/>
    <w:rsid w:val="00F76611"/>
    <w:rsid w:val="00F82DCD"/>
    <w:rsid w:val="00F933E0"/>
    <w:rsid w:val="00FA18A2"/>
    <w:rsid w:val="00FA4034"/>
    <w:rsid w:val="00FF330B"/>
    <w:rsid w:val="00FF7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70C5"/>
  <w15:chartTrackingRefBased/>
  <w15:docId w15:val="{9FA3D670-2987-4CFD-883B-3D765C9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4A7"/>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IN"/>
    </w:rPr>
  </w:style>
  <w:style w:type="paragraph" w:styleId="Heading3">
    <w:name w:val="heading 3"/>
    <w:basedOn w:val="Normal"/>
    <w:link w:val="Heading3Char"/>
    <w:uiPriority w:val="9"/>
    <w:qFormat/>
    <w:rsid w:val="00E504A7"/>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en-IN"/>
    </w:rPr>
  </w:style>
  <w:style w:type="paragraph" w:styleId="Heading4">
    <w:name w:val="heading 4"/>
    <w:basedOn w:val="Normal"/>
    <w:next w:val="Normal"/>
    <w:link w:val="Heading4Char"/>
    <w:uiPriority w:val="9"/>
    <w:semiHidden/>
    <w:unhideWhenUsed/>
    <w:qFormat/>
    <w:rsid w:val="008D74D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FDB"/>
    <w:pPr>
      <w:autoSpaceDE w:val="0"/>
      <w:autoSpaceDN w:val="0"/>
      <w:adjustRightInd w:val="0"/>
      <w:spacing w:after="0" w:line="240" w:lineRule="auto"/>
    </w:pPr>
    <w:rPr>
      <w:rFonts w:ascii="Calibri" w:hAnsi="Calibri" w:cs="Calibri"/>
      <w:color w:val="000000"/>
    </w:rPr>
  </w:style>
  <w:style w:type="character" w:customStyle="1" w:styleId="Heading2Char">
    <w:name w:val="Heading 2 Char"/>
    <w:basedOn w:val="DefaultParagraphFont"/>
    <w:link w:val="Heading2"/>
    <w:uiPriority w:val="9"/>
    <w:rsid w:val="00E504A7"/>
    <w:rPr>
      <w:rFonts w:ascii="Times New Roman" w:eastAsia="Times New Roman" w:hAnsi="Times New Roman" w:cs="Times New Roman"/>
      <w:b/>
      <w:bCs/>
      <w:color w:val="auto"/>
      <w:sz w:val="36"/>
      <w:szCs w:val="36"/>
      <w:lang w:eastAsia="en-IN"/>
    </w:rPr>
  </w:style>
  <w:style w:type="character" w:customStyle="1" w:styleId="Heading3Char">
    <w:name w:val="Heading 3 Char"/>
    <w:basedOn w:val="DefaultParagraphFont"/>
    <w:link w:val="Heading3"/>
    <w:uiPriority w:val="9"/>
    <w:rsid w:val="00E504A7"/>
    <w:rPr>
      <w:rFonts w:ascii="Times New Roman" w:eastAsia="Times New Roman" w:hAnsi="Times New Roman" w:cs="Times New Roman"/>
      <w:b/>
      <w:bCs/>
      <w:color w:val="auto"/>
      <w:sz w:val="27"/>
      <w:szCs w:val="27"/>
      <w:lang w:eastAsia="en-IN"/>
    </w:rPr>
  </w:style>
  <w:style w:type="paragraph" w:styleId="NormalWeb">
    <w:name w:val="Normal (Web)"/>
    <w:basedOn w:val="Normal"/>
    <w:uiPriority w:val="99"/>
    <w:semiHidden/>
    <w:unhideWhenUsed/>
    <w:rsid w:val="00E504A7"/>
    <w:pPr>
      <w:spacing w:before="100" w:beforeAutospacing="1" w:after="100" w:afterAutospacing="1" w:line="240" w:lineRule="auto"/>
    </w:pPr>
    <w:rPr>
      <w:rFonts w:ascii="Times New Roman" w:eastAsia="Times New Roman" w:hAnsi="Times New Roman" w:cs="Times New Roman"/>
      <w:color w:val="auto"/>
      <w:lang w:eastAsia="en-IN"/>
    </w:rPr>
  </w:style>
  <w:style w:type="character" w:styleId="Strong">
    <w:name w:val="Strong"/>
    <w:basedOn w:val="DefaultParagraphFont"/>
    <w:uiPriority w:val="22"/>
    <w:qFormat/>
    <w:rsid w:val="00E504A7"/>
    <w:rPr>
      <w:b/>
      <w:bCs/>
    </w:rPr>
  </w:style>
  <w:style w:type="character" w:styleId="HTMLCode">
    <w:name w:val="HTML Code"/>
    <w:basedOn w:val="DefaultParagraphFont"/>
    <w:uiPriority w:val="99"/>
    <w:semiHidden/>
    <w:unhideWhenUsed/>
    <w:rsid w:val="00E82354"/>
    <w:rPr>
      <w:rFonts w:ascii="Courier New" w:eastAsia="Times New Roman" w:hAnsi="Courier New" w:cs="Courier New"/>
      <w:sz w:val="20"/>
      <w:szCs w:val="20"/>
    </w:rPr>
  </w:style>
  <w:style w:type="paragraph" w:styleId="ListParagraph">
    <w:name w:val="List Paragraph"/>
    <w:basedOn w:val="Normal"/>
    <w:uiPriority w:val="34"/>
    <w:qFormat/>
    <w:rsid w:val="00CF3049"/>
    <w:pPr>
      <w:ind w:left="720"/>
      <w:contextualSpacing/>
    </w:pPr>
  </w:style>
  <w:style w:type="character" w:customStyle="1" w:styleId="Heading4Char">
    <w:name w:val="Heading 4 Char"/>
    <w:basedOn w:val="DefaultParagraphFont"/>
    <w:link w:val="Heading4"/>
    <w:uiPriority w:val="9"/>
    <w:semiHidden/>
    <w:rsid w:val="008D74D7"/>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unhideWhenUsed/>
    <w:rsid w:val="008D7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n-IN"/>
    </w:rPr>
  </w:style>
  <w:style w:type="character" w:customStyle="1" w:styleId="HTMLPreformattedChar">
    <w:name w:val="HTML Preformatted Char"/>
    <w:basedOn w:val="DefaultParagraphFont"/>
    <w:link w:val="HTMLPreformatted"/>
    <w:uiPriority w:val="99"/>
    <w:rsid w:val="008D74D7"/>
    <w:rPr>
      <w:rFonts w:ascii="Courier New" w:eastAsia="Times New Roman" w:hAnsi="Courier New" w:cs="Courier New"/>
      <w:color w:val="auto"/>
      <w:sz w:val="20"/>
      <w:szCs w:val="20"/>
      <w:lang w:eastAsia="en-IN"/>
    </w:rPr>
  </w:style>
  <w:style w:type="character" w:customStyle="1" w:styleId="hljs-keyword">
    <w:name w:val="hljs-keyword"/>
    <w:basedOn w:val="DefaultParagraphFont"/>
    <w:rsid w:val="008D74D7"/>
  </w:style>
  <w:style w:type="character" w:customStyle="1" w:styleId="hljs-number">
    <w:name w:val="hljs-number"/>
    <w:basedOn w:val="DefaultParagraphFont"/>
    <w:rsid w:val="008D74D7"/>
  </w:style>
  <w:style w:type="character" w:customStyle="1" w:styleId="hljs-title">
    <w:name w:val="hljs-title"/>
    <w:basedOn w:val="DefaultParagraphFont"/>
    <w:rsid w:val="008D74D7"/>
  </w:style>
  <w:style w:type="character" w:customStyle="1" w:styleId="hljs-punctuation">
    <w:name w:val="hljs-punctuation"/>
    <w:basedOn w:val="DefaultParagraphFont"/>
    <w:rsid w:val="008D74D7"/>
  </w:style>
  <w:style w:type="character" w:customStyle="1" w:styleId="hljs-attr">
    <w:name w:val="hljs-attr"/>
    <w:basedOn w:val="DefaultParagraphFont"/>
    <w:rsid w:val="008D74D7"/>
  </w:style>
  <w:style w:type="character" w:customStyle="1" w:styleId="hljs-string">
    <w:name w:val="hljs-string"/>
    <w:basedOn w:val="DefaultParagraphFont"/>
    <w:rsid w:val="008D74D7"/>
  </w:style>
  <w:style w:type="character" w:customStyle="1" w:styleId="hljs-variable">
    <w:name w:val="hljs-variable"/>
    <w:basedOn w:val="DefaultParagraphFont"/>
    <w:rsid w:val="00D21DEB"/>
  </w:style>
  <w:style w:type="character" w:customStyle="1" w:styleId="hljs-builtin">
    <w:name w:val="hljs-built_in"/>
    <w:basedOn w:val="DefaultParagraphFont"/>
    <w:rsid w:val="00D21DEB"/>
  </w:style>
  <w:style w:type="character" w:customStyle="1" w:styleId="aranob">
    <w:name w:val="aranob"/>
    <w:basedOn w:val="DefaultParagraphFont"/>
    <w:rsid w:val="00A94F7C"/>
  </w:style>
  <w:style w:type="character" w:styleId="Hyperlink">
    <w:name w:val="Hyperlink"/>
    <w:basedOn w:val="DefaultParagraphFont"/>
    <w:uiPriority w:val="99"/>
    <w:semiHidden/>
    <w:unhideWhenUsed/>
    <w:rsid w:val="00A94F7C"/>
    <w:rPr>
      <w:color w:val="0000FF"/>
      <w:u w:val="single"/>
    </w:rPr>
  </w:style>
  <w:style w:type="paragraph" w:styleId="Header">
    <w:name w:val="header"/>
    <w:basedOn w:val="Normal"/>
    <w:link w:val="HeaderChar"/>
    <w:uiPriority w:val="99"/>
    <w:unhideWhenUsed/>
    <w:rsid w:val="00B62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BAE"/>
  </w:style>
  <w:style w:type="paragraph" w:styleId="Footer">
    <w:name w:val="footer"/>
    <w:basedOn w:val="Normal"/>
    <w:link w:val="FooterChar"/>
    <w:uiPriority w:val="99"/>
    <w:unhideWhenUsed/>
    <w:rsid w:val="00B62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BAE"/>
  </w:style>
  <w:style w:type="table" w:styleId="TableGrid">
    <w:name w:val="Table Grid"/>
    <w:basedOn w:val="TableNormal"/>
    <w:uiPriority w:val="39"/>
    <w:rsid w:val="000D7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21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723">
      <w:bodyDiv w:val="1"/>
      <w:marLeft w:val="0"/>
      <w:marRight w:val="0"/>
      <w:marTop w:val="0"/>
      <w:marBottom w:val="0"/>
      <w:divBdr>
        <w:top w:val="none" w:sz="0" w:space="0" w:color="auto"/>
        <w:left w:val="none" w:sz="0" w:space="0" w:color="auto"/>
        <w:bottom w:val="none" w:sz="0" w:space="0" w:color="auto"/>
        <w:right w:val="none" w:sz="0" w:space="0" w:color="auto"/>
      </w:divBdr>
    </w:div>
    <w:div w:id="41909308">
      <w:bodyDiv w:val="1"/>
      <w:marLeft w:val="0"/>
      <w:marRight w:val="0"/>
      <w:marTop w:val="0"/>
      <w:marBottom w:val="0"/>
      <w:divBdr>
        <w:top w:val="none" w:sz="0" w:space="0" w:color="auto"/>
        <w:left w:val="none" w:sz="0" w:space="0" w:color="auto"/>
        <w:bottom w:val="none" w:sz="0" w:space="0" w:color="auto"/>
        <w:right w:val="none" w:sz="0" w:space="0" w:color="auto"/>
      </w:divBdr>
      <w:divsChild>
        <w:div w:id="643584029">
          <w:marLeft w:val="0"/>
          <w:marRight w:val="0"/>
          <w:marTop w:val="0"/>
          <w:marBottom w:val="0"/>
          <w:divBdr>
            <w:top w:val="none" w:sz="0" w:space="0" w:color="auto"/>
            <w:left w:val="none" w:sz="0" w:space="0" w:color="auto"/>
            <w:bottom w:val="none" w:sz="0" w:space="0" w:color="auto"/>
            <w:right w:val="none" w:sz="0" w:space="0" w:color="auto"/>
          </w:divBdr>
          <w:divsChild>
            <w:div w:id="13308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3966">
      <w:bodyDiv w:val="1"/>
      <w:marLeft w:val="0"/>
      <w:marRight w:val="0"/>
      <w:marTop w:val="0"/>
      <w:marBottom w:val="0"/>
      <w:divBdr>
        <w:top w:val="none" w:sz="0" w:space="0" w:color="auto"/>
        <w:left w:val="none" w:sz="0" w:space="0" w:color="auto"/>
        <w:bottom w:val="none" w:sz="0" w:space="0" w:color="auto"/>
        <w:right w:val="none" w:sz="0" w:space="0" w:color="auto"/>
      </w:divBdr>
    </w:div>
    <w:div w:id="263851303">
      <w:bodyDiv w:val="1"/>
      <w:marLeft w:val="0"/>
      <w:marRight w:val="0"/>
      <w:marTop w:val="0"/>
      <w:marBottom w:val="0"/>
      <w:divBdr>
        <w:top w:val="none" w:sz="0" w:space="0" w:color="auto"/>
        <w:left w:val="none" w:sz="0" w:space="0" w:color="auto"/>
        <w:bottom w:val="none" w:sz="0" w:space="0" w:color="auto"/>
        <w:right w:val="none" w:sz="0" w:space="0" w:color="auto"/>
      </w:divBdr>
    </w:div>
    <w:div w:id="309948378">
      <w:bodyDiv w:val="1"/>
      <w:marLeft w:val="0"/>
      <w:marRight w:val="0"/>
      <w:marTop w:val="0"/>
      <w:marBottom w:val="0"/>
      <w:divBdr>
        <w:top w:val="none" w:sz="0" w:space="0" w:color="auto"/>
        <w:left w:val="none" w:sz="0" w:space="0" w:color="auto"/>
        <w:bottom w:val="none" w:sz="0" w:space="0" w:color="auto"/>
        <w:right w:val="none" w:sz="0" w:space="0" w:color="auto"/>
      </w:divBdr>
      <w:divsChild>
        <w:div w:id="1269436257">
          <w:marLeft w:val="0"/>
          <w:marRight w:val="0"/>
          <w:marTop w:val="0"/>
          <w:marBottom w:val="0"/>
          <w:divBdr>
            <w:top w:val="none" w:sz="0" w:space="0" w:color="auto"/>
            <w:left w:val="none" w:sz="0" w:space="0" w:color="auto"/>
            <w:bottom w:val="none" w:sz="0" w:space="0" w:color="auto"/>
            <w:right w:val="none" w:sz="0" w:space="0" w:color="auto"/>
          </w:divBdr>
          <w:divsChild>
            <w:div w:id="928658955">
              <w:marLeft w:val="0"/>
              <w:marRight w:val="0"/>
              <w:marTop w:val="0"/>
              <w:marBottom w:val="0"/>
              <w:divBdr>
                <w:top w:val="none" w:sz="0" w:space="0" w:color="auto"/>
                <w:left w:val="none" w:sz="0" w:space="0" w:color="auto"/>
                <w:bottom w:val="none" w:sz="0" w:space="0" w:color="auto"/>
                <w:right w:val="none" w:sz="0" w:space="0" w:color="auto"/>
              </w:divBdr>
            </w:div>
            <w:div w:id="1513716767">
              <w:marLeft w:val="0"/>
              <w:marRight w:val="0"/>
              <w:marTop w:val="0"/>
              <w:marBottom w:val="0"/>
              <w:divBdr>
                <w:top w:val="none" w:sz="0" w:space="0" w:color="auto"/>
                <w:left w:val="none" w:sz="0" w:space="0" w:color="auto"/>
                <w:bottom w:val="none" w:sz="0" w:space="0" w:color="auto"/>
                <w:right w:val="none" w:sz="0" w:space="0" w:color="auto"/>
              </w:divBdr>
              <w:divsChild>
                <w:div w:id="1374888618">
                  <w:marLeft w:val="0"/>
                  <w:marRight w:val="0"/>
                  <w:marTop w:val="0"/>
                  <w:marBottom w:val="0"/>
                  <w:divBdr>
                    <w:top w:val="none" w:sz="0" w:space="0" w:color="auto"/>
                    <w:left w:val="none" w:sz="0" w:space="0" w:color="auto"/>
                    <w:bottom w:val="none" w:sz="0" w:space="0" w:color="auto"/>
                    <w:right w:val="none" w:sz="0" w:space="0" w:color="auto"/>
                  </w:divBdr>
                  <w:divsChild>
                    <w:div w:id="16320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571">
              <w:marLeft w:val="0"/>
              <w:marRight w:val="0"/>
              <w:marTop w:val="0"/>
              <w:marBottom w:val="0"/>
              <w:divBdr>
                <w:top w:val="none" w:sz="0" w:space="0" w:color="auto"/>
                <w:left w:val="none" w:sz="0" w:space="0" w:color="auto"/>
                <w:bottom w:val="none" w:sz="0" w:space="0" w:color="auto"/>
                <w:right w:val="none" w:sz="0" w:space="0" w:color="auto"/>
              </w:divBdr>
            </w:div>
          </w:divsChild>
        </w:div>
        <w:div w:id="134375338">
          <w:marLeft w:val="0"/>
          <w:marRight w:val="0"/>
          <w:marTop w:val="0"/>
          <w:marBottom w:val="0"/>
          <w:divBdr>
            <w:top w:val="none" w:sz="0" w:space="0" w:color="auto"/>
            <w:left w:val="none" w:sz="0" w:space="0" w:color="auto"/>
            <w:bottom w:val="none" w:sz="0" w:space="0" w:color="auto"/>
            <w:right w:val="none" w:sz="0" w:space="0" w:color="auto"/>
          </w:divBdr>
          <w:divsChild>
            <w:div w:id="402721843">
              <w:marLeft w:val="0"/>
              <w:marRight w:val="0"/>
              <w:marTop w:val="0"/>
              <w:marBottom w:val="0"/>
              <w:divBdr>
                <w:top w:val="none" w:sz="0" w:space="0" w:color="auto"/>
                <w:left w:val="none" w:sz="0" w:space="0" w:color="auto"/>
                <w:bottom w:val="none" w:sz="0" w:space="0" w:color="auto"/>
                <w:right w:val="none" w:sz="0" w:space="0" w:color="auto"/>
              </w:divBdr>
            </w:div>
            <w:div w:id="710568101">
              <w:marLeft w:val="0"/>
              <w:marRight w:val="0"/>
              <w:marTop w:val="0"/>
              <w:marBottom w:val="0"/>
              <w:divBdr>
                <w:top w:val="none" w:sz="0" w:space="0" w:color="auto"/>
                <w:left w:val="none" w:sz="0" w:space="0" w:color="auto"/>
                <w:bottom w:val="none" w:sz="0" w:space="0" w:color="auto"/>
                <w:right w:val="none" w:sz="0" w:space="0" w:color="auto"/>
              </w:divBdr>
              <w:divsChild>
                <w:div w:id="674455997">
                  <w:marLeft w:val="0"/>
                  <w:marRight w:val="0"/>
                  <w:marTop w:val="0"/>
                  <w:marBottom w:val="0"/>
                  <w:divBdr>
                    <w:top w:val="none" w:sz="0" w:space="0" w:color="auto"/>
                    <w:left w:val="none" w:sz="0" w:space="0" w:color="auto"/>
                    <w:bottom w:val="none" w:sz="0" w:space="0" w:color="auto"/>
                    <w:right w:val="none" w:sz="0" w:space="0" w:color="auto"/>
                  </w:divBdr>
                  <w:divsChild>
                    <w:div w:id="3740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5570">
      <w:bodyDiv w:val="1"/>
      <w:marLeft w:val="0"/>
      <w:marRight w:val="0"/>
      <w:marTop w:val="0"/>
      <w:marBottom w:val="0"/>
      <w:divBdr>
        <w:top w:val="none" w:sz="0" w:space="0" w:color="auto"/>
        <w:left w:val="none" w:sz="0" w:space="0" w:color="auto"/>
        <w:bottom w:val="none" w:sz="0" w:space="0" w:color="auto"/>
        <w:right w:val="none" w:sz="0" w:space="0" w:color="auto"/>
      </w:divBdr>
    </w:div>
    <w:div w:id="359160115">
      <w:bodyDiv w:val="1"/>
      <w:marLeft w:val="0"/>
      <w:marRight w:val="0"/>
      <w:marTop w:val="0"/>
      <w:marBottom w:val="0"/>
      <w:divBdr>
        <w:top w:val="none" w:sz="0" w:space="0" w:color="auto"/>
        <w:left w:val="none" w:sz="0" w:space="0" w:color="auto"/>
        <w:bottom w:val="none" w:sz="0" w:space="0" w:color="auto"/>
        <w:right w:val="none" w:sz="0" w:space="0" w:color="auto"/>
      </w:divBdr>
    </w:div>
    <w:div w:id="433209627">
      <w:bodyDiv w:val="1"/>
      <w:marLeft w:val="0"/>
      <w:marRight w:val="0"/>
      <w:marTop w:val="0"/>
      <w:marBottom w:val="0"/>
      <w:divBdr>
        <w:top w:val="none" w:sz="0" w:space="0" w:color="auto"/>
        <w:left w:val="none" w:sz="0" w:space="0" w:color="auto"/>
        <w:bottom w:val="none" w:sz="0" w:space="0" w:color="auto"/>
        <w:right w:val="none" w:sz="0" w:space="0" w:color="auto"/>
      </w:divBdr>
    </w:div>
    <w:div w:id="452403713">
      <w:bodyDiv w:val="1"/>
      <w:marLeft w:val="0"/>
      <w:marRight w:val="0"/>
      <w:marTop w:val="0"/>
      <w:marBottom w:val="0"/>
      <w:divBdr>
        <w:top w:val="none" w:sz="0" w:space="0" w:color="auto"/>
        <w:left w:val="none" w:sz="0" w:space="0" w:color="auto"/>
        <w:bottom w:val="none" w:sz="0" w:space="0" w:color="auto"/>
        <w:right w:val="none" w:sz="0" w:space="0" w:color="auto"/>
      </w:divBdr>
    </w:div>
    <w:div w:id="460923745">
      <w:bodyDiv w:val="1"/>
      <w:marLeft w:val="0"/>
      <w:marRight w:val="0"/>
      <w:marTop w:val="0"/>
      <w:marBottom w:val="0"/>
      <w:divBdr>
        <w:top w:val="none" w:sz="0" w:space="0" w:color="auto"/>
        <w:left w:val="none" w:sz="0" w:space="0" w:color="auto"/>
        <w:bottom w:val="none" w:sz="0" w:space="0" w:color="auto"/>
        <w:right w:val="none" w:sz="0" w:space="0" w:color="auto"/>
      </w:divBdr>
    </w:div>
    <w:div w:id="461730979">
      <w:bodyDiv w:val="1"/>
      <w:marLeft w:val="0"/>
      <w:marRight w:val="0"/>
      <w:marTop w:val="0"/>
      <w:marBottom w:val="0"/>
      <w:divBdr>
        <w:top w:val="none" w:sz="0" w:space="0" w:color="auto"/>
        <w:left w:val="none" w:sz="0" w:space="0" w:color="auto"/>
        <w:bottom w:val="none" w:sz="0" w:space="0" w:color="auto"/>
        <w:right w:val="none" w:sz="0" w:space="0" w:color="auto"/>
      </w:divBdr>
    </w:div>
    <w:div w:id="495221903">
      <w:bodyDiv w:val="1"/>
      <w:marLeft w:val="0"/>
      <w:marRight w:val="0"/>
      <w:marTop w:val="0"/>
      <w:marBottom w:val="0"/>
      <w:divBdr>
        <w:top w:val="none" w:sz="0" w:space="0" w:color="auto"/>
        <w:left w:val="none" w:sz="0" w:space="0" w:color="auto"/>
        <w:bottom w:val="none" w:sz="0" w:space="0" w:color="auto"/>
        <w:right w:val="none" w:sz="0" w:space="0" w:color="auto"/>
      </w:divBdr>
    </w:div>
    <w:div w:id="506410462">
      <w:bodyDiv w:val="1"/>
      <w:marLeft w:val="0"/>
      <w:marRight w:val="0"/>
      <w:marTop w:val="0"/>
      <w:marBottom w:val="0"/>
      <w:divBdr>
        <w:top w:val="none" w:sz="0" w:space="0" w:color="auto"/>
        <w:left w:val="none" w:sz="0" w:space="0" w:color="auto"/>
        <w:bottom w:val="none" w:sz="0" w:space="0" w:color="auto"/>
        <w:right w:val="none" w:sz="0" w:space="0" w:color="auto"/>
      </w:divBdr>
    </w:div>
    <w:div w:id="518932398">
      <w:bodyDiv w:val="1"/>
      <w:marLeft w:val="0"/>
      <w:marRight w:val="0"/>
      <w:marTop w:val="0"/>
      <w:marBottom w:val="0"/>
      <w:divBdr>
        <w:top w:val="none" w:sz="0" w:space="0" w:color="auto"/>
        <w:left w:val="none" w:sz="0" w:space="0" w:color="auto"/>
        <w:bottom w:val="none" w:sz="0" w:space="0" w:color="auto"/>
        <w:right w:val="none" w:sz="0" w:space="0" w:color="auto"/>
      </w:divBdr>
      <w:divsChild>
        <w:div w:id="761494480">
          <w:marLeft w:val="0"/>
          <w:marRight w:val="0"/>
          <w:marTop w:val="0"/>
          <w:marBottom w:val="0"/>
          <w:divBdr>
            <w:top w:val="none" w:sz="0" w:space="0" w:color="auto"/>
            <w:left w:val="none" w:sz="0" w:space="0" w:color="auto"/>
            <w:bottom w:val="none" w:sz="0" w:space="0" w:color="auto"/>
            <w:right w:val="none" w:sz="0" w:space="0" w:color="auto"/>
          </w:divBdr>
          <w:divsChild>
            <w:div w:id="3616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676">
      <w:bodyDiv w:val="1"/>
      <w:marLeft w:val="0"/>
      <w:marRight w:val="0"/>
      <w:marTop w:val="0"/>
      <w:marBottom w:val="0"/>
      <w:divBdr>
        <w:top w:val="none" w:sz="0" w:space="0" w:color="auto"/>
        <w:left w:val="none" w:sz="0" w:space="0" w:color="auto"/>
        <w:bottom w:val="none" w:sz="0" w:space="0" w:color="auto"/>
        <w:right w:val="none" w:sz="0" w:space="0" w:color="auto"/>
      </w:divBdr>
    </w:div>
    <w:div w:id="611980991">
      <w:bodyDiv w:val="1"/>
      <w:marLeft w:val="0"/>
      <w:marRight w:val="0"/>
      <w:marTop w:val="0"/>
      <w:marBottom w:val="0"/>
      <w:divBdr>
        <w:top w:val="none" w:sz="0" w:space="0" w:color="auto"/>
        <w:left w:val="none" w:sz="0" w:space="0" w:color="auto"/>
        <w:bottom w:val="none" w:sz="0" w:space="0" w:color="auto"/>
        <w:right w:val="none" w:sz="0" w:space="0" w:color="auto"/>
      </w:divBdr>
      <w:divsChild>
        <w:div w:id="773669993">
          <w:marLeft w:val="0"/>
          <w:marRight w:val="0"/>
          <w:marTop w:val="0"/>
          <w:marBottom w:val="0"/>
          <w:divBdr>
            <w:top w:val="none" w:sz="0" w:space="0" w:color="auto"/>
            <w:left w:val="none" w:sz="0" w:space="0" w:color="auto"/>
            <w:bottom w:val="none" w:sz="0" w:space="0" w:color="auto"/>
            <w:right w:val="none" w:sz="0" w:space="0" w:color="auto"/>
          </w:divBdr>
          <w:divsChild>
            <w:div w:id="693118525">
              <w:marLeft w:val="0"/>
              <w:marRight w:val="0"/>
              <w:marTop w:val="0"/>
              <w:marBottom w:val="0"/>
              <w:divBdr>
                <w:top w:val="none" w:sz="0" w:space="0" w:color="auto"/>
                <w:left w:val="none" w:sz="0" w:space="0" w:color="auto"/>
                <w:bottom w:val="none" w:sz="0" w:space="0" w:color="auto"/>
                <w:right w:val="none" w:sz="0" w:space="0" w:color="auto"/>
              </w:divBdr>
            </w:div>
            <w:div w:id="349449318">
              <w:marLeft w:val="0"/>
              <w:marRight w:val="0"/>
              <w:marTop w:val="0"/>
              <w:marBottom w:val="0"/>
              <w:divBdr>
                <w:top w:val="none" w:sz="0" w:space="0" w:color="auto"/>
                <w:left w:val="none" w:sz="0" w:space="0" w:color="auto"/>
                <w:bottom w:val="none" w:sz="0" w:space="0" w:color="auto"/>
                <w:right w:val="none" w:sz="0" w:space="0" w:color="auto"/>
              </w:divBdr>
              <w:divsChild>
                <w:div w:id="602345844">
                  <w:marLeft w:val="0"/>
                  <w:marRight w:val="0"/>
                  <w:marTop w:val="0"/>
                  <w:marBottom w:val="0"/>
                  <w:divBdr>
                    <w:top w:val="none" w:sz="0" w:space="0" w:color="auto"/>
                    <w:left w:val="none" w:sz="0" w:space="0" w:color="auto"/>
                    <w:bottom w:val="none" w:sz="0" w:space="0" w:color="auto"/>
                    <w:right w:val="none" w:sz="0" w:space="0" w:color="auto"/>
                  </w:divBdr>
                  <w:divsChild>
                    <w:div w:id="19580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774">
      <w:bodyDiv w:val="1"/>
      <w:marLeft w:val="0"/>
      <w:marRight w:val="0"/>
      <w:marTop w:val="0"/>
      <w:marBottom w:val="0"/>
      <w:divBdr>
        <w:top w:val="none" w:sz="0" w:space="0" w:color="auto"/>
        <w:left w:val="none" w:sz="0" w:space="0" w:color="auto"/>
        <w:bottom w:val="none" w:sz="0" w:space="0" w:color="auto"/>
        <w:right w:val="none" w:sz="0" w:space="0" w:color="auto"/>
      </w:divBdr>
    </w:div>
    <w:div w:id="903099001">
      <w:bodyDiv w:val="1"/>
      <w:marLeft w:val="0"/>
      <w:marRight w:val="0"/>
      <w:marTop w:val="0"/>
      <w:marBottom w:val="0"/>
      <w:divBdr>
        <w:top w:val="none" w:sz="0" w:space="0" w:color="auto"/>
        <w:left w:val="none" w:sz="0" w:space="0" w:color="auto"/>
        <w:bottom w:val="none" w:sz="0" w:space="0" w:color="auto"/>
        <w:right w:val="none" w:sz="0" w:space="0" w:color="auto"/>
      </w:divBdr>
    </w:div>
    <w:div w:id="943925073">
      <w:bodyDiv w:val="1"/>
      <w:marLeft w:val="0"/>
      <w:marRight w:val="0"/>
      <w:marTop w:val="0"/>
      <w:marBottom w:val="0"/>
      <w:divBdr>
        <w:top w:val="none" w:sz="0" w:space="0" w:color="auto"/>
        <w:left w:val="none" w:sz="0" w:space="0" w:color="auto"/>
        <w:bottom w:val="none" w:sz="0" w:space="0" w:color="auto"/>
        <w:right w:val="none" w:sz="0" w:space="0" w:color="auto"/>
      </w:divBdr>
    </w:div>
    <w:div w:id="995255793">
      <w:bodyDiv w:val="1"/>
      <w:marLeft w:val="0"/>
      <w:marRight w:val="0"/>
      <w:marTop w:val="0"/>
      <w:marBottom w:val="0"/>
      <w:divBdr>
        <w:top w:val="none" w:sz="0" w:space="0" w:color="auto"/>
        <w:left w:val="none" w:sz="0" w:space="0" w:color="auto"/>
        <w:bottom w:val="none" w:sz="0" w:space="0" w:color="auto"/>
        <w:right w:val="none" w:sz="0" w:space="0" w:color="auto"/>
      </w:divBdr>
    </w:div>
    <w:div w:id="1005012086">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47535441">
      <w:bodyDiv w:val="1"/>
      <w:marLeft w:val="0"/>
      <w:marRight w:val="0"/>
      <w:marTop w:val="0"/>
      <w:marBottom w:val="0"/>
      <w:divBdr>
        <w:top w:val="none" w:sz="0" w:space="0" w:color="auto"/>
        <w:left w:val="none" w:sz="0" w:space="0" w:color="auto"/>
        <w:bottom w:val="none" w:sz="0" w:space="0" w:color="auto"/>
        <w:right w:val="none" w:sz="0" w:space="0" w:color="auto"/>
      </w:divBdr>
    </w:div>
    <w:div w:id="1106463907">
      <w:bodyDiv w:val="1"/>
      <w:marLeft w:val="0"/>
      <w:marRight w:val="0"/>
      <w:marTop w:val="0"/>
      <w:marBottom w:val="0"/>
      <w:divBdr>
        <w:top w:val="none" w:sz="0" w:space="0" w:color="auto"/>
        <w:left w:val="none" w:sz="0" w:space="0" w:color="auto"/>
        <w:bottom w:val="none" w:sz="0" w:space="0" w:color="auto"/>
        <w:right w:val="none" w:sz="0" w:space="0" w:color="auto"/>
      </w:divBdr>
    </w:div>
    <w:div w:id="1130785716">
      <w:bodyDiv w:val="1"/>
      <w:marLeft w:val="0"/>
      <w:marRight w:val="0"/>
      <w:marTop w:val="0"/>
      <w:marBottom w:val="0"/>
      <w:divBdr>
        <w:top w:val="none" w:sz="0" w:space="0" w:color="auto"/>
        <w:left w:val="none" w:sz="0" w:space="0" w:color="auto"/>
        <w:bottom w:val="none" w:sz="0" w:space="0" w:color="auto"/>
        <w:right w:val="none" w:sz="0" w:space="0" w:color="auto"/>
      </w:divBdr>
    </w:div>
    <w:div w:id="1173253291">
      <w:bodyDiv w:val="1"/>
      <w:marLeft w:val="0"/>
      <w:marRight w:val="0"/>
      <w:marTop w:val="0"/>
      <w:marBottom w:val="0"/>
      <w:divBdr>
        <w:top w:val="none" w:sz="0" w:space="0" w:color="auto"/>
        <w:left w:val="none" w:sz="0" w:space="0" w:color="auto"/>
        <w:bottom w:val="none" w:sz="0" w:space="0" w:color="auto"/>
        <w:right w:val="none" w:sz="0" w:space="0" w:color="auto"/>
      </w:divBdr>
      <w:divsChild>
        <w:div w:id="1149397084">
          <w:marLeft w:val="0"/>
          <w:marRight w:val="0"/>
          <w:marTop w:val="0"/>
          <w:marBottom w:val="0"/>
          <w:divBdr>
            <w:top w:val="none" w:sz="0" w:space="0" w:color="auto"/>
            <w:left w:val="none" w:sz="0" w:space="0" w:color="auto"/>
            <w:bottom w:val="none" w:sz="0" w:space="0" w:color="auto"/>
            <w:right w:val="none" w:sz="0" w:space="0" w:color="auto"/>
          </w:divBdr>
          <w:divsChild>
            <w:div w:id="9059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380">
      <w:bodyDiv w:val="1"/>
      <w:marLeft w:val="0"/>
      <w:marRight w:val="0"/>
      <w:marTop w:val="0"/>
      <w:marBottom w:val="0"/>
      <w:divBdr>
        <w:top w:val="none" w:sz="0" w:space="0" w:color="auto"/>
        <w:left w:val="none" w:sz="0" w:space="0" w:color="auto"/>
        <w:bottom w:val="none" w:sz="0" w:space="0" w:color="auto"/>
        <w:right w:val="none" w:sz="0" w:space="0" w:color="auto"/>
      </w:divBdr>
    </w:div>
    <w:div w:id="1222710797">
      <w:bodyDiv w:val="1"/>
      <w:marLeft w:val="0"/>
      <w:marRight w:val="0"/>
      <w:marTop w:val="0"/>
      <w:marBottom w:val="0"/>
      <w:divBdr>
        <w:top w:val="none" w:sz="0" w:space="0" w:color="auto"/>
        <w:left w:val="none" w:sz="0" w:space="0" w:color="auto"/>
        <w:bottom w:val="none" w:sz="0" w:space="0" w:color="auto"/>
        <w:right w:val="none" w:sz="0" w:space="0" w:color="auto"/>
      </w:divBdr>
    </w:div>
    <w:div w:id="1225800559">
      <w:bodyDiv w:val="1"/>
      <w:marLeft w:val="0"/>
      <w:marRight w:val="0"/>
      <w:marTop w:val="0"/>
      <w:marBottom w:val="0"/>
      <w:divBdr>
        <w:top w:val="none" w:sz="0" w:space="0" w:color="auto"/>
        <w:left w:val="none" w:sz="0" w:space="0" w:color="auto"/>
        <w:bottom w:val="none" w:sz="0" w:space="0" w:color="auto"/>
        <w:right w:val="none" w:sz="0" w:space="0" w:color="auto"/>
      </w:divBdr>
    </w:div>
    <w:div w:id="1251044006">
      <w:bodyDiv w:val="1"/>
      <w:marLeft w:val="0"/>
      <w:marRight w:val="0"/>
      <w:marTop w:val="0"/>
      <w:marBottom w:val="0"/>
      <w:divBdr>
        <w:top w:val="none" w:sz="0" w:space="0" w:color="auto"/>
        <w:left w:val="none" w:sz="0" w:space="0" w:color="auto"/>
        <w:bottom w:val="none" w:sz="0" w:space="0" w:color="auto"/>
        <w:right w:val="none" w:sz="0" w:space="0" w:color="auto"/>
      </w:divBdr>
    </w:div>
    <w:div w:id="1253002590">
      <w:bodyDiv w:val="1"/>
      <w:marLeft w:val="0"/>
      <w:marRight w:val="0"/>
      <w:marTop w:val="0"/>
      <w:marBottom w:val="0"/>
      <w:divBdr>
        <w:top w:val="none" w:sz="0" w:space="0" w:color="auto"/>
        <w:left w:val="none" w:sz="0" w:space="0" w:color="auto"/>
        <w:bottom w:val="none" w:sz="0" w:space="0" w:color="auto"/>
        <w:right w:val="none" w:sz="0" w:space="0" w:color="auto"/>
      </w:divBdr>
    </w:div>
    <w:div w:id="1329210004">
      <w:bodyDiv w:val="1"/>
      <w:marLeft w:val="0"/>
      <w:marRight w:val="0"/>
      <w:marTop w:val="0"/>
      <w:marBottom w:val="0"/>
      <w:divBdr>
        <w:top w:val="none" w:sz="0" w:space="0" w:color="auto"/>
        <w:left w:val="none" w:sz="0" w:space="0" w:color="auto"/>
        <w:bottom w:val="none" w:sz="0" w:space="0" w:color="auto"/>
        <w:right w:val="none" w:sz="0" w:space="0" w:color="auto"/>
      </w:divBdr>
    </w:div>
    <w:div w:id="1367027558">
      <w:bodyDiv w:val="1"/>
      <w:marLeft w:val="0"/>
      <w:marRight w:val="0"/>
      <w:marTop w:val="0"/>
      <w:marBottom w:val="0"/>
      <w:divBdr>
        <w:top w:val="none" w:sz="0" w:space="0" w:color="auto"/>
        <w:left w:val="none" w:sz="0" w:space="0" w:color="auto"/>
        <w:bottom w:val="none" w:sz="0" w:space="0" w:color="auto"/>
        <w:right w:val="none" w:sz="0" w:space="0" w:color="auto"/>
      </w:divBdr>
    </w:div>
    <w:div w:id="1455251506">
      <w:bodyDiv w:val="1"/>
      <w:marLeft w:val="0"/>
      <w:marRight w:val="0"/>
      <w:marTop w:val="0"/>
      <w:marBottom w:val="0"/>
      <w:divBdr>
        <w:top w:val="none" w:sz="0" w:space="0" w:color="auto"/>
        <w:left w:val="none" w:sz="0" w:space="0" w:color="auto"/>
        <w:bottom w:val="none" w:sz="0" w:space="0" w:color="auto"/>
        <w:right w:val="none" w:sz="0" w:space="0" w:color="auto"/>
      </w:divBdr>
    </w:div>
    <w:div w:id="1486556331">
      <w:bodyDiv w:val="1"/>
      <w:marLeft w:val="0"/>
      <w:marRight w:val="0"/>
      <w:marTop w:val="0"/>
      <w:marBottom w:val="0"/>
      <w:divBdr>
        <w:top w:val="none" w:sz="0" w:space="0" w:color="auto"/>
        <w:left w:val="none" w:sz="0" w:space="0" w:color="auto"/>
        <w:bottom w:val="none" w:sz="0" w:space="0" w:color="auto"/>
        <w:right w:val="none" w:sz="0" w:space="0" w:color="auto"/>
      </w:divBdr>
      <w:divsChild>
        <w:div w:id="42966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85435">
      <w:bodyDiv w:val="1"/>
      <w:marLeft w:val="0"/>
      <w:marRight w:val="0"/>
      <w:marTop w:val="0"/>
      <w:marBottom w:val="0"/>
      <w:divBdr>
        <w:top w:val="none" w:sz="0" w:space="0" w:color="auto"/>
        <w:left w:val="none" w:sz="0" w:space="0" w:color="auto"/>
        <w:bottom w:val="none" w:sz="0" w:space="0" w:color="auto"/>
        <w:right w:val="none" w:sz="0" w:space="0" w:color="auto"/>
      </w:divBdr>
    </w:div>
    <w:div w:id="1747610392">
      <w:bodyDiv w:val="1"/>
      <w:marLeft w:val="0"/>
      <w:marRight w:val="0"/>
      <w:marTop w:val="0"/>
      <w:marBottom w:val="0"/>
      <w:divBdr>
        <w:top w:val="none" w:sz="0" w:space="0" w:color="auto"/>
        <w:left w:val="none" w:sz="0" w:space="0" w:color="auto"/>
        <w:bottom w:val="none" w:sz="0" w:space="0" w:color="auto"/>
        <w:right w:val="none" w:sz="0" w:space="0" w:color="auto"/>
      </w:divBdr>
    </w:div>
    <w:div w:id="1768038792">
      <w:bodyDiv w:val="1"/>
      <w:marLeft w:val="0"/>
      <w:marRight w:val="0"/>
      <w:marTop w:val="0"/>
      <w:marBottom w:val="0"/>
      <w:divBdr>
        <w:top w:val="none" w:sz="0" w:space="0" w:color="auto"/>
        <w:left w:val="none" w:sz="0" w:space="0" w:color="auto"/>
        <w:bottom w:val="none" w:sz="0" w:space="0" w:color="auto"/>
        <w:right w:val="none" w:sz="0" w:space="0" w:color="auto"/>
      </w:divBdr>
    </w:div>
    <w:div w:id="1779641494">
      <w:bodyDiv w:val="1"/>
      <w:marLeft w:val="0"/>
      <w:marRight w:val="0"/>
      <w:marTop w:val="0"/>
      <w:marBottom w:val="0"/>
      <w:divBdr>
        <w:top w:val="none" w:sz="0" w:space="0" w:color="auto"/>
        <w:left w:val="none" w:sz="0" w:space="0" w:color="auto"/>
        <w:bottom w:val="none" w:sz="0" w:space="0" w:color="auto"/>
        <w:right w:val="none" w:sz="0" w:space="0" w:color="auto"/>
      </w:divBdr>
      <w:divsChild>
        <w:div w:id="187374044">
          <w:marLeft w:val="0"/>
          <w:marRight w:val="0"/>
          <w:marTop w:val="0"/>
          <w:marBottom w:val="0"/>
          <w:divBdr>
            <w:top w:val="none" w:sz="0" w:space="0" w:color="auto"/>
            <w:left w:val="none" w:sz="0" w:space="0" w:color="auto"/>
            <w:bottom w:val="none" w:sz="0" w:space="0" w:color="auto"/>
            <w:right w:val="none" w:sz="0" w:space="0" w:color="auto"/>
          </w:divBdr>
        </w:div>
        <w:div w:id="355275542">
          <w:marLeft w:val="0"/>
          <w:marRight w:val="0"/>
          <w:marTop w:val="0"/>
          <w:marBottom w:val="0"/>
          <w:divBdr>
            <w:top w:val="none" w:sz="0" w:space="0" w:color="auto"/>
            <w:left w:val="none" w:sz="0" w:space="0" w:color="auto"/>
            <w:bottom w:val="none" w:sz="0" w:space="0" w:color="auto"/>
            <w:right w:val="none" w:sz="0" w:space="0" w:color="auto"/>
          </w:divBdr>
        </w:div>
        <w:div w:id="1062632820">
          <w:marLeft w:val="0"/>
          <w:marRight w:val="0"/>
          <w:marTop w:val="0"/>
          <w:marBottom w:val="0"/>
          <w:divBdr>
            <w:top w:val="none" w:sz="0" w:space="0" w:color="auto"/>
            <w:left w:val="none" w:sz="0" w:space="0" w:color="auto"/>
            <w:bottom w:val="none" w:sz="0" w:space="0" w:color="auto"/>
            <w:right w:val="none" w:sz="0" w:space="0" w:color="auto"/>
          </w:divBdr>
        </w:div>
        <w:div w:id="1774473029">
          <w:marLeft w:val="0"/>
          <w:marRight w:val="0"/>
          <w:marTop w:val="0"/>
          <w:marBottom w:val="0"/>
          <w:divBdr>
            <w:top w:val="none" w:sz="0" w:space="0" w:color="auto"/>
            <w:left w:val="none" w:sz="0" w:space="0" w:color="auto"/>
            <w:bottom w:val="none" w:sz="0" w:space="0" w:color="auto"/>
            <w:right w:val="none" w:sz="0" w:space="0" w:color="auto"/>
          </w:divBdr>
        </w:div>
        <w:div w:id="810906868">
          <w:marLeft w:val="0"/>
          <w:marRight w:val="0"/>
          <w:marTop w:val="0"/>
          <w:marBottom w:val="0"/>
          <w:divBdr>
            <w:top w:val="none" w:sz="0" w:space="0" w:color="auto"/>
            <w:left w:val="none" w:sz="0" w:space="0" w:color="auto"/>
            <w:bottom w:val="none" w:sz="0" w:space="0" w:color="auto"/>
            <w:right w:val="none" w:sz="0" w:space="0" w:color="auto"/>
          </w:divBdr>
        </w:div>
        <w:div w:id="1903053632">
          <w:marLeft w:val="0"/>
          <w:marRight w:val="0"/>
          <w:marTop w:val="0"/>
          <w:marBottom w:val="0"/>
          <w:divBdr>
            <w:top w:val="none" w:sz="0" w:space="0" w:color="auto"/>
            <w:left w:val="none" w:sz="0" w:space="0" w:color="auto"/>
            <w:bottom w:val="none" w:sz="0" w:space="0" w:color="auto"/>
            <w:right w:val="none" w:sz="0" w:space="0" w:color="auto"/>
          </w:divBdr>
        </w:div>
        <w:div w:id="1772771786">
          <w:marLeft w:val="0"/>
          <w:marRight w:val="0"/>
          <w:marTop w:val="0"/>
          <w:marBottom w:val="0"/>
          <w:divBdr>
            <w:top w:val="none" w:sz="0" w:space="0" w:color="auto"/>
            <w:left w:val="none" w:sz="0" w:space="0" w:color="auto"/>
            <w:bottom w:val="none" w:sz="0" w:space="0" w:color="auto"/>
            <w:right w:val="none" w:sz="0" w:space="0" w:color="auto"/>
          </w:divBdr>
        </w:div>
        <w:div w:id="1214922467">
          <w:marLeft w:val="0"/>
          <w:marRight w:val="0"/>
          <w:marTop w:val="0"/>
          <w:marBottom w:val="0"/>
          <w:divBdr>
            <w:top w:val="none" w:sz="0" w:space="0" w:color="auto"/>
            <w:left w:val="none" w:sz="0" w:space="0" w:color="auto"/>
            <w:bottom w:val="none" w:sz="0" w:space="0" w:color="auto"/>
            <w:right w:val="none" w:sz="0" w:space="0" w:color="auto"/>
          </w:divBdr>
        </w:div>
        <w:div w:id="379785706">
          <w:marLeft w:val="0"/>
          <w:marRight w:val="0"/>
          <w:marTop w:val="0"/>
          <w:marBottom w:val="0"/>
          <w:divBdr>
            <w:top w:val="none" w:sz="0" w:space="0" w:color="auto"/>
            <w:left w:val="none" w:sz="0" w:space="0" w:color="auto"/>
            <w:bottom w:val="none" w:sz="0" w:space="0" w:color="auto"/>
            <w:right w:val="none" w:sz="0" w:space="0" w:color="auto"/>
          </w:divBdr>
        </w:div>
        <w:div w:id="1432968688">
          <w:marLeft w:val="0"/>
          <w:marRight w:val="0"/>
          <w:marTop w:val="0"/>
          <w:marBottom w:val="0"/>
          <w:divBdr>
            <w:top w:val="none" w:sz="0" w:space="0" w:color="auto"/>
            <w:left w:val="none" w:sz="0" w:space="0" w:color="auto"/>
            <w:bottom w:val="none" w:sz="0" w:space="0" w:color="auto"/>
            <w:right w:val="none" w:sz="0" w:space="0" w:color="auto"/>
          </w:divBdr>
        </w:div>
        <w:div w:id="1687947582">
          <w:marLeft w:val="0"/>
          <w:marRight w:val="0"/>
          <w:marTop w:val="0"/>
          <w:marBottom w:val="0"/>
          <w:divBdr>
            <w:top w:val="none" w:sz="0" w:space="0" w:color="auto"/>
            <w:left w:val="none" w:sz="0" w:space="0" w:color="auto"/>
            <w:bottom w:val="none" w:sz="0" w:space="0" w:color="auto"/>
            <w:right w:val="none" w:sz="0" w:space="0" w:color="auto"/>
          </w:divBdr>
        </w:div>
        <w:div w:id="303857609">
          <w:marLeft w:val="0"/>
          <w:marRight w:val="0"/>
          <w:marTop w:val="0"/>
          <w:marBottom w:val="0"/>
          <w:divBdr>
            <w:top w:val="none" w:sz="0" w:space="0" w:color="auto"/>
            <w:left w:val="none" w:sz="0" w:space="0" w:color="auto"/>
            <w:bottom w:val="none" w:sz="0" w:space="0" w:color="auto"/>
            <w:right w:val="none" w:sz="0" w:space="0" w:color="auto"/>
          </w:divBdr>
        </w:div>
        <w:div w:id="1848789008">
          <w:marLeft w:val="0"/>
          <w:marRight w:val="0"/>
          <w:marTop w:val="0"/>
          <w:marBottom w:val="0"/>
          <w:divBdr>
            <w:top w:val="none" w:sz="0" w:space="0" w:color="auto"/>
            <w:left w:val="none" w:sz="0" w:space="0" w:color="auto"/>
            <w:bottom w:val="none" w:sz="0" w:space="0" w:color="auto"/>
            <w:right w:val="none" w:sz="0" w:space="0" w:color="auto"/>
          </w:divBdr>
        </w:div>
        <w:div w:id="551769364">
          <w:marLeft w:val="0"/>
          <w:marRight w:val="0"/>
          <w:marTop w:val="0"/>
          <w:marBottom w:val="0"/>
          <w:divBdr>
            <w:top w:val="none" w:sz="0" w:space="0" w:color="auto"/>
            <w:left w:val="none" w:sz="0" w:space="0" w:color="auto"/>
            <w:bottom w:val="none" w:sz="0" w:space="0" w:color="auto"/>
            <w:right w:val="none" w:sz="0" w:space="0" w:color="auto"/>
          </w:divBdr>
        </w:div>
        <w:div w:id="323775483">
          <w:marLeft w:val="0"/>
          <w:marRight w:val="0"/>
          <w:marTop w:val="0"/>
          <w:marBottom w:val="0"/>
          <w:divBdr>
            <w:top w:val="none" w:sz="0" w:space="0" w:color="auto"/>
            <w:left w:val="none" w:sz="0" w:space="0" w:color="auto"/>
            <w:bottom w:val="none" w:sz="0" w:space="0" w:color="auto"/>
            <w:right w:val="none" w:sz="0" w:space="0" w:color="auto"/>
          </w:divBdr>
        </w:div>
        <w:div w:id="835919594">
          <w:marLeft w:val="0"/>
          <w:marRight w:val="0"/>
          <w:marTop w:val="0"/>
          <w:marBottom w:val="0"/>
          <w:divBdr>
            <w:top w:val="none" w:sz="0" w:space="0" w:color="auto"/>
            <w:left w:val="none" w:sz="0" w:space="0" w:color="auto"/>
            <w:bottom w:val="none" w:sz="0" w:space="0" w:color="auto"/>
            <w:right w:val="none" w:sz="0" w:space="0" w:color="auto"/>
          </w:divBdr>
        </w:div>
        <w:div w:id="93021505">
          <w:marLeft w:val="0"/>
          <w:marRight w:val="0"/>
          <w:marTop w:val="0"/>
          <w:marBottom w:val="0"/>
          <w:divBdr>
            <w:top w:val="none" w:sz="0" w:space="0" w:color="auto"/>
            <w:left w:val="none" w:sz="0" w:space="0" w:color="auto"/>
            <w:bottom w:val="none" w:sz="0" w:space="0" w:color="auto"/>
            <w:right w:val="none" w:sz="0" w:space="0" w:color="auto"/>
          </w:divBdr>
        </w:div>
        <w:div w:id="275019274">
          <w:marLeft w:val="0"/>
          <w:marRight w:val="0"/>
          <w:marTop w:val="0"/>
          <w:marBottom w:val="0"/>
          <w:divBdr>
            <w:top w:val="none" w:sz="0" w:space="0" w:color="auto"/>
            <w:left w:val="none" w:sz="0" w:space="0" w:color="auto"/>
            <w:bottom w:val="none" w:sz="0" w:space="0" w:color="auto"/>
            <w:right w:val="none" w:sz="0" w:space="0" w:color="auto"/>
          </w:divBdr>
        </w:div>
        <w:div w:id="304746299">
          <w:marLeft w:val="0"/>
          <w:marRight w:val="0"/>
          <w:marTop w:val="0"/>
          <w:marBottom w:val="0"/>
          <w:divBdr>
            <w:top w:val="none" w:sz="0" w:space="0" w:color="auto"/>
            <w:left w:val="none" w:sz="0" w:space="0" w:color="auto"/>
            <w:bottom w:val="none" w:sz="0" w:space="0" w:color="auto"/>
            <w:right w:val="none" w:sz="0" w:space="0" w:color="auto"/>
          </w:divBdr>
        </w:div>
        <w:div w:id="1174799438">
          <w:marLeft w:val="0"/>
          <w:marRight w:val="0"/>
          <w:marTop w:val="0"/>
          <w:marBottom w:val="0"/>
          <w:divBdr>
            <w:top w:val="none" w:sz="0" w:space="0" w:color="auto"/>
            <w:left w:val="none" w:sz="0" w:space="0" w:color="auto"/>
            <w:bottom w:val="none" w:sz="0" w:space="0" w:color="auto"/>
            <w:right w:val="none" w:sz="0" w:space="0" w:color="auto"/>
          </w:divBdr>
        </w:div>
        <w:div w:id="1035083398">
          <w:marLeft w:val="0"/>
          <w:marRight w:val="0"/>
          <w:marTop w:val="0"/>
          <w:marBottom w:val="0"/>
          <w:divBdr>
            <w:top w:val="none" w:sz="0" w:space="0" w:color="auto"/>
            <w:left w:val="none" w:sz="0" w:space="0" w:color="auto"/>
            <w:bottom w:val="none" w:sz="0" w:space="0" w:color="auto"/>
            <w:right w:val="none" w:sz="0" w:space="0" w:color="auto"/>
          </w:divBdr>
        </w:div>
        <w:div w:id="224873650">
          <w:marLeft w:val="0"/>
          <w:marRight w:val="0"/>
          <w:marTop w:val="0"/>
          <w:marBottom w:val="0"/>
          <w:divBdr>
            <w:top w:val="none" w:sz="0" w:space="0" w:color="auto"/>
            <w:left w:val="none" w:sz="0" w:space="0" w:color="auto"/>
            <w:bottom w:val="none" w:sz="0" w:space="0" w:color="auto"/>
            <w:right w:val="none" w:sz="0" w:space="0" w:color="auto"/>
          </w:divBdr>
        </w:div>
        <w:div w:id="1444303390">
          <w:marLeft w:val="0"/>
          <w:marRight w:val="0"/>
          <w:marTop w:val="0"/>
          <w:marBottom w:val="0"/>
          <w:divBdr>
            <w:top w:val="none" w:sz="0" w:space="0" w:color="auto"/>
            <w:left w:val="none" w:sz="0" w:space="0" w:color="auto"/>
            <w:bottom w:val="none" w:sz="0" w:space="0" w:color="auto"/>
            <w:right w:val="none" w:sz="0" w:space="0" w:color="auto"/>
          </w:divBdr>
        </w:div>
        <w:div w:id="1649549918">
          <w:marLeft w:val="0"/>
          <w:marRight w:val="0"/>
          <w:marTop w:val="0"/>
          <w:marBottom w:val="0"/>
          <w:divBdr>
            <w:top w:val="none" w:sz="0" w:space="0" w:color="auto"/>
            <w:left w:val="none" w:sz="0" w:space="0" w:color="auto"/>
            <w:bottom w:val="none" w:sz="0" w:space="0" w:color="auto"/>
            <w:right w:val="none" w:sz="0" w:space="0" w:color="auto"/>
          </w:divBdr>
        </w:div>
        <w:div w:id="110394449">
          <w:marLeft w:val="0"/>
          <w:marRight w:val="0"/>
          <w:marTop w:val="0"/>
          <w:marBottom w:val="0"/>
          <w:divBdr>
            <w:top w:val="none" w:sz="0" w:space="0" w:color="auto"/>
            <w:left w:val="none" w:sz="0" w:space="0" w:color="auto"/>
            <w:bottom w:val="none" w:sz="0" w:space="0" w:color="auto"/>
            <w:right w:val="none" w:sz="0" w:space="0" w:color="auto"/>
          </w:divBdr>
        </w:div>
        <w:div w:id="1309243985">
          <w:marLeft w:val="0"/>
          <w:marRight w:val="0"/>
          <w:marTop w:val="0"/>
          <w:marBottom w:val="0"/>
          <w:divBdr>
            <w:top w:val="none" w:sz="0" w:space="0" w:color="auto"/>
            <w:left w:val="none" w:sz="0" w:space="0" w:color="auto"/>
            <w:bottom w:val="none" w:sz="0" w:space="0" w:color="auto"/>
            <w:right w:val="none" w:sz="0" w:space="0" w:color="auto"/>
          </w:divBdr>
        </w:div>
        <w:div w:id="725179384">
          <w:marLeft w:val="0"/>
          <w:marRight w:val="0"/>
          <w:marTop w:val="0"/>
          <w:marBottom w:val="0"/>
          <w:divBdr>
            <w:top w:val="none" w:sz="0" w:space="0" w:color="auto"/>
            <w:left w:val="none" w:sz="0" w:space="0" w:color="auto"/>
            <w:bottom w:val="none" w:sz="0" w:space="0" w:color="auto"/>
            <w:right w:val="none" w:sz="0" w:space="0" w:color="auto"/>
          </w:divBdr>
        </w:div>
        <w:div w:id="1285695382">
          <w:marLeft w:val="0"/>
          <w:marRight w:val="0"/>
          <w:marTop w:val="0"/>
          <w:marBottom w:val="0"/>
          <w:divBdr>
            <w:top w:val="none" w:sz="0" w:space="0" w:color="auto"/>
            <w:left w:val="none" w:sz="0" w:space="0" w:color="auto"/>
            <w:bottom w:val="none" w:sz="0" w:space="0" w:color="auto"/>
            <w:right w:val="none" w:sz="0" w:space="0" w:color="auto"/>
          </w:divBdr>
        </w:div>
        <w:div w:id="729814810">
          <w:marLeft w:val="0"/>
          <w:marRight w:val="0"/>
          <w:marTop w:val="0"/>
          <w:marBottom w:val="0"/>
          <w:divBdr>
            <w:top w:val="none" w:sz="0" w:space="0" w:color="auto"/>
            <w:left w:val="none" w:sz="0" w:space="0" w:color="auto"/>
            <w:bottom w:val="none" w:sz="0" w:space="0" w:color="auto"/>
            <w:right w:val="none" w:sz="0" w:space="0" w:color="auto"/>
          </w:divBdr>
        </w:div>
        <w:div w:id="1425833523">
          <w:marLeft w:val="0"/>
          <w:marRight w:val="0"/>
          <w:marTop w:val="0"/>
          <w:marBottom w:val="0"/>
          <w:divBdr>
            <w:top w:val="none" w:sz="0" w:space="0" w:color="auto"/>
            <w:left w:val="none" w:sz="0" w:space="0" w:color="auto"/>
            <w:bottom w:val="none" w:sz="0" w:space="0" w:color="auto"/>
            <w:right w:val="none" w:sz="0" w:space="0" w:color="auto"/>
          </w:divBdr>
        </w:div>
        <w:div w:id="563490344">
          <w:marLeft w:val="0"/>
          <w:marRight w:val="0"/>
          <w:marTop w:val="0"/>
          <w:marBottom w:val="0"/>
          <w:divBdr>
            <w:top w:val="none" w:sz="0" w:space="0" w:color="auto"/>
            <w:left w:val="none" w:sz="0" w:space="0" w:color="auto"/>
            <w:bottom w:val="none" w:sz="0" w:space="0" w:color="auto"/>
            <w:right w:val="none" w:sz="0" w:space="0" w:color="auto"/>
          </w:divBdr>
        </w:div>
        <w:div w:id="1244486118">
          <w:marLeft w:val="0"/>
          <w:marRight w:val="0"/>
          <w:marTop w:val="0"/>
          <w:marBottom w:val="0"/>
          <w:divBdr>
            <w:top w:val="none" w:sz="0" w:space="0" w:color="auto"/>
            <w:left w:val="none" w:sz="0" w:space="0" w:color="auto"/>
            <w:bottom w:val="none" w:sz="0" w:space="0" w:color="auto"/>
            <w:right w:val="none" w:sz="0" w:space="0" w:color="auto"/>
          </w:divBdr>
        </w:div>
        <w:div w:id="4600480">
          <w:marLeft w:val="0"/>
          <w:marRight w:val="0"/>
          <w:marTop w:val="0"/>
          <w:marBottom w:val="0"/>
          <w:divBdr>
            <w:top w:val="none" w:sz="0" w:space="0" w:color="auto"/>
            <w:left w:val="none" w:sz="0" w:space="0" w:color="auto"/>
            <w:bottom w:val="none" w:sz="0" w:space="0" w:color="auto"/>
            <w:right w:val="none" w:sz="0" w:space="0" w:color="auto"/>
          </w:divBdr>
        </w:div>
        <w:div w:id="1157184734">
          <w:marLeft w:val="0"/>
          <w:marRight w:val="0"/>
          <w:marTop w:val="0"/>
          <w:marBottom w:val="0"/>
          <w:divBdr>
            <w:top w:val="none" w:sz="0" w:space="0" w:color="auto"/>
            <w:left w:val="none" w:sz="0" w:space="0" w:color="auto"/>
            <w:bottom w:val="none" w:sz="0" w:space="0" w:color="auto"/>
            <w:right w:val="none" w:sz="0" w:space="0" w:color="auto"/>
          </w:divBdr>
        </w:div>
        <w:div w:id="794953849">
          <w:marLeft w:val="0"/>
          <w:marRight w:val="0"/>
          <w:marTop w:val="0"/>
          <w:marBottom w:val="0"/>
          <w:divBdr>
            <w:top w:val="none" w:sz="0" w:space="0" w:color="auto"/>
            <w:left w:val="none" w:sz="0" w:space="0" w:color="auto"/>
            <w:bottom w:val="none" w:sz="0" w:space="0" w:color="auto"/>
            <w:right w:val="none" w:sz="0" w:space="0" w:color="auto"/>
          </w:divBdr>
        </w:div>
        <w:div w:id="587269517">
          <w:marLeft w:val="0"/>
          <w:marRight w:val="0"/>
          <w:marTop w:val="0"/>
          <w:marBottom w:val="0"/>
          <w:divBdr>
            <w:top w:val="none" w:sz="0" w:space="0" w:color="auto"/>
            <w:left w:val="none" w:sz="0" w:space="0" w:color="auto"/>
            <w:bottom w:val="none" w:sz="0" w:space="0" w:color="auto"/>
            <w:right w:val="none" w:sz="0" w:space="0" w:color="auto"/>
          </w:divBdr>
        </w:div>
      </w:divsChild>
    </w:div>
    <w:div w:id="1803307614">
      <w:bodyDiv w:val="1"/>
      <w:marLeft w:val="0"/>
      <w:marRight w:val="0"/>
      <w:marTop w:val="0"/>
      <w:marBottom w:val="0"/>
      <w:divBdr>
        <w:top w:val="none" w:sz="0" w:space="0" w:color="auto"/>
        <w:left w:val="none" w:sz="0" w:space="0" w:color="auto"/>
        <w:bottom w:val="none" w:sz="0" w:space="0" w:color="auto"/>
        <w:right w:val="none" w:sz="0" w:space="0" w:color="auto"/>
      </w:divBdr>
    </w:div>
    <w:div w:id="1809319577">
      <w:bodyDiv w:val="1"/>
      <w:marLeft w:val="0"/>
      <w:marRight w:val="0"/>
      <w:marTop w:val="0"/>
      <w:marBottom w:val="0"/>
      <w:divBdr>
        <w:top w:val="none" w:sz="0" w:space="0" w:color="auto"/>
        <w:left w:val="none" w:sz="0" w:space="0" w:color="auto"/>
        <w:bottom w:val="none" w:sz="0" w:space="0" w:color="auto"/>
        <w:right w:val="none" w:sz="0" w:space="0" w:color="auto"/>
      </w:divBdr>
    </w:div>
    <w:div w:id="2044357287">
      <w:bodyDiv w:val="1"/>
      <w:marLeft w:val="0"/>
      <w:marRight w:val="0"/>
      <w:marTop w:val="0"/>
      <w:marBottom w:val="0"/>
      <w:divBdr>
        <w:top w:val="none" w:sz="0" w:space="0" w:color="auto"/>
        <w:left w:val="none" w:sz="0" w:space="0" w:color="auto"/>
        <w:bottom w:val="none" w:sz="0" w:space="0" w:color="auto"/>
        <w:right w:val="none" w:sz="0" w:space="0" w:color="auto"/>
      </w:divBdr>
    </w:div>
    <w:div w:id="2058506119">
      <w:bodyDiv w:val="1"/>
      <w:marLeft w:val="0"/>
      <w:marRight w:val="0"/>
      <w:marTop w:val="0"/>
      <w:marBottom w:val="0"/>
      <w:divBdr>
        <w:top w:val="none" w:sz="0" w:space="0" w:color="auto"/>
        <w:left w:val="none" w:sz="0" w:space="0" w:color="auto"/>
        <w:bottom w:val="none" w:sz="0" w:space="0" w:color="auto"/>
        <w:right w:val="none" w:sz="0" w:space="0" w:color="auto"/>
      </w:divBdr>
    </w:div>
    <w:div w:id="209311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1433</TotalTime>
  <Pages>24</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217</cp:revision>
  <dcterms:created xsi:type="dcterms:W3CDTF">2025-04-22T17:04:00Z</dcterms:created>
  <dcterms:modified xsi:type="dcterms:W3CDTF">2025-04-27T15:54:00Z</dcterms:modified>
</cp:coreProperties>
</file>