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26B7B" w14:textId="5894E037" w:rsidR="00084985" w:rsidRPr="0072475B" w:rsidRDefault="00000000">
      <w:pPr>
        <w:spacing w:before="273"/>
        <w:ind w:left="448"/>
        <w:rPr>
          <w:rFonts w:asciiTheme="minorHAnsi" w:hAnsiTheme="minorHAnsi" w:cstheme="minorHAnsi"/>
          <w:b/>
        </w:rPr>
      </w:pPr>
      <w:r w:rsidRPr="0072475B">
        <w:rPr>
          <w:rFonts w:asciiTheme="minorHAnsi" w:hAnsiTheme="minorHAnsi" w:cstheme="minorHAnsi"/>
          <w:b/>
        </w:rPr>
        <w:t>Document</w:t>
      </w:r>
      <w:r w:rsidRPr="0072475B">
        <w:rPr>
          <w:rFonts w:asciiTheme="minorHAnsi" w:hAnsiTheme="minorHAnsi" w:cstheme="minorHAnsi"/>
          <w:b/>
          <w:spacing w:val="-10"/>
        </w:rPr>
        <w:t xml:space="preserve"> </w:t>
      </w:r>
      <w:r w:rsidRPr="0072475B">
        <w:rPr>
          <w:rFonts w:asciiTheme="minorHAnsi" w:hAnsiTheme="minorHAnsi" w:cstheme="minorHAnsi"/>
          <w:b/>
        </w:rPr>
        <w:t>1-</w:t>
      </w:r>
      <w:r w:rsidRPr="0072475B">
        <w:rPr>
          <w:rFonts w:asciiTheme="minorHAnsi" w:hAnsiTheme="minorHAnsi" w:cstheme="minorHAnsi"/>
          <w:b/>
          <w:spacing w:val="-12"/>
        </w:rPr>
        <w:t xml:space="preserve"> </w:t>
      </w:r>
      <w:r w:rsidRPr="0072475B">
        <w:rPr>
          <w:rFonts w:asciiTheme="minorHAnsi" w:hAnsiTheme="minorHAnsi" w:cstheme="minorHAnsi"/>
          <w:b/>
        </w:rPr>
        <w:t>Business</w:t>
      </w:r>
      <w:r w:rsidRPr="0072475B">
        <w:rPr>
          <w:rFonts w:asciiTheme="minorHAnsi" w:hAnsiTheme="minorHAnsi" w:cstheme="minorHAnsi"/>
          <w:b/>
          <w:spacing w:val="-10"/>
        </w:rPr>
        <w:t xml:space="preserve"> </w:t>
      </w:r>
      <w:r w:rsidRPr="0072475B">
        <w:rPr>
          <w:rFonts w:asciiTheme="minorHAnsi" w:hAnsiTheme="minorHAnsi" w:cstheme="minorHAnsi"/>
          <w:b/>
        </w:rPr>
        <w:t>case</w:t>
      </w:r>
      <w:r w:rsidRPr="0072475B">
        <w:rPr>
          <w:rFonts w:asciiTheme="minorHAnsi" w:hAnsiTheme="minorHAnsi" w:cstheme="minorHAnsi"/>
          <w:b/>
          <w:spacing w:val="-10"/>
        </w:rPr>
        <w:t xml:space="preserve"> </w:t>
      </w:r>
      <w:r w:rsidRPr="0072475B">
        <w:rPr>
          <w:rFonts w:asciiTheme="minorHAnsi" w:hAnsiTheme="minorHAnsi" w:cstheme="minorHAnsi"/>
          <w:b/>
        </w:rPr>
        <w:t>document</w:t>
      </w:r>
      <w:r w:rsidRPr="0072475B">
        <w:rPr>
          <w:rFonts w:asciiTheme="minorHAnsi" w:hAnsiTheme="minorHAnsi" w:cstheme="minorHAnsi"/>
          <w:b/>
          <w:spacing w:val="-10"/>
        </w:rPr>
        <w:t xml:space="preserve"> </w:t>
      </w:r>
      <w:r w:rsidRPr="0072475B">
        <w:rPr>
          <w:rFonts w:asciiTheme="minorHAnsi" w:hAnsiTheme="minorHAnsi" w:cstheme="minorHAnsi"/>
          <w:b/>
          <w:spacing w:val="-2"/>
        </w:rPr>
        <w:t>template</w:t>
      </w:r>
    </w:p>
    <w:p w14:paraId="715241D2" w14:textId="77777777" w:rsidR="00084985" w:rsidRPr="0072475B" w:rsidRDefault="00000000">
      <w:pPr>
        <w:pStyle w:val="ListParagraph"/>
        <w:numPr>
          <w:ilvl w:val="1"/>
          <w:numId w:val="5"/>
        </w:numPr>
        <w:tabs>
          <w:tab w:val="left" w:pos="735"/>
        </w:tabs>
        <w:spacing w:before="184"/>
        <w:ind w:left="735" w:hanging="287"/>
        <w:rPr>
          <w:rFonts w:asciiTheme="minorHAnsi" w:hAnsiTheme="minorHAnsi" w:cstheme="minorHAnsi"/>
          <w:b/>
          <w:bCs/>
        </w:rPr>
      </w:pPr>
      <w:r w:rsidRPr="0072475B">
        <w:rPr>
          <w:rFonts w:asciiTheme="minorHAnsi" w:hAnsiTheme="minorHAnsi" w:cstheme="minorHAnsi"/>
          <w:b/>
          <w:bCs/>
        </w:rPr>
        <w:t>Why</w:t>
      </w:r>
      <w:r w:rsidRPr="0072475B">
        <w:rPr>
          <w:rFonts w:asciiTheme="minorHAnsi" w:hAnsiTheme="minorHAnsi" w:cstheme="minorHAnsi"/>
          <w:b/>
          <w:bCs/>
          <w:spacing w:val="-6"/>
        </w:rPr>
        <w:t xml:space="preserve"> </w:t>
      </w:r>
      <w:r w:rsidRPr="0072475B">
        <w:rPr>
          <w:rFonts w:asciiTheme="minorHAnsi" w:hAnsiTheme="minorHAnsi" w:cstheme="minorHAnsi"/>
          <w:b/>
          <w:bCs/>
        </w:rPr>
        <w:t>is</w:t>
      </w:r>
      <w:r w:rsidRPr="0072475B">
        <w:rPr>
          <w:rFonts w:asciiTheme="minorHAnsi" w:hAnsiTheme="minorHAnsi" w:cstheme="minorHAnsi"/>
          <w:b/>
          <w:bCs/>
          <w:spacing w:val="-9"/>
        </w:rPr>
        <w:t xml:space="preserve"> </w:t>
      </w:r>
      <w:r w:rsidRPr="0072475B">
        <w:rPr>
          <w:rFonts w:asciiTheme="minorHAnsi" w:hAnsiTheme="minorHAnsi" w:cstheme="minorHAnsi"/>
          <w:b/>
          <w:bCs/>
        </w:rPr>
        <w:t>this</w:t>
      </w:r>
      <w:r w:rsidRPr="0072475B">
        <w:rPr>
          <w:rFonts w:asciiTheme="minorHAnsi" w:hAnsiTheme="minorHAnsi" w:cstheme="minorHAnsi"/>
          <w:b/>
          <w:bCs/>
          <w:spacing w:val="-5"/>
        </w:rPr>
        <w:t xml:space="preserve"> </w:t>
      </w:r>
      <w:r w:rsidRPr="0072475B">
        <w:rPr>
          <w:rFonts w:asciiTheme="minorHAnsi" w:hAnsiTheme="minorHAnsi" w:cstheme="minorHAnsi"/>
          <w:b/>
          <w:bCs/>
        </w:rPr>
        <w:t xml:space="preserve">project </w:t>
      </w:r>
      <w:r w:rsidRPr="0072475B">
        <w:rPr>
          <w:rFonts w:asciiTheme="minorHAnsi" w:hAnsiTheme="minorHAnsi" w:cstheme="minorHAnsi"/>
          <w:b/>
          <w:bCs/>
          <w:spacing w:val="-2"/>
        </w:rPr>
        <w:t>initiated?</w:t>
      </w:r>
    </w:p>
    <w:p w14:paraId="7BB403F4" w14:textId="0CDDDB1A" w:rsidR="00084985" w:rsidRPr="0072475B" w:rsidRDefault="00124B69" w:rsidP="00523B92">
      <w:pPr>
        <w:pStyle w:val="ListParagraph"/>
        <w:tabs>
          <w:tab w:val="left" w:pos="735"/>
        </w:tabs>
        <w:spacing w:before="184" w:line="276" w:lineRule="auto"/>
        <w:ind w:left="735" w:firstLine="0"/>
        <w:rPr>
          <w:rFonts w:asciiTheme="minorHAnsi" w:hAnsiTheme="minorHAnsi" w:cstheme="minorHAnsi"/>
        </w:rPr>
      </w:pPr>
      <w:r w:rsidRPr="0072475B">
        <w:rPr>
          <w:rFonts w:asciiTheme="minorHAnsi" w:hAnsiTheme="minorHAnsi" w:cstheme="minorHAnsi"/>
        </w:rPr>
        <w:t xml:space="preserve">This project is initiated to address the inefficiencies in B2B sales negotiations. Sales teams often struggle with real-time deal coaching, pricing inconsistencies, excessive discounting, and lack of </w:t>
      </w:r>
      <w:r w:rsidR="003A1BCC" w:rsidRPr="0072475B">
        <w:rPr>
          <w:rFonts w:asciiTheme="minorHAnsi" w:hAnsiTheme="minorHAnsi" w:cstheme="minorHAnsi"/>
        </w:rPr>
        <w:t xml:space="preserve">competitive </w:t>
      </w:r>
      <w:r w:rsidRPr="0072475B">
        <w:rPr>
          <w:rFonts w:asciiTheme="minorHAnsi" w:hAnsiTheme="minorHAnsi" w:cstheme="minorHAnsi"/>
        </w:rPr>
        <w:t xml:space="preserve">insights. </w:t>
      </w:r>
      <w:r w:rsidRPr="0072475B">
        <w:rPr>
          <w:rFonts w:asciiTheme="minorHAnsi" w:hAnsiTheme="minorHAnsi" w:cstheme="minorHAnsi"/>
          <w:i/>
          <w:iCs/>
        </w:rPr>
        <w:t>Negotiation Nexus</w:t>
      </w:r>
      <w:r w:rsidRPr="0072475B">
        <w:rPr>
          <w:rFonts w:asciiTheme="minorHAnsi" w:hAnsiTheme="minorHAnsi" w:cstheme="minorHAnsi"/>
        </w:rPr>
        <w:t xml:space="preserve"> aims to provide real-time negotiation intelligence to help sales professionals close deals effectively, reduce revenue leakage, and improve win rates.</w:t>
      </w:r>
    </w:p>
    <w:p w14:paraId="4408B2C8" w14:textId="77777777" w:rsidR="00084985" w:rsidRPr="0072475B" w:rsidRDefault="00084985">
      <w:pPr>
        <w:pStyle w:val="BodyText"/>
        <w:spacing w:before="75"/>
        <w:rPr>
          <w:rFonts w:asciiTheme="minorHAnsi" w:hAnsiTheme="minorHAnsi" w:cstheme="minorHAnsi"/>
          <w:sz w:val="22"/>
          <w:szCs w:val="22"/>
        </w:rPr>
      </w:pPr>
    </w:p>
    <w:p w14:paraId="1CBF8856" w14:textId="77777777" w:rsidR="00084985" w:rsidRPr="0072475B" w:rsidRDefault="00000000">
      <w:pPr>
        <w:pStyle w:val="ListParagraph"/>
        <w:numPr>
          <w:ilvl w:val="1"/>
          <w:numId w:val="5"/>
        </w:numPr>
        <w:tabs>
          <w:tab w:val="left" w:pos="735"/>
        </w:tabs>
        <w:spacing w:before="1"/>
        <w:ind w:left="735" w:hanging="287"/>
        <w:rPr>
          <w:rFonts w:asciiTheme="minorHAnsi" w:hAnsiTheme="minorHAnsi" w:cstheme="minorHAnsi"/>
          <w:b/>
          <w:bCs/>
        </w:rPr>
      </w:pPr>
      <w:r w:rsidRPr="0072475B">
        <w:rPr>
          <w:rFonts w:asciiTheme="minorHAnsi" w:hAnsiTheme="minorHAnsi" w:cstheme="minorHAnsi"/>
          <w:b/>
          <w:bCs/>
        </w:rPr>
        <w:t>What</w:t>
      </w:r>
      <w:r w:rsidRPr="0072475B">
        <w:rPr>
          <w:rFonts w:asciiTheme="minorHAnsi" w:hAnsiTheme="minorHAnsi" w:cstheme="minorHAnsi"/>
          <w:b/>
          <w:bCs/>
          <w:spacing w:val="-9"/>
        </w:rPr>
        <w:t xml:space="preserve"> </w:t>
      </w:r>
      <w:r w:rsidRPr="0072475B">
        <w:rPr>
          <w:rFonts w:asciiTheme="minorHAnsi" w:hAnsiTheme="minorHAnsi" w:cstheme="minorHAnsi"/>
          <w:b/>
          <w:bCs/>
        </w:rPr>
        <w:t>are</w:t>
      </w:r>
      <w:r w:rsidRPr="0072475B">
        <w:rPr>
          <w:rFonts w:asciiTheme="minorHAnsi" w:hAnsiTheme="minorHAnsi" w:cstheme="minorHAnsi"/>
          <w:b/>
          <w:bCs/>
          <w:spacing w:val="-5"/>
        </w:rPr>
        <w:t xml:space="preserve"> </w:t>
      </w:r>
      <w:r w:rsidRPr="0072475B">
        <w:rPr>
          <w:rFonts w:asciiTheme="minorHAnsi" w:hAnsiTheme="minorHAnsi" w:cstheme="minorHAnsi"/>
          <w:b/>
          <w:bCs/>
        </w:rPr>
        <w:t>the</w:t>
      </w:r>
      <w:r w:rsidRPr="0072475B">
        <w:rPr>
          <w:rFonts w:asciiTheme="minorHAnsi" w:hAnsiTheme="minorHAnsi" w:cstheme="minorHAnsi"/>
          <w:b/>
          <w:bCs/>
          <w:spacing w:val="-5"/>
        </w:rPr>
        <w:t xml:space="preserve"> </w:t>
      </w:r>
      <w:r w:rsidRPr="0072475B">
        <w:rPr>
          <w:rFonts w:asciiTheme="minorHAnsi" w:hAnsiTheme="minorHAnsi" w:cstheme="minorHAnsi"/>
          <w:b/>
          <w:bCs/>
        </w:rPr>
        <w:t>current</w:t>
      </w:r>
      <w:r w:rsidRPr="0072475B">
        <w:rPr>
          <w:rFonts w:asciiTheme="minorHAnsi" w:hAnsiTheme="minorHAnsi" w:cstheme="minorHAnsi"/>
          <w:b/>
          <w:bCs/>
          <w:spacing w:val="-3"/>
        </w:rPr>
        <w:t xml:space="preserve"> </w:t>
      </w:r>
      <w:r w:rsidRPr="0072475B">
        <w:rPr>
          <w:rFonts w:asciiTheme="minorHAnsi" w:hAnsiTheme="minorHAnsi" w:cstheme="minorHAnsi"/>
          <w:b/>
          <w:bCs/>
          <w:spacing w:val="-2"/>
        </w:rPr>
        <w:t>problems?</w:t>
      </w:r>
    </w:p>
    <w:p w14:paraId="7ADE115F" w14:textId="77777777" w:rsidR="00084985" w:rsidRPr="0072475B" w:rsidRDefault="00084985">
      <w:pPr>
        <w:pStyle w:val="BodyText"/>
        <w:rPr>
          <w:rFonts w:asciiTheme="minorHAnsi" w:hAnsiTheme="minorHAnsi" w:cstheme="minorHAnsi"/>
          <w:sz w:val="22"/>
          <w:szCs w:val="22"/>
        </w:rPr>
      </w:pPr>
    </w:p>
    <w:p w14:paraId="4687D311" w14:textId="191D87DD" w:rsidR="003A1BCC" w:rsidRPr="0072475B" w:rsidRDefault="003A1BCC" w:rsidP="00B1293E">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Lack of Standardized Negotiation Frameworks – Sales teams rely on inconsistent approaches, leading to unpredictable outcomes.</w:t>
      </w:r>
    </w:p>
    <w:p w14:paraId="4AA2E1BE" w14:textId="6B8CBF42" w:rsidR="003A1BCC" w:rsidRPr="0072475B" w:rsidRDefault="003A1BCC" w:rsidP="0016537B">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Pricing &amp; Discounting Challenges – Unstructured pricing strategies cause revenue leakage and margin reduction.</w:t>
      </w:r>
    </w:p>
    <w:p w14:paraId="51FDDE3E" w14:textId="1C29F7BB" w:rsidR="003A1BCC" w:rsidRPr="0072475B" w:rsidRDefault="003A1BCC" w:rsidP="00B91536">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Limited Competitive Intelligence – Sales reps lack real-time data on competitor strategies.</w:t>
      </w:r>
    </w:p>
    <w:p w14:paraId="2E7A1822" w14:textId="3FBE99DA" w:rsidR="003A1BCC" w:rsidRPr="0072475B" w:rsidRDefault="003A1BCC" w:rsidP="00E00535">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No Data-Driven Insights on Win/Loss Trends – Sales teams struggle to analyze why deals are lost.</w:t>
      </w:r>
    </w:p>
    <w:p w14:paraId="344D6A51" w14:textId="1CFCAA45" w:rsidR="00084985" w:rsidRPr="0072475B" w:rsidRDefault="003A1BCC" w:rsidP="00B1293E">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Fragmented Sales Data – No centralized system to track deal performance and negotiation strategies.</w:t>
      </w:r>
    </w:p>
    <w:p w14:paraId="1411DFA4" w14:textId="77777777" w:rsidR="003A1BCC" w:rsidRPr="0072475B" w:rsidRDefault="003A1BCC" w:rsidP="003A1BCC">
      <w:pPr>
        <w:pStyle w:val="ListParagraph"/>
        <w:rPr>
          <w:rFonts w:asciiTheme="minorHAnsi" w:hAnsiTheme="minorHAnsi" w:cstheme="minorHAnsi"/>
        </w:rPr>
      </w:pPr>
    </w:p>
    <w:p w14:paraId="18F46232" w14:textId="77777777" w:rsidR="00084985" w:rsidRPr="0072475B" w:rsidRDefault="00000000">
      <w:pPr>
        <w:pStyle w:val="ListParagraph"/>
        <w:numPr>
          <w:ilvl w:val="1"/>
          <w:numId w:val="5"/>
        </w:numPr>
        <w:tabs>
          <w:tab w:val="left" w:pos="735"/>
        </w:tabs>
        <w:spacing w:before="1"/>
        <w:ind w:left="735" w:hanging="287"/>
        <w:rPr>
          <w:rFonts w:asciiTheme="minorHAnsi" w:hAnsiTheme="minorHAnsi" w:cstheme="minorHAnsi"/>
          <w:b/>
          <w:bCs/>
        </w:rPr>
      </w:pPr>
      <w:r w:rsidRPr="0072475B">
        <w:rPr>
          <w:rFonts w:asciiTheme="minorHAnsi" w:hAnsiTheme="minorHAnsi" w:cstheme="minorHAnsi"/>
          <w:b/>
          <w:bCs/>
        </w:rPr>
        <w:t>With</w:t>
      </w:r>
      <w:r w:rsidRPr="0072475B">
        <w:rPr>
          <w:rFonts w:asciiTheme="minorHAnsi" w:hAnsiTheme="minorHAnsi" w:cstheme="minorHAnsi"/>
          <w:b/>
          <w:bCs/>
          <w:spacing w:val="-7"/>
        </w:rPr>
        <w:t xml:space="preserve"> </w:t>
      </w:r>
      <w:r w:rsidRPr="0072475B">
        <w:rPr>
          <w:rFonts w:asciiTheme="minorHAnsi" w:hAnsiTheme="minorHAnsi" w:cstheme="minorHAnsi"/>
          <w:b/>
          <w:bCs/>
        </w:rPr>
        <w:t>this</w:t>
      </w:r>
      <w:r w:rsidRPr="0072475B">
        <w:rPr>
          <w:rFonts w:asciiTheme="minorHAnsi" w:hAnsiTheme="minorHAnsi" w:cstheme="minorHAnsi"/>
          <w:b/>
          <w:bCs/>
          <w:spacing w:val="-4"/>
        </w:rPr>
        <w:t xml:space="preserve"> </w:t>
      </w:r>
      <w:r w:rsidRPr="0072475B">
        <w:rPr>
          <w:rFonts w:asciiTheme="minorHAnsi" w:hAnsiTheme="minorHAnsi" w:cstheme="minorHAnsi"/>
          <w:b/>
          <w:bCs/>
        </w:rPr>
        <w:t>project</w:t>
      </w:r>
      <w:r w:rsidRPr="0072475B">
        <w:rPr>
          <w:rFonts w:asciiTheme="minorHAnsi" w:hAnsiTheme="minorHAnsi" w:cstheme="minorHAnsi"/>
          <w:b/>
          <w:bCs/>
          <w:spacing w:val="-5"/>
        </w:rPr>
        <w:t xml:space="preserve"> </w:t>
      </w:r>
      <w:r w:rsidRPr="0072475B">
        <w:rPr>
          <w:rFonts w:asciiTheme="minorHAnsi" w:hAnsiTheme="minorHAnsi" w:cstheme="minorHAnsi"/>
          <w:b/>
          <w:bCs/>
        </w:rPr>
        <w:t>how</w:t>
      </w:r>
      <w:r w:rsidRPr="0072475B">
        <w:rPr>
          <w:rFonts w:asciiTheme="minorHAnsi" w:hAnsiTheme="minorHAnsi" w:cstheme="minorHAnsi"/>
          <w:b/>
          <w:bCs/>
          <w:spacing w:val="-5"/>
        </w:rPr>
        <w:t xml:space="preserve"> </w:t>
      </w:r>
      <w:r w:rsidRPr="0072475B">
        <w:rPr>
          <w:rFonts w:asciiTheme="minorHAnsi" w:hAnsiTheme="minorHAnsi" w:cstheme="minorHAnsi"/>
          <w:b/>
          <w:bCs/>
        </w:rPr>
        <w:t>many</w:t>
      </w:r>
      <w:r w:rsidRPr="0072475B">
        <w:rPr>
          <w:rFonts w:asciiTheme="minorHAnsi" w:hAnsiTheme="minorHAnsi" w:cstheme="minorHAnsi"/>
          <w:b/>
          <w:bCs/>
          <w:spacing w:val="-4"/>
        </w:rPr>
        <w:t xml:space="preserve"> </w:t>
      </w:r>
      <w:r w:rsidRPr="0072475B">
        <w:rPr>
          <w:rFonts w:asciiTheme="minorHAnsi" w:hAnsiTheme="minorHAnsi" w:cstheme="minorHAnsi"/>
          <w:b/>
          <w:bCs/>
        </w:rPr>
        <w:t>problems</w:t>
      </w:r>
      <w:r w:rsidRPr="0072475B">
        <w:rPr>
          <w:rFonts w:asciiTheme="minorHAnsi" w:hAnsiTheme="minorHAnsi" w:cstheme="minorHAnsi"/>
          <w:b/>
          <w:bCs/>
          <w:spacing w:val="-7"/>
        </w:rPr>
        <w:t xml:space="preserve"> </w:t>
      </w:r>
      <w:r w:rsidRPr="0072475B">
        <w:rPr>
          <w:rFonts w:asciiTheme="minorHAnsi" w:hAnsiTheme="minorHAnsi" w:cstheme="minorHAnsi"/>
          <w:b/>
          <w:bCs/>
        </w:rPr>
        <w:t>could</w:t>
      </w:r>
      <w:r w:rsidRPr="0072475B">
        <w:rPr>
          <w:rFonts w:asciiTheme="minorHAnsi" w:hAnsiTheme="minorHAnsi" w:cstheme="minorHAnsi"/>
          <w:b/>
          <w:bCs/>
          <w:spacing w:val="-7"/>
        </w:rPr>
        <w:t xml:space="preserve"> </w:t>
      </w:r>
      <w:r w:rsidRPr="0072475B">
        <w:rPr>
          <w:rFonts w:asciiTheme="minorHAnsi" w:hAnsiTheme="minorHAnsi" w:cstheme="minorHAnsi"/>
          <w:b/>
          <w:bCs/>
        </w:rPr>
        <w:t>be</w:t>
      </w:r>
      <w:r w:rsidRPr="0072475B">
        <w:rPr>
          <w:rFonts w:asciiTheme="minorHAnsi" w:hAnsiTheme="minorHAnsi" w:cstheme="minorHAnsi"/>
          <w:b/>
          <w:bCs/>
          <w:spacing w:val="-6"/>
        </w:rPr>
        <w:t xml:space="preserve"> </w:t>
      </w:r>
      <w:r w:rsidRPr="0072475B">
        <w:rPr>
          <w:rFonts w:asciiTheme="minorHAnsi" w:hAnsiTheme="minorHAnsi" w:cstheme="minorHAnsi"/>
          <w:b/>
          <w:bCs/>
          <w:spacing w:val="-2"/>
        </w:rPr>
        <w:t>solved?</w:t>
      </w:r>
    </w:p>
    <w:p w14:paraId="7267D78D" w14:textId="77777777" w:rsidR="00084985" w:rsidRPr="0072475B" w:rsidRDefault="00084985">
      <w:pPr>
        <w:pStyle w:val="BodyText"/>
        <w:rPr>
          <w:rFonts w:asciiTheme="minorHAnsi" w:hAnsiTheme="minorHAnsi" w:cstheme="minorHAnsi"/>
          <w:sz w:val="22"/>
          <w:szCs w:val="22"/>
        </w:rPr>
      </w:pPr>
    </w:p>
    <w:p w14:paraId="2A4FAD7E" w14:textId="77777777" w:rsidR="00124B69" w:rsidRPr="0072475B" w:rsidRDefault="00124B69" w:rsidP="00124B69">
      <w:pPr>
        <w:pStyle w:val="BodyText"/>
        <w:ind w:firstLine="426"/>
        <w:rPr>
          <w:rFonts w:asciiTheme="minorHAnsi" w:hAnsiTheme="minorHAnsi" w:cstheme="minorHAnsi"/>
          <w:sz w:val="22"/>
          <w:szCs w:val="22"/>
        </w:rPr>
      </w:pPr>
      <w:r w:rsidRPr="0072475B">
        <w:rPr>
          <w:rFonts w:asciiTheme="minorHAnsi" w:hAnsiTheme="minorHAnsi" w:cstheme="minorHAnsi"/>
          <w:sz w:val="22"/>
          <w:szCs w:val="22"/>
        </w:rPr>
        <w:t>This project directly addresses at least five major sales negotiation challenges:</w:t>
      </w:r>
    </w:p>
    <w:p w14:paraId="5982AF9A" w14:textId="77777777" w:rsidR="004E441D" w:rsidRPr="0072475B" w:rsidRDefault="004E441D" w:rsidP="00124B69">
      <w:pPr>
        <w:pStyle w:val="BodyText"/>
        <w:ind w:firstLine="426"/>
        <w:rPr>
          <w:rFonts w:asciiTheme="minorHAnsi" w:hAnsiTheme="minorHAnsi" w:cstheme="minorHAnsi"/>
          <w:sz w:val="22"/>
          <w:szCs w:val="22"/>
        </w:rPr>
      </w:pPr>
    </w:p>
    <w:p w14:paraId="28887594" w14:textId="7BB64C33" w:rsidR="00B1293E" w:rsidRPr="0072475B" w:rsidRDefault="00B1293E" w:rsidP="00B1293E">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Structured Deal Coaching – Sales reps receive negotiation guidance based on best practices.</w:t>
      </w:r>
    </w:p>
    <w:p w14:paraId="161388E8" w14:textId="6BB754DA" w:rsidR="00B1293E" w:rsidRPr="0072475B" w:rsidRDefault="00B1293E" w:rsidP="00B1293E">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Pricing &amp; Discounting Guardrails – Ensures structured pricing strategies to protect margins.</w:t>
      </w:r>
    </w:p>
    <w:p w14:paraId="0677F378" w14:textId="5749ED8F" w:rsidR="00B1293E" w:rsidRPr="0072475B" w:rsidRDefault="00B1293E" w:rsidP="00B1293E">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Competitor Intelligence Dashboard – Enables better positioning against rivals.</w:t>
      </w:r>
    </w:p>
    <w:p w14:paraId="42C3E523" w14:textId="0109CA92" w:rsidR="00B1293E" w:rsidRPr="0072475B" w:rsidRDefault="00B1293E" w:rsidP="00B1293E">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Win/Loss Analysis – Helps identify trends and optimize sales strategies.</w:t>
      </w:r>
    </w:p>
    <w:p w14:paraId="03CC8152" w14:textId="59ADB54C" w:rsidR="004E441D" w:rsidRPr="0072475B" w:rsidRDefault="00B1293E" w:rsidP="00B1293E">
      <w:pPr>
        <w:pStyle w:val="BodyText"/>
        <w:numPr>
          <w:ilvl w:val="1"/>
          <w:numId w:val="12"/>
        </w:numPr>
        <w:spacing w:line="360" w:lineRule="auto"/>
        <w:rPr>
          <w:rFonts w:asciiTheme="minorHAnsi" w:hAnsiTheme="minorHAnsi" w:cstheme="minorHAnsi"/>
          <w:sz w:val="22"/>
          <w:szCs w:val="22"/>
        </w:rPr>
      </w:pPr>
      <w:r w:rsidRPr="0072475B">
        <w:rPr>
          <w:rFonts w:asciiTheme="minorHAnsi" w:hAnsiTheme="minorHAnsi" w:cstheme="minorHAnsi"/>
          <w:sz w:val="22"/>
          <w:szCs w:val="22"/>
        </w:rPr>
        <w:t>Real-Time Reporting &amp; Dashboards – Provides sales teams with actionable insights.</w:t>
      </w:r>
    </w:p>
    <w:p w14:paraId="3B6AFAC4" w14:textId="77777777" w:rsidR="00852B33" w:rsidRPr="0072475B" w:rsidRDefault="00852B33" w:rsidP="00852B33">
      <w:pPr>
        <w:pStyle w:val="BodyText"/>
        <w:spacing w:line="360" w:lineRule="auto"/>
        <w:rPr>
          <w:rFonts w:asciiTheme="minorHAnsi" w:hAnsiTheme="minorHAnsi" w:cstheme="minorHAnsi"/>
          <w:sz w:val="22"/>
          <w:szCs w:val="22"/>
        </w:rPr>
      </w:pPr>
    </w:p>
    <w:p w14:paraId="6BC34954" w14:textId="77777777" w:rsidR="00084985" w:rsidRPr="0072475B" w:rsidRDefault="00000000">
      <w:pPr>
        <w:pStyle w:val="ListParagraph"/>
        <w:numPr>
          <w:ilvl w:val="1"/>
          <w:numId w:val="5"/>
        </w:numPr>
        <w:tabs>
          <w:tab w:val="left" w:pos="735"/>
        </w:tabs>
        <w:ind w:left="735" w:hanging="287"/>
        <w:rPr>
          <w:rFonts w:asciiTheme="minorHAnsi" w:hAnsiTheme="minorHAnsi" w:cstheme="minorHAnsi"/>
          <w:b/>
          <w:bCs/>
        </w:rPr>
      </w:pPr>
      <w:r w:rsidRPr="0072475B">
        <w:rPr>
          <w:rFonts w:asciiTheme="minorHAnsi" w:hAnsiTheme="minorHAnsi" w:cstheme="minorHAnsi"/>
          <w:b/>
          <w:bCs/>
        </w:rPr>
        <w:t>What</w:t>
      </w:r>
      <w:r w:rsidRPr="0072475B">
        <w:rPr>
          <w:rFonts w:asciiTheme="minorHAnsi" w:hAnsiTheme="minorHAnsi" w:cstheme="minorHAnsi"/>
          <w:b/>
          <w:bCs/>
          <w:spacing w:val="-9"/>
        </w:rPr>
        <w:t xml:space="preserve"> </w:t>
      </w:r>
      <w:r w:rsidRPr="0072475B">
        <w:rPr>
          <w:rFonts w:asciiTheme="minorHAnsi" w:hAnsiTheme="minorHAnsi" w:cstheme="minorHAnsi"/>
          <w:b/>
          <w:bCs/>
        </w:rPr>
        <w:t>are</w:t>
      </w:r>
      <w:r w:rsidRPr="0072475B">
        <w:rPr>
          <w:rFonts w:asciiTheme="minorHAnsi" w:hAnsiTheme="minorHAnsi" w:cstheme="minorHAnsi"/>
          <w:b/>
          <w:bCs/>
          <w:spacing w:val="-5"/>
        </w:rPr>
        <w:t xml:space="preserve"> </w:t>
      </w:r>
      <w:r w:rsidRPr="0072475B">
        <w:rPr>
          <w:rFonts w:asciiTheme="minorHAnsi" w:hAnsiTheme="minorHAnsi" w:cstheme="minorHAnsi"/>
          <w:b/>
          <w:bCs/>
        </w:rPr>
        <w:t>the</w:t>
      </w:r>
      <w:r w:rsidRPr="0072475B">
        <w:rPr>
          <w:rFonts w:asciiTheme="minorHAnsi" w:hAnsiTheme="minorHAnsi" w:cstheme="minorHAnsi"/>
          <w:b/>
          <w:bCs/>
          <w:spacing w:val="-5"/>
        </w:rPr>
        <w:t xml:space="preserve"> </w:t>
      </w:r>
      <w:r w:rsidRPr="0072475B">
        <w:rPr>
          <w:rFonts w:asciiTheme="minorHAnsi" w:hAnsiTheme="minorHAnsi" w:cstheme="minorHAnsi"/>
          <w:b/>
          <w:bCs/>
        </w:rPr>
        <w:t>resources</w:t>
      </w:r>
      <w:r w:rsidRPr="0072475B">
        <w:rPr>
          <w:rFonts w:asciiTheme="minorHAnsi" w:hAnsiTheme="minorHAnsi" w:cstheme="minorHAnsi"/>
          <w:b/>
          <w:bCs/>
          <w:spacing w:val="-2"/>
        </w:rPr>
        <w:t xml:space="preserve"> required?</w:t>
      </w:r>
    </w:p>
    <w:p w14:paraId="3DE105EA" w14:textId="7E74D45D" w:rsidR="00084985" w:rsidRPr="0072475B" w:rsidRDefault="004E441D" w:rsidP="00F256F2">
      <w:pPr>
        <w:pStyle w:val="BodyText"/>
        <w:ind w:left="448"/>
        <w:rPr>
          <w:rFonts w:asciiTheme="minorHAnsi" w:hAnsiTheme="minorHAnsi" w:cstheme="minorHAnsi"/>
          <w:sz w:val="22"/>
          <w:szCs w:val="22"/>
        </w:rPr>
      </w:pPr>
      <w:r w:rsidRPr="0072475B">
        <w:rPr>
          <w:rFonts w:asciiTheme="minorHAnsi" w:hAnsiTheme="minorHAnsi" w:cstheme="minorHAnsi"/>
          <w:sz w:val="22"/>
          <w:szCs w:val="22"/>
        </w:rPr>
        <w:t xml:space="preserve"> </w:t>
      </w:r>
      <w:r w:rsidR="00F256F2" w:rsidRPr="0072475B">
        <w:rPr>
          <w:rFonts w:asciiTheme="minorHAnsi" w:hAnsiTheme="minorHAnsi" w:cstheme="minorHAnsi"/>
          <w:sz w:val="22"/>
          <w:szCs w:val="22"/>
        </w:rPr>
        <w:t xml:space="preserve"> </w:t>
      </w:r>
    </w:p>
    <w:p w14:paraId="2A811A6D" w14:textId="5C342A52" w:rsidR="002C1E45" w:rsidRPr="0072475B" w:rsidRDefault="002C1E45" w:rsidP="00720726">
      <w:pPr>
        <w:pStyle w:val="BodyText"/>
        <w:ind w:left="448"/>
        <w:rPr>
          <w:rFonts w:asciiTheme="minorHAnsi" w:hAnsiTheme="minorHAnsi" w:cstheme="minorHAnsi"/>
          <w:sz w:val="22"/>
          <w:szCs w:val="22"/>
          <w:lang w:val="en-ZW"/>
        </w:rPr>
      </w:pPr>
      <w:r w:rsidRPr="0072475B">
        <w:rPr>
          <w:rFonts w:asciiTheme="minorHAnsi" w:hAnsiTheme="minorHAnsi" w:cstheme="minorHAnsi"/>
          <w:sz w:val="22"/>
          <w:szCs w:val="22"/>
          <w:lang w:val="en-ZW"/>
        </w:rPr>
        <w:t xml:space="preserve">To develop </w:t>
      </w:r>
      <w:r w:rsidRPr="0072475B">
        <w:rPr>
          <w:rFonts w:asciiTheme="minorHAnsi" w:hAnsiTheme="minorHAnsi" w:cstheme="minorHAnsi"/>
          <w:i/>
          <w:iCs/>
          <w:sz w:val="22"/>
          <w:szCs w:val="22"/>
          <w:lang w:val="en-ZW"/>
        </w:rPr>
        <w:t>Negotiation Nexus</w:t>
      </w:r>
      <w:r w:rsidRPr="0072475B">
        <w:rPr>
          <w:rFonts w:asciiTheme="minorHAnsi" w:hAnsiTheme="minorHAnsi" w:cstheme="minorHAnsi"/>
          <w:sz w:val="22"/>
          <w:szCs w:val="22"/>
          <w:lang w:val="en-ZW"/>
        </w:rPr>
        <w:t>, the following resources are needed:</w:t>
      </w:r>
    </w:p>
    <w:p w14:paraId="0BF9BEA9" w14:textId="77777777" w:rsidR="002C1E45" w:rsidRPr="0072475B" w:rsidRDefault="002C1E45" w:rsidP="002C1E45">
      <w:pPr>
        <w:pStyle w:val="BodyText"/>
        <w:ind w:left="448"/>
        <w:rPr>
          <w:rFonts w:asciiTheme="minorHAnsi" w:hAnsiTheme="minorHAnsi" w:cstheme="minorHAnsi"/>
          <w:sz w:val="22"/>
          <w:szCs w:val="22"/>
          <w:lang w:val="en-ZW"/>
        </w:rPr>
      </w:pPr>
    </w:p>
    <w:p w14:paraId="747CDEDA" w14:textId="77777777" w:rsidR="002C1E45" w:rsidRPr="0072475B" w:rsidRDefault="002C1E45" w:rsidP="00F5296F">
      <w:pPr>
        <w:pStyle w:val="BodyText"/>
        <w:numPr>
          <w:ilvl w:val="0"/>
          <w:numId w:val="8"/>
        </w:numPr>
        <w:spacing w:line="360" w:lineRule="auto"/>
        <w:rPr>
          <w:rFonts w:asciiTheme="minorHAnsi" w:hAnsiTheme="minorHAnsi" w:cstheme="minorHAnsi"/>
          <w:sz w:val="22"/>
          <w:szCs w:val="22"/>
          <w:lang w:val="en-ZW"/>
        </w:rPr>
      </w:pPr>
      <w:r w:rsidRPr="0072475B">
        <w:rPr>
          <w:rFonts w:asciiTheme="minorHAnsi" w:hAnsiTheme="minorHAnsi" w:cstheme="minorHAnsi"/>
          <w:b/>
          <w:bCs/>
          <w:sz w:val="22"/>
          <w:szCs w:val="22"/>
          <w:lang w:val="en-ZW"/>
        </w:rPr>
        <w:t>Technology Team</w:t>
      </w:r>
      <w:r w:rsidRPr="0072475B">
        <w:rPr>
          <w:rFonts w:asciiTheme="minorHAnsi" w:hAnsiTheme="minorHAnsi" w:cstheme="minorHAnsi"/>
          <w:sz w:val="22"/>
          <w:szCs w:val="22"/>
          <w:lang w:val="en-ZW"/>
        </w:rPr>
        <w:t xml:space="preserve"> – Developers, UI/UX Designers, Data Engineers.</w:t>
      </w:r>
    </w:p>
    <w:p w14:paraId="757E3C6A" w14:textId="77777777" w:rsidR="002C1E45" w:rsidRPr="0072475B" w:rsidRDefault="002C1E45" w:rsidP="00F5296F">
      <w:pPr>
        <w:pStyle w:val="BodyText"/>
        <w:numPr>
          <w:ilvl w:val="0"/>
          <w:numId w:val="8"/>
        </w:numPr>
        <w:spacing w:line="360" w:lineRule="auto"/>
        <w:rPr>
          <w:rFonts w:asciiTheme="minorHAnsi" w:hAnsiTheme="minorHAnsi" w:cstheme="minorHAnsi"/>
          <w:sz w:val="22"/>
          <w:szCs w:val="22"/>
          <w:lang w:val="en-ZW"/>
        </w:rPr>
      </w:pPr>
      <w:r w:rsidRPr="0072475B">
        <w:rPr>
          <w:rFonts w:asciiTheme="minorHAnsi" w:hAnsiTheme="minorHAnsi" w:cstheme="minorHAnsi"/>
          <w:b/>
          <w:bCs/>
          <w:sz w:val="22"/>
          <w:szCs w:val="22"/>
          <w:lang w:val="en-ZW"/>
        </w:rPr>
        <w:t>Sales Strategy Team</w:t>
      </w:r>
      <w:r w:rsidRPr="0072475B">
        <w:rPr>
          <w:rFonts w:asciiTheme="minorHAnsi" w:hAnsiTheme="minorHAnsi" w:cstheme="minorHAnsi"/>
          <w:sz w:val="22"/>
          <w:szCs w:val="22"/>
          <w:lang w:val="en-ZW"/>
        </w:rPr>
        <w:t xml:space="preserve"> – Sales Consultants, Negotiation Experts.</w:t>
      </w:r>
    </w:p>
    <w:p w14:paraId="06E0AC04" w14:textId="7849A67D" w:rsidR="002C1E45" w:rsidRPr="0072475B" w:rsidRDefault="002C1E45" w:rsidP="00F5296F">
      <w:pPr>
        <w:pStyle w:val="BodyText"/>
        <w:numPr>
          <w:ilvl w:val="0"/>
          <w:numId w:val="8"/>
        </w:numPr>
        <w:spacing w:line="360" w:lineRule="auto"/>
        <w:rPr>
          <w:rFonts w:asciiTheme="minorHAnsi" w:hAnsiTheme="minorHAnsi" w:cstheme="minorHAnsi"/>
          <w:sz w:val="22"/>
          <w:szCs w:val="22"/>
          <w:lang w:val="en-ZW"/>
        </w:rPr>
      </w:pPr>
      <w:r w:rsidRPr="0072475B">
        <w:rPr>
          <w:rFonts w:asciiTheme="minorHAnsi" w:hAnsiTheme="minorHAnsi" w:cstheme="minorHAnsi"/>
          <w:b/>
          <w:bCs/>
          <w:sz w:val="22"/>
          <w:szCs w:val="22"/>
          <w:lang w:val="en-ZW"/>
        </w:rPr>
        <w:t>Infrastructure</w:t>
      </w:r>
      <w:r w:rsidRPr="0072475B">
        <w:rPr>
          <w:rFonts w:asciiTheme="minorHAnsi" w:hAnsiTheme="minorHAnsi" w:cstheme="minorHAnsi"/>
          <w:sz w:val="22"/>
          <w:szCs w:val="22"/>
          <w:lang w:val="en-ZW"/>
        </w:rPr>
        <w:t xml:space="preserve"> – Cloud hosting, analytics tools.</w:t>
      </w:r>
    </w:p>
    <w:p w14:paraId="7433D284" w14:textId="77777777" w:rsidR="002C1E45" w:rsidRPr="0072475B" w:rsidRDefault="002C1E45" w:rsidP="00F5296F">
      <w:pPr>
        <w:pStyle w:val="BodyText"/>
        <w:numPr>
          <w:ilvl w:val="0"/>
          <w:numId w:val="8"/>
        </w:numPr>
        <w:spacing w:line="360" w:lineRule="auto"/>
        <w:rPr>
          <w:rFonts w:asciiTheme="minorHAnsi" w:hAnsiTheme="minorHAnsi" w:cstheme="minorHAnsi"/>
          <w:sz w:val="22"/>
          <w:szCs w:val="22"/>
          <w:lang w:val="en-ZW"/>
        </w:rPr>
      </w:pPr>
      <w:r w:rsidRPr="0072475B">
        <w:rPr>
          <w:rFonts w:asciiTheme="minorHAnsi" w:hAnsiTheme="minorHAnsi" w:cstheme="minorHAnsi"/>
          <w:b/>
          <w:bCs/>
          <w:sz w:val="22"/>
          <w:szCs w:val="22"/>
          <w:lang w:val="en-ZW"/>
        </w:rPr>
        <w:t>Financial Investment</w:t>
      </w:r>
      <w:r w:rsidRPr="0072475B">
        <w:rPr>
          <w:rFonts w:asciiTheme="minorHAnsi" w:hAnsiTheme="minorHAnsi" w:cstheme="minorHAnsi"/>
          <w:sz w:val="22"/>
          <w:szCs w:val="22"/>
          <w:lang w:val="en-ZW"/>
        </w:rPr>
        <w:t xml:space="preserve"> – INR </w:t>
      </w:r>
      <w:r w:rsidRPr="0072475B">
        <w:rPr>
          <w:rFonts w:asciiTheme="minorHAnsi" w:hAnsiTheme="minorHAnsi" w:cstheme="minorHAnsi"/>
          <w:b/>
          <w:bCs/>
          <w:sz w:val="22"/>
          <w:szCs w:val="22"/>
          <w:lang w:val="en-ZW"/>
        </w:rPr>
        <w:t>21.1 Crore</w:t>
      </w:r>
      <w:r w:rsidRPr="0072475B">
        <w:rPr>
          <w:rFonts w:asciiTheme="minorHAnsi" w:hAnsiTheme="minorHAnsi" w:cstheme="minorHAnsi"/>
          <w:sz w:val="22"/>
          <w:szCs w:val="22"/>
          <w:lang w:val="en-ZW"/>
        </w:rPr>
        <w:t xml:space="preserve"> budget (as per breakdown).</w:t>
      </w:r>
    </w:p>
    <w:p w14:paraId="283893BB" w14:textId="72A5E9D5" w:rsidR="00F256F2" w:rsidRPr="0072475B" w:rsidRDefault="002C1E45" w:rsidP="00852B33">
      <w:pPr>
        <w:pStyle w:val="BodyText"/>
        <w:numPr>
          <w:ilvl w:val="0"/>
          <w:numId w:val="8"/>
        </w:numPr>
        <w:spacing w:line="276" w:lineRule="auto"/>
        <w:rPr>
          <w:rFonts w:asciiTheme="minorHAnsi" w:hAnsiTheme="minorHAnsi" w:cstheme="minorHAnsi"/>
          <w:sz w:val="22"/>
          <w:szCs w:val="22"/>
        </w:rPr>
      </w:pPr>
      <w:r w:rsidRPr="0072475B">
        <w:rPr>
          <w:rFonts w:asciiTheme="minorHAnsi" w:hAnsiTheme="minorHAnsi" w:cstheme="minorHAnsi"/>
          <w:b/>
          <w:bCs/>
          <w:sz w:val="22"/>
          <w:szCs w:val="22"/>
          <w:lang w:val="en-ZW"/>
        </w:rPr>
        <w:t>Testing &amp; Deployment Team</w:t>
      </w:r>
      <w:r w:rsidRPr="0072475B">
        <w:rPr>
          <w:rFonts w:asciiTheme="minorHAnsi" w:hAnsiTheme="minorHAnsi" w:cstheme="minorHAnsi"/>
          <w:sz w:val="22"/>
          <w:szCs w:val="22"/>
          <w:lang w:val="en-ZW"/>
        </w:rPr>
        <w:t xml:space="preserve"> – QA</w:t>
      </w:r>
      <w:r w:rsidR="00852B33" w:rsidRPr="0072475B">
        <w:rPr>
          <w:rFonts w:asciiTheme="minorHAnsi" w:hAnsiTheme="minorHAnsi" w:cstheme="minorHAnsi"/>
          <w:sz w:val="22"/>
          <w:szCs w:val="22"/>
          <w:lang w:val="en-ZW"/>
        </w:rPr>
        <w:t xml:space="preserve"> and</w:t>
      </w:r>
      <w:r w:rsidRPr="0072475B">
        <w:rPr>
          <w:rFonts w:asciiTheme="minorHAnsi" w:hAnsiTheme="minorHAnsi" w:cstheme="minorHAnsi"/>
          <w:sz w:val="22"/>
          <w:szCs w:val="22"/>
          <w:lang w:val="en-ZW"/>
        </w:rPr>
        <w:t xml:space="preserve"> Support </w:t>
      </w:r>
    </w:p>
    <w:p w14:paraId="7C7A4310" w14:textId="77777777" w:rsidR="00852B33" w:rsidRDefault="00852B33" w:rsidP="00852B33">
      <w:pPr>
        <w:pStyle w:val="BodyText"/>
        <w:spacing w:line="276" w:lineRule="auto"/>
        <w:ind w:left="448"/>
        <w:rPr>
          <w:rFonts w:asciiTheme="minorHAnsi" w:hAnsiTheme="minorHAnsi" w:cstheme="minorHAnsi"/>
          <w:sz w:val="22"/>
          <w:szCs w:val="22"/>
        </w:rPr>
      </w:pPr>
    </w:p>
    <w:p w14:paraId="1F5631E6" w14:textId="77777777" w:rsidR="00052081" w:rsidRDefault="00052081" w:rsidP="00852B33">
      <w:pPr>
        <w:pStyle w:val="BodyText"/>
        <w:spacing w:line="276" w:lineRule="auto"/>
        <w:ind w:left="448"/>
        <w:rPr>
          <w:rFonts w:asciiTheme="minorHAnsi" w:hAnsiTheme="minorHAnsi" w:cstheme="minorHAnsi"/>
          <w:sz w:val="22"/>
          <w:szCs w:val="22"/>
        </w:rPr>
      </w:pPr>
    </w:p>
    <w:p w14:paraId="4BDE695D" w14:textId="77777777" w:rsidR="00052081" w:rsidRPr="0072475B" w:rsidRDefault="00052081" w:rsidP="00852B33">
      <w:pPr>
        <w:pStyle w:val="BodyText"/>
        <w:spacing w:line="276" w:lineRule="auto"/>
        <w:ind w:left="448"/>
        <w:rPr>
          <w:rFonts w:asciiTheme="minorHAnsi" w:hAnsiTheme="minorHAnsi" w:cstheme="minorHAnsi"/>
          <w:sz w:val="22"/>
          <w:szCs w:val="22"/>
        </w:rPr>
      </w:pPr>
    </w:p>
    <w:p w14:paraId="0947CA2A" w14:textId="77777777" w:rsidR="00084985" w:rsidRPr="0072475B" w:rsidRDefault="00000000">
      <w:pPr>
        <w:pStyle w:val="ListParagraph"/>
        <w:numPr>
          <w:ilvl w:val="1"/>
          <w:numId w:val="5"/>
        </w:numPr>
        <w:tabs>
          <w:tab w:val="left" w:pos="735"/>
        </w:tabs>
        <w:ind w:left="735" w:hanging="287"/>
        <w:rPr>
          <w:rFonts w:asciiTheme="minorHAnsi" w:hAnsiTheme="minorHAnsi" w:cstheme="minorHAnsi"/>
        </w:rPr>
      </w:pPr>
      <w:r w:rsidRPr="0072475B">
        <w:rPr>
          <w:rFonts w:asciiTheme="minorHAnsi" w:hAnsiTheme="minorHAnsi" w:cstheme="minorHAnsi"/>
        </w:rPr>
        <w:lastRenderedPageBreak/>
        <w:t>How</w:t>
      </w:r>
      <w:r w:rsidRPr="0072475B">
        <w:rPr>
          <w:rFonts w:asciiTheme="minorHAnsi" w:hAnsiTheme="minorHAnsi" w:cstheme="minorHAnsi"/>
          <w:spacing w:val="-10"/>
        </w:rPr>
        <w:t xml:space="preserve"> </w:t>
      </w:r>
      <w:r w:rsidRPr="0072475B">
        <w:rPr>
          <w:rFonts w:asciiTheme="minorHAnsi" w:hAnsiTheme="minorHAnsi" w:cstheme="minorHAnsi"/>
        </w:rPr>
        <w:t>much</w:t>
      </w:r>
      <w:r w:rsidRPr="0072475B">
        <w:rPr>
          <w:rFonts w:asciiTheme="minorHAnsi" w:hAnsiTheme="minorHAnsi" w:cstheme="minorHAnsi"/>
          <w:spacing w:val="-5"/>
        </w:rPr>
        <w:t xml:space="preserve"> </w:t>
      </w:r>
      <w:r w:rsidRPr="0072475B">
        <w:rPr>
          <w:rFonts w:asciiTheme="minorHAnsi" w:hAnsiTheme="minorHAnsi" w:cstheme="minorHAnsi"/>
        </w:rPr>
        <w:t>organizational</w:t>
      </w:r>
      <w:r w:rsidRPr="0072475B">
        <w:rPr>
          <w:rFonts w:asciiTheme="minorHAnsi" w:hAnsiTheme="minorHAnsi" w:cstheme="minorHAnsi"/>
          <w:spacing w:val="-5"/>
        </w:rPr>
        <w:t xml:space="preserve"> </w:t>
      </w:r>
      <w:r w:rsidRPr="0072475B">
        <w:rPr>
          <w:rFonts w:asciiTheme="minorHAnsi" w:hAnsiTheme="minorHAnsi" w:cstheme="minorHAnsi"/>
        </w:rPr>
        <w:t>change</w:t>
      </w:r>
      <w:r w:rsidRPr="0072475B">
        <w:rPr>
          <w:rFonts w:asciiTheme="minorHAnsi" w:hAnsiTheme="minorHAnsi" w:cstheme="minorHAnsi"/>
          <w:spacing w:val="-8"/>
        </w:rPr>
        <w:t xml:space="preserve"> </w:t>
      </w:r>
      <w:r w:rsidRPr="0072475B">
        <w:rPr>
          <w:rFonts w:asciiTheme="minorHAnsi" w:hAnsiTheme="minorHAnsi" w:cstheme="minorHAnsi"/>
        </w:rPr>
        <w:t>is</w:t>
      </w:r>
      <w:r w:rsidRPr="0072475B">
        <w:rPr>
          <w:rFonts w:asciiTheme="minorHAnsi" w:hAnsiTheme="minorHAnsi" w:cstheme="minorHAnsi"/>
          <w:spacing w:val="-3"/>
        </w:rPr>
        <w:t xml:space="preserve"> </w:t>
      </w:r>
      <w:r w:rsidRPr="0072475B">
        <w:rPr>
          <w:rFonts w:asciiTheme="minorHAnsi" w:hAnsiTheme="minorHAnsi" w:cstheme="minorHAnsi"/>
        </w:rPr>
        <w:t>required</w:t>
      </w:r>
      <w:r w:rsidRPr="0072475B">
        <w:rPr>
          <w:rFonts w:asciiTheme="minorHAnsi" w:hAnsiTheme="minorHAnsi" w:cstheme="minorHAnsi"/>
          <w:spacing w:val="-4"/>
        </w:rPr>
        <w:t xml:space="preserve"> </w:t>
      </w:r>
      <w:r w:rsidRPr="0072475B">
        <w:rPr>
          <w:rFonts w:asciiTheme="minorHAnsi" w:hAnsiTheme="minorHAnsi" w:cstheme="minorHAnsi"/>
        </w:rPr>
        <w:t>to</w:t>
      </w:r>
      <w:r w:rsidRPr="0072475B">
        <w:rPr>
          <w:rFonts w:asciiTheme="minorHAnsi" w:hAnsiTheme="minorHAnsi" w:cstheme="minorHAnsi"/>
          <w:spacing w:val="-7"/>
        </w:rPr>
        <w:t xml:space="preserve"> </w:t>
      </w:r>
      <w:r w:rsidRPr="0072475B">
        <w:rPr>
          <w:rFonts w:asciiTheme="minorHAnsi" w:hAnsiTheme="minorHAnsi" w:cstheme="minorHAnsi"/>
        </w:rPr>
        <w:t>adopt</w:t>
      </w:r>
      <w:r w:rsidRPr="0072475B">
        <w:rPr>
          <w:rFonts w:asciiTheme="minorHAnsi" w:hAnsiTheme="minorHAnsi" w:cstheme="minorHAnsi"/>
          <w:spacing w:val="-7"/>
        </w:rPr>
        <w:t xml:space="preserve"> </w:t>
      </w:r>
      <w:r w:rsidRPr="0072475B">
        <w:rPr>
          <w:rFonts w:asciiTheme="minorHAnsi" w:hAnsiTheme="minorHAnsi" w:cstheme="minorHAnsi"/>
        </w:rPr>
        <w:t>this</w:t>
      </w:r>
      <w:r w:rsidRPr="0072475B">
        <w:rPr>
          <w:rFonts w:asciiTheme="minorHAnsi" w:hAnsiTheme="minorHAnsi" w:cstheme="minorHAnsi"/>
          <w:spacing w:val="-6"/>
        </w:rPr>
        <w:t xml:space="preserve"> </w:t>
      </w:r>
      <w:r w:rsidRPr="0072475B">
        <w:rPr>
          <w:rFonts w:asciiTheme="minorHAnsi" w:hAnsiTheme="minorHAnsi" w:cstheme="minorHAnsi"/>
          <w:spacing w:val="-2"/>
        </w:rPr>
        <w:t>technology?</w:t>
      </w:r>
    </w:p>
    <w:p w14:paraId="22235B57" w14:textId="77777777" w:rsidR="00084985" w:rsidRPr="0072475B" w:rsidRDefault="00084985">
      <w:pPr>
        <w:pStyle w:val="BodyText"/>
        <w:rPr>
          <w:rFonts w:asciiTheme="minorHAnsi" w:hAnsiTheme="minorHAnsi" w:cstheme="minorHAnsi"/>
          <w:sz w:val="22"/>
          <w:szCs w:val="22"/>
        </w:rPr>
      </w:pPr>
    </w:p>
    <w:p w14:paraId="3460C236" w14:textId="0D7451B7" w:rsidR="00454305" w:rsidRPr="0072475B" w:rsidRDefault="00454305" w:rsidP="00454305">
      <w:pPr>
        <w:pStyle w:val="BodyText"/>
        <w:numPr>
          <w:ilvl w:val="0"/>
          <w:numId w:val="8"/>
        </w:numPr>
        <w:spacing w:line="360" w:lineRule="auto"/>
        <w:rPr>
          <w:rFonts w:asciiTheme="minorHAnsi" w:hAnsiTheme="minorHAnsi" w:cstheme="minorHAnsi"/>
          <w:sz w:val="22"/>
          <w:szCs w:val="22"/>
          <w:lang w:val="en-ZW"/>
        </w:rPr>
      </w:pPr>
      <w:r w:rsidRPr="0072475B">
        <w:rPr>
          <w:rFonts w:asciiTheme="minorHAnsi" w:hAnsiTheme="minorHAnsi" w:cstheme="minorHAnsi"/>
          <w:sz w:val="22"/>
          <w:szCs w:val="22"/>
          <w:lang w:val="en-ZW"/>
        </w:rPr>
        <w:t>Moderate Change – Sales teams need to integrate structured negotiation strategies into their workflow.</w:t>
      </w:r>
    </w:p>
    <w:p w14:paraId="7F076F0D" w14:textId="4BCA4CD3" w:rsidR="00454305" w:rsidRPr="0072475B" w:rsidRDefault="00454305" w:rsidP="00454305">
      <w:pPr>
        <w:pStyle w:val="BodyText"/>
        <w:numPr>
          <w:ilvl w:val="0"/>
          <w:numId w:val="8"/>
        </w:numPr>
        <w:spacing w:line="360" w:lineRule="auto"/>
        <w:rPr>
          <w:rFonts w:asciiTheme="minorHAnsi" w:hAnsiTheme="minorHAnsi" w:cstheme="minorHAnsi"/>
          <w:sz w:val="22"/>
          <w:szCs w:val="22"/>
          <w:lang w:val="en-ZW"/>
        </w:rPr>
      </w:pPr>
      <w:r w:rsidRPr="0072475B">
        <w:rPr>
          <w:rFonts w:asciiTheme="minorHAnsi" w:hAnsiTheme="minorHAnsi" w:cstheme="minorHAnsi"/>
          <w:sz w:val="22"/>
          <w:szCs w:val="22"/>
          <w:lang w:val="en-ZW"/>
        </w:rPr>
        <w:t>Training Programs – Reps and managers must familiarize themselves with new dashboards and insights.</w:t>
      </w:r>
    </w:p>
    <w:p w14:paraId="5B3C32F7" w14:textId="22A1A79D" w:rsidR="00454305" w:rsidRPr="0072475B" w:rsidRDefault="00454305" w:rsidP="00454305">
      <w:pPr>
        <w:pStyle w:val="BodyText"/>
        <w:numPr>
          <w:ilvl w:val="0"/>
          <w:numId w:val="8"/>
        </w:numPr>
        <w:spacing w:line="360" w:lineRule="auto"/>
        <w:rPr>
          <w:rFonts w:asciiTheme="minorHAnsi" w:hAnsiTheme="minorHAnsi" w:cstheme="minorHAnsi"/>
          <w:sz w:val="22"/>
          <w:szCs w:val="22"/>
          <w:lang w:val="en-ZW"/>
        </w:rPr>
      </w:pPr>
      <w:r w:rsidRPr="0072475B">
        <w:rPr>
          <w:rFonts w:asciiTheme="minorHAnsi" w:hAnsiTheme="minorHAnsi" w:cstheme="minorHAnsi"/>
          <w:sz w:val="22"/>
          <w:szCs w:val="22"/>
          <w:lang w:val="en-ZW"/>
        </w:rPr>
        <w:t>Process Alignment – Pricing and discounting rules need to be incorporated into existing workflows.</w:t>
      </w:r>
    </w:p>
    <w:p w14:paraId="40DAFDF5" w14:textId="7C80E8B6" w:rsidR="00523B92" w:rsidRPr="0072475B" w:rsidRDefault="00454305" w:rsidP="00454305">
      <w:pPr>
        <w:pStyle w:val="BodyText"/>
        <w:numPr>
          <w:ilvl w:val="0"/>
          <w:numId w:val="8"/>
        </w:numPr>
        <w:spacing w:line="360" w:lineRule="auto"/>
        <w:rPr>
          <w:rFonts w:asciiTheme="minorHAnsi" w:hAnsiTheme="minorHAnsi" w:cstheme="minorHAnsi"/>
          <w:sz w:val="22"/>
          <w:szCs w:val="22"/>
          <w:lang w:val="en-ZW"/>
        </w:rPr>
      </w:pPr>
      <w:r w:rsidRPr="0072475B">
        <w:rPr>
          <w:rFonts w:asciiTheme="minorHAnsi" w:hAnsiTheme="minorHAnsi" w:cstheme="minorHAnsi"/>
          <w:sz w:val="22"/>
          <w:szCs w:val="22"/>
          <w:lang w:val="en-ZW"/>
        </w:rPr>
        <w:t>CRM Integration – The tool must fit within existing CRM systems for seamless adoption.</w:t>
      </w:r>
    </w:p>
    <w:p w14:paraId="4402ECE8" w14:textId="77777777" w:rsidR="001C0204" w:rsidRPr="0072475B" w:rsidRDefault="001C0204" w:rsidP="001C0204">
      <w:pPr>
        <w:pStyle w:val="BodyText"/>
        <w:ind w:left="448"/>
        <w:rPr>
          <w:rFonts w:asciiTheme="minorHAnsi" w:hAnsiTheme="minorHAnsi" w:cstheme="minorHAnsi"/>
          <w:sz w:val="22"/>
          <w:szCs w:val="22"/>
        </w:rPr>
      </w:pPr>
    </w:p>
    <w:p w14:paraId="167C845C" w14:textId="77777777" w:rsidR="00084985" w:rsidRPr="0072475B" w:rsidRDefault="00000000">
      <w:pPr>
        <w:pStyle w:val="ListParagraph"/>
        <w:numPr>
          <w:ilvl w:val="1"/>
          <w:numId w:val="5"/>
        </w:numPr>
        <w:tabs>
          <w:tab w:val="left" w:pos="789"/>
        </w:tabs>
        <w:ind w:left="789" w:hanging="283"/>
        <w:rPr>
          <w:rFonts w:asciiTheme="minorHAnsi" w:hAnsiTheme="minorHAnsi" w:cstheme="minorHAnsi"/>
        </w:rPr>
      </w:pPr>
      <w:r w:rsidRPr="0072475B">
        <w:rPr>
          <w:rFonts w:asciiTheme="minorHAnsi" w:hAnsiTheme="minorHAnsi" w:cstheme="minorHAnsi"/>
        </w:rPr>
        <w:t>Time</w:t>
      </w:r>
      <w:r w:rsidRPr="0072475B">
        <w:rPr>
          <w:rFonts w:asciiTheme="minorHAnsi" w:hAnsiTheme="minorHAnsi" w:cstheme="minorHAnsi"/>
          <w:spacing w:val="-6"/>
        </w:rPr>
        <w:t xml:space="preserve"> </w:t>
      </w:r>
      <w:r w:rsidRPr="0072475B">
        <w:rPr>
          <w:rFonts w:asciiTheme="minorHAnsi" w:hAnsiTheme="minorHAnsi" w:cstheme="minorHAnsi"/>
        </w:rPr>
        <w:t>frame</w:t>
      </w:r>
      <w:r w:rsidRPr="0072475B">
        <w:rPr>
          <w:rFonts w:asciiTheme="minorHAnsi" w:hAnsiTheme="minorHAnsi" w:cstheme="minorHAnsi"/>
          <w:spacing w:val="-8"/>
        </w:rPr>
        <w:t xml:space="preserve"> </w:t>
      </w:r>
      <w:r w:rsidRPr="0072475B">
        <w:rPr>
          <w:rFonts w:asciiTheme="minorHAnsi" w:hAnsiTheme="minorHAnsi" w:cstheme="minorHAnsi"/>
        </w:rPr>
        <w:t>to</w:t>
      </w:r>
      <w:r w:rsidRPr="0072475B">
        <w:rPr>
          <w:rFonts w:asciiTheme="minorHAnsi" w:hAnsiTheme="minorHAnsi" w:cstheme="minorHAnsi"/>
          <w:spacing w:val="-7"/>
        </w:rPr>
        <w:t xml:space="preserve"> </w:t>
      </w:r>
      <w:r w:rsidRPr="0072475B">
        <w:rPr>
          <w:rFonts w:asciiTheme="minorHAnsi" w:hAnsiTheme="minorHAnsi" w:cstheme="minorHAnsi"/>
        </w:rPr>
        <w:t>recover</w:t>
      </w:r>
      <w:r w:rsidRPr="0072475B">
        <w:rPr>
          <w:rFonts w:asciiTheme="minorHAnsi" w:hAnsiTheme="minorHAnsi" w:cstheme="minorHAnsi"/>
          <w:spacing w:val="-5"/>
        </w:rPr>
        <w:t xml:space="preserve"> </w:t>
      </w:r>
      <w:r w:rsidRPr="0072475B">
        <w:rPr>
          <w:rFonts w:asciiTheme="minorHAnsi" w:hAnsiTheme="minorHAnsi" w:cstheme="minorHAnsi"/>
          <w:spacing w:val="-4"/>
        </w:rPr>
        <w:t>ROI?</w:t>
      </w:r>
    </w:p>
    <w:p w14:paraId="41EE70AC" w14:textId="77777777" w:rsidR="00084985" w:rsidRPr="0072475B" w:rsidRDefault="00084985">
      <w:pPr>
        <w:pStyle w:val="BodyText"/>
        <w:rPr>
          <w:rFonts w:asciiTheme="minorHAnsi" w:hAnsiTheme="minorHAnsi" w:cstheme="minorHAnsi"/>
          <w:sz w:val="22"/>
          <w:szCs w:val="22"/>
        </w:rPr>
      </w:pPr>
    </w:p>
    <w:p w14:paraId="5940D973" w14:textId="77777777" w:rsidR="009E7A14" w:rsidRPr="0072475B" w:rsidRDefault="009E7A14" w:rsidP="009E7A14">
      <w:pPr>
        <w:pStyle w:val="BodyText"/>
        <w:spacing w:before="75"/>
        <w:ind w:left="448"/>
        <w:rPr>
          <w:rFonts w:asciiTheme="minorHAnsi" w:hAnsiTheme="minorHAnsi" w:cstheme="minorHAnsi"/>
          <w:sz w:val="22"/>
          <w:szCs w:val="22"/>
        </w:rPr>
      </w:pPr>
      <w:r w:rsidRPr="0072475B">
        <w:rPr>
          <w:rFonts w:asciiTheme="minorHAnsi" w:hAnsiTheme="minorHAnsi" w:cstheme="minorHAnsi"/>
          <w:sz w:val="22"/>
          <w:szCs w:val="22"/>
        </w:rPr>
        <w:t>Estimated ROI Recovery: 18-24 months</w:t>
      </w:r>
    </w:p>
    <w:p w14:paraId="27E305BE" w14:textId="77777777" w:rsidR="009E7A14" w:rsidRPr="0072475B" w:rsidRDefault="009E7A14" w:rsidP="009E7A14">
      <w:pPr>
        <w:pStyle w:val="BodyText"/>
        <w:spacing w:before="75"/>
        <w:ind w:left="448"/>
        <w:rPr>
          <w:rFonts w:asciiTheme="minorHAnsi" w:hAnsiTheme="minorHAnsi" w:cstheme="minorHAnsi"/>
          <w:sz w:val="22"/>
          <w:szCs w:val="22"/>
        </w:rPr>
      </w:pPr>
    </w:p>
    <w:p w14:paraId="4B601241" w14:textId="77777777" w:rsidR="009E7A14" w:rsidRPr="0072475B" w:rsidRDefault="009E7A14" w:rsidP="004F659C">
      <w:pPr>
        <w:pStyle w:val="BodyText"/>
        <w:numPr>
          <w:ilvl w:val="0"/>
          <w:numId w:val="13"/>
        </w:numPr>
        <w:spacing w:before="75"/>
        <w:ind w:left="808"/>
        <w:rPr>
          <w:rFonts w:asciiTheme="minorHAnsi" w:hAnsiTheme="minorHAnsi" w:cstheme="minorHAnsi"/>
          <w:sz w:val="22"/>
          <w:szCs w:val="22"/>
        </w:rPr>
      </w:pPr>
      <w:r w:rsidRPr="0072475B">
        <w:rPr>
          <w:rFonts w:asciiTheme="minorHAnsi" w:hAnsiTheme="minorHAnsi" w:cstheme="minorHAnsi"/>
          <w:sz w:val="22"/>
          <w:szCs w:val="22"/>
        </w:rPr>
        <w:t>Improved Deal Conversions – Better negotiation strategies lead to more successful deals.</w:t>
      </w:r>
    </w:p>
    <w:p w14:paraId="3FA92559" w14:textId="77777777" w:rsidR="009E7A14" w:rsidRPr="0072475B" w:rsidRDefault="009E7A14" w:rsidP="004F659C">
      <w:pPr>
        <w:pStyle w:val="BodyText"/>
        <w:spacing w:before="75"/>
        <w:ind w:left="88"/>
        <w:rPr>
          <w:rFonts w:asciiTheme="minorHAnsi" w:hAnsiTheme="minorHAnsi" w:cstheme="minorHAnsi"/>
          <w:sz w:val="22"/>
          <w:szCs w:val="22"/>
        </w:rPr>
      </w:pPr>
    </w:p>
    <w:p w14:paraId="570AAA16" w14:textId="77777777" w:rsidR="009E7A14" w:rsidRPr="0072475B" w:rsidRDefault="009E7A14" w:rsidP="004F659C">
      <w:pPr>
        <w:pStyle w:val="BodyText"/>
        <w:numPr>
          <w:ilvl w:val="0"/>
          <w:numId w:val="13"/>
        </w:numPr>
        <w:spacing w:before="75"/>
        <w:ind w:left="808"/>
        <w:rPr>
          <w:rFonts w:asciiTheme="minorHAnsi" w:hAnsiTheme="minorHAnsi" w:cstheme="minorHAnsi"/>
          <w:sz w:val="22"/>
          <w:szCs w:val="22"/>
        </w:rPr>
      </w:pPr>
      <w:r w:rsidRPr="0072475B">
        <w:rPr>
          <w:rFonts w:asciiTheme="minorHAnsi" w:hAnsiTheme="minorHAnsi" w:cstheme="minorHAnsi"/>
          <w:sz w:val="22"/>
          <w:szCs w:val="22"/>
        </w:rPr>
        <w:t>Revenue Protection – Pricing controls reduce revenue loss from excessive discounts.</w:t>
      </w:r>
    </w:p>
    <w:p w14:paraId="4F2BF744" w14:textId="77777777" w:rsidR="009E7A14" w:rsidRPr="0072475B" w:rsidRDefault="009E7A14" w:rsidP="004F659C">
      <w:pPr>
        <w:pStyle w:val="BodyText"/>
        <w:spacing w:before="75"/>
        <w:ind w:left="88"/>
        <w:rPr>
          <w:rFonts w:asciiTheme="minorHAnsi" w:hAnsiTheme="minorHAnsi" w:cstheme="minorHAnsi"/>
          <w:sz w:val="22"/>
          <w:szCs w:val="22"/>
        </w:rPr>
      </w:pPr>
    </w:p>
    <w:p w14:paraId="64B9CD68" w14:textId="77777777" w:rsidR="009E7A14" w:rsidRPr="0072475B" w:rsidRDefault="009E7A14" w:rsidP="004F659C">
      <w:pPr>
        <w:pStyle w:val="BodyText"/>
        <w:numPr>
          <w:ilvl w:val="0"/>
          <w:numId w:val="13"/>
        </w:numPr>
        <w:spacing w:before="75"/>
        <w:ind w:left="808"/>
        <w:rPr>
          <w:rFonts w:asciiTheme="minorHAnsi" w:hAnsiTheme="minorHAnsi" w:cstheme="minorHAnsi"/>
          <w:sz w:val="22"/>
          <w:szCs w:val="22"/>
        </w:rPr>
      </w:pPr>
      <w:r w:rsidRPr="0072475B">
        <w:rPr>
          <w:rFonts w:asciiTheme="minorHAnsi" w:hAnsiTheme="minorHAnsi" w:cstheme="minorHAnsi"/>
          <w:sz w:val="22"/>
          <w:szCs w:val="22"/>
        </w:rPr>
        <w:t>Operational Efficiency – Standardized processes improve overall team productivity.</w:t>
      </w:r>
    </w:p>
    <w:p w14:paraId="470A0997" w14:textId="77777777" w:rsidR="009E7A14" w:rsidRPr="0072475B" w:rsidRDefault="009E7A14" w:rsidP="004F659C">
      <w:pPr>
        <w:pStyle w:val="BodyText"/>
        <w:spacing w:before="75"/>
        <w:ind w:left="88"/>
        <w:rPr>
          <w:rFonts w:asciiTheme="minorHAnsi" w:hAnsiTheme="minorHAnsi" w:cstheme="minorHAnsi"/>
          <w:sz w:val="22"/>
          <w:szCs w:val="22"/>
        </w:rPr>
      </w:pPr>
    </w:p>
    <w:p w14:paraId="7365599D" w14:textId="671EB487" w:rsidR="00084985" w:rsidRPr="0072475B" w:rsidRDefault="009E7A14" w:rsidP="004F659C">
      <w:pPr>
        <w:pStyle w:val="BodyText"/>
        <w:numPr>
          <w:ilvl w:val="0"/>
          <w:numId w:val="13"/>
        </w:numPr>
        <w:spacing w:before="75"/>
        <w:ind w:left="808"/>
        <w:rPr>
          <w:rFonts w:asciiTheme="minorHAnsi" w:hAnsiTheme="minorHAnsi" w:cstheme="minorHAnsi"/>
          <w:sz w:val="22"/>
          <w:szCs w:val="22"/>
        </w:rPr>
      </w:pPr>
      <w:r w:rsidRPr="0072475B">
        <w:rPr>
          <w:rFonts w:asciiTheme="minorHAnsi" w:hAnsiTheme="minorHAnsi" w:cstheme="minorHAnsi"/>
          <w:sz w:val="22"/>
          <w:szCs w:val="22"/>
        </w:rPr>
        <w:t>By reducing revenue leakage and increasing sales effectiveness, businesses can expect ROI within 1.5 to 2 years.</w:t>
      </w:r>
    </w:p>
    <w:p w14:paraId="019A7CF6" w14:textId="77777777" w:rsidR="009E7A14" w:rsidRPr="0072475B" w:rsidRDefault="009E7A14">
      <w:pPr>
        <w:pStyle w:val="BodyText"/>
        <w:spacing w:before="75"/>
        <w:rPr>
          <w:rFonts w:asciiTheme="minorHAnsi" w:hAnsiTheme="minorHAnsi" w:cstheme="minorHAnsi"/>
          <w:sz w:val="22"/>
          <w:szCs w:val="22"/>
        </w:rPr>
      </w:pPr>
    </w:p>
    <w:p w14:paraId="122BC1CA" w14:textId="77777777" w:rsidR="00084985" w:rsidRPr="0072475B" w:rsidRDefault="00000000">
      <w:pPr>
        <w:pStyle w:val="ListParagraph"/>
        <w:numPr>
          <w:ilvl w:val="1"/>
          <w:numId w:val="5"/>
        </w:numPr>
        <w:tabs>
          <w:tab w:val="left" w:pos="735"/>
        </w:tabs>
        <w:ind w:left="735" w:hanging="287"/>
        <w:rPr>
          <w:rFonts w:asciiTheme="minorHAnsi" w:hAnsiTheme="minorHAnsi" w:cstheme="minorHAnsi"/>
        </w:rPr>
      </w:pPr>
      <w:r w:rsidRPr="0072475B">
        <w:rPr>
          <w:rFonts w:asciiTheme="minorHAnsi" w:hAnsiTheme="minorHAnsi" w:cstheme="minorHAnsi"/>
        </w:rPr>
        <w:t>How</w:t>
      </w:r>
      <w:r w:rsidRPr="0072475B">
        <w:rPr>
          <w:rFonts w:asciiTheme="minorHAnsi" w:hAnsiTheme="minorHAnsi" w:cstheme="minorHAnsi"/>
          <w:spacing w:val="-8"/>
        </w:rPr>
        <w:t xml:space="preserve"> </w:t>
      </w:r>
      <w:r w:rsidRPr="0072475B">
        <w:rPr>
          <w:rFonts w:asciiTheme="minorHAnsi" w:hAnsiTheme="minorHAnsi" w:cstheme="minorHAnsi"/>
        </w:rPr>
        <w:t>to</w:t>
      </w:r>
      <w:r w:rsidRPr="0072475B">
        <w:rPr>
          <w:rFonts w:asciiTheme="minorHAnsi" w:hAnsiTheme="minorHAnsi" w:cstheme="minorHAnsi"/>
          <w:spacing w:val="-7"/>
        </w:rPr>
        <w:t xml:space="preserve"> </w:t>
      </w:r>
      <w:r w:rsidRPr="0072475B">
        <w:rPr>
          <w:rFonts w:asciiTheme="minorHAnsi" w:hAnsiTheme="minorHAnsi" w:cstheme="minorHAnsi"/>
        </w:rPr>
        <w:t>identify</w:t>
      </w:r>
      <w:r w:rsidRPr="0072475B">
        <w:rPr>
          <w:rFonts w:asciiTheme="minorHAnsi" w:hAnsiTheme="minorHAnsi" w:cstheme="minorHAnsi"/>
          <w:spacing w:val="-7"/>
        </w:rPr>
        <w:t xml:space="preserve"> </w:t>
      </w:r>
      <w:r w:rsidRPr="0072475B">
        <w:rPr>
          <w:rFonts w:asciiTheme="minorHAnsi" w:hAnsiTheme="minorHAnsi" w:cstheme="minorHAnsi"/>
          <w:spacing w:val="-2"/>
        </w:rPr>
        <w:t>Stakeholders?</w:t>
      </w:r>
    </w:p>
    <w:p w14:paraId="1DEDC3EF" w14:textId="77777777" w:rsidR="00084985" w:rsidRPr="0072475B" w:rsidRDefault="00084985">
      <w:pPr>
        <w:pStyle w:val="ListParagraph"/>
        <w:rPr>
          <w:rFonts w:asciiTheme="minorHAnsi" w:hAnsiTheme="minorHAnsi" w:cstheme="minorHAnsi"/>
        </w:rPr>
      </w:pPr>
    </w:p>
    <w:p w14:paraId="41B1B91E" w14:textId="77777777" w:rsidR="004F659C" w:rsidRPr="0072475B" w:rsidRDefault="004F659C">
      <w:pPr>
        <w:pStyle w:val="ListParagraph"/>
        <w:rPr>
          <w:rFonts w:asciiTheme="minorHAnsi" w:hAnsiTheme="minorHAnsi" w:cstheme="minorHAnsi"/>
        </w:rPr>
      </w:pPr>
    </w:p>
    <w:p w14:paraId="2C79632C" w14:textId="461EFE16" w:rsidR="004F659C" w:rsidRPr="0072475B" w:rsidRDefault="004F659C" w:rsidP="004F659C">
      <w:pPr>
        <w:rPr>
          <w:rFonts w:asciiTheme="minorHAnsi" w:hAnsiTheme="minorHAnsi" w:cstheme="minorHAnsi"/>
          <w:b/>
          <w:bCs/>
          <w:lang w:val="en-ZW"/>
        </w:rPr>
      </w:pPr>
      <w:r w:rsidRPr="004F659C">
        <w:rPr>
          <w:rFonts w:asciiTheme="minorHAnsi" w:hAnsiTheme="minorHAnsi" w:cstheme="minorHAnsi"/>
          <w:b/>
          <w:bCs/>
          <w:lang w:val="en-ZW"/>
        </w:rPr>
        <w:t>Primary Stakeholders (Direct Users)</w:t>
      </w:r>
    </w:p>
    <w:p w14:paraId="7510E315" w14:textId="77777777" w:rsidR="00ED7E42" w:rsidRPr="004F659C" w:rsidRDefault="00ED7E42" w:rsidP="00ED7E42">
      <w:pPr>
        <w:numPr>
          <w:ilvl w:val="0"/>
          <w:numId w:val="15"/>
        </w:numPr>
        <w:rPr>
          <w:rFonts w:asciiTheme="minorHAnsi" w:hAnsiTheme="minorHAnsi" w:cstheme="minorHAnsi"/>
          <w:lang w:val="en-ZW"/>
        </w:rPr>
      </w:pPr>
      <w:r w:rsidRPr="004F659C">
        <w:rPr>
          <w:rFonts w:asciiTheme="minorHAnsi" w:hAnsiTheme="minorHAnsi" w:cstheme="minorHAnsi"/>
          <w:b/>
          <w:bCs/>
          <w:lang w:val="en-ZW"/>
        </w:rPr>
        <w:t>Executives &amp; Investors</w:t>
      </w:r>
      <w:r w:rsidRPr="004F659C">
        <w:rPr>
          <w:rFonts w:asciiTheme="minorHAnsi" w:hAnsiTheme="minorHAnsi" w:cstheme="minorHAnsi"/>
          <w:lang w:val="en-ZW"/>
        </w:rPr>
        <w:t xml:space="preserve"> – Evaluate ROI and strategic fit within the company.</w:t>
      </w:r>
    </w:p>
    <w:p w14:paraId="47DE4BE7" w14:textId="77777777" w:rsidR="004F659C" w:rsidRPr="004F659C" w:rsidRDefault="004F659C" w:rsidP="004F659C">
      <w:pPr>
        <w:numPr>
          <w:ilvl w:val="0"/>
          <w:numId w:val="14"/>
        </w:numPr>
        <w:rPr>
          <w:rFonts w:asciiTheme="minorHAnsi" w:hAnsiTheme="minorHAnsi" w:cstheme="minorHAnsi"/>
          <w:lang w:val="en-ZW"/>
        </w:rPr>
      </w:pPr>
      <w:r w:rsidRPr="004F659C">
        <w:rPr>
          <w:rFonts w:asciiTheme="minorHAnsi" w:hAnsiTheme="minorHAnsi" w:cstheme="minorHAnsi"/>
          <w:b/>
          <w:bCs/>
          <w:lang w:val="en-ZW"/>
        </w:rPr>
        <w:t>Sales Representatives</w:t>
      </w:r>
      <w:r w:rsidRPr="004F659C">
        <w:rPr>
          <w:rFonts w:asciiTheme="minorHAnsi" w:hAnsiTheme="minorHAnsi" w:cstheme="minorHAnsi"/>
          <w:lang w:val="en-ZW"/>
        </w:rPr>
        <w:t xml:space="preserve"> – End users who will follow structured negotiation frameworks.</w:t>
      </w:r>
    </w:p>
    <w:p w14:paraId="3612AA3F" w14:textId="77777777" w:rsidR="004F659C" w:rsidRPr="004F659C" w:rsidRDefault="004F659C" w:rsidP="004F659C">
      <w:pPr>
        <w:numPr>
          <w:ilvl w:val="0"/>
          <w:numId w:val="14"/>
        </w:numPr>
        <w:rPr>
          <w:rFonts w:asciiTheme="minorHAnsi" w:hAnsiTheme="minorHAnsi" w:cstheme="minorHAnsi"/>
          <w:lang w:val="en-ZW"/>
        </w:rPr>
      </w:pPr>
      <w:r w:rsidRPr="004F659C">
        <w:rPr>
          <w:rFonts w:asciiTheme="minorHAnsi" w:hAnsiTheme="minorHAnsi" w:cstheme="minorHAnsi"/>
          <w:b/>
          <w:bCs/>
          <w:lang w:val="en-ZW"/>
        </w:rPr>
        <w:t>Sales Managers &amp; Directors</w:t>
      </w:r>
      <w:r w:rsidRPr="004F659C">
        <w:rPr>
          <w:rFonts w:asciiTheme="minorHAnsi" w:hAnsiTheme="minorHAnsi" w:cstheme="minorHAnsi"/>
          <w:lang w:val="en-ZW"/>
        </w:rPr>
        <w:t xml:space="preserve"> – Oversee deal progress and refine strategies.</w:t>
      </w:r>
    </w:p>
    <w:p w14:paraId="0519F7C0" w14:textId="77777777" w:rsidR="004F659C" w:rsidRPr="0072475B" w:rsidRDefault="004F659C" w:rsidP="004F659C">
      <w:pPr>
        <w:numPr>
          <w:ilvl w:val="0"/>
          <w:numId w:val="14"/>
        </w:numPr>
        <w:rPr>
          <w:rFonts w:asciiTheme="minorHAnsi" w:hAnsiTheme="minorHAnsi" w:cstheme="minorHAnsi"/>
          <w:lang w:val="en-ZW"/>
        </w:rPr>
      </w:pPr>
      <w:r w:rsidRPr="004F659C">
        <w:rPr>
          <w:rFonts w:asciiTheme="minorHAnsi" w:hAnsiTheme="minorHAnsi" w:cstheme="minorHAnsi"/>
          <w:b/>
          <w:bCs/>
          <w:lang w:val="en-ZW"/>
        </w:rPr>
        <w:t>Finance &amp; Pricing Teams</w:t>
      </w:r>
      <w:r w:rsidRPr="004F659C">
        <w:rPr>
          <w:rFonts w:asciiTheme="minorHAnsi" w:hAnsiTheme="minorHAnsi" w:cstheme="minorHAnsi"/>
          <w:lang w:val="en-ZW"/>
        </w:rPr>
        <w:t xml:space="preserve"> – Ensure pricing controls align with revenue goals.</w:t>
      </w:r>
    </w:p>
    <w:p w14:paraId="14D463F5" w14:textId="77777777" w:rsidR="00ED7E42" w:rsidRPr="004F659C" w:rsidRDefault="00ED7E42" w:rsidP="00ED7E42">
      <w:pPr>
        <w:ind w:left="720"/>
        <w:rPr>
          <w:rFonts w:asciiTheme="minorHAnsi" w:hAnsiTheme="minorHAnsi" w:cstheme="minorHAnsi"/>
          <w:lang w:val="en-ZW"/>
        </w:rPr>
      </w:pPr>
    </w:p>
    <w:p w14:paraId="50423174" w14:textId="4A1E1CA0" w:rsidR="004F659C" w:rsidRPr="004F659C" w:rsidRDefault="004F659C" w:rsidP="004F659C">
      <w:pPr>
        <w:rPr>
          <w:rFonts w:asciiTheme="minorHAnsi" w:hAnsiTheme="minorHAnsi" w:cstheme="minorHAnsi"/>
          <w:lang w:val="en-ZW"/>
        </w:rPr>
      </w:pPr>
      <w:r w:rsidRPr="004F659C">
        <w:rPr>
          <w:rFonts w:asciiTheme="minorHAnsi" w:hAnsiTheme="minorHAnsi" w:cstheme="minorHAnsi"/>
          <w:b/>
          <w:bCs/>
          <w:lang w:val="en-ZW"/>
        </w:rPr>
        <w:t>Secondary Stakeholders (Implementation &amp; Support)</w:t>
      </w:r>
    </w:p>
    <w:p w14:paraId="16700B88" w14:textId="77777777" w:rsidR="004F659C" w:rsidRPr="004F659C" w:rsidRDefault="004F659C" w:rsidP="004F659C">
      <w:pPr>
        <w:numPr>
          <w:ilvl w:val="0"/>
          <w:numId w:val="15"/>
        </w:numPr>
        <w:rPr>
          <w:rFonts w:asciiTheme="minorHAnsi" w:hAnsiTheme="minorHAnsi" w:cstheme="minorHAnsi"/>
          <w:lang w:val="en-ZW"/>
        </w:rPr>
      </w:pPr>
      <w:r w:rsidRPr="004F659C">
        <w:rPr>
          <w:rFonts w:asciiTheme="minorHAnsi" w:hAnsiTheme="minorHAnsi" w:cstheme="minorHAnsi"/>
          <w:b/>
          <w:bCs/>
          <w:lang w:val="en-ZW"/>
        </w:rPr>
        <w:t>IT &amp; Development Teams</w:t>
      </w:r>
      <w:r w:rsidRPr="004F659C">
        <w:rPr>
          <w:rFonts w:asciiTheme="minorHAnsi" w:hAnsiTheme="minorHAnsi" w:cstheme="minorHAnsi"/>
          <w:lang w:val="en-ZW"/>
        </w:rPr>
        <w:t xml:space="preserve"> – Build and maintain the platform.</w:t>
      </w:r>
    </w:p>
    <w:p w14:paraId="63771275" w14:textId="77777777" w:rsidR="004F659C" w:rsidRPr="004F659C" w:rsidRDefault="004F659C" w:rsidP="004F659C">
      <w:pPr>
        <w:numPr>
          <w:ilvl w:val="0"/>
          <w:numId w:val="15"/>
        </w:numPr>
        <w:rPr>
          <w:rFonts w:asciiTheme="minorHAnsi" w:hAnsiTheme="minorHAnsi" w:cstheme="minorHAnsi"/>
          <w:lang w:val="en-ZW"/>
        </w:rPr>
      </w:pPr>
      <w:r w:rsidRPr="004F659C">
        <w:rPr>
          <w:rFonts w:asciiTheme="minorHAnsi" w:hAnsiTheme="minorHAnsi" w:cstheme="minorHAnsi"/>
          <w:b/>
          <w:bCs/>
          <w:lang w:val="en-ZW"/>
        </w:rPr>
        <w:t>Business Analysts</w:t>
      </w:r>
      <w:r w:rsidRPr="004F659C">
        <w:rPr>
          <w:rFonts w:asciiTheme="minorHAnsi" w:hAnsiTheme="minorHAnsi" w:cstheme="minorHAnsi"/>
          <w:lang w:val="en-ZW"/>
        </w:rPr>
        <w:t xml:space="preserve"> – </w:t>
      </w:r>
      <w:proofErr w:type="spellStart"/>
      <w:r w:rsidRPr="004F659C">
        <w:rPr>
          <w:rFonts w:asciiTheme="minorHAnsi" w:hAnsiTheme="minorHAnsi" w:cstheme="minorHAnsi"/>
          <w:lang w:val="en-ZW"/>
        </w:rPr>
        <w:t>Analyze</w:t>
      </w:r>
      <w:proofErr w:type="spellEnd"/>
      <w:r w:rsidRPr="004F659C">
        <w:rPr>
          <w:rFonts w:asciiTheme="minorHAnsi" w:hAnsiTheme="minorHAnsi" w:cstheme="minorHAnsi"/>
          <w:lang w:val="en-ZW"/>
        </w:rPr>
        <w:t xml:space="preserve"> sales data and suggest improvements.</w:t>
      </w:r>
    </w:p>
    <w:p w14:paraId="69B8D1E5" w14:textId="77777777" w:rsidR="004F659C" w:rsidRPr="0072475B" w:rsidRDefault="004F659C" w:rsidP="004F659C">
      <w:pPr>
        <w:rPr>
          <w:rFonts w:asciiTheme="minorHAnsi" w:hAnsiTheme="minorHAnsi" w:cstheme="minorHAnsi"/>
        </w:rPr>
      </w:pPr>
    </w:p>
    <w:p w14:paraId="6026AF20" w14:textId="77777777" w:rsidR="00ED7E42" w:rsidRPr="0072475B" w:rsidRDefault="00ED7E42" w:rsidP="004F659C">
      <w:pPr>
        <w:rPr>
          <w:rFonts w:asciiTheme="minorHAnsi" w:hAnsiTheme="minorHAnsi" w:cstheme="minorHAnsi"/>
        </w:rPr>
      </w:pPr>
    </w:p>
    <w:p w14:paraId="33B62FA3" w14:textId="77777777" w:rsidR="00ED7E42" w:rsidRPr="0072475B" w:rsidRDefault="00ED7E42" w:rsidP="004F659C">
      <w:pPr>
        <w:rPr>
          <w:rFonts w:asciiTheme="minorHAnsi" w:hAnsiTheme="minorHAnsi" w:cstheme="minorHAnsi"/>
        </w:rPr>
        <w:sectPr w:rsidR="00ED7E42" w:rsidRPr="0072475B" w:rsidSect="00124B69">
          <w:headerReference w:type="default" r:id="rId8"/>
          <w:footerReference w:type="default" r:id="rId9"/>
          <w:pgSz w:w="11910" w:h="16840"/>
          <w:pgMar w:top="1300" w:right="1420" w:bottom="920" w:left="992" w:header="720" w:footer="738" w:gutter="0"/>
          <w:cols w:space="720"/>
        </w:sectPr>
      </w:pPr>
    </w:p>
    <w:p w14:paraId="4C6BF21D" w14:textId="77777777" w:rsidR="00084985" w:rsidRPr="0072475B" w:rsidRDefault="00000000">
      <w:pPr>
        <w:ind w:left="448"/>
        <w:rPr>
          <w:rFonts w:asciiTheme="minorHAnsi" w:hAnsiTheme="minorHAnsi" w:cstheme="minorHAnsi"/>
          <w:b/>
        </w:rPr>
      </w:pPr>
      <w:bookmarkStart w:id="0" w:name="Document_2:_BA_Strategy"/>
      <w:bookmarkEnd w:id="0"/>
      <w:r w:rsidRPr="0072475B">
        <w:rPr>
          <w:rFonts w:asciiTheme="minorHAnsi" w:hAnsiTheme="minorHAnsi" w:cstheme="minorHAnsi"/>
          <w:b/>
        </w:rPr>
        <w:lastRenderedPageBreak/>
        <w:t>Document</w:t>
      </w:r>
      <w:r w:rsidRPr="0072475B">
        <w:rPr>
          <w:rFonts w:asciiTheme="minorHAnsi" w:hAnsiTheme="minorHAnsi" w:cstheme="minorHAnsi"/>
          <w:b/>
          <w:spacing w:val="-8"/>
        </w:rPr>
        <w:t xml:space="preserve"> </w:t>
      </w:r>
      <w:r w:rsidRPr="0072475B">
        <w:rPr>
          <w:rFonts w:asciiTheme="minorHAnsi" w:hAnsiTheme="minorHAnsi" w:cstheme="minorHAnsi"/>
          <w:b/>
        </w:rPr>
        <w:t>2:</w:t>
      </w:r>
      <w:r w:rsidRPr="0072475B">
        <w:rPr>
          <w:rFonts w:asciiTheme="minorHAnsi" w:hAnsiTheme="minorHAnsi" w:cstheme="minorHAnsi"/>
          <w:b/>
          <w:spacing w:val="-8"/>
        </w:rPr>
        <w:t xml:space="preserve"> </w:t>
      </w:r>
      <w:r w:rsidRPr="0072475B">
        <w:rPr>
          <w:rFonts w:asciiTheme="minorHAnsi" w:hAnsiTheme="minorHAnsi" w:cstheme="minorHAnsi"/>
          <w:b/>
        </w:rPr>
        <w:t>BA</w:t>
      </w:r>
      <w:r w:rsidRPr="0072475B">
        <w:rPr>
          <w:rFonts w:asciiTheme="minorHAnsi" w:hAnsiTheme="minorHAnsi" w:cstheme="minorHAnsi"/>
          <w:b/>
          <w:spacing w:val="-8"/>
        </w:rPr>
        <w:t xml:space="preserve"> </w:t>
      </w:r>
      <w:r w:rsidRPr="0072475B">
        <w:rPr>
          <w:rFonts w:asciiTheme="minorHAnsi" w:hAnsiTheme="minorHAnsi" w:cstheme="minorHAnsi"/>
          <w:b/>
          <w:spacing w:val="-2"/>
        </w:rPr>
        <w:t>Strategy</w:t>
      </w:r>
    </w:p>
    <w:p w14:paraId="64341362" w14:textId="77777777" w:rsidR="00084985" w:rsidRPr="0072475B" w:rsidRDefault="00084985">
      <w:pPr>
        <w:pStyle w:val="BodyText"/>
        <w:rPr>
          <w:rFonts w:asciiTheme="minorHAnsi" w:hAnsiTheme="minorHAnsi" w:cstheme="minorHAnsi"/>
          <w:b/>
          <w:sz w:val="22"/>
          <w:szCs w:val="22"/>
        </w:rPr>
      </w:pPr>
    </w:p>
    <w:p w14:paraId="3CD87011" w14:textId="77777777" w:rsidR="00084985" w:rsidRPr="0072475B" w:rsidRDefault="00084985">
      <w:pPr>
        <w:pStyle w:val="BodyText"/>
        <w:rPr>
          <w:rFonts w:asciiTheme="minorHAnsi" w:hAnsiTheme="minorHAnsi" w:cstheme="minorHAnsi"/>
          <w:b/>
          <w:sz w:val="22"/>
          <w:szCs w:val="22"/>
        </w:rPr>
      </w:pPr>
    </w:p>
    <w:p w14:paraId="5650115E" w14:textId="77777777" w:rsidR="00084985" w:rsidRPr="0072475B" w:rsidRDefault="00000000">
      <w:pPr>
        <w:pStyle w:val="BodyText"/>
        <w:spacing w:before="72"/>
        <w:rPr>
          <w:rFonts w:asciiTheme="minorHAnsi" w:hAnsiTheme="minorHAnsi" w:cstheme="minorHAnsi"/>
          <w:b/>
          <w:sz w:val="22"/>
          <w:szCs w:val="22"/>
        </w:rPr>
      </w:pPr>
      <w:r w:rsidRPr="0072475B">
        <w:rPr>
          <w:rFonts w:asciiTheme="minorHAnsi" w:hAnsiTheme="minorHAnsi" w:cstheme="minorHAnsi"/>
          <w:b/>
          <w:noProof/>
          <w:sz w:val="22"/>
          <w:szCs w:val="22"/>
        </w:rPr>
        <w:drawing>
          <wp:anchor distT="0" distB="0" distL="0" distR="0" simplePos="0" relativeHeight="251657728" behindDoc="1" locked="0" layoutInCell="1" allowOverlap="1" wp14:anchorId="651D927F" wp14:editId="3A89F8B7">
            <wp:simplePos x="0" y="0"/>
            <wp:positionH relativeFrom="page">
              <wp:posOffset>965835</wp:posOffset>
            </wp:positionH>
            <wp:positionV relativeFrom="paragraph">
              <wp:posOffset>215983</wp:posOffset>
            </wp:positionV>
            <wp:extent cx="5613066" cy="96212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5613066" cy="962120"/>
                    </a:xfrm>
                    <a:prstGeom prst="rect">
                      <a:avLst/>
                    </a:prstGeom>
                  </pic:spPr>
                </pic:pic>
              </a:graphicData>
            </a:graphic>
          </wp:anchor>
        </w:drawing>
      </w:r>
    </w:p>
    <w:p w14:paraId="58B73124" w14:textId="77777777" w:rsidR="00084985" w:rsidRPr="0072475B" w:rsidRDefault="00084985">
      <w:pPr>
        <w:pStyle w:val="BodyText"/>
        <w:rPr>
          <w:rFonts w:asciiTheme="minorHAnsi" w:hAnsiTheme="minorHAnsi" w:cstheme="minorHAnsi"/>
          <w:b/>
          <w:sz w:val="22"/>
          <w:szCs w:val="22"/>
        </w:rPr>
      </w:pPr>
    </w:p>
    <w:p w14:paraId="06E524CC" w14:textId="63C75AEF" w:rsidR="00084985" w:rsidRPr="0072475B" w:rsidRDefault="007119CC" w:rsidP="007119CC">
      <w:pPr>
        <w:pStyle w:val="BodyText"/>
        <w:numPr>
          <w:ilvl w:val="0"/>
          <w:numId w:val="14"/>
        </w:numPr>
        <w:spacing w:before="107"/>
        <w:rPr>
          <w:rFonts w:asciiTheme="minorHAnsi" w:hAnsiTheme="minorHAnsi" w:cstheme="minorHAnsi"/>
          <w:b/>
          <w:sz w:val="22"/>
          <w:szCs w:val="22"/>
        </w:rPr>
      </w:pPr>
      <w:r w:rsidRPr="0072475B">
        <w:rPr>
          <w:rFonts w:asciiTheme="minorHAnsi" w:hAnsiTheme="minorHAnsi" w:cstheme="minorHAnsi"/>
          <w:b/>
          <w:sz w:val="22"/>
          <w:szCs w:val="22"/>
        </w:rPr>
        <w:t>Elicitation Techniques to Apply</w:t>
      </w:r>
    </w:p>
    <w:p w14:paraId="2A67942C" w14:textId="77777777" w:rsidR="007119CC" w:rsidRPr="0072475B" w:rsidRDefault="007119CC" w:rsidP="007119CC">
      <w:pPr>
        <w:spacing w:before="1"/>
        <w:ind w:left="448"/>
        <w:rPr>
          <w:rFonts w:asciiTheme="minorHAnsi" w:hAnsiTheme="minorHAnsi" w:cstheme="minorHAnsi"/>
          <w:bCs/>
          <w:spacing w:val="-2"/>
        </w:rPr>
      </w:pPr>
    </w:p>
    <w:p w14:paraId="660D5615" w14:textId="3580D491" w:rsidR="007119CC" w:rsidRPr="0072475B" w:rsidRDefault="007119CC" w:rsidP="007119CC">
      <w:pPr>
        <w:spacing w:before="1"/>
        <w:ind w:left="448"/>
        <w:rPr>
          <w:rFonts w:asciiTheme="minorHAnsi" w:hAnsiTheme="minorHAnsi" w:cstheme="minorHAnsi"/>
          <w:bCs/>
          <w:spacing w:val="-2"/>
        </w:rPr>
      </w:pPr>
      <w:r w:rsidRPr="0072475B">
        <w:rPr>
          <w:rFonts w:asciiTheme="minorHAnsi" w:hAnsiTheme="minorHAnsi" w:cstheme="minorHAnsi"/>
          <w:bCs/>
          <w:spacing w:val="-2"/>
        </w:rPr>
        <w:t>Since Negotiation Nexus is a B2B sales negotiation tool, elicitation should focus on understanding pain points, workflow gaps, and expectations of sales professionals and business leaders.</w:t>
      </w:r>
    </w:p>
    <w:p w14:paraId="28AC6242" w14:textId="77777777" w:rsidR="007119CC" w:rsidRPr="0072475B" w:rsidRDefault="007119CC" w:rsidP="007119CC">
      <w:pPr>
        <w:spacing w:before="1"/>
        <w:ind w:left="448"/>
        <w:rPr>
          <w:rFonts w:asciiTheme="minorHAnsi" w:hAnsiTheme="minorHAnsi" w:cstheme="minorHAnsi"/>
          <w:bCs/>
          <w:spacing w:val="-2"/>
        </w:rPr>
      </w:pPr>
    </w:p>
    <w:p w14:paraId="784256C3" w14:textId="421A007F" w:rsidR="007119CC" w:rsidRPr="0072475B" w:rsidRDefault="007119CC" w:rsidP="007119CC">
      <w:pPr>
        <w:spacing w:before="1"/>
        <w:ind w:left="448"/>
        <w:rPr>
          <w:rFonts w:asciiTheme="minorHAnsi" w:hAnsiTheme="minorHAnsi" w:cstheme="minorHAnsi"/>
          <w:bCs/>
          <w:spacing w:val="-2"/>
        </w:rPr>
      </w:pPr>
      <w:r w:rsidRPr="0072475B">
        <w:rPr>
          <w:rFonts w:asciiTheme="minorHAnsi" w:hAnsiTheme="minorHAnsi" w:cstheme="minorHAnsi"/>
          <w:bCs/>
          <w:spacing w:val="-2"/>
        </w:rPr>
        <w:t>Stakeholder Interviews – Talk to sales managers, account executives, and decision-makers to identify negotiation challenges.</w:t>
      </w:r>
    </w:p>
    <w:p w14:paraId="24078069" w14:textId="49E1C221" w:rsidR="007119CC" w:rsidRPr="0072475B" w:rsidRDefault="007119CC" w:rsidP="007119CC">
      <w:pPr>
        <w:spacing w:before="1"/>
        <w:ind w:left="448"/>
        <w:rPr>
          <w:rFonts w:asciiTheme="minorHAnsi" w:hAnsiTheme="minorHAnsi" w:cstheme="minorHAnsi"/>
          <w:bCs/>
          <w:spacing w:val="-2"/>
        </w:rPr>
      </w:pPr>
      <w:r w:rsidRPr="0072475B">
        <w:rPr>
          <w:rFonts w:asciiTheme="minorHAnsi" w:hAnsiTheme="minorHAnsi" w:cstheme="minorHAnsi"/>
          <w:bCs/>
          <w:spacing w:val="-2"/>
        </w:rPr>
        <w:t>Workshops &amp; Focus Groups – Conduct discussions with sales teams to refine solution features.</w:t>
      </w:r>
    </w:p>
    <w:p w14:paraId="4ED60280" w14:textId="02601AC2" w:rsidR="007119CC" w:rsidRPr="0072475B" w:rsidRDefault="007119CC" w:rsidP="007119CC">
      <w:pPr>
        <w:spacing w:before="1"/>
        <w:ind w:left="448"/>
        <w:rPr>
          <w:rFonts w:asciiTheme="minorHAnsi" w:hAnsiTheme="minorHAnsi" w:cstheme="minorHAnsi"/>
          <w:bCs/>
          <w:spacing w:val="-2"/>
        </w:rPr>
      </w:pPr>
      <w:r w:rsidRPr="0072475B">
        <w:rPr>
          <w:rFonts w:asciiTheme="minorHAnsi" w:hAnsiTheme="minorHAnsi" w:cstheme="minorHAnsi"/>
          <w:bCs/>
          <w:spacing w:val="-2"/>
        </w:rPr>
        <w:t>Surveys &amp; Questionnaires – Collect quantitative data from sales professionals on common negotiation hurdles.</w:t>
      </w:r>
    </w:p>
    <w:p w14:paraId="032AD7D9" w14:textId="64B24CC2" w:rsidR="007119CC" w:rsidRPr="0072475B" w:rsidRDefault="007119CC" w:rsidP="007119CC">
      <w:pPr>
        <w:spacing w:before="1"/>
        <w:ind w:left="448"/>
        <w:rPr>
          <w:rFonts w:asciiTheme="minorHAnsi" w:hAnsiTheme="minorHAnsi" w:cstheme="minorHAnsi"/>
          <w:bCs/>
          <w:spacing w:val="-2"/>
        </w:rPr>
      </w:pPr>
      <w:r w:rsidRPr="0072475B">
        <w:rPr>
          <w:rFonts w:asciiTheme="minorHAnsi" w:hAnsiTheme="minorHAnsi" w:cstheme="minorHAnsi"/>
          <w:bCs/>
          <w:spacing w:val="-2"/>
        </w:rPr>
        <w:t>Document Analysis – Review existing sales playbooks, CRM reports, and training materials to understand negotiation workflows.</w:t>
      </w:r>
    </w:p>
    <w:p w14:paraId="798646C9" w14:textId="1D46859F" w:rsidR="007119CC" w:rsidRPr="0072475B" w:rsidRDefault="007119CC" w:rsidP="007119CC">
      <w:pPr>
        <w:spacing w:before="1"/>
        <w:ind w:left="448"/>
        <w:rPr>
          <w:rFonts w:asciiTheme="minorHAnsi" w:hAnsiTheme="minorHAnsi" w:cstheme="minorHAnsi"/>
          <w:bCs/>
          <w:spacing w:val="-2"/>
        </w:rPr>
      </w:pPr>
      <w:r w:rsidRPr="0072475B">
        <w:rPr>
          <w:rFonts w:asciiTheme="minorHAnsi" w:hAnsiTheme="minorHAnsi" w:cstheme="minorHAnsi"/>
          <w:bCs/>
          <w:spacing w:val="-2"/>
        </w:rPr>
        <w:t>Prototyping &amp; Wireframes – Create mockups of the Negotiation Nexus interface for stakeholder feedback.</w:t>
      </w:r>
    </w:p>
    <w:p w14:paraId="229D81AF" w14:textId="77777777" w:rsidR="007119CC" w:rsidRPr="0072475B" w:rsidRDefault="007119CC">
      <w:pPr>
        <w:spacing w:before="1"/>
        <w:ind w:left="448"/>
        <w:rPr>
          <w:rFonts w:asciiTheme="minorHAnsi" w:hAnsiTheme="minorHAnsi" w:cstheme="minorHAnsi"/>
          <w:bCs/>
        </w:rPr>
      </w:pPr>
    </w:p>
    <w:p w14:paraId="581DBB16" w14:textId="598F3E8E" w:rsidR="00084985" w:rsidRPr="0072475B" w:rsidRDefault="007119CC" w:rsidP="007119CC">
      <w:pPr>
        <w:pStyle w:val="BodyText"/>
        <w:numPr>
          <w:ilvl w:val="0"/>
          <w:numId w:val="5"/>
        </w:numPr>
        <w:rPr>
          <w:rFonts w:asciiTheme="minorHAnsi" w:hAnsiTheme="minorHAnsi" w:cstheme="minorHAnsi"/>
          <w:b/>
          <w:sz w:val="22"/>
          <w:szCs w:val="22"/>
        </w:rPr>
      </w:pPr>
      <w:r w:rsidRPr="0072475B">
        <w:rPr>
          <w:rFonts w:asciiTheme="minorHAnsi" w:hAnsiTheme="minorHAnsi" w:cstheme="minorHAnsi"/>
          <w:b/>
          <w:sz w:val="22"/>
          <w:szCs w:val="22"/>
        </w:rPr>
        <w:t>Stakeholder Analysis</w:t>
      </w:r>
    </w:p>
    <w:p w14:paraId="3C5B7305" w14:textId="3DB0F902" w:rsidR="003F3597" w:rsidRPr="0072475B" w:rsidRDefault="003F3597" w:rsidP="007119CC">
      <w:pPr>
        <w:pStyle w:val="BodyText"/>
        <w:ind w:left="477"/>
        <w:rPr>
          <w:rFonts w:asciiTheme="minorHAnsi" w:hAnsiTheme="minorHAnsi" w:cstheme="minorHAnsi"/>
          <w:bCs/>
          <w:sz w:val="22"/>
          <w:szCs w:val="22"/>
        </w:rPr>
      </w:pPr>
      <w:r w:rsidRPr="0072475B">
        <w:rPr>
          <w:rFonts w:asciiTheme="minorHAnsi" w:hAnsiTheme="minorHAnsi" w:cstheme="minorHAnsi"/>
          <w:bCs/>
          <w:sz w:val="22"/>
          <w:szCs w:val="22"/>
        </w:rPr>
        <w:t>Key Stakeholders:</w:t>
      </w:r>
    </w:p>
    <w:p w14:paraId="423BD100" w14:textId="77777777" w:rsidR="003F3597" w:rsidRPr="0072475B" w:rsidRDefault="003F3597" w:rsidP="007119CC">
      <w:pPr>
        <w:pStyle w:val="BodyText"/>
        <w:ind w:left="477"/>
        <w:rPr>
          <w:rFonts w:asciiTheme="minorHAnsi" w:hAnsiTheme="minorHAnsi" w:cstheme="minorHAnsi"/>
          <w:bCs/>
          <w:sz w:val="22"/>
          <w:szCs w:val="22"/>
        </w:rPr>
      </w:pPr>
    </w:p>
    <w:p w14:paraId="543E521E"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Business Analyst (BA) – Documents requirements, bridges business and tech teams.</w:t>
      </w:r>
    </w:p>
    <w:p w14:paraId="75E11A58" w14:textId="77777777" w:rsidR="003F3597" w:rsidRPr="0072475B" w:rsidRDefault="003F3597" w:rsidP="003F3597">
      <w:pPr>
        <w:pStyle w:val="BodyText"/>
        <w:ind w:left="477"/>
        <w:rPr>
          <w:rFonts w:asciiTheme="minorHAnsi" w:hAnsiTheme="minorHAnsi" w:cstheme="minorHAnsi"/>
          <w:sz w:val="22"/>
          <w:szCs w:val="22"/>
        </w:rPr>
      </w:pPr>
    </w:p>
    <w:p w14:paraId="57BC8CD1"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Project Manager (PM) – Oversees timelines, budgets, and coordination.</w:t>
      </w:r>
    </w:p>
    <w:p w14:paraId="777308A9" w14:textId="77777777" w:rsidR="003F3597" w:rsidRPr="0072475B" w:rsidRDefault="003F3597" w:rsidP="003F3597">
      <w:pPr>
        <w:pStyle w:val="BodyText"/>
        <w:ind w:left="477"/>
        <w:rPr>
          <w:rFonts w:asciiTheme="minorHAnsi" w:hAnsiTheme="minorHAnsi" w:cstheme="minorHAnsi"/>
          <w:sz w:val="22"/>
          <w:szCs w:val="22"/>
        </w:rPr>
      </w:pPr>
    </w:p>
    <w:p w14:paraId="13203A53"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Product Owner (PO) – Defines product vision, ensures alignment with business needs.</w:t>
      </w:r>
    </w:p>
    <w:p w14:paraId="566A509A" w14:textId="77777777" w:rsidR="003F3597" w:rsidRPr="0072475B" w:rsidRDefault="003F3597" w:rsidP="003F3597">
      <w:pPr>
        <w:pStyle w:val="BodyText"/>
        <w:ind w:left="477"/>
        <w:rPr>
          <w:rFonts w:asciiTheme="minorHAnsi" w:hAnsiTheme="minorHAnsi" w:cstheme="minorHAnsi"/>
          <w:sz w:val="22"/>
          <w:szCs w:val="22"/>
        </w:rPr>
      </w:pPr>
    </w:p>
    <w:p w14:paraId="47A3049A"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Development Team – Builds the application.</w:t>
      </w:r>
    </w:p>
    <w:p w14:paraId="53F46DEC" w14:textId="77777777" w:rsidR="003F3597" w:rsidRPr="0072475B" w:rsidRDefault="003F3597" w:rsidP="003F3597">
      <w:pPr>
        <w:pStyle w:val="BodyText"/>
        <w:ind w:left="477"/>
        <w:rPr>
          <w:rFonts w:asciiTheme="minorHAnsi" w:hAnsiTheme="minorHAnsi" w:cstheme="minorHAnsi"/>
          <w:sz w:val="22"/>
          <w:szCs w:val="22"/>
        </w:rPr>
      </w:pPr>
    </w:p>
    <w:p w14:paraId="6329D8BD"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QA Team – Tests features and ensures system stability.</w:t>
      </w:r>
    </w:p>
    <w:p w14:paraId="576CBAFA" w14:textId="77777777" w:rsidR="003F3597" w:rsidRPr="0072475B" w:rsidRDefault="003F3597" w:rsidP="003F3597">
      <w:pPr>
        <w:pStyle w:val="BodyText"/>
        <w:ind w:left="477"/>
        <w:rPr>
          <w:rFonts w:asciiTheme="minorHAnsi" w:hAnsiTheme="minorHAnsi" w:cstheme="minorHAnsi"/>
          <w:sz w:val="22"/>
          <w:szCs w:val="22"/>
        </w:rPr>
      </w:pPr>
    </w:p>
    <w:p w14:paraId="014DED61"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Sales Team (SMEs) – Provides insights on real-world sales negotiations.</w:t>
      </w:r>
    </w:p>
    <w:p w14:paraId="25984C93" w14:textId="77777777" w:rsidR="003F3597" w:rsidRPr="0072475B" w:rsidRDefault="003F3597" w:rsidP="003F3597">
      <w:pPr>
        <w:pStyle w:val="BodyText"/>
        <w:ind w:left="477"/>
        <w:rPr>
          <w:rFonts w:asciiTheme="minorHAnsi" w:hAnsiTheme="minorHAnsi" w:cstheme="minorHAnsi"/>
          <w:sz w:val="22"/>
          <w:szCs w:val="22"/>
        </w:rPr>
      </w:pPr>
    </w:p>
    <w:p w14:paraId="5EBE6EEE"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IT/Infrastructure Team – Ensures security, hosting, and data management.</w:t>
      </w:r>
    </w:p>
    <w:p w14:paraId="4AB28966" w14:textId="77777777" w:rsidR="003F3597" w:rsidRPr="0072475B" w:rsidRDefault="003F3597" w:rsidP="003F3597">
      <w:pPr>
        <w:pStyle w:val="BodyText"/>
        <w:ind w:left="477"/>
        <w:rPr>
          <w:rFonts w:asciiTheme="minorHAnsi" w:hAnsiTheme="minorHAnsi" w:cstheme="minorHAnsi"/>
          <w:sz w:val="22"/>
          <w:szCs w:val="22"/>
        </w:rPr>
      </w:pPr>
    </w:p>
    <w:p w14:paraId="3E4DE3A0"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Compliance/Legal – Ensures regulatory compliance.</w:t>
      </w:r>
    </w:p>
    <w:p w14:paraId="4D22353C" w14:textId="77777777" w:rsidR="003F3597" w:rsidRPr="0072475B" w:rsidRDefault="003F3597" w:rsidP="003F3597">
      <w:pPr>
        <w:pStyle w:val="BodyText"/>
        <w:ind w:left="477"/>
        <w:rPr>
          <w:rFonts w:asciiTheme="minorHAnsi" w:hAnsiTheme="minorHAnsi" w:cstheme="minorHAnsi"/>
          <w:sz w:val="22"/>
          <w:szCs w:val="22"/>
        </w:rPr>
      </w:pPr>
    </w:p>
    <w:p w14:paraId="34611CE8" w14:textId="77777777"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Executive Sponsors – Provide funding and make key business decisions.</w:t>
      </w:r>
    </w:p>
    <w:p w14:paraId="0C9ECF85" w14:textId="77777777" w:rsidR="003F3597" w:rsidRPr="0072475B" w:rsidRDefault="003F3597" w:rsidP="003F3597">
      <w:pPr>
        <w:pStyle w:val="BodyText"/>
        <w:ind w:left="477"/>
        <w:rPr>
          <w:rFonts w:asciiTheme="minorHAnsi" w:hAnsiTheme="minorHAnsi" w:cstheme="minorHAnsi"/>
          <w:sz w:val="22"/>
          <w:szCs w:val="22"/>
        </w:rPr>
      </w:pPr>
    </w:p>
    <w:p w14:paraId="29F0CE27" w14:textId="438BCF9F" w:rsidR="003F3597" w:rsidRPr="0072475B" w:rsidRDefault="003F3597" w:rsidP="003F3597">
      <w:pPr>
        <w:pStyle w:val="BodyText"/>
        <w:numPr>
          <w:ilvl w:val="0"/>
          <w:numId w:val="18"/>
        </w:numPr>
        <w:rPr>
          <w:rFonts w:asciiTheme="minorHAnsi" w:hAnsiTheme="minorHAnsi" w:cstheme="minorHAnsi"/>
          <w:sz w:val="22"/>
          <w:szCs w:val="22"/>
        </w:rPr>
      </w:pPr>
      <w:r w:rsidRPr="0072475B">
        <w:rPr>
          <w:rFonts w:asciiTheme="minorHAnsi" w:hAnsiTheme="minorHAnsi" w:cstheme="minorHAnsi"/>
          <w:sz w:val="22"/>
          <w:szCs w:val="22"/>
        </w:rPr>
        <w:t>End Users (Sales Reps, Managers) – Will use the tool in live negotiations.</w:t>
      </w:r>
    </w:p>
    <w:p w14:paraId="76D9730C" w14:textId="77777777" w:rsidR="003F3597" w:rsidRDefault="003F3597" w:rsidP="007119CC">
      <w:pPr>
        <w:pStyle w:val="BodyText"/>
        <w:ind w:left="477"/>
        <w:rPr>
          <w:rFonts w:asciiTheme="minorHAnsi" w:hAnsiTheme="minorHAnsi" w:cstheme="minorHAnsi"/>
          <w:sz w:val="22"/>
          <w:szCs w:val="22"/>
        </w:rPr>
      </w:pPr>
    </w:p>
    <w:p w14:paraId="530CB732" w14:textId="77777777" w:rsidR="00BA2AA4" w:rsidRDefault="00BA2AA4" w:rsidP="007119CC">
      <w:pPr>
        <w:pStyle w:val="BodyText"/>
        <w:ind w:left="477"/>
        <w:rPr>
          <w:rFonts w:asciiTheme="minorHAnsi" w:hAnsiTheme="minorHAnsi" w:cstheme="minorHAnsi"/>
          <w:sz w:val="22"/>
          <w:szCs w:val="22"/>
        </w:rPr>
      </w:pPr>
    </w:p>
    <w:p w14:paraId="1818F938" w14:textId="77777777" w:rsidR="00BA2AA4" w:rsidRPr="0072475B" w:rsidRDefault="00BA2AA4" w:rsidP="007119CC">
      <w:pPr>
        <w:pStyle w:val="BodyText"/>
        <w:ind w:left="477"/>
        <w:rPr>
          <w:rFonts w:asciiTheme="minorHAnsi" w:hAnsiTheme="minorHAnsi" w:cstheme="minorHAnsi"/>
          <w:sz w:val="22"/>
          <w:szCs w:val="22"/>
        </w:rPr>
      </w:pPr>
    </w:p>
    <w:p w14:paraId="72969DA7" w14:textId="77777777" w:rsidR="003F3597" w:rsidRPr="0072475B" w:rsidRDefault="003F3597" w:rsidP="007119CC">
      <w:pPr>
        <w:pStyle w:val="BodyText"/>
        <w:ind w:left="477"/>
        <w:rPr>
          <w:rFonts w:asciiTheme="minorHAnsi" w:hAnsiTheme="minorHAnsi" w:cstheme="minorHAnsi"/>
          <w:sz w:val="22"/>
          <w:szCs w:val="22"/>
        </w:rPr>
      </w:pPr>
    </w:p>
    <w:tbl>
      <w:tblPr>
        <w:tblW w:w="10114" w:type="dxa"/>
        <w:tblLook w:val="04A0" w:firstRow="1" w:lastRow="0" w:firstColumn="1" w:lastColumn="0" w:noHBand="0" w:noVBand="1"/>
      </w:tblPr>
      <w:tblGrid>
        <w:gridCol w:w="3172"/>
        <w:gridCol w:w="458"/>
        <w:gridCol w:w="508"/>
        <w:gridCol w:w="467"/>
        <w:gridCol w:w="694"/>
        <w:gridCol w:w="694"/>
        <w:gridCol w:w="679"/>
        <w:gridCol w:w="694"/>
        <w:gridCol w:w="1224"/>
        <w:gridCol w:w="999"/>
        <w:gridCol w:w="695"/>
      </w:tblGrid>
      <w:tr w:rsidR="003F3597" w:rsidRPr="0072475B" w14:paraId="089243AC" w14:textId="77777777" w:rsidTr="003F3597">
        <w:trPr>
          <w:trHeight w:val="419"/>
        </w:trPr>
        <w:tc>
          <w:tcPr>
            <w:tcW w:w="3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5548F"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lastRenderedPageBreak/>
              <w:t>Task / Activity</w:t>
            </w:r>
          </w:p>
        </w:tc>
        <w:tc>
          <w:tcPr>
            <w:tcW w:w="431" w:type="dxa"/>
            <w:tcBorders>
              <w:top w:val="single" w:sz="4" w:space="0" w:color="auto"/>
              <w:left w:val="nil"/>
              <w:bottom w:val="single" w:sz="4" w:space="0" w:color="auto"/>
              <w:right w:val="single" w:sz="4" w:space="0" w:color="auto"/>
            </w:tcBorders>
            <w:shd w:val="clear" w:color="auto" w:fill="auto"/>
            <w:vAlign w:val="center"/>
            <w:hideMark/>
          </w:tcPr>
          <w:p w14:paraId="4B49BBDD"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BA</w:t>
            </w:r>
          </w:p>
        </w:tc>
        <w:tc>
          <w:tcPr>
            <w:tcW w:w="479" w:type="dxa"/>
            <w:tcBorders>
              <w:top w:val="single" w:sz="4" w:space="0" w:color="auto"/>
              <w:left w:val="nil"/>
              <w:bottom w:val="single" w:sz="4" w:space="0" w:color="auto"/>
              <w:right w:val="single" w:sz="4" w:space="0" w:color="auto"/>
            </w:tcBorders>
            <w:shd w:val="clear" w:color="auto" w:fill="auto"/>
            <w:vAlign w:val="center"/>
            <w:hideMark/>
          </w:tcPr>
          <w:p w14:paraId="66B8ED6B"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PM</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5F78FD6F"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PO</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3F9F63D1"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Dev Team</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60C51041"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QA Team</w:t>
            </w:r>
          </w:p>
        </w:tc>
        <w:tc>
          <w:tcPr>
            <w:tcW w:w="645" w:type="dxa"/>
            <w:tcBorders>
              <w:top w:val="single" w:sz="4" w:space="0" w:color="auto"/>
              <w:left w:val="nil"/>
              <w:bottom w:val="single" w:sz="4" w:space="0" w:color="auto"/>
              <w:right w:val="single" w:sz="4" w:space="0" w:color="auto"/>
            </w:tcBorders>
            <w:shd w:val="clear" w:color="auto" w:fill="auto"/>
            <w:vAlign w:val="center"/>
            <w:hideMark/>
          </w:tcPr>
          <w:p w14:paraId="030D8AD3"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Sales SMEs</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399361C5"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IT Team</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661AA758"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Compliance</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2792D794"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Exec Sponsors</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4764FEDD" w14:textId="77777777" w:rsidR="003F3597" w:rsidRPr="003F3597" w:rsidRDefault="003F3597" w:rsidP="003F3597">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End Users</w:t>
            </w:r>
          </w:p>
        </w:tc>
      </w:tr>
      <w:tr w:rsidR="003F3597" w:rsidRPr="0072475B" w14:paraId="060E77AC" w14:textId="77777777" w:rsidTr="003F3597">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6E3AD9B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Project Initiation &amp; Planning</w:t>
            </w:r>
          </w:p>
        </w:tc>
        <w:tc>
          <w:tcPr>
            <w:tcW w:w="431" w:type="dxa"/>
            <w:tcBorders>
              <w:top w:val="nil"/>
              <w:left w:val="nil"/>
              <w:bottom w:val="single" w:sz="4" w:space="0" w:color="auto"/>
              <w:right w:val="single" w:sz="4" w:space="0" w:color="auto"/>
            </w:tcBorders>
            <w:shd w:val="clear" w:color="auto" w:fill="auto"/>
            <w:noWrap/>
            <w:vAlign w:val="bottom"/>
            <w:hideMark/>
          </w:tcPr>
          <w:p w14:paraId="62BF8FE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6A00A14D"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439" w:type="dxa"/>
            <w:tcBorders>
              <w:top w:val="nil"/>
              <w:left w:val="nil"/>
              <w:bottom w:val="single" w:sz="4" w:space="0" w:color="auto"/>
              <w:right w:val="single" w:sz="4" w:space="0" w:color="auto"/>
            </w:tcBorders>
            <w:shd w:val="clear" w:color="auto" w:fill="auto"/>
            <w:noWrap/>
            <w:vAlign w:val="bottom"/>
            <w:hideMark/>
          </w:tcPr>
          <w:p w14:paraId="3539080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7F4B99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3280F50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1843F9B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02CF868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6E6785A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954" w:type="dxa"/>
            <w:tcBorders>
              <w:top w:val="nil"/>
              <w:left w:val="nil"/>
              <w:bottom w:val="single" w:sz="4" w:space="0" w:color="auto"/>
              <w:right w:val="single" w:sz="4" w:space="0" w:color="auto"/>
            </w:tcBorders>
            <w:shd w:val="clear" w:color="auto" w:fill="auto"/>
            <w:noWrap/>
            <w:vAlign w:val="bottom"/>
            <w:hideMark/>
          </w:tcPr>
          <w:p w14:paraId="147E8D5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56012C5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3F3597" w:rsidRPr="0072475B" w14:paraId="27AFB7B3" w14:textId="77777777" w:rsidTr="003F3597">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7411BD33"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Requirement Gathering &amp; Analysis</w:t>
            </w:r>
          </w:p>
        </w:tc>
        <w:tc>
          <w:tcPr>
            <w:tcW w:w="431" w:type="dxa"/>
            <w:tcBorders>
              <w:top w:val="nil"/>
              <w:left w:val="nil"/>
              <w:bottom w:val="single" w:sz="4" w:space="0" w:color="auto"/>
              <w:right w:val="single" w:sz="4" w:space="0" w:color="auto"/>
            </w:tcBorders>
            <w:shd w:val="clear" w:color="auto" w:fill="auto"/>
            <w:noWrap/>
            <w:vAlign w:val="bottom"/>
            <w:hideMark/>
          </w:tcPr>
          <w:p w14:paraId="679444D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3E20BFFF"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09726AB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0574902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63C9E47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534E254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77F83D2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094DE0E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0BB99D2B"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6ACF2447"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r>
      <w:tr w:rsidR="003F3597" w:rsidRPr="0072475B" w14:paraId="7873DFCB" w14:textId="77777777" w:rsidTr="003F3597">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1B2703E7"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Business Requirements Documentation (BRD)</w:t>
            </w:r>
          </w:p>
        </w:tc>
        <w:tc>
          <w:tcPr>
            <w:tcW w:w="431" w:type="dxa"/>
            <w:tcBorders>
              <w:top w:val="nil"/>
              <w:left w:val="nil"/>
              <w:bottom w:val="single" w:sz="4" w:space="0" w:color="auto"/>
              <w:right w:val="single" w:sz="4" w:space="0" w:color="auto"/>
            </w:tcBorders>
            <w:shd w:val="clear" w:color="auto" w:fill="auto"/>
            <w:noWrap/>
            <w:vAlign w:val="bottom"/>
            <w:hideMark/>
          </w:tcPr>
          <w:p w14:paraId="42CD7F6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609D34A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09FA119D"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59825BD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7909726F"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7A7802C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90FB99A"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1B50280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6D1C81A3"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79A6360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3F3597" w:rsidRPr="0072475B" w14:paraId="6568F37D" w14:textId="77777777" w:rsidTr="003F3597">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105D5793"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Functional &amp; Non-Functional Requirements</w:t>
            </w:r>
          </w:p>
        </w:tc>
        <w:tc>
          <w:tcPr>
            <w:tcW w:w="431" w:type="dxa"/>
            <w:tcBorders>
              <w:top w:val="nil"/>
              <w:left w:val="nil"/>
              <w:bottom w:val="single" w:sz="4" w:space="0" w:color="auto"/>
              <w:right w:val="single" w:sz="4" w:space="0" w:color="auto"/>
            </w:tcBorders>
            <w:shd w:val="clear" w:color="auto" w:fill="auto"/>
            <w:noWrap/>
            <w:vAlign w:val="bottom"/>
            <w:hideMark/>
          </w:tcPr>
          <w:p w14:paraId="67F55A5F"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4A98E2A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663BE8F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23657D2A"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077F6C8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3E7360B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B51447C"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1172" w:type="dxa"/>
            <w:tcBorders>
              <w:top w:val="nil"/>
              <w:left w:val="nil"/>
              <w:bottom w:val="single" w:sz="4" w:space="0" w:color="auto"/>
              <w:right w:val="single" w:sz="4" w:space="0" w:color="auto"/>
            </w:tcBorders>
            <w:shd w:val="clear" w:color="auto" w:fill="auto"/>
            <w:noWrap/>
            <w:vAlign w:val="bottom"/>
            <w:hideMark/>
          </w:tcPr>
          <w:p w14:paraId="27BD2F4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1FCA7ACD"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35D5C81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3F3597" w:rsidRPr="0072475B" w14:paraId="5A3310CD" w14:textId="77777777" w:rsidTr="003F3597">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0651EEE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System Design &amp; Architecture</w:t>
            </w:r>
          </w:p>
        </w:tc>
        <w:tc>
          <w:tcPr>
            <w:tcW w:w="431" w:type="dxa"/>
            <w:tcBorders>
              <w:top w:val="nil"/>
              <w:left w:val="nil"/>
              <w:bottom w:val="single" w:sz="4" w:space="0" w:color="auto"/>
              <w:right w:val="single" w:sz="4" w:space="0" w:color="auto"/>
            </w:tcBorders>
            <w:shd w:val="clear" w:color="auto" w:fill="auto"/>
            <w:noWrap/>
            <w:vAlign w:val="bottom"/>
            <w:hideMark/>
          </w:tcPr>
          <w:p w14:paraId="104714B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11F2B9E7"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27D28B57"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533859D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33DAEFF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713470F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03DE3083"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1172" w:type="dxa"/>
            <w:tcBorders>
              <w:top w:val="nil"/>
              <w:left w:val="nil"/>
              <w:bottom w:val="single" w:sz="4" w:space="0" w:color="auto"/>
              <w:right w:val="single" w:sz="4" w:space="0" w:color="auto"/>
            </w:tcBorders>
            <w:shd w:val="clear" w:color="auto" w:fill="auto"/>
            <w:noWrap/>
            <w:vAlign w:val="bottom"/>
            <w:hideMark/>
          </w:tcPr>
          <w:p w14:paraId="7DF7CC6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2669A22D"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3D7F5D8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3F3597" w:rsidRPr="0072475B" w14:paraId="7C35703B" w14:textId="77777777" w:rsidTr="003F3597">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74187ABC"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Development &amp; Coding</w:t>
            </w:r>
          </w:p>
        </w:tc>
        <w:tc>
          <w:tcPr>
            <w:tcW w:w="431" w:type="dxa"/>
            <w:tcBorders>
              <w:top w:val="nil"/>
              <w:left w:val="nil"/>
              <w:bottom w:val="single" w:sz="4" w:space="0" w:color="auto"/>
              <w:right w:val="single" w:sz="4" w:space="0" w:color="auto"/>
            </w:tcBorders>
            <w:shd w:val="clear" w:color="auto" w:fill="auto"/>
            <w:noWrap/>
            <w:vAlign w:val="bottom"/>
            <w:hideMark/>
          </w:tcPr>
          <w:p w14:paraId="6A297E9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54E9A60B"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2293C94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1A9D044E"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14BAEC9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6212546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743D22E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1172" w:type="dxa"/>
            <w:tcBorders>
              <w:top w:val="nil"/>
              <w:left w:val="nil"/>
              <w:bottom w:val="single" w:sz="4" w:space="0" w:color="auto"/>
              <w:right w:val="single" w:sz="4" w:space="0" w:color="auto"/>
            </w:tcBorders>
            <w:shd w:val="clear" w:color="auto" w:fill="auto"/>
            <w:noWrap/>
            <w:vAlign w:val="bottom"/>
            <w:hideMark/>
          </w:tcPr>
          <w:p w14:paraId="6870BAD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47BC38CC"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1ADBC58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3F3597" w:rsidRPr="0072475B" w14:paraId="7BD15EBA" w14:textId="77777777" w:rsidTr="003F3597">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291F7D5F"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Testing &amp; QA</w:t>
            </w:r>
          </w:p>
        </w:tc>
        <w:tc>
          <w:tcPr>
            <w:tcW w:w="431" w:type="dxa"/>
            <w:tcBorders>
              <w:top w:val="nil"/>
              <w:left w:val="nil"/>
              <w:bottom w:val="single" w:sz="4" w:space="0" w:color="auto"/>
              <w:right w:val="single" w:sz="4" w:space="0" w:color="auto"/>
            </w:tcBorders>
            <w:shd w:val="clear" w:color="auto" w:fill="auto"/>
            <w:noWrap/>
            <w:vAlign w:val="bottom"/>
            <w:hideMark/>
          </w:tcPr>
          <w:p w14:paraId="38197BC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44AD7793"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4DD121C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B09FE9F"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797A1B7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45" w:type="dxa"/>
            <w:tcBorders>
              <w:top w:val="nil"/>
              <w:left w:val="nil"/>
              <w:bottom w:val="single" w:sz="4" w:space="0" w:color="auto"/>
              <w:right w:val="single" w:sz="4" w:space="0" w:color="auto"/>
            </w:tcBorders>
            <w:shd w:val="clear" w:color="auto" w:fill="auto"/>
            <w:noWrap/>
            <w:vAlign w:val="bottom"/>
            <w:hideMark/>
          </w:tcPr>
          <w:p w14:paraId="5C7C67E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2BAA709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44AD433E"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45F96FD3"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0D43C46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3F3597" w:rsidRPr="0072475B" w14:paraId="6C64AAFC" w14:textId="77777777" w:rsidTr="003F3597">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2A2C0D3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User Training &amp; Documentation</w:t>
            </w:r>
          </w:p>
        </w:tc>
        <w:tc>
          <w:tcPr>
            <w:tcW w:w="431" w:type="dxa"/>
            <w:tcBorders>
              <w:top w:val="nil"/>
              <w:left w:val="nil"/>
              <w:bottom w:val="single" w:sz="4" w:space="0" w:color="auto"/>
              <w:right w:val="single" w:sz="4" w:space="0" w:color="auto"/>
            </w:tcBorders>
            <w:shd w:val="clear" w:color="auto" w:fill="auto"/>
            <w:noWrap/>
            <w:vAlign w:val="bottom"/>
            <w:hideMark/>
          </w:tcPr>
          <w:p w14:paraId="7702E1F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44A2F64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3ACDE07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07295907"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5849179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45" w:type="dxa"/>
            <w:tcBorders>
              <w:top w:val="nil"/>
              <w:left w:val="nil"/>
              <w:bottom w:val="single" w:sz="4" w:space="0" w:color="auto"/>
              <w:right w:val="single" w:sz="4" w:space="0" w:color="auto"/>
            </w:tcBorders>
            <w:shd w:val="clear" w:color="auto" w:fill="auto"/>
            <w:noWrap/>
            <w:vAlign w:val="bottom"/>
            <w:hideMark/>
          </w:tcPr>
          <w:p w14:paraId="0719EE1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08CFCF1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2748339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954" w:type="dxa"/>
            <w:tcBorders>
              <w:top w:val="nil"/>
              <w:left w:val="nil"/>
              <w:bottom w:val="single" w:sz="4" w:space="0" w:color="auto"/>
              <w:right w:val="single" w:sz="4" w:space="0" w:color="auto"/>
            </w:tcBorders>
            <w:shd w:val="clear" w:color="auto" w:fill="auto"/>
            <w:noWrap/>
            <w:vAlign w:val="bottom"/>
            <w:hideMark/>
          </w:tcPr>
          <w:p w14:paraId="17F0155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706EF973"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r>
      <w:tr w:rsidR="003F3597" w:rsidRPr="0072475B" w14:paraId="221142EA" w14:textId="77777777" w:rsidTr="003F3597">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6D00694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UAT (User Acceptance Testing)</w:t>
            </w:r>
          </w:p>
        </w:tc>
        <w:tc>
          <w:tcPr>
            <w:tcW w:w="431" w:type="dxa"/>
            <w:tcBorders>
              <w:top w:val="nil"/>
              <w:left w:val="nil"/>
              <w:bottom w:val="single" w:sz="4" w:space="0" w:color="auto"/>
              <w:right w:val="single" w:sz="4" w:space="0" w:color="auto"/>
            </w:tcBorders>
            <w:shd w:val="clear" w:color="auto" w:fill="auto"/>
            <w:noWrap/>
            <w:vAlign w:val="bottom"/>
            <w:hideMark/>
          </w:tcPr>
          <w:p w14:paraId="43D399A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79" w:type="dxa"/>
            <w:tcBorders>
              <w:top w:val="nil"/>
              <w:left w:val="nil"/>
              <w:bottom w:val="single" w:sz="4" w:space="0" w:color="auto"/>
              <w:right w:val="single" w:sz="4" w:space="0" w:color="auto"/>
            </w:tcBorders>
            <w:shd w:val="clear" w:color="auto" w:fill="auto"/>
            <w:noWrap/>
            <w:vAlign w:val="bottom"/>
            <w:hideMark/>
          </w:tcPr>
          <w:p w14:paraId="27BA021F"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25F0151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0664CA5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3B29EE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645" w:type="dxa"/>
            <w:tcBorders>
              <w:top w:val="nil"/>
              <w:left w:val="nil"/>
              <w:bottom w:val="single" w:sz="4" w:space="0" w:color="auto"/>
              <w:right w:val="single" w:sz="4" w:space="0" w:color="auto"/>
            </w:tcBorders>
            <w:shd w:val="clear" w:color="auto" w:fill="auto"/>
            <w:noWrap/>
            <w:vAlign w:val="bottom"/>
            <w:hideMark/>
          </w:tcPr>
          <w:p w14:paraId="5685F79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C77BA6F"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4838341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2F32B191"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46D2DA6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r>
      <w:tr w:rsidR="003F3597" w:rsidRPr="0072475B" w14:paraId="25F901AF" w14:textId="77777777" w:rsidTr="003F3597">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0B40C5E8"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Go-Live &amp; Deployment</w:t>
            </w:r>
          </w:p>
        </w:tc>
        <w:tc>
          <w:tcPr>
            <w:tcW w:w="431" w:type="dxa"/>
            <w:tcBorders>
              <w:top w:val="nil"/>
              <w:left w:val="nil"/>
              <w:bottom w:val="single" w:sz="4" w:space="0" w:color="auto"/>
              <w:right w:val="single" w:sz="4" w:space="0" w:color="auto"/>
            </w:tcBorders>
            <w:shd w:val="clear" w:color="auto" w:fill="auto"/>
            <w:noWrap/>
            <w:vAlign w:val="bottom"/>
            <w:hideMark/>
          </w:tcPr>
          <w:p w14:paraId="4EF4FFEA"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280A9B6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39F8D81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1A86FF77"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48033D8A"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45" w:type="dxa"/>
            <w:tcBorders>
              <w:top w:val="nil"/>
              <w:left w:val="nil"/>
              <w:bottom w:val="single" w:sz="4" w:space="0" w:color="auto"/>
              <w:right w:val="single" w:sz="4" w:space="0" w:color="auto"/>
            </w:tcBorders>
            <w:shd w:val="clear" w:color="auto" w:fill="auto"/>
            <w:noWrap/>
            <w:vAlign w:val="bottom"/>
            <w:hideMark/>
          </w:tcPr>
          <w:p w14:paraId="3F5CB1A6"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217F0F7"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1172" w:type="dxa"/>
            <w:tcBorders>
              <w:top w:val="nil"/>
              <w:left w:val="nil"/>
              <w:bottom w:val="single" w:sz="4" w:space="0" w:color="auto"/>
              <w:right w:val="single" w:sz="4" w:space="0" w:color="auto"/>
            </w:tcBorders>
            <w:shd w:val="clear" w:color="auto" w:fill="auto"/>
            <w:noWrap/>
            <w:vAlign w:val="bottom"/>
            <w:hideMark/>
          </w:tcPr>
          <w:p w14:paraId="4B840E65"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24290A4A"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557C8B4E"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3F3597" w:rsidRPr="0072475B" w14:paraId="118FC271" w14:textId="77777777" w:rsidTr="003F3597">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5CC261F3"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Post-Implementation Support</w:t>
            </w:r>
          </w:p>
        </w:tc>
        <w:tc>
          <w:tcPr>
            <w:tcW w:w="431" w:type="dxa"/>
            <w:tcBorders>
              <w:top w:val="nil"/>
              <w:left w:val="nil"/>
              <w:bottom w:val="single" w:sz="4" w:space="0" w:color="auto"/>
              <w:right w:val="single" w:sz="4" w:space="0" w:color="auto"/>
            </w:tcBorders>
            <w:shd w:val="clear" w:color="auto" w:fill="auto"/>
            <w:noWrap/>
            <w:vAlign w:val="bottom"/>
            <w:hideMark/>
          </w:tcPr>
          <w:p w14:paraId="28349D24"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057D3D35"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30A1C68A"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494A5D05"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44DF6E3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45" w:type="dxa"/>
            <w:tcBorders>
              <w:top w:val="nil"/>
              <w:left w:val="nil"/>
              <w:bottom w:val="single" w:sz="4" w:space="0" w:color="auto"/>
              <w:right w:val="single" w:sz="4" w:space="0" w:color="auto"/>
            </w:tcBorders>
            <w:shd w:val="clear" w:color="auto" w:fill="auto"/>
            <w:noWrap/>
            <w:vAlign w:val="bottom"/>
            <w:hideMark/>
          </w:tcPr>
          <w:p w14:paraId="4A9344C9"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0EC2BDF2"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1172" w:type="dxa"/>
            <w:tcBorders>
              <w:top w:val="nil"/>
              <w:left w:val="nil"/>
              <w:bottom w:val="single" w:sz="4" w:space="0" w:color="auto"/>
              <w:right w:val="single" w:sz="4" w:space="0" w:color="auto"/>
            </w:tcBorders>
            <w:shd w:val="clear" w:color="auto" w:fill="auto"/>
            <w:noWrap/>
            <w:vAlign w:val="bottom"/>
            <w:hideMark/>
          </w:tcPr>
          <w:p w14:paraId="5FFDA81B"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212700AE"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7051EA20" w14:textId="77777777" w:rsidR="003F3597" w:rsidRPr="003F3597" w:rsidRDefault="003F3597" w:rsidP="003F3597">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r>
    </w:tbl>
    <w:p w14:paraId="65F65ED5" w14:textId="77777777" w:rsidR="003F3597" w:rsidRPr="0072475B" w:rsidRDefault="003F3597" w:rsidP="007119CC">
      <w:pPr>
        <w:pStyle w:val="BodyText"/>
        <w:ind w:left="477"/>
        <w:rPr>
          <w:rFonts w:asciiTheme="minorHAnsi" w:hAnsiTheme="minorHAnsi" w:cstheme="minorHAnsi"/>
          <w:sz w:val="22"/>
          <w:szCs w:val="22"/>
        </w:rPr>
      </w:pPr>
    </w:p>
    <w:p w14:paraId="79E6380B" w14:textId="77777777" w:rsidR="007119CC" w:rsidRPr="0072475B" w:rsidRDefault="007119CC" w:rsidP="007119CC">
      <w:pPr>
        <w:pStyle w:val="BodyText"/>
        <w:ind w:left="477"/>
        <w:rPr>
          <w:rFonts w:asciiTheme="minorHAnsi" w:hAnsiTheme="minorHAnsi" w:cstheme="minorHAnsi"/>
          <w:bCs/>
          <w:sz w:val="22"/>
          <w:szCs w:val="22"/>
        </w:rPr>
      </w:pPr>
    </w:p>
    <w:p w14:paraId="4146F0C3" w14:textId="34744A97" w:rsidR="007119CC" w:rsidRPr="0072475B" w:rsidRDefault="007119CC" w:rsidP="007119CC">
      <w:pPr>
        <w:pStyle w:val="BodyText"/>
        <w:numPr>
          <w:ilvl w:val="0"/>
          <w:numId w:val="5"/>
        </w:numPr>
        <w:rPr>
          <w:rFonts w:asciiTheme="minorHAnsi" w:hAnsiTheme="minorHAnsi" w:cstheme="minorHAnsi"/>
          <w:b/>
          <w:sz w:val="22"/>
          <w:szCs w:val="22"/>
        </w:rPr>
      </w:pPr>
      <w:r w:rsidRPr="0072475B">
        <w:rPr>
          <w:rFonts w:asciiTheme="minorHAnsi" w:hAnsiTheme="minorHAnsi" w:cstheme="minorHAnsi"/>
          <w:b/>
          <w:sz w:val="22"/>
          <w:szCs w:val="22"/>
        </w:rPr>
        <w:t>Documents to Write</w:t>
      </w:r>
    </w:p>
    <w:p w14:paraId="0D8CE5A9" w14:textId="77777777" w:rsidR="007119CC" w:rsidRPr="0072475B" w:rsidRDefault="007119CC" w:rsidP="007119CC">
      <w:pPr>
        <w:pStyle w:val="BodyText"/>
        <w:ind w:left="477"/>
        <w:rPr>
          <w:rFonts w:asciiTheme="minorHAnsi" w:hAnsiTheme="minorHAnsi" w:cstheme="minorHAnsi"/>
          <w:b/>
          <w:sz w:val="22"/>
          <w:szCs w:val="22"/>
        </w:rPr>
      </w:pPr>
    </w:p>
    <w:p w14:paraId="71EE87FD" w14:textId="2796763B" w:rsidR="00F707DB" w:rsidRPr="0072475B" w:rsidRDefault="00F707DB" w:rsidP="00F707DB">
      <w:pPr>
        <w:rPr>
          <w:rFonts w:asciiTheme="minorHAnsi" w:hAnsiTheme="minorHAnsi" w:cstheme="minorHAnsi"/>
          <w:bCs/>
        </w:rPr>
      </w:pPr>
      <w:r w:rsidRPr="0072475B">
        <w:rPr>
          <w:rFonts w:asciiTheme="minorHAnsi" w:hAnsiTheme="minorHAnsi" w:cstheme="minorHAnsi"/>
          <w:bCs/>
        </w:rPr>
        <w:t>1.Requirements Analysis Phase:</w:t>
      </w:r>
    </w:p>
    <w:p w14:paraId="66E3E659" w14:textId="3021010C" w:rsidR="00F707DB" w:rsidRPr="0072475B" w:rsidRDefault="00F707DB" w:rsidP="00F707DB">
      <w:pPr>
        <w:rPr>
          <w:rFonts w:asciiTheme="minorHAnsi" w:hAnsiTheme="minorHAnsi" w:cstheme="minorHAnsi"/>
          <w:bCs/>
        </w:rPr>
      </w:pPr>
      <w:r w:rsidRPr="0072475B">
        <w:rPr>
          <w:rFonts w:asciiTheme="minorHAnsi" w:hAnsiTheme="minorHAnsi" w:cstheme="minorHAnsi"/>
          <w:bCs/>
        </w:rPr>
        <w:t>Business Requirements Document (BRD)- Defines business goals, objectives, and high-level needs.</w:t>
      </w:r>
    </w:p>
    <w:p w14:paraId="5008E4D5" w14:textId="77777777" w:rsidR="00F707DB" w:rsidRPr="0072475B" w:rsidRDefault="00F707DB" w:rsidP="00F707DB">
      <w:pPr>
        <w:rPr>
          <w:rFonts w:asciiTheme="minorHAnsi" w:hAnsiTheme="minorHAnsi" w:cstheme="minorHAnsi"/>
          <w:bCs/>
        </w:rPr>
      </w:pPr>
    </w:p>
    <w:p w14:paraId="003FACEE" w14:textId="7DF763A4" w:rsidR="00F707DB" w:rsidRPr="0072475B" w:rsidRDefault="00F707DB" w:rsidP="00F707DB">
      <w:pPr>
        <w:rPr>
          <w:rFonts w:asciiTheme="minorHAnsi" w:hAnsiTheme="minorHAnsi" w:cstheme="minorHAnsi"/>
          <w:bCs/>
        </w:rPr>
      </w:pPr>
      <w:r w:rsidRPr="0072475B">
        <w:rPr>
          <w:rFonts w:asciiTheme="minorHAnsi" w:hAnsiTheme="minorHAnsi" w:cstheme="minorHAnsi"/>
          <w:bCs/>
        </w:rPr>
        <w:t>Software Requirements Specification (SRS) - Detailed functional and non-functional requirements.</w:t>
      </w:r>
    </w:p>
    <w:p w14:paraId="25D9C901" w14:textId="77777777" w:rsidR="00F707DB" w:rsidRPr="0072475B" w:rsidRDefault="00F707DB" w:rsidP="00F707DB">
      <w:pPr>
        <w:rPr>
          <w:rFonts w:asciiTheme="minorHAnsi" w:hAnsiTheme="minorHAnsi" w:cstheme="minorHAnsi"/>
          <w:bCs/>
        </w:rPr>
      </w:pPr>
    </w:p>
    <w:p w14:paraId="2F00FB17" w14:textId="28332861" w:rsidR="00F707DB" w:rsidRPr="0072475B" w:rsidRDefault="00F707DB" w:rsidP="00F707DB">
      <w:pPr>
        <w:rPr>
          <w:rFonts w:asciiTheme="minorHAnsi" w:hAnsiTheme="minorHAnsi" w:cstheme="minorHAnsi"/>
          <w:bCs/>
        </w:rPr>
      </w:pPr>
      <w:r w:rsidRPr="0072475B">
        <w:rPr>
          <w:rFonts w:asciiTheme="minorHAnsi" w:hAnsiTheme="minorHAnsi" w:cstheme="minorHAnsi"/>
          <w:bCs/>
        </w:rPr>
        <w:t>Stakeholder Register - Identifies key stakeholders, roles, and responsibilities.</w:t>
      </w:r>
    </w:p>
    <w:p w14:paraId="53AD6D68" w14:textId="77777777" w:rsidR="00F707DB" w:rsidRPr="0072475B" w:rsidRDefault="00F707DB" w:rsidP="00F707DB">
      <w:pPr>
        <w:rPr>
          <w:rFonts w:asciiTheme="minorHAnsi" w:hAnsiTheme="minorHAnsi" w:cstheme="minorHAnsi"/>
          <w:bCs/>
        </w:rPr>
      </w:pPr>
    </w:p>
    <w:p w14:paraId="3F4B16A2" w14:textId="30D1B6AA" w:rsidR="00F707DB" w:rsidRPr="0072475B" w:rsidRDefault="00F707DB" w:rsidP="00F707DB">
      <w:pPr>
        <w:rPr>
          <w:rFonts w:asciiTheme="minorHAnsi" w:hAnsiTheme="minorHAnsi" w:cstheme="minorHAnsi"/>
          <w:bCs/>
        </w:rPr>
      </w:pPr>
      <w:r w:rsidRPr="0072475B">
        <w:rPr>
          <w:rFonts w:asciiTheme="minorHAnsi" w:hAnsiTheme="minorHAnsi" w:cstheme="minorHAnsi"/>
          <w:bCs/>
        </w:rPr>
        <w:t>Use Case Document - Describes how users will interact with the system.</w:t>
      </w:r>
    </w:p>
    <w:p w14:paraId="3EB01540" w14:textId="77777777" w:rsidR="00F707DB" w:rsidRPr="0072475B" w:rsidRDefault="00F707DB" w:rsidP="00F707DB">
      <w:pPr>
        <w:rPr>
          <w:rFonts w:asciiTheme="minorHAnsi" w:hAnsiTheme="minorHAnsi" w:cstheme="minorHAnsi"/>
          <w:bCs/>
        </w:rPr>
      </w:pPr>
    </w:p>
    <w:p w14:paraId="042C0E46" w14:textId="17F52873" w:rsidR="00F707DB" w:rsidRPr="0072475B" w:rsidRDefault="00F707DB" w:rsidP="00F707DB">
      <w:pPr>
        <w:rPr>
          <w:rFonts w:asciiTheme="minorHAnsi" w:hAnsiTheme="minorHAnsi" w:cstheme="minorHAnsi"/>
          <w:bCs/>
        </w:rPr>
      </w:pPr>
      <w:r w:rsidRPr="0072475B">
        <w:rPr>
          <w:rFonts w:asciiTheme="minorHAnsi" w:hAnsiTheme="minorHAnsi" w:cstheme="minorHAnsi"/>
          <w:bCs/>
        </w:rPr>
        <w:t>Feasibility Study Report - Evaluates technical, operational, and financial feasibility.</w:t>
      </w:r>
    </w:p>
    <w:p w14:paraId="292C34A0" w14:textId="77777777" w:rsidR="00F707DB" w:rsidRPr="0072475B" w:rsidRDefault="00F707DB" w:rsidP="00F707DB">
      <w:pPr>
        <w:rPr>
          <w:rFonts w:asciiTheme="minorHAnsi" w:hAnsiTheme="minorHAnsi" w:cstheme="minorHAnsi"/>
          <w:bCs/>
        </w:rPr>
      </w:pPr>
    </w:p>
    <w:p w14:paraId="1FEBA383" w14:textId="0ECAAF63" w:rsidR="00F707DB" w:rsidRPr="0072475B" w:rsidRDefault="00F707DB" w:rsidP="00F707DB">
      <w:pPr>
        <w:rPr>
          <w:rFonts w:asciiTheme="minorHAnsi" w:hAnsiTheme="minorHAnsi" w:cstheme="minorHAnsi"/>
          <w:bCs/>
        </w:rPr>
      </w:pPr>
      <w:r w:rsidRPr="0072475B">
        <w:rPr>
          <w:rFonts w:asciiTheme="minorHAnsi" w:hAnsiTheme="minorHAnsi" w:cstheme="minorHAnsi"/>
          <w:bCs/>
        </w:rPr>
        <w:t>Risk Assessment Document - Identifies potential risks and mitigation plans.</w:t>
      </w:r>
    </w:p>
    <w:p w14:paraId="2DEC93B6" w14:textId="77777777" w:rsidR="00F707DB" w:rsidRPr="0072475B" w:rsidRDefault="00F707DB" w:rsidP="00F707DB">
      <w:pPr>
        <w:rPr>
          <w:rFonts w:asciiTheme="minorHAnsi" w:hAnsiTheme="minorHAnsi" w:cstheme="minorHAnsi"/>
          <w:bCs/>
        </w:rPr>
      </w:pPr>
    </w:p>
    <w:p w14:paraId="67EB6CA7" w14:textId="77777777" w:rsidR="00F707DB" w:rsidRPr="0072475B" w:rsidRDefault="00F707DB" w:rsidP="00F707DB">
      <w:pPr>
        <w:rPr>
          <w:rFonts w:asciiTheme="minorHAnsi" w:hAnsiTheme="minorHAnsi" w:cstheme="minorHAnsi"/>
          <w:bCs/>
        </w:rPr>
      </w:pPr>
      <w:r w:rsidRPr="0072475B">
        <w:rPr>
          <w:rFonts w:asciiTheme="minorHAnsi" w:hAnsiTheme="minorHAnsi" w:cstheme="minorHAnsi"/>
          <w:bCs/>
        </w:rPr>
        <w:t>2. System Design Phase</w:t>
      </w:r>
    </w:p>
    <w:p w14:paraId="4DB44412" w14:textId="77777777" w:rsidR="00F707DB" w:rsidRPr="0072475B" w:rsidRDefault="00F707DB" w:rsidP="00F707DB">
      <w:pPr>
        <w:rPr>
          <w:rFonts w:asciiTheme="minorHAnsi" w:hAnsiTheme="minorHAnsi" w:cstheme="minorHAnsi"/>
          <w:bCs/>
        </w:rPr>
      </w:pPr>
      <w:r w:rsidRPr="0072475B">
        <w:rPr>
          <w:rFonts w:asciiTheme="minorHAnsi" w:hAnsiTheme="minorHAnsi" w:cstheme="minorHAnsi"/>
          <w:bCs/>
        </w:rPr>
        <w:t>Documents:</w:t>
      </w:r>
    </w:p>
    <w:p w14:paraId="17A4349E" w14:textId="6F951852" w:rsidR="00F707DB" w:rsidRPr="0072475B" w:rsidRDefault="00F707DB" w:rsidP="00F707DB">
      <w:pPr>
        <w:rPr>
          <w:rFonts w:asciiTheme="minorHAnsi" w:hAnsiTheme="minorHAnsi" w:cstheme="minorHAnsi"/>
          <w:bCs/>
        </w:rPr>
      </w:pPr>
      <w:r w:rsidRPr="0072475B">
        <w:rPr>
          <w:rFonts w:asciiTheme="minorHAnsi" w:hAnsiTheme="minorHAnsi" w:cstheme="minorHAnsi"/>
          <w:bCs/>
        </w:rPr>
        <w:t>System Design Document (SDD) - High-level and low-level design, including system architecture.</w:t>
      </w:r>
    </w:p>
    <w:p w14:paraId="11834F38" w14:textId="77777777" w:rsidR="00F707DB" w:rsidRPr="0072475B" w:rsidRDefault="00F707DB" w:rsidP="00F707DB">
      <w:pPr>
        <w:rPr>
          <w:rFonts w:asciiTheme="minorHAnsi" w:hAnsiTheme="minorHAnsi" w:cstheme="minorHAnsi"/>
          <w:bCs/>
        </w:rPr>
      </w:pPr>
    </w:p>
    <w:p w14:paraId="7582C532" w14:textId="464EB514" w:rsidR="00F707DB" w:rsidRPr="0072475B" w:rsidRDefault="00F707DB" w:rsidP="00F707DB">
      <w:pPr>
        <w:rPr>
          <w:rFonts w:asciiTheme="minorHAnsi" w:hAnsiTheme="minorHAnsi" w:cstheme="minorHAnsi"/>
          <w:bCs/>
        </w:rPr>
      </w:pPr>
      <w:r w:rsidRPr="0072475B">
        <w:rPr>
          <w:rFonts w:asciiTheme="minorHAnsi" w:hAnsiTheme="minorHAnsi" w:cstheme="minorHAnsi"/>
          <w:bCs/>
        </w:rPr>
        <w:t>Database Design Document (DDD) - Schema, tables, relationships, and indexing strategy.</w:t>
      </w:r>
    </w:p>
    <w:p w14:paraId="34D415A9" w14:textId="77777777" w:rsidR="00F707DB" w:rsidRPr="0072475B" w:rsidRDefault="00F707DB" w:rsidP="00F707DB">
      <w:pPr>
        <w:rPr>
          <w:rFonts w:asciiTheme="minorHAnsi" w:hAnsiTheme="minorHAnsi" w:cstheme="minorHAnsi"/>
          <w:bCs/>
        </w:rPr>
      </w:pPr>
    </w:p>
    <w:p w14:paraId="474FD008" w14:textId="24E02AB3" w:rsidR="00F707DB" w:rsidRPr="0072475B" w:rsidRDefault="00F707DB" w:rsidP="00F707DB">
      <w:pPr>
        <w:rPr>
          <w:rFonts w:asciiTheme="minorHAnsi" w:hAnsiTheme="minorHAnsi" w:cstheme="minorHAnsi"/>
          <w:bCs/>
        </w:rPr>
      </w:pPr>
      <w:r w:rsidRPr="0072475B">
        <w:rPr>
          <w:rFonts w:asciiTheme="minorHAnsi" w:hAnsiTheme="minorHAnsi" w:cstheme="minorHAnsi"/>
          <w:bCs/>
        </w:rPr>
        <w:t>UI/UX Wireframes &amp; Prototypes - Visual representation of the application interface.</w:t>
      </w:r>
    </w:p>
    <w:p w14:paraId="5BECA25D" w14:textId="77777777" w:rsidR="00F707DB" w:rsidRPr="0072475B" w:rsidRDefault="00F707DB" w:rsidP="00F707DB">
      <w:pPr>
        <w:rPr>
          <w:rFonts w:asciiTheme="minorHAnsi" w:hAnsiTheme="minorHAnsi" w:cstheme="minorHAnsi"/>
          <w:bCs/>
        </w:rPr>
      </w:pPr>
    </w:p>
    <w:p w14:paraId="201DB35D" w14:textId="1F76EDA2" w:rsidR="00F707DB" w:rsidRPr="0072475B" w:rsidRDefault="00F707DB" w:rsidP="00F707DB">
      <w:pPr>
        <w:rPr>
          <w:rFonts w:asciiTheme="minorHAnsi" w:hAnsiTheme="minorHAnsi" w:cstheme="minorHAnsi"/>
          <w:bCs/>
        </w:rPr>
      </w:pPr>
      <w:r w:rsidRPr="0072475B">
        <w:rPr>
          <w:rFonts w:asciiTheme="minorHAnsi" w:hAnsiTheme="minorHAnsi" w:cstheme="minorHAnsi"/>
          <w:bCs/>
        </w:rPr>
        <w:t>Integration Design Document - Defines API interactions and third-party integrations.</w:t>
      </w:r>
    </w:p>
    <w:p w14:paraId="2E76A7A4" w14:textId="77777777" w:rsidR="00F707DB" w:rsidRPr="0072475B" w:rsidRDefault="00F707DB" w:rsidP="00F707DB">
      <w:pPr>
        <w:rPr>
          <w:rFonts w:asciiTheme="minorHAnsi" w:hAnsiTheme="minorHAnsi" w:cstheme="minorHAnsi"/>
          <w:bCs/>
        </w:rPr>
      </w:pPr>
    </w:p>
    <w:p w14:paraId="190A028A" w14:textId="4A591F8A" w:rsidR="00F707DB" w:rsidRPr="0072475B" w:rsidRDefault="00F707DB" w:rsidP="00F707DB">
      <w:pPr>
        <w:rPr>
          <w:rFonts w:asciiTheme="minorHAnsi" w:hAnsiTheme="minorHAnsi" w:cstheme="minorHAnsi"/>
          <w:bCs/>
        </w:rPr>
      </w:pPr>
      <w:r w:rsidRPr="0072475B">
        <w:rPr>
          <w:rFonts w:asciiTheme="minorHAnsi" w:hAnsiTheme="minorHAnsi" w:cstheme="minorHAnsi"/>
          <w:bCs/>
        </w:rPr>
        <w:t>Security &amp; Compliance Plan - Details encryption, authentication, and data security measures.</w:t>
      </w:r>
    </w:p>
    <w:p w14:paraId="3010384F" w14:textId="77777777" w:rsidR="00F707DB" w:rsidRPr="0072475B" w:rsidRDefault="00F707DB" w:rsidP="00F707DB">
      <w:pPr>
        <w:rPr>
          <w:rFonts w:asciiTheme="minorHAnsi" w:hAnsiTheme="minorHAnsi" w:cstheme="minorHAnsi"/>
          <w:bCs/>
        </w:rPr>
      </w:pPr>
    </w:p>
    <w:p w14:paraId="794CEFCF" w14:textId="77777777" w:rsidR="00F707DB" w:rsidRPr="0072475B" w:rsidRDefault="00F707DB" w:rsidP="00F707DB">
      <w:pPr>
        <w:rPr>
          <w:rFonts w:asciiTheme="minorHAnsi" w:hAnsiTheme="minorHAnsi" w:cstheme="minorHAnsi"/>
          <w:bCs/>
        </w:rPr>
      </w:pPr>
      <w:r w:rsidRPr="0072475B">
        <w:rPr>
          <w:rFonts w:asciiTheme="minorHAnsi" w:hAnsiTheme="minorHAnsi" w:cstheme="minorHAnsi"/>
          <w:bCs/>
        </w:rPr>
        <w:t>3. Implementation Phase</w:t>
      </w:r>
    </w:p>
    <w:p w14:paraId="1798D27C" w14:textId="77777777" w:rsidR="00F707DB" w:rsidRPr="0072475B" w:rsidRDefault="00F707DB" w:rsidP="00F707DB">
      <w:pPr>
        <w:rPr>
          <w:rFonts w:asciiTheme="minorHAnsi" w:hAnsiTheme="minorHAnsi" w:cstheme="minorHAnsi"/>
          <w:bCs/>
        </w:rPr>
      </w:pPr>
      <w:r w:rsidRPr="0072475B">
        <w:rPr>
          <w:rFonts w:asciiTheme="minorHAnsi" w:hAnsiTheme="minorHAnsi" w:cstheme="minorHAnsi"/>
          <w:bCs/>
        </w:rPr>
        <w:t>Documents:</w:t>
      </w:r>
    </w:p>
    <w:p w14:paraId="5CCFA34E" w14:textId="3D3824C7" w:rsidR="00F707DB" w:rsidRPr="0072475B" w:rsidRDefault="00F707DB" w:rsidP="00F707DB">
      <w:pPr>
        <w:rPr>
          <w:rFonts w:asciiTheme="minorHAnsi" w:hAnsiTheme="minorHAnsi" w:cstheme="minorHAnsi"/>
          <w:bCs/>
        </w:rPr>
      </w:pPr>
      <w:r w:rsidRPr="0072475B">
        <w:rPr>
          <w:rFonts w:asciiTheme="minorHAnsi" w:hAnsiTheme="minorHAnsi" w:cstheme="minorHAnsi"/>
          <w:bCs/>
        </w:rPr>
        <w:t>Source Code Documentation - Includes coding standards, module descriptions, and dependencies.</w:t>
      </w:r>
    </w:p>
    <w:p w14:paraId="24B8D362" w14:textId="77777777" w:rsidR="00F707DB" w:rsidRPr="0072475B" w:rsidRDefault="00F707DB" w:rsidP="00F707DB">
      <w:pPr>
        <w:rPr>
          <w:rFonts w:asciiTheme="minorHAnsi" w:hAnsiTheme="minorHAnsi" w:cstheme="minorHAnsi"/>
          <w:bCs/>
        </w:rPr>
      </w:pPr>
    </w:p>
    <w:p w14:paraId="61922D97" w14:textId="2C082973" w:rsidR="00F707DB" w:rsidRPr="0072475B" w:rsidRDefault="00F707DB" w:rsidP="00F707DB">
      <w:pPr>
        <w:rPr>
          <w:rFonts w:asciiTheme="minorHAnsi" w:hAnsiTheme="minorHAnsi" w:cstheme="minorHAnsi"/>
          <w:bCs/>
        </w:rPr>
      </w:pPr>
      <w:r w:rsidRPr="0072475B">
        <w:rPr>
          <w:rFonts w:asciiTheme="minorHAnsi" w:hAnsiTheme="minorHAnsi" w:cstheme="minorHAnsi"/>
          <w:bCs/>
        </w:rPr>
        <w:lastRenderedPageBreak/>
        <w:t>Test Data &amp; Scripts - Prepared test cases for unit and integration testing.</w:t>
      </w:r>
    </w:p>
    <w:p w14:paraId="3FEBF5A3" w14:textId="77777777" w:rsidR="00F707DB" w:rsidRPr="0072475B" w:rsidRDefault="00F707DB" w:rsidP="00F707DB">
      <w:pPr>
        <w:rPr>
          <w:rFonts w:asciiTheme="minorHAnsi" w:hAnsiTheme="minorHAnsi" w:cstheme="minorHAnsi"/>
          <w:bCs/>
        </w:rPr>
      </w:pPr>
    </w:p>
    <w:p w14:paraId="5A3B4AC0" w14:textId="1C646AFF" w:rsidR="00F707DB" w:rsidRPr="0072475B" w:rsidRDefault="00F707DB" w:rsidP="00F707DB">
      <w:pPr>
        <w:rPr>
          <w:rFonts w:asciiTheme="minorHAnsi" w:hAnsiTheme="minorHAnsi" w:cstheme="minorHAnsi"/>
          <w:bCs/>
        </w:rPr>
      </w:pPr>
      <w:r w:rsidRPr="0072475B">
        <w:rPr>
          <w:rFonts w:asciiTheme="minorHAnsi" w:hAnsiTheme="minorHAnsi" w:cstheme="minorHAnsi"/>
          <w:bCs/>
        </w:rPr>
        <w:t>Deployment Plan - Defines environment setup, deployment steps, and rollback strategy.</w:t>
      </w:r>
    </w:p>
    <w:p w14:paraId="2FAF8E1A" w14:textId="77777777" w:rsidR="00F707DB" w:rsidRPr="0072475B" w:rsidRDefault="00F707DB" w:rsidP="00F707DB">
      <w:pPr>
        <w:rPr>
          <w:rFonts w:asciiTheme="minorHAnsi" w:hAnsiTheme="minorHAnsi" w:cstheme="minorHAnsi"/>
          <w:bCs/>
        </w:rPr>
      </w:pPr>
    </w:p>
    <w:p w14:paraId="7CEB59ED" w14:textId="77777777" w:rsidR="00F707DB" w:rsidRPr="0072475B" w:rsidRDefault="00F707DB" w:rsidP="00F707DB">
      <w:pPr>
        <w:rPr>
          <w:rFonts w:asciiTheme="minorHAnsi" w:hAnsiTheme="minorHAnsi" w:cstheme="minorHAnsi"/>
          <w:bCs/>
        </w:rPr>
      </w:pPr>
      <w:r w:rsidRPr="0072475B">
        <w:rPr>
          <w:rFonts w:asciiTheme="minorHAnsi" w:hAnsiTheme="minorHAnsi" w:cstheme="minorHAnsi"/>
          <w:bCs/>
        </w:rPr>
        <w:t>4. Testing Phase</w:t>
      </w:r>
    </w:p>
    <w:p w14:paraId="6BE5DB2C" w14:textId="77777777" w:rsidR="00F707DB" w:rsidRPr="0072475B" w:rsidRDefault="00F707DB" w:rsidP="00F707DB">
      <w:pPr>
        <w:rPr>
          <w:rFonts w:asciiTheme="minorHAnsi" w:hAnsiTheme="minorHAnsi" w:cstheme="minorHAnsi"/>
          <w:bCs/>
        </w:rPr>
      </w:pPr>
      <w:r w:rsidRPr="0072475B">
        <w:rPr>
          <w:rFonts w:asciiTheme="minorHAnsi" w:hAnsiTheme="minorHAnsi" w:cstheme="minorHAnsi"/>
          <w:bCs/>
        </w:rPr>
        <w:t>Documents:</w:t>
      </w:r>
    </w:p>
    <w:p w14:paraId="6C160D69" w14:textId="0E0C4A38" w:rsidR="00F707DB" w:rsidRPr="0072475B" w:rsidRDefault="00F707DB" w:rsidP="00F707DB">
      <w:pPr>
        <w:rPr>
          <w:rFonts w:asciiTheme="minorHAnsi" w:hAnsiTheme="minorHAnsi" w:cstheme="minorHAnsi"/>
          <w:bCs/>
        </w:rPr>
      </w:pPr>
      <w:r w:rsidRPr="0072475B">
        <w:rPr>
          <w:rFonts w:asciiTheme="minorHAnsi" w:hAnsiTheme="minorHAnsi" w:cstheme="minorHAnsi"/>
          <w:bCs/>
        </w:rPr>
        <w:t>Test Plan - Outlines testing strategy, tools, and objectives.</w:t>
      </w:r>
    </w:p>
    <w:p w14:paraId="250D5AAD" w14:textId="77777777" w:rsidR="00F707DB" w:rsidRPr="0072475B" w:rsidRDefault="00F707DB" w:rsidP="00F707DB">
      <w:pPr>
        <w:rPr>
          <w:rFonts w:asciiTheme="minorHAnsi" w:hAnsiTheme="minorHAnsi" w:cstheme="minorHAnsi"/>
          <w:bCs/>
        </w:rPr>
      </w:pPr>
    </w:p>
    <w:p w14:paraId="0C5C571F" w14:textId="655C49E1" w:rsidR="00F707DB" w:rsidRPr="0072475B" w:rsidRDefault="00F707DB" w:rsidP="00F707DB">
      <w:pPr>
        <w:rPr>
          <w:rFonts w:asciiTheme="minorHAnsi" w:hAnsiTheme="minorHAnsi" w:cstheme="minorHAnsi"/>
          <w:bCs/>
        </w:rPr>
      </w:pPr>
      <w:r w:rsidRPr="0072475B">
        <w:rPr>
          <w:rFonts w:asciiTheme="minorHAnsi" w:hAnsiTheme="minorHAnsi" w:cstheme="minorHAnsi"/>
          <w:bCs/>
        </w:rPr>
        <w:t>Test Cases &amp; Test Scenarios - Detailed steps for testing different functionalities.</w:t>
      </w:r>
    </w:p>
    <w:p w14:paraId="4D87038C" w14:textId="77777777" w:rsidR="00F707DB" w:rsidRPr="0072475B" w:rsidRDefault="00F707DB" w:rsidP="00F707DB">
      <w:pPr>
        <w:rPr>
          <w:rFonts w:asciiTheme="minorHAnsi" w:hAnsiTheme="minorHAnsi" w:cstheme="minorHAnsi"/>
          <w:bCs/>
        </w:rPr>
      </w:pPr>
    </w:p>
    <w:p w14:paraId="4F9FF00B" w14:textId="15AE3DC1" w:rsidR="00F707DB" w:rsidRPr="0072475B" w:rsidRDefault="00F707DB" w:rsidP="00F707DB">
      <w:pPr>
        <w:rPr>
          <w:rFonts w:asciiTheme="minorHAnsi" w:hAnsiTheme="minorHAnsi" w:cstheme="minorHAnsi"/>
          <w:bCs/>
        </w:rPr>
      </w:pPr>
      <w:r w:rsidRPr="0072475B">
        <w:rPr>
          <w:rFonts w:asciiTheme="minorHAnsi" w:hAnsiTheme="minorHAnsi" w:cstheme="minorHAnsi"/>
          <w:bCs/>
        </w:rPr>
        <w:t>Defect Tracking Report - Lists all identified issues with severity levels.</w:t>
      </w:r>
    </w:p>
    <w:p w14:paraId="45C8BC33" w14:textId="77777777" w:rsidR="00F707DB" w:rsidRPr="0072475B" w:rsidRDefault="00F707DB" w:rsidP="00F707DB">
      <w:pPr>
        <w:rPr>
          <w:rFonts w:asciiTheme="minorHAnsi" w:hAnsiTheme="minorHAnsi" w:cstheme="minorHAnsi"/>
          <w:bCs/>
        </w:rPr>
      </w:pPr>
    </w:p>
    <w:p w14:paraId="40E8C113" w14:textId="568D0E2B" w:rsidR="00F707DB" w:rsidRPr="0072475B" w:rsidRDefault="00F707DB" w:rsidP="00F707DB">
      <w:pPr>
        <w:rPr>
          <w:rFonts w:asciiTheme="minorHAnsi" w:hAnsiTheme="minorHAnsi" w:cstheme="minorHAnsi"/>
          <w:bCs/>
        </w:rPr>
      </w:pPr>
      <w:r w:rsidRPr="0072475B">
        <w:rPr>
          <w:rFonts w:asciiTheme="minorHAnsi" w:hAnsiTheme="minorHAnsi" w:cstheme="minorHAnsi"/>
          <w:bCs/>
        </w:rPr>
        <w:t>User Acceptance Testing (UAT) Document - Checklist for stakeholders to validate system readiness.</w:t>
      </w:r>
    </w:p>
    <w:p w14:paraId="3C43D9DB" w14:textId="77777777" w:rsidR="00F707DB" w:rsidRPr="0072475B" w:rsidRDefault="00F707DB" w:rsidP="00F707DB">
      <w:pPr>
        <w:rPr>
          <w:rFonts w:asciiTheme="minorHAnsi" w:hAnsiTheme="minorHAnsi" w:cstheme="minorHAnsi"/>
          <w:bCs/>
        </w:rPr>
      </w:pPr>
    </w:p>
    <w:p w14:paraId="12098C3D" w14:textId="77777777" w:rsidR="00F707DB" w:rsidRPr="0072475B" w:rsidRDefault="00F707DB" w:rsidP="00F707DB">
      <w:pPr>
        <w:rPr>
          <w:rFonts w:asciiTheme="minorHAnsi" w:hAnsiTheme="minorHAnsi" w:cstheme="minorHAnsi"/>
          <w:bCs/>
        </w:rPr>
      </w:pPr>
      <w:r w:rsidRPr="0072475B">
        <w:rPr>
          <w:rFonts w:asciiTheme="minorHAnsi" w:hAnsiTheme="minorHAnsi" w:cstheme="minorHAnsi"/>
          <w:bCs/>
        </w:rPr>
        <w:t>5. Deployment Phase</w:t>
      </w:r>
    </w:p>
    <w:p w14:paraId="1355C64C" w14:textId="77777777" w:rsidR="00F707DB" w:rsidRPr="0072475B" w:rsidRDefault="00F707DB" w:rsidP="00F707DB">
      <w:pPr>
        <w:rPr>
          <w:rFonts w:asciiTheme="minorHAnsi" w:hAnsiTheme="minorHAnsi" w:cstheme="minorHAnsi"/>
          <w:bCs/>
        </w:rPr>
      </w:pPr>
      <w:r w:rsidRPr="0072475B">
        <w:rPr>
          <w:rFonts w:asciiTheme="minorHAnsi" w:hAnsiTheme="minorHAnsi" w:cstheme="minorHAnsi"/>
          <w:bCs/>
        </w:rPr>
        <w:t>Documents:</w:t>
      </w:r>
    </w:p>
    <w:p w14:paraId="5CA505AF" w14:textId="592A9419" w:rsidR="00F707DB" w:rsidRPr="0072475B" w:rsidRDefault="00F707DB" w:rsidP="00F707DB">
      <w:pPr>
        <w:rPr>
          <w:rFonts w:asciiTheme="minorHAnsi" w:hAnsiTheme="minorHAnsi" w:cstheme="minorHAnsi"/>
          <w:bCs/>
        </w:rPr>
      </w:pPr>
      <w:r w:rsidRPr="0072475B">
        <w:rPr>
          <w:rFonts w:asciiTheme="minorHAnsi" w:hAnsiTheme="minorHAnsi" w:cstheme="minorHAnsi"/>
          <w:bCs/>
        </w:rPr>
        <w:t>Release Notes - Summarizes new features, improvements, and known issues.</w:t>
      </w:r>
    </w:p>
    <w:p w14:paraId="41D7EDA1" w14:textId="77777777" w:rsidR="00F707DB" w:rsidRPr="0072475B" w:rsidRDefault="00F707DB" w:rsidP="00F707DB">
      <w:pPr>
        <w:rPr>
          <w:rFonts w:asciiTheme="minorHAnsi" w:hAnsiTheme="minorHAnsi" w:cstheme="minorHAnsi"/>
          <w:bCs/>
        </w:rPr>
      </w:pPr>
    </w:p>
    <w:p w14:paraId="13C41847" w14:textId="45541194" w:rsidR="00F707DB" w:rsidRPr="0072475B" w:rsidRDefault="00F707DB" w:rsidP="00F707DB">
      <w:pPr>
        <w:rPr>
          <w:rFonts w:asciiTheme="minorHAnsi" w:hAnsiTheme="minorHAnsi" w:cstheme="minorHAnsi"/>
          <w:bCs/>
        </w:rPr>
      </w:pPr>
      <w:r w:rsidRPr="0072475B">
        <w:rPr>
          <w:rFonts w:asciiTheme="minorHAnsi" w:hAnsiTheme="minorHAnsi" w:cstheme="minorHAnsi"/>
          <w:bCs/>
        </w:rPr>
        <w:t>Installation &amp; Configuration Guide - Instructions for setting up the system in production.</w:t>
      </w:r>
    </w:p>
    <w:p w14:paraId="64E406A6" w14:textId="77777777" w:rsidR="00F707DB" w:rsidRPr="0072475B" w:rsidRDefault="00F707DB" w:rsidP="00F707DB">
      <w:pPr>
        <w:rPr>
          <w:rFonts w:asciiTheme="minorHAnsi" w:hAnsiTheme="minorHAnsi" w:cstheme="minorHAnsi"/>
          <w:bCs/>
        </w:rPr>
      </w:pPr>
    </w:p>
    <w:p w14:paraId="1A9B771D" w14:textId="57733B9E" w:rsidR="007119CC" w:rsidRPr="0072475B" w:rsidRDefault="00F707DB" w:rsidP="00F707DB">
      <w:pPr>
        <w:rPr>
          <w:rFonts w:asciiTheme="minorHAnsi" w:hAnsiTheme="minorHAnsi" w:cstheme="minorHAnsi"/>
          <w:bCs/>
        </w:rPr>
      </w:pPr>
      <w:r w:rsidRPr="0072475B">
        <w:rPr>
          <w:rFonts w:asciiTheme="minorHAnsi" w:hAnsiTheme="minorHAnsi" w:cstheme="minorHAnsi"/>
          <w:bCs/>
        </w:rPr>
        <w:t>End-User Manual - Explains system usage for end users.</w:t>
      </w:r>
    </w:p>
    <w:p w14:paraId="34CD152B" w14:textId="77777777" w:rsidR="00F707DB" w:rsidRPr="0072475B" w:rsidRDefault="00F707DB" w:rsidP="00F707DB">
      <w:pPr>
        <w:rPr>
          <w:rFonts w:asciiTheme="minorHAnsi" w:hAnsiTheme="minorHAnsi" w:cstheme="minorHAnsi"/>
          <w:bCs/>
        </w:rPr>
      </w:pPr>
    </w:p>
    <w:p w14:paraId="57578623" w14:textId="77777777" w:rsidR="00F707DB" w:rsidRPr="0072475B" w:rsidRDefault="00F707DB" w:rsidP="00F707DB">
      <w:pPr>
        <w:rPr>
          <w:rFonts w:asciiTheme="minorHAnsi" w:hAnsiTheme="minorHAnsi" w:cstheme="minorHAnsi"/>
          <w:bCs/>
        </w:rPr>
      </w:pPr>
    </w:p>
    <w:p w14:paraId="57D17C54" w14:textId="2BA5EFAE" w:rsidR="007119CC" w:rsidRPr="0072475B" w:rsidRDefault="007119CC" w:rsidP="007119CC">
      <w:pPr>
        <w:pStyle w:val="BodyText"/>
        <w:numPr>
          <w:ilvl w:val="0"/>
          <w:numId w:val="5"/>
        </w:numPr>
        <w:rPr>
          <w:rFonts w:asciiTheme="minorHAnsi" w:hAnsiTheme="minorHAnsi" w:cstheme="minorHAnsi"/>
          <w:bCs/>
          <w:sz w:val="22"/>
          <w:szCs w:val="22"/>
        </w:rPr>
      </w:pPr>
      <w:r w:rsidRPr="0072475B">
        <w:rPr>
          <w:rFonts w:asciiTheme="minorHAnsi" w:hAnsiTheme="minorHAnsi" w:cstheme="minorHAnsi"/>
          <w:bCs/>
          <w:sz w:val="22"/>
          <w:szCs w:val="22"/>
        </w:rPr>
        <w:t>Process to Follow for Sign-Off on Documents</w:t>
      </w:r>
    </w:p>
    <w:p w14:paraId="7497EB33" w14:textId="77777777" w:rsidR="007119CC" w:rsidRPr="0072475B" w:rsidRDefault="007119CC" w:rsidP="007119CC">
      <w:pPr>
        <w:pStyle w:val="BodyText"/>
        <w:numPr>
          <w:ilvl w:val="0"/>
          <w:numId w:val="17"/>
        </w:numPr>
        <w:rPr>
          <w:rFonts w:asciiTheme="minorHAnsi" w:hAnsiTheme="minorHAnsi" w:cstheme="minorHAnsi"/>
          <w:bCs/>
          <w:sz w:val="22"/>
          <w:szCs w:val="22"/>
        </w:rPr>
      </w:pPr>
      <w:r w:rsidRPr="0072475B">
        <w:rPr>
          <w:rFonts w:asciiTheme="minorHAnsi" w:hAnsiTheme="minorHAnsi" w:cstheme="minorHAnsi"/>
          <w:bCs/>
          <w:sz w:val="22"/>
          <w:szCs w:val="22"/>
        </w:rPr>
        <w:t>Draft the Document</w:t>
      </w:r>
    </w:p>
    <w:p w14:paraId="01923006" w14:textId="77777777" w:rsidR="007119CC" w:rsidRPr="0072475B" w:rsidRDefault="007119CC" w:rsidP="007119CC">
      <w:pPr>
        <w:pStyle w:val="BodyText"/>
        <w:numPr>
          <w:ilvl w:val="0"/>
          <w:numId w:val="17"/>
        </w:numPr>
        <w:rPr>
          <w:rFonts w:asciiTheme="minorHAnsi" w:hAnsiTheme="minorHAnsi" w:cstheme="minorHAnsi"/>
          <w:bCs/>
          <w:sz w:val="22"/>
          <w:szCs w:val="22"/>
        </w:rPr>
      </w:pPr>
      <w:r w:rsidRPr="0072475B">
        <w:rPr>
          <w:rFonts w:asciiTheme="minorHAnsi" w:hAnsiTheme="minorHAnsi" w:cstheme="minorHAnsi"/>
          <w:bCs/>
          <w:sz w:val="22"/>
          <w:szCs w:val="22"/>
        </w:rPr>
        <w:t>Review with SMEs</w:t>
      </w:r>
    </w:p>
    <w:p w14:paraId="77FEF4B8" w14:textId="77777777" w:rsidR="007119CC" w:rsidRPr="0072475B" w:rsidRDefault="007119CC" w:rsidP="007119CC">
      <w:pPr>
        <w:pStyle w:val="BodyText"/>
        <w:numPr>
          <w:ilvl w:val="0"/>
          <w:numId w:val="17"/>
        </w:numPr>
        <w:rPr>
          <w:rFonts w:asciiTheme="minorHAnsi" w:hAnsiTheme="minorHAnsi" w:cstheme="minorHAnsi"/>
          <w:bCs/>
          <w:sz w:val="22"/>
          <w:szCs w:val="22"/>
        </w:rPr>
      </w:pPr>
      <w:r w:rsidRPr="0072475B">
        <w:rPr>
          <w:rFonts w:asciiTheme="minorHAnsi" w:hAnsiTheme="minorHAnsi" w:cstheme="minorHAnsi"/>
          <w:bCs/>
          <w:sz w:val="22"/>
          <w:szCs w:val="22"/>
        </w:rPr>
        <w:t>Get Stakeholder Approval</w:t>
      </w:r>
    </w:p>
    <w:p w14:paraId="31F5540B" w14:textId="764CB66A" w:rsidR="007119CC" w:rsidRPr="0072475B" w:rsidRDefault="007119CC" w:rsidP="007119CC">
      <w:pPr>
        <w:pStyle w:val="BodyText"/>
        <w:numPr>
          <w:ilvl w:val="0"/>
          <w:numId w:val="17"/>
        </w:numPr>
        <w:rPr>
          <w:rFonts w:asciiTheme="minorHAnsi" w:hAnsiTheme="minorHAnsi" w:cstheme="minorHAnsi"/>
          <w:bCs/>
          <w:sz w:val="22"/>
          <w:szCs w:val="22"/>
        </w:rPr>
      </w:pPr>
      <w:r w:rsidRPr="0072475B">
        <w:rPr>
          <w:rFonts w:asciiTheme="minorHAnsi" w:hAnsiTheme="minorHAnsi" w:cstheme="minorHAnsi"/>
          <w:bCs/>
          <w:sz w:val="22"/>
          <w:szCs w:val="22"/>
        </w:rPr>
        <w:t>Finalize and Sign Off</w:t>
      </w:r>
    </w:p>
    <w:p w14:paraId="26CDA9D2" w14:textId="21139925" w:rsidR="007119CC" w:rsidRPr="0072475B" w:rsidRDefault="00CF46D7">
      <w:pPr>
        <w:pStyle w:val="BodyText"/>
        <w:spacing w:before="175"/>
        <w:rPr>
          <w:rFonts w:asciiTheme="minorHAnsi" w:hAnsiTheme="minorHAnsi" w:cstheme="minorHAnsi"/>
          <w:b/>
          <w:sz w:val="22"/>
          <w:szCs w:val="22"/>
        </w:rPr>
      </w:pPr>
      <w:r w:rsidRPr="0072475B">
        <w:rPr>
          <w:rFonts w:asciiTheme="minorHAnsi" w:hAnsiTheme="minorHAnsi" w:cstheme="minorHAnsi"/>
          <w:b/>
          <w:sz w:val="22"/>
          <w:szCs w:val="22"/>
        </w:rPr>
        <w:t>5. Taking Approvals from the Client</w:t>
      </w:r>
    </w:p>
    <w:p w14:paraId="2E8BFF6F" w14:textId="2AA05660" w:rsidR="00CF46D7" w:rsidRPr="0072475B" w:rsidRDefault="00CF46D7">
      <w:pPr>
        <w:pStyle w:val="BodyText"/>
        <w:spacing w:before="175"/>
        <w:rPr>
          <w:rFonts w:asciiTheme="minorHAnsi" w:hAnsiTheme="minorHAnsi" w:cstheme="minorHAnsi"/>
          <w:bCs/>
          <w:sz w:val="22"/>
          <w:szCs w:val="22"/>
        </w:rPr>
      </w:pPr>
      <w:r w:rsidRPr="0072475B">
        <w:rPr>
          <w:rFonts w:asciiTheme="minorHAnsi" w:hAnsiTheme="minorHAnsi" w:cstheme="minorHAnsi"/>
          <w:bCs/>
          <w:sz w:val="22"/>
          <w:szCs w:val="22"/>
        </w:rPr>
        <w:t>As the client is internal executives, present the business case. Hold internal presentations and demos.</w:t>
      </w:r>
    </w:p>
    <w:p w14:paraId="000EB364" w14:textId="217B5347" w:rsidR="00CF46D7" w:rsidRPr="0072475B" w:rsidRDefault="00CF46D7">
      <w:pPr>
        <w:pStyle w:val="BodyText"/>
        <w:spacing w:before="175"/>
        <w:rPr>
          <w:rFonts w:asciiTheme="minorHAnsi" w:hAnsiTheme="minorHAnsi" w:cstheme="minorHAnsi"/>
          <w:bCs/>
          <w:sz w:val="22"/>
          <w:szCs w:val="22"/>
        </w:rPr>
      </w:pPr>
      <w:r w:rsidRPr="0072475B">
        <w:rPr>
          <w:rFonts w:asciiTheme="minorHAnsi" w:hAnsiTheme="minorHAnsi" w:cstheme="minorHAnsi"/>
          <w:bCs/>
          <w:sz w:val="22"/>
          <w:szCs w:val="22"/>
        </w:rPr>
        <w:t>Stakeholder-sign off from sales team and leadership.</w:t>
      </w:r>
    </w:p>
    <w:p w14:paraId="2C4C321A" w14:textId="2DEE111F" w:rsidR="00CF46D7" w:rsidRPr="0072475B" w:rsidRDefault="00CF46D7">
      <w:pPr>
        <w:pStyle w:val="BodyText"/>
        <w:spacing w:before="175"/>
        <w:rPr>
          <w:rFonts w:asciiTheme="minorHAnsi" w:hAnsiTheme="minorHAnsi" w:cstheme="minorHAnsi"/>
          <w:bCs/>
          <w:sz w:val="22"/>
          <w:szCs w:val="22"/>
        </w:rPr>
      </w:pPr>
      <w:r w:rsidRPr="0072475B">
        <w:rPr>
          <w:rFonts w:asciiTheme="minorHAnsi" w:hAnsiTheme="minorHAnsi" w:cstheme="minorHAnsi"/>
          <w:bCs/>
          <w:sz w:val="22"/>
          <w:szCs w:val="22"/>
        </w:rPr>
        <w:t>Showcase progress at each milestone and conduct Demos and walkthroughs where applicable.</w:t>
      </w:r>
    </w:p>
    <w:p w14:paraId="38A033D7" w14:textId="77777777" w:rsidR="00CF46D7" w:rsidRPr="0072475B" w:rsidRDefault="00CF46D7">
      <w:pPr>
        <w:pStyle w:val="BodyText"/>
        <w:spacing w:before="175"/>
        <w:rPr>
          <w:rFonts w:asciiTheme="minorHAnsi" w:hAnsiTheme="minorHAnsi" w:cstheme="minorHAnsi"/>
          <w:b/>
          <w:sz w:val="22"/>
          <w:szCs w:val="22"/>
        </w:rPr>
      </w:pPr>
    </w:p>
    <w:p w14:paraId="733AA7F3" w14:textId="455C056D" w:rsidR="00CF46D7" w:rsidRPr="0072475B" w:rsidRDefault="00CF46D7" w:rsidP="00CF46D7">
      <w:pPr>
        <w:pStyle w:val="BodyText"/>
        <w:numPr>
          <w:ilvl w:val="0"/>
          <w:numId w:val="5"/>
        </w:numPr>
        <w:spacing w:before="175"/>
        <w:rPr>
          <w:rFonts w:asciiTheme="minorHAnsi" w:hAnsiTheme="minorHAnsi" w:cstheme="minorHAnsi"/>
          <w:b/>
          <w:sz w:val="22"/>
          <w:szCs w:val="22"/>
        </w:rPr>
      </w:pPr>
      <w:r w:rsidRPr="0072475B">
        <w:rPr>
          <w:rFonts w:asciiTheme="minorHAnsi" w:hAnsiTheme="minorHAnsi" w:cstheme="minorHAnsi"/>
          <w:b/>
          <w:sz w:val="22"/>
          <w:szCs w:val="22"/>
        </w:rPr>
        <w:t>Communication Channels to Establish &amp; Implement</w:t>
      </w:r>
    </w:p>
    <w:p w14:paraId="6315470F" w14:textId="77777777" w:rsidR="00CF46D7" w:rsidRPr="0072475B" w:rsidRDefault="00CF46D7" w:rsidP="00CF46D7">
      <w:pPr>
        <w:pStyle w:val="BodyText"/>
        <w:numPr>
          <w:ilvl w:val="0"/>
          <w:numId w:val="21"/>
        </w:numPr>
        <w:spacing w:before="175"/>
        <w:rPr>
          <w:rFonts w:asciiTheme="minorHAnsi" w:hAnsiTheme="minorHAnsi" w:cstheme="minorHAnsi"/>
          <w:sz w:val="22"/>
          <w:szCs w:val="22"/>
        </w:rPr>
      </w:pPr>
      <w:r w:rsidRPr="0072475B">
        <w:rPr>
          <w:rFonts w:asciiTheme="minorHAnsi" w:hAnsiTheme="minorHAnsi" w:cstheme="minorHAnsi"/>
          <w:sz w:val="22"/>
          <w:szCs w:val="22"/>
        </w:rPr>
        <w:t>Weekly Update Meetings – Progress tracking with key stakeholders.</w:t>
      </w:r>
    </w:p>
    <w:p w14:paraId="74338E9A" w14:textId="77777777" w:rsidR="00CF46D7" w:rsidRPr="0072475B" w:rsidRDefault="00CF46D7" w:rsidP="00CF46D7">
      <w:pPr>
        <w:pStyle w:val="BodyText"/>
        <w:numPr>
          <w:ilvl w:val="0"/>
          <w:numId w:val="21"/>
        </w:numPr>
        <w:spacing w:before="175"/>
        <w:rPr>
          <w:rFonts w:asciiTheme="minorHAnsi" w:hAnsiTheme="minorHAnsi" w:cstheme="minorHAnsi"/>
          <w:sz w:val="22"/>
          <w:szCs w:val="22"/>
        </w:rPr>
      </w:pPr>
      <w:r w:rsidRPr="0072475B">
        <w:rPr>
          <w:rFonts w:asciiTheme="minorHAnsi" w:hAnsiTheme="minorHAnsi" w:cstheme="minorHAnsi"/>
          <w:sz w:val="22"/>
          <w:szCs w:val="22"/>
        </w:rPr>
        <w:t>Slack/Teams Channels – Real-time updates for internal teams.</w:t>
      </w:r>
    </w:p>
    <w:p w14:paraId="4C52B5A5" w14:textId="77777777" w:rsidR="00CF46D7" w:rsidRPr="0072475B" w:rsidRDefault="00CF46D7" w:rsidP="00CF46D7">
      <w:pPr>
        <w:pStyle w:val="BodyText"/>
        <w:numPr>
          <w:ilvl w:val="0"/>
          <w:numId w:val="21"/>
        </w:numPr>
        <w:spacing w:before="175"/>
        <w:rPr>
          <w:rFonts w:asciiTheme="minorHAnsi" w:hAnsiTheme="minorHAnsi" w:cstheme="minorHAnsi"/>
          <w:sz w:val="22"/>
          <w:szCs w:val="22"/>
        </w:rPr>
      </w:pPr>
      <w:r w:rsidRPr="0072475B">
        <w:rPr>
          <w:rFonts w:asciiTheme="minorHAnsi" w:hAnsiTheme="minorHAnsi" w:cstheme="minorHAnsi"/>
          <w:sz w:val="22"/>
          <w:szCs w:val="22"/>
        </w:rPr>
        <w:t>JIRA/Confluence – Track tasks and document project details.</w:t>
      </w:r>
    </w:p>
    <w:p w14:paraId="6A4DCA6F" w14:textId="0CDE6EF0" w:rsidR="00CF46D7" w:rsidRPr="0072475B" w:rsidRDefault="00CF46D7" w:rsidP="00CF46D7">
      <w:pPr>
        <w:pStyle w:val="BodyText"/>
        <w:numPr>
          <w:ilvl w:val="0"/>
          <w:numId w:val="21"/>
        </w:numPr>
        <w:spacing w:before="175"/>
        <w:rPr>
          <w:rFonts w:asciiTheme="minorHAnsi" w:hAnsiTheme="minorHAnsi" w:cstheme="minorHAnsi"/>
          <w:sz w:val="22"/>
          <w:szCs w:val="22"/>
        </w:rPr>
      </w:pPr>
      <w:r w:rsidRPr="0072475B">
        <w:rPr>
          <w:rFonts w:asciiTheme="minorHAnsi" w:hAnsiTheme="minorHAnsi" w:cstheme="minorHAnsi"/>
          <w:sz w:val="22"/>
          <w:szCs w:val="22"/>
        </w:rPr>
        <w:t>Email Reports – Summarized updates for business leaders.</w:t>
      </w:r>
    </w:p>
    <w:p w14:paraId="5CC27056" w14:textId="77777777" w:rsidR="00CF46D7" w:rsidRPr="0072475B" w:rsidRDefault="00CF46D7">
      <w:pPr>
        <w:pStyle w:val="BodyText"/>
        <w:spacing w:before="175"/>
        <w:rPr>
          <w:rFonts w:asciiTheme="minorHAnsi" w:hAnsiTheme="minorHAnsi" w:cstheme="minorHAnsi"/>
          <w:b/>
          <w:sz w:val="22"/>
          <w:szCs w:val="22"/>
        </w:rPr>
      </w:pPr>
    </w:p>
    <w:p w14:paraId="04D94422" w14:textId="77777777" w:rsidR="00EA34C1" w:rsidRPr="00EA34C1" w:rsidRDefault="00EA34C1" w:rsidP="00EA34C1">
      <w:pPr>
        <w:pStyle w:val="BodyText"/>
        <w:spacing w:before="175"/>
        <w:rPr>
          <w:rFonts w:asciiTheme="minorHAnsi" w:hAnsiTheme="minorHAnsi" w:cstheme="minorHAnsi"/>
          <w:b/>
          <w:bCs/>
          <w:sz w:val="22"/>
          <w:szCs w:val="22"/>
          <w:lang w:val="en-ZW"/>
        </w:rPr>
      </w:pPr>
      <w:r w:rsidRPr="00EA34C1">
        <w:rPr>
          <w:rFonts w:asciiTheme="minorHAnsi" w:hAnsiTheme="minorHAnsi" w:cstheme="minorHAnsi"/>
          <w:b/>
          <w:bCs/>
          <w:sz w:val="22"/>
          <w:szCs w:val="22"/>
          <w:lang w:val="en-ZW"/>
        </w:rPr>
        <w:t>7. Handling Change Requests</w:t>
      </w:r>
    </w:p>
    <w:p w14:paraId="1E176EF9" w14:textId="2A5562FD" w:rsidR="00EA34C1" w:rsidRPr="0072475B" w:rsidRDefault="00EA34C1" w:rsidP="00EA34C1">
      <w:pPr>
        <w:pStyle w:val="BodyText"/>
        <w:spacing w:before="175"/>
        <w:ind w:left="46"/>
        <w:rPr>
          <w:rFonts w:asciiTheme="minorHAnsi" w:hAnsiTheme="minorHAnsi" w:cstheme="minorHAnsi"/>
          <w:sz w:val="22"/>
          <w:szCs w:val="22"/>
          <w:lang w:val="en-ZW"/>
        </w:rPr>
      </w:pPr>
      <w:r w:rsidRPr="00EA34C1">
        <w:rPr>
          <w:rFonts w:asciiTheme="minorHAnsi" w:hAnsiTheme="minorHAnsi" w:cstheme="minorHAnsi"/>
          <w:sz w:val="22"/>
          <w:szCs w:val="22"/>
          <w:lang w:val="en-ZW"/>
        </w:rPr>
        <w:t>Change Request Submission – Formal CRF (Change Request Form).</w:t>
      </w:r>
      <w:r w:rsidRPr="00EA34C1">
        <w:rPr>
          <w:rFonts w:asciiTheme="minorHAnsi" w:hAnsiTheme="minorHAnsi" w:cstheme="minorHAnsi"/>
          <w:sz w:val="22"/>
          <w:szCs w:val="22"/>
          <w:lang w:val="en-ZW"/>
        </w:rPr>
        <w:br/>
        <w:t xml:space="preserve"> Impact Assessment – Evaluate changes for cost, timeline, and feasibility.</w:t>
      </w:r>
      <w:r w:rsidRPr="00EA34C1">
        <w:rPr>
          <w:rFonts w:asciiTheme="minorHAnsi" w:hAnsiTheme="minorHAnsi" w:cstheme="minorHAnsi"/>
          <w:sz w:val="22"/>
          <w:szCs w:val="22"/>
          <w:lang w:val="en-ZW"/>
        </w:rPr>
        <w:br/>
        <w:t xml:space="preserve"> Approval Process – Prioritize high-impact changes with stakeholder buy-in.</w:t>
      </w:r>
      <w:r w:rsidRPr="00EA34C1">
        <w:rPr>
          <w:rFonts w:asciiTheme="minorHAnsi" w:hAnsiTheme="minorHAnsi" w:cstheme="minorHAnsi"/>
          <w:sz w:val="22"/>
          <w:szCs w:val="22"/>
          <w:lang w:val="en-ZW"/>
        </w:rPr>
        <w:br/>
        <w:t xml:space="preserve"> Implementation &amp; Retesting – Ensure seamless deployment of changes.</w:t>
      </w:r>
    </w:p>
    <w:p w14:paraId="7AAF3A2E" w14:textId="01879C05" w:rsidR="00EA34C1" w:rsidRPr="00EA34C1" w:rsidRDefault="00EA34C1" w:rsidP="00EA34C1">
      <w:pPr>
        <w:pStyle w:val="BodyText"/>
        <w:spacing w:before="175"/>
        <w:ind w:left="46"/>
        <w:rPr>
          <w:rFonts w:asciiTheme="minorHAnsi" w:hAnsiTheme="minorHAnsi" w:cstheme="minorHAnsi"/>
          <w:b/>
          <w:bCs/>
          <w:sz w:val="22"/>
          <w:szCs w:val="22"/>
          <w:lang w:val="en-ZW"/>
        </w:rPr>
      </w:pPr>
      <w:r w:rsidRPr="0072475B">
        <w:rPr>
          <w:rFonts w:asciiTheme="minorHAnsi" w:hAnsiTheme="minorHAnsi" w:cstheme="minorHAnsi"/>
          <w:b/>
          <w:bCs/>
          <w:sz w:val="22"/>
          <w:szCs w:val="22"/>
          <w:lang w:val="en-ZW"/>
        </w:rPr>
        <w:lastRenderedPageBreak/>
        <w:t xml:space="preserve">8. </w:t>
      </w:r>
      <w:r w:rsidRPr="00EA34C1">
        <w:rPr>
          <w:rFonts w:asciiTheme="minorHAnsi" w:hAnsiTheme="minorHAnsi" w:cstheme="minorHAnsi"/>
          <w:b/>
          <w:bCs/>
          <w:sz w:val="22"/>
          <w:szCs w:val="22"/>
          <w:lang w:val="en-ZW"/>
        </w:rPr>
        <w:t>Updating Project Progress to Stakeholders</w:t>
      </w:r>
    </w:p>
    <w:p w14:paraId="2F57E335" w14:textId="182C1B60" w:rsidR="00EA34C1" w:rsidRPr="00EA34C1" w:rsidRDefault="00EA34C1" w:rsidP="00EA34C1">
      <w:pPr>
        <w:pStyle w:val="BodyText"/>
        <w:spacing w:before="175"/>
        <w:ind w:left="46"/>
        <w:rPr>
          <w:rFonts w:asciiTheme="minorHAnsi" w:hAnsiTheme="minorHAnsi" w:cstheme="minorHAnsi"/>
          <w:sz w:val="22"/>
          <w:szCs w:val="22"/>
          <w:lang w:val="en-ZW"/>
        </w:rPr>
      </w:pPr>
      <w:r w:rsidRPr="00EA34C1">
        <w:rPr>
          <w:rFonts w:asciiTheme="minorHAnsi" w:hAnsiTheme="minorHAnsi" w:cstheme="minorHAnsi"/>
          <w:b/>
          <w:bCs/>
          <w:sz w:val="22"/>
          <w:szCs w:val="22"/>
          <w:lang w:val="en-ZW"/>
        </w:rPr>
        <w:t>Project Dashboards</w:t>
      </w:r>
      <w:r w:rsidRPr="00EA34C1">
        <w:rPr>
          <w:rFonts w:asciiTheme="minorHAnsi" w:hAnsiTheme="minorHAnsi" w:cstheme="minorHAnsi"/>
          <w:sz w:val="22"/>
          <w:szCs w:val="22"/>
          <w:lang w:val="en-ZW"/>
        </w:rPr>
        <w:t xml:space="preserve"> – Live KPI tracking for project progress.</w:t>
      </w:r>
      <w:r w:rsidRPr="00EA34C1">
        <w:rPr>
          <w:rFonts w:asciiTheme="minorHAnsi" w:hAnsiTheme="minorHAnsi" w:cstheme="minorHAnsi"/>
          <w:sz w:val="22"/>
          <w:szCs w:val="22"/>
          <w:lang w:val="en-ZW"/>
        </w:rPr>
        <w:br/>
      </w:r>
      <w:r w:rsidRPr="00EA34C1">
        <w:rPr>
          <w:rFonts w:asciiTheme="minorHAnsi" w:hAnsiTheme="minorHAnsi" w:cstheme="minorHAnsi"/>
          <w:b/>
          <w:bCs/>
          <w:sz w:val="22"/>
          <w:szCs w:val="22"/>
          <w:lang w:val="en-ZW"/>
        </w:rPr>
        <w:t>Weekly Status Reports</w:t>
      </w:r>
      <w:r w:rsidRPr="00EA34C1">
        <w:rPr>
          <w:rFonts w:asciiTheme="minorHAnsi" w:hAnsiTheme="minorHAnsi" w:cstheme="minorHAnsi"/>
          <w:sz w:val="22"/>
          <w:szCs w:val="22"/>
          <w:lang w:val="en-ZW"/>
        </w:rPr>
        <w:t xml:space="preserve"> – Updates on milestones and roadblocks.</w:t>
      </w:r>
      <w:r w:rsidRPr="00EA34C1">
        <w:rPr>
          <w:rFonts w:asciiTheme="minorHAnsi" w:hAnsiTheme="minorHAnsi" w:cstheme="minorHAnsi"/>
          <w:sz w:val="22"/>
          <w:szCs w:val="22"/>
          <w:lang w:val="en-ZW"/>
        </w:rPr>
        <w:br/>
      </w:r>
      <w:r w:rsidRPr="00EA34C1">
        <w:rPr>
          <w:rFonts w:asciiTheme="minorHAnsi" w:hAnsiTheme="minorHAnsi" w:cstheme="minorHAnsi"/>
          <w:b/>
          <w:bCs/>
          <w:sz w:val="22"/>
          <w:szCs w:val="22"/>
          <w:lang w:val="en-ZW"/>
        </w:rPr>
        <w:t>Stakeholder Meetings</w:t>
      </w:r>
      <w:r w:rsidRPr="00EA34C1">
        <w:rPr>
          <w:rFonts w:asciiTheme="minorHAnsi" w:hAnsiTheme="minorHAnsi" w:cstheme="minorHAnsi"/>
          <w:sz w:val="22"/>
          <w:szCs w:val="22"/>
          <w:lang w:val="en-ZW"/>
        </w:rPr>
        <w:t xml:space="preserve"> – Regular discussions to ensure alignment.</w:t>
      </w:r>
    </w:p>
    <w:p w14:paraId="3E0866CA" w14:textId="77777777" w:rsidR="00EA34C1" w:rsidRPr="0072475B" w:rsidRDefault="00EA34C1" w:rsidP="00EA34C1">
      <w:pPr>
        <w:pStyle w:val="BodyText"/>
        <w:spacing w:before="175"/>
        <w:ind w:left="46"/>
        <w:rPr>
          <w:rFonts w:asciiTheme="minorHAnsi" w:hAnsiTheme="minorHAnsi" w:cstheme="minorHAnsi"/>
          <w:sz w:val="22"/>
          <w:szCs w:val="22"/>
          <w:lang w:val="en-ZW"/>
        </w:rPr>
      </w:pPr>
    </w:p>
    <w:p w14:paraId="61D5B0D0" w14:textId="77777777" w:rsidR="00EA34C1" w:rsidRPr="00EA34C1" w:rsidRDefault="00EA34C1" w:rsidP="00EA34C1">
      <w:pPr>
        <w:pStyle w:val="BodyText"/>
        <w:spacing w:before="175"/>
        <w:ind w:left="46"/>
        <w:rPr>
          <w:rFonts w:asciiTheme="minorHAnsi" w:hAnsiTheme="minorHAnsi" w:cstheme="minorHAnsi"/>
          <w:b/>
          <w:bCs/>
          <w:sz w:val="22"/>
          <w:szCs w:val="22"/>
          <w:lang w:val="en-ZW"/>
        </w:rPr>
      </w:pPr>
      <w:r w:rsidRPr="00EA34C1">
        <w:rPr>
          <w:rFonts w:asciiTheme="minorHAnsi" w:hAnsiTheme="minorHAnsi" w:cstheme="minorHAnsi"/>
          <w:b/>
          <w:bCs/>
          <w:sz w:val="22"/>
          <w:szCs w:val="22"/>
          <w:lang w:val="en-ZW"/>
        </w:rPr>
        <w:t>9. Taking Sign-Off on UAT (Client Project Acceptance Form)</w:t>
      </w:r>
    </w:p>
    <w:p w14:paraId="5DED06C9" w14:textId="77777777" w:rsidR="00EA34C1" w:rsidRPr="00EA34C1" w:rsidRDefault="00EA34C1" w:rsidP="00EA34C1">
      <w:pPr>
        <w:pStyle w:val="BodyText"/>
        <w:spacing w:before="175"/>
        <w:ind w:left="46"/>
        <w:rPr>
          <w:rFonts w:asciiTheme="minorHAnsi" w:hAnsiTheme="minorHAnsi" w:cstheme="minorHAnsi"/>
          <w:sz w:val="22"/>
          <w:szCs w:val="22"/>
          <w:lang w:val="en-ZW"/>
        </w:rPr>
      </w:pPr>
      <w:r w:rsidRPr="00EA34C1">
        <w:rPr>
          <w:rFonts w:asciiTheme="minorHAnsi" w:hAnsiTheme="minorHAnsi" w:cstheme="minorHAnsi"/>
          <w:sz w:val="22"/>
          <w:szCs w:val="22"/>
          <w:lang w:val="en-ZW"/>
        </w:rPr>
        <w:t>User Acceptance Testing (UAT) – Conduct real-world testing with sales teams.</w:t>
      </w:r>
      <w:r w:rsidRPr="00EA34C1">
        <w:rPr>
          <w:rFonts w:asciiTheme="minorHAnsi" w:hAnsiTheme="minorHAnsi" w:cstheme="minorHAnsi"/>
          <w:sz w:val="22"/>
          <w:szCs w:val="22"/>
          <w:lang w:val="en-ZW"/>
        </w:rPr>
        <w:br/>
        <w:t>Defect Logging &amp; Resolution – Track and fix issues before final deployment.</w:t>
      </w:r>
      <w:r w:rsidRPr="00EA34C1">
        <w:rPr>
          <w:rFonts w:asciiTheme="minorHAnsi" w:hAnsiTheme="minorHAnsi" w:cstheme="minorHAnsi"/>
          <w:sz w:val="22"/>
          <w:szCs w:val="22"/>
          <w:lang w:val="en-ZW"/>
        </w:rPr>
        <w:br/>
        <w:t>Final Sign-Off from Business Leaders – Approve system for company-wide use.</w:t>
      </w:r>
    </w:p>
    <w:p w14:paraId="22819FA1" w14:textId="77777777" w:rsidR="00EA34C1" w:rsidRPr="00EA34C1" w:rsidRDefault="00EA34C1" w:rsidP="00EA34C1">
      <w:pPr>
        <w:pStyle w:val="BodyText"/>
        <w:spacing w:before="175"/>
        <w:ind w:left="46"/>
        <w:rPr>
          <w:rFonts w:asciiTheme="minorHAnsi" w:hAnsiTheme="minorHAnsi" w:cstheme="minorHAnsi"/>
          <w:sz w:val="22"/>
          <w:szCs w:val="22"/>
          <w:lang w:val="en-ZW"/>
        </w:rPr>
      </w:pPr>
    </w:p>
    <w:p w14:paraId="765F42B1" w14:textId="77777777" w:rsidR="00EA34C1" w:rsidRPr="0072475B" w:rsidRDefault="00EA34C1">
      <w:pPr>
        <w:pStyle w:val="BodyText"/>
        <w:spacing w:before="175"/>
        <w:rPr>
          <w:rFonts w:asciiTheme="minorHAnsi" w:hAnsiTheme="minorHAnsi" w:cstheme="minorHAnsi"/>
          <w:b/>
          <w:sz w:val="22"/>
          <w:szCs w:val="22"/>
        </w:rPr>
      </w:pPr>
    </w:p>
    <w:tbl>
      <w:tblPr>
        <w:tblW w:w="0" w:type="auto"/>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2"/>
        <w:gridCol w:w="4682"/>
      </w:tblGrid>
      <w:tr w:rsidR="00084985" w:rsidRPr="0072475B" w14:paraId="05E055A1" w14:textId="77777777">
        <w:trPr>
          <w:trHeight w:val="652"/>
        </w:trPr>
        <w:tc>
          <w:tcPr>
            <w:tcW w:w="4682" w:type="dxa"/>
          </w:tcPr>
          <w:p w14:paraId="7C95E50E" w14:textId="77777777" w:rsidR="00084985" w:rsidRPr="0072475B" w:rsidRDefault="00000000">
            <w:pPr>
              <w:pStyle w:val="TableParagraph"/>
              <w:spacing w:before="102"/>
              <w:ind w:left="105"/>
              <w:rPr>
                <w:rFonts w:asciiTheme="minorHAnsi" w:hAnsiTheme="minorHAnsi" w:cstheme="minorHAnsi"/>
              </w:rPr>
            </w:pPr>
            <w:r w:rsidRPr="0072475B">
              <w:rPr>
                <w:rFonts w:asciiTheme="minorHAnsi" w:hAnsiTheme="minorHAnsi" w:cstheme="minorHAnsi"/>
              </w:rPr>
              <w:t>Project</w:t>
            </w:r>
            <w:r w:rsidRPr="0072475B">
              <w:rPr>
                <w:rFonts w:asciiTheme="minorHAnsi" w:hAnsiTheme="minorHAnsi" w:cstheme="minorHAnsi"/>
                <w:spacing w:val="-10"/>
              </w:rPr>
              <w:t xml:space="preserve"> </w:t>
            </w:r>
            <w:r w:rsidRPr="0072475B">
              <w:rPr>
                <w:rFonts w:asciiTheme="minorHAnsi" w:hAnsiTheme="minorHAnsi" w:cstheme="minorHAnsi"/>
                <w:spacing w:val="-4"/>
              </w:rPr>
              <w:t>name</w:t>
            </w:r>
          </w:p>
        </w:tc>
        <w:tc>
          <w:tcPr>
            <w:tcW w:w="4682" w:type="dxa"/>
          </w:tcPr>
          <w:p w14:paraId="1D815681" w14:textId="7B91D60F" w:rsidR="00084985" w:rsidRPr="0072475B" w:rsidRDefault="00EA34C1">
            <w:pPr>
              <w:pStyle w:val="TableParagraph"/>
              <w:rPr>
                <w:rFonts w:asciiTheme="minorHAnsi" w:hAnsiTheme="minorHAnsi" w:cstheme="minorHAnsi"/>
              </w:rPr>
            </w:pPr>
            <w:r w:rsidRPr="0072475B">
              <w:rPr>
                <w:rFonts w:asciiTheme="minorHAnsi" w:hAnsiTheme="minorHAnsi" w:cstheme="minorHAnsi"/>
              </w:rPr>
              <w:t>Nexus Negotiation</w:t>
            </w:r>
          </w:p>
        </w:tc>
      </w:tr>
      <w:tr w:rsidR="00084985" w:rsidRPr="0072475B" w14:paraId="59077CAA" w14:textId="77777777">
        <w:trPr>
          <w:trHeight w:val="656"/>
        </w:trPr>
        <w:tc>
          <w:tcPr>
            <w:tcW w:w="4682" w:type="dxa"/>
          </w:tcPr>
          <w:p w14:paraId="0A41AEE6" w14:textId="77777777" w:rsidR="00084985" w:rsidRPr="0072475B" w:rsidRDefault="00000000">
            <w:pPr>
              <w:pStyle w:val="TableParagraph"/>
              <w:spacing w:before="102"/>
              <w:ind w:left="105"/>
              <w:rPr>
                <w:rFonts w:asciiTheme="minorHAnsi" w:hAnsiTheme="minorHAnsi" w:cstheme="minorHAnsi"/>
              </w:rPr>
            </w:pPr>
            <w:r w:rsidRPr="0072475B">
              <w:rPr>
                <w:rFonts w:asciiTheme="minorHAnsi" w:hAnsiTheme="minorHAnsi" w:cstheme="minorHAnsi"/>
              </w:rPr>
              <w:t>Customer</w:t>
            </w:r>
            <w:r w:rsidRPr="0072475B">
              <w:rPr>
                <w:rFonts w:asciiTheme="minorHAnsi" w:hAnsiTheme="minorHAnsi" w:cstheme="minorHAnsi"/>
                <w:spacing w:val="-9"/>
              </w:rPr>
              <w:t xml:space="preserve"> </w:t>
            </w:r>
            <w:r w:rsidRPr="0072475B">
              <w:rPr>
                <w:rFonts w:asciiTheme="minorHAnsi" w:hAnsiTheme="minorHAnsi" w:cstheme="minorHAnsi"/>
                <w:spacing w:val="-4"/>
              </w:rPr>
              <w:t>name</w:t>
            </w:r>
          </w:p>
        </w:tc>
        <w:tc>
          <w:tcPr>
            <w:tcW w:w="4682" w:type="dxa"/>
          </w:tcPr>
          <w:p w14:paraId="14DF63E1" w14:textId="16DD165B" w:rsidR="00084985" w:rsidRPr="0072475B" w:rsidRDefault="00EA34C1">
            <w:pPr>
              <w:pStyle w:val="TableParagraph"/>
              <w:rPr>
                <w:rFonts w:asciiTheme="minorHAnsi" w:hAnsiTheme="minorHAnsi" w:cstheme="minorHAnsi"/>
              </w:rPr>
            </w:pPr>
            <w:r w:rsidRPr="0072475B">
              <w:rPr>
                <w:rFonts w:asciiTheme="minorHAnsi" w:hAnsiTheme="minorHAnsi" w:cstheme="minorHAnsi"/>
              </w:rPr>
              <w:t>White Globe</w:t>
            </w:r>
          </w:p>
        </w:tc>
      </w:tr>
      <w:tr w:rsidR="00084985" w:rsidRPr="0072475B" w14:paraId="6B9CB640" w14:textId="77777777">
        <w:trPr>
          <w:trHeight w:val="652"/>
        </w:trPr>
        <w:tc>
          <w:tcPr>
            <w:tcW w:w="4682" w:type="dxa"/>
          </w:tcPr>
          <w:p w14:paraId="0F465C01" w14:textId="77777777" w:rsidR="00084985" w:rsidRPr="0072475B" w:rsidRDefault="00000000">
            <w:pPr>
              <w:pStyle w:val="TableParagraph"/>
              <w:spacing w:before="97"/>
              <w:ind w:left="105"/>
              <w:rPr>
                <w:rFonts w:asciiTheme="minorHAnsi" w:hAnsiTheme="minorHAnsi" w:cstheme="minorHAnsi"/>
              </w:rPr>
            </w:pPr>
            <w:r w:rsidRPr="0072475B">
              <w:rPr>
                <w:rFonts w:asciiTheme="minorHAnsi" w:hAnsiTheme="minorHAnsi" w:cstheme="minorHAnsi"/>
              </w:rPr>
              <w:t>Project</w:t>
            </w:r>
            <w:r w:rsidRPr="0072475B">
              <w:rPr>
                <w:rFonts w:asciiTheme="minorHAnsi" w:hAnsiTheme="minorHAnsi" w:cstheme="minorHAnsi"/>
                <w:spacing w:val="-5"/>
              </w:rPr>
              <w:t xml:space="preserve"> </w:t>
            </w:r>
            <w:r w:rsidRPr="0072475B">
              <w:rPr>
                <w:rFonts w:asciiTheme="minorHAnsi" w:hAnsiTheme="minorHAnsi" w:cstheme="minorHAnsi"/>
                <w:spacing w:val="-2"/>
              </w:rPr>
              <w:t>Version</w:t>
            </w:r>
          </w:p>
        </w:tc>
        <w:tc>
          <w:tcPr>
            <w:tcW w:w="4682" w:type="dxa"/>
          </w:tcPr>
          <w:p w14:paraId="19444877" w14:textId="3AAF55BC" w:rsidR="00084985" w:rsidRPr="0072475B" w:rsidRDefault="00EA34C1">
            <w:pPr>
              <w:pStyle w:val="TableParagraph"/>
              <w:rPr>
                <w:rFonts w:asciiTheme="minorHAnsi" w:hAnsiTheme="minorHAnsi" w:cstheme="minorHAnsi"/>
              </w:rPr>
            </w:pPr>
            <w:r w:rsidRPr="0072475B">
              <w:rPr>
                <w:rFonts w:asciiTheme="minorHAnsi" w:hAnsiTheme="minorHAnsi" w:cstheme="minorHAnsi"/>
              </w:rPr>
              <w:t>1</w:t>
            </w:r>
          </w:p>
        </w:tc>
      </w:tr>
      <w:tr w:rsidR="00084985" w:rsidRPr="0072475B" w14:paraId="6F884636" w14:textId="77777777">
        <w:trPr>
          <w:trHeight w:val="652"/>
        </w:trPr>
        <w:tc>
          <w:tcPr>
            <w:tcW w:w="4682" w:type="dxa"/>
          </w:tcPr>
          <w:p w14:paraId="760897DA" w14:textId="77777777" w:rsidR="00084985" w:rsidRPr="0072475B" w:rsidRDefault="00000000">
            <w:pPr>
              <w:pStyle w:val="TableParagraph"/>
              <w:spacing w:before="98"/>
              <w:ind w:left="105"/>
              <w:rPr>
                <w:rFonts w:asciiTheme="minorHAnsi" w:hAnsiTheme="minorHAnsi" w:cstheme="minorHAnsi"/>
              </w:rPr>
            </w:pPr>
            <w:r w:rsidRPr="0072475B">
              <w:rPr>
                <w:rFonts w:asciiTheme="minorHAnsi" w:hAnsiTheme="minorHAnsi" w:cstheme="minorHAnsi"/>
              </w:rPr>
              <w:t>Project</w:t>
            </w:r>
            <w:r w:rsidRPr="0072475B">
              <w:rPr>
                <w:rFonts w:asciiTheme="minorHAnsi" w:hAnsiTheme="minorHAnsi" w:cstheme="minorHAnsi"/>
                <w:spacing w:val="-10"/>
              </w:rPr>
              <w:t xml:space="preserve"> </w:t>
            </w:r>
            <w:r w:rsidRPr="0072475B">
              <w:rPr>
                <w:rFonts w:asciiTheme="minorHAnsi" w:hAnsiTheme="minorHAnsi" w:cstheme="minorHAnsi"/>
                <w:spacing w:val="-2"/>
              </w:rPr>
              <w:t>Sponsor</w:t>
            </w:r>
          </w:p>
        </w:tc>
        <w:tc>
          <w:tcPr>
            <w:tcW w:w="4682" w:type="dxa"/>
          </w:tcPr>
          <w:p w14:paraId="42B687E5" w14:textId="17574E07" w:rsidR="00084985" w:rsidRPr="0072475B" w:rsidRDefault="00EA34C1">
            <w:pPr>
              <w:pStyle w:val="TableParagraph"/>
              <w:rPr>
                <w:rFonts w:asciiTheme="minorHAnsi" w:hAnsiTheme="minorHAnsi" w:cstheme="minorHAnsi"/>
              </w:rPr>
            </w:pPr>
            <w:r w:rsidRPr="0072475B">
              <w:rPr>
                <w:rFonts w:asciiTheme="minorHAnsi" w:hAnsiTheme="minorHAnsi" w:cstheme="minorHAnsi"/>
              </w:rPr>
              <w:t>White Globe</w:t>
            </w:r>
          </w:p>
        </w:tc>
      </w:tr>
      <w:tr w:rsidR="00084985" w:rsidRPr="0072475B" w14:paraId="1F0DF54C" w14:textId="77777777">
        <w:trPr>
          <w:trHeight w:val="651"/>
        </w:trPr>
        <w:tc>
          <w:tcPr>
            <w:tcW w:w="4682" w:type="dxa"/>
          </w:tcPr>
          <w:p w14:paraId="59FA86A4" w14:textId="77777777" w:rsidR="00084985" w:rsidRPr="0072475B" w:rsidRDefault="00000000">
            <w:pPr>
              <w:pStyle w:val="TableParagraph"/>
              <w:spacing w:before="97"/>
              <w:ind w:left="105"/>
              <w:rPr>
                <w:rFonts w:asciiTheme="minorHAnsi" w:hAnsiTheme="minorHAnsi" w:cstheme="minorHAnsi"/>
              </w:rPr>
            </w:pPr>
            <w:r w:rsidRPr="0072475B">
              <w:rPr>
                <w:rFonts w:asciiTheme="minorHAnsi" w:hAnsiTheme="minorHAnsi" w:cstheme="minorHAnsi"/>
              </w:rPr>
              <w:t>Project</w:t>
            </w:r>
            <w:r w:rsidRPr="0072475B">
              <w:rPr>
                <w:rFonts w:asciiTheme="minorHAnsi" w:hAnsiTheme="minorHAnsi" w:cstheme="minorHAnsi"/>
                <w:spacing w:val="-10"/>
              </w:rPr>
              <w:t xml:space="preserve"> </w:t>
            </w:r>
            <w:r w:rsidRPr="0072475B">
              <w:rPr>
                <w:rFonts w:asciiTheme="minorHAnsi" w:hAnsiTheme="minorHAnsi" w:cstheme="minorHAnsi"/>
                <w:spacing w:val="-2"/>
              </w:rPr>
              <w:t>Manager</w:t>
            </w:r>
          </w:p>
        </w:tc>
        <w:tc>
          <w:tcPr>
            <w:tcW w:w="4682" w:type="dxa"/>
          </w:tcPr>
          <w:p w14:paraId="7B0C39AF" w14:textId="15C03962" w:rsidR="00084985" w:rsidRPr="0072475B" w:rsidRDefault="00EA34C1">
            <w:pPr>
              <w:pStyle w:val="TableParagraph"/>
              <w:rPr>
                <w:rFonts w:asciiTheme="minorHAnsi" w:hAnsiTheme="minorHAnsi" w:cstheme="minorHAnsi"/>
              </w:rPr>
            </w:pPr>
            <w:r w:rsidRPr="0072475B">
              <w:rPr>
                <w:rFonts w:asciiTheme="minorHAnsi" w:hAnsiTheme="minorHAnsi" w:cstheme="minorHAnsi"/>
              </w:rPr>
              <w:t>Aditi Gupta</w:t>
            </w:r>
          </w:p>
        </w:tc>
      </w:tr>
      <w:tr w:rsidR="00084985" w:rsidRPr="0072475B" w14:paraId="717F730E" w14:textId="77777777">
        <w:trPr>
          <w:trHeight w:val="652"/>
        </w:trPr>
        <w:tc>
          <w:tcPr>
            <w:tcW w:w="4682" w:type="dxa"/>
          </w:tcPr>
          <w:p w14:paraId="75882EDC" w14:textId="77777777" w:rsidR="00084985" w:rsidRPr="0072475B" w:rsidRDefault="00000000">
            <w:pPr>
              <w:pStyle w:val="TableParagraph"/>
              <w:spacing w:before="97"/>
              <w:ind w:left="105"/>
              <w:rPr>
                <w:rFonts w:asciiTheme="minorHAnsi" w:hAnsiTheme="minorHAnsi" w:cstheme="minorHAnsi"/>
              </w:rPr>
            </w:pPr>
            <w:r w:rsidRPr="0072475B">
              <w:rPr>
                <w:rFonts w:asciiTheme="minorHAnsi" w:hAnsiTheme="minorHAnsi" w:cstheme="minorHAnsi"/>
              </w:rPr>
              <w:t>Project</w:t>
            </w:r>
            <w:r w:rsidRPr="0072475B">
              <w:rPr>
                <w:rFonts w:asciiTheme="minorHAnsi" w:hAnsiTheme="minorHAnsi" w:cstheme="minorHAnsi"/>
                <w:spacing w:val="-13"/>
              </w:rPr>
              <w:t xml:space="preserve"> </w:t>
            </w:r>
            <w:r w:rsidRPr="0072475B">
              <w:rPr>
                <w:rFonts w:asciiTheme="minorHAnsi" w:hAnsiTheme="minorHAnsi" w:cstheme="minorHAnsi"/>
              </w:rPr>
              <w:t>Initiation</w:t>
            </w:r>
            <w:r w:rsidRPr="0072475B">
              <w:rPr>
                <w:rFonts w:asciiTheme="minorHAnsi" w:hAnsiTheme="minorHAnsi" w:cstheme="minorHAnsi"/>
                <w:spacing w:val="-7"/>
              </w:rPr>
              <w:t xml:space="preserve"> </w:t>
            </w:r>
            <w:r w:rsidRPr="0072475B">
              <w:rPr>
                <w:rFonts w:asciiTheme="minorHAnsi" w:hAnsiTheme="minorHAnsi" w:cstheme="minorHAnsi"/>
                <w:spacing w:val="-4"/>
              </w:rPr>
              <w:t>date</w:t>
            </w:r>
          </w:p>
        </w:tc>
        <w:tc>
          <w:tcPr>
            <w:tcW w:w="4682" w:type="dxa"/>
          </w:tcPr>
          <w:p w14:paraId="047AAE5A" w14:textId="17DD6E5B" w:rsidR="00084985" w:rsidRPr="0072475B" w:rsidRDefault="00EA34C1">
            <w:pPr>
              <w:pStyle w:val="TableParagraph"/>
              <w:rPr>
                <w:rFonts w:asciiTheme="minorHAnsi" w:hAnsiTheme="minorHAnsi" w:cstheme="minorHAnsi"/>
              </w:rPr>
            </w:pPr>
            <w:r w:rsidRPr="0072475B">
              <w:rPr>
                <w:rFonts w:asciiTheme="minorHAnsi" w:hAnsiTheme="minorHAnsi" w:cstheme="minorHAnsi"/>
              </w:rPr>
              <w:t>28-Mar-25</w:t>
            </w:r>
          </w:p>
        </w:tc>
      </w:tr>
    </w:tbl>
    <w:p w14:paraId="416DE16A" w14:textId="77777777" w:rsidR="00084985" w:rsidRPr="0072475B" w:rsidRDefault="00084985">
      <w:pPr>
        <w:pStyle w:val="BodyText"/>
        <w:spacing w:before="133"/>
        <w:rPr>
          <w:rFonts w:asciiTheme="minorHAnsi" w:hAnsiTheme="minorHAnsi" w:cstheme="minorHAnsi"/>
          <w:b/>
          <w:sz w:val="22"/>
          <w:szCs w:val="22"/>
        </w:rPr>
      </w:pPr>
    </w:p>
    <w:p w14:paraId="2F6D66C4" w14:textId="77777777" w:rsidR="00084985" w:rsidRPr="0072475B" w:rsidRDefault="00000000">
      <w:pPr>
        <w:ind w:left="448"/>
        <w:rPr>
          <w:rFonts w:asciiTheme="minorHAnsi" w:hAnsiTheme="minorHAnsi" w:cstheme="minorHAnsi"/>
          <w:b/>
        </w:rPr>
      </w:pPr>
      <w:bookmarkStart w:id="1" w:name="Functional_Requirement_specifications:"/>
      <w:bookmarkEnd w:id="1"/>
      <w:r w:rsidRPr="0072475B">
        <w:rPr>
          <w:rFonts w:asciiTheme="minorHAnsi" w:hAnsiTheme="minorHAnsi" w:cstheme="minorHAnsi"/>
          <w:b/>
        </w:rPr>
        <w:t>Functional</w:t>
      </w:r>
      <w:r w:rsidRPr="0072475B">
        <w:rPr>
          <w:rFonts w:asciiTheme="minorHAnsi" w:hAnsiTheme="minorHAnsi" w:cstheme="minorHAnsi"/>
          <w:b/>
          <w:spacing w:val="-16"/>
        </w:rPr>
        <w:t xml:space="preserve"> </w:t>
      </w:r>
      <w:r w:rsidRPr="0072475B">
        <w:rPr>
          <w:rFonts w:asciiTheme="minorHAnsi" w:hAnsiTheme="minorHAnsi" w:cstheme="minorHAnsi"/>
          <w:b/>
        </w:rPr>
        <w:t>Requirement</w:t>
      </w:r>
      <w:r w:rsidRPr="0072475B">
        <w:rPr>
          <w:rFonts w:asciiTheme="minorHAnsi" w:hAnsiTheme="minorHAnsi" w:cstheme="minorHAnsi"/>
          <w:b/>
          <w:spacing w:val="-13"/>
        </w:rPr>
        <w:t xml:space="preserve"> </w:t>
      </w:r>
      <w:r w:rsidRPr="0072475B">
        <w:rPr>
          <w:rFonts w:asciiTheme="minorHAnsi" w:hAnsiTheme="minorHAnsi" w:cstheme="minorHAnsi"/>
          <w:b/>
          <w:spacing w:val="-2"/>
        </w:rPr>
        <w:t>specifications:</w:t>
      </w:r>
    </w:p>
    <w:p w14:paraId="130C3D14" w14:textId="77777777" w:rsidR="00084985" w:rsidRPr="0072475B" w:rsidRDefault="00084985">
      <w:pPr>
        <w:pStyle w:val="BodyText"/>
        <w:rPr>
          <w:rFonts w:asciiTheme="minorHAnsi" w:hAnsiTheme="minorHAnsi" w:cstheme="minorHAnsi"/>
          <w:b/>
          <w:sz w:val="22"/>
          <w:szCs w:val="22"/>
        </w:rPr>
      </w:pPr>
    </w:p>
    <w:p w14:paraId="578FF3DE" w14:textId="77777777" w:rsidR="00084985" w:rsidRPr="0072475B" w:rsidRDefault="00084985">
      <w:pPr>
        <w:pStyle w:val="BodyText"/>
        <w:spacing w:before="180"/>
        <w:rPr>
          <w:rFonts w:asciiTheme="minorHAnsi" w:hAnsiTheme="minorHAnsi" w:cstheme="minorHAnsi"/>
          <w:b/>
          <w:sz w:val="22"/>
          <w:szCs w:val="22"/>
        </w:rPr>
      </w:pPr>
    </w:p>
    <w:tbl>
      <w:tblPr>
        <w:tblW w:w="9745" w:type="dxa"/>
        <w:tblInd w:w="113" w:type="dxa"/>
        <w:tblLook w:val="04A0" w:firstRow="1" w:lastRow="0" w:firstColumn="1" w:lastColumn="0" w:noHBand="0" w:noVBand="1"/>
      </w:tblPr>
      <w:tblGrid>
        <w:gridCol w:w="1280"/>
        <w:gridCol w:w="3646"/>
        <w:gridCol w:w="3519"/>
        <w:gridCol w:w="1300"/>
      </w:tblGrid>
      <w:tr w:rsidR="008072A8" w:rsidRPr="008072A8" w14:paraId="5C9901F6" w14:textId="77777777" w:rsidTr="008072A8">
        <w:trPr>
          <w:trHeight w:val="291"/>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04CA4" w14:textId="77777777" w:rsidR="008072A8" w:rsidRPr="008072A8" w:rsidRDefault="008072A8" w:rsidP="008072A8">
            <w:pPr>
              <w:widowControl/>
              <w:autoSpaceDE/>
              <w:autoSpaceDN/>
              <w:jc w:val="center"/>
              <w:rPr>
                <w:rFonts w:eastAsia="Times New Roman"/>
                <w:b/>
                <w:bCs/>
                <w:color w:val="000000"/>
                <w:lang w:val="en-ZW" w:eastAsia="en-ZW"/>
              </w:rPr>
            </w:pPr>
            <w:proofErr w:type="spellStart"/>
            <w:r w:rsidRPr="008072A8">
              <w:rPr>
                <w:rFonts w:eastAsia="Times New Roman"/>
                <w:b/>
                <w:bCs/>
                <w:color w:val="000000"/>
                <w:lang w:val="en-ZW" w:eastAsia="en-ZW"/>
              </w:rPr>
              <w:t>Req</w:t>
            </w:r>
            <w:proofErr w:type="spellEnd"/>
            <w:r w:rsidRPr="008072A8">
              <w:rPr>
                <w:rFonts w:eastAsia="Times New Roman"/>
                <w:b/>
                <w:bCs/>
                <w:color w:val="000000"/>
                <w:lang w:val="en-ZW" w:eastAsia="en-ZW"/>
              </w:rPr>
              <w:t xml:space="preserve"> ID</w:t>
            </w:r>
          </w:p>
        </w:tc>
        <w:tc>
          <w:tcPr>
            <w:tcW w:w="3646" w:type="dxa"/>
            <w:tcBorders>
              <w:top w:val="single" w:sz="4" w:space="0" w:color="auto"/>
              <w:left w:val="nil"/>
              <w:bottom w:val="single" w:sz="4" w:space="0" w:color="auto"/>
              <w:right w:val="single" w:sz="4" w:space="0" w:color="auto"/>
            </w:tcBorders>
            <w:shd w:val="clear" w:color="auto" w:fill="auto"/>
            <w:vAlign w:val="center"/>
            <w:hideMark/>
          </w:tcPr>
          <w:p w14:paraId="01993089" w14:textId="77777777" w:rsidR="008072A8" w:rsidRPr="008072A8" w:rsidRDefault="008072A8" w:rsidP="008072A8">
            <w:pPr>
              <w:widowControl/>
              <w:autoSpaceDE/>
              <w:autoSpaceDN/>
              <w:jc w:val="center"/>
              <w:rPr>
                <w:rFonts w:eastAsia="Times New Roman"/>
                <w:b/>
                <w:bCs/>
                <w:color w:val="000000"/>
                <w:lang w:val="en-ZW" w:eastAsia="en-ZW"/>
              </w:rPr>
            </w:pPr>
            <w:proofErr w:type="spellStart"/>
            <w:r w:rsidRPr="008072A8">
              <w:rPr>
                <w:rFonts w:eastAsia="Times New Roman"/>
                <w:b/>
                <w:bCs/>
                <w:color w:val="000000"/>
                <w:lang w:val="en-ZW" w:eastAsia="en-ZW"/>
              </w:rPr>
              <w:t>Req</w:t>
            </w:r>
            <w:proofErr w:type="spellEnd"/>
            <w:r w:rsidRPr="008072A8">
              <w:rPr>
                <w:rFonts w:eastAsia="Times New Roman"/>
                <w:b/>
                <w:bCs/>
                <w:color w:val="000000"/>
                <w:lang w:val="en-ZW" w:eastAsia="en-ZW"/>
              </w:rPr>
              <w:t xml:space="preserve"> Name</w:t>
            </w:r>
          </w:p>
        </w:tc>
        <w:tc>
          <w:tcPr>
            <w:tcW w:w="3519" w:type="dxa"/>
            <w:tcBorders>
              <w:top w:val="single" w:sz="4" w:space="0" w:color="auto"/>
              <w:left w:val="nil"/>
              <w:bottom w:val="single" w:sz="4" w:space="0" w:color="auto"/>
              <w:right w:val="single" w:sz="4" w:space="0" w:color="auto"/>
            </w:tcBorders>
            <w:shd w:val="clear" w:color="auto" w:fill="auto"/>
            <w:vAlign w:val="center"/>
            <w:hideMark/>
          </w:tcPr>
          <w:p w14:paraId="6CE79C1B" w14:textId="77777777" w:rsidR="008072A8" w:rsidRPr="008072A8" w:rsidRDefault="008072A8" w:rsidP="008072A8">
            <w:pPr>
              <w:widowControl/>
              <w:autoSpaceDE/>
              <w:autoSpaceDN/>
              <w:jc w:val="center"/>
              <w:rPr>
                <w:rFonts w:eastAsia="Times New Roman"/>
                <w:b/>
                <w:bCs/>
                <w:color w:val="000000"/>
                <w:lang w:val="en-ZW" w:eastAsia="en-ZW"/>
              </w:rPr>
            </w:pPr>
            <w:proofErr w:type="spellStart"/>
            <w:r w:rsidRPr="008072A8">
              <w:rPr>
                <w:rFonts w:eastAsia="Times New Roman"/>
                <w:b/>
                <w:bCs/>
                <w:color w:val="000000"/>
                <w:lang w:val="en-ZW" w:eastAsia="en-ZW"/>
              </w:rPr>
              <w:t>Req</w:t>
            </w:r>
            <w:proofErr w:type="spellEnd"/>
            <w:r w:rsidRPr="008072A8">
              <w:rPr>
                <w:rFonts w:eastAsia="Times New Roman"/>
                <w:b/>
                <w:bCs/>
                <w:color w:val="000000"/>
                <w:lang w:val="en-ZW" w:eastAsia="en-ZW"/>
              </w:rPr>
              <w:t xml:space="preserve"> Description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5CBBB0" w14:textId="77777777" w:rsidR="008072A8" w:rsidRPr="008072A8" w:rsidRDefault="008072A8" w:rsidP="008072A8">
            <w:pPr>
              <w:widowControl/>
              <w:autoSpaceDE/>
              <w:autoSpaceDN/>
              <w:jc w:val="center"/>
              <w:rPr>
                <w:rFonts w:eastAsia="Times New Roman"/>
                <w:b/>
                <w:bCs/>
                <w:color w:val="000000"/>
                <w:lang w:val="en-ZW" w:eastAsia="en-ZW"/>
              </w:rPr>
            </w:pPr>
            <w:r w:rsidRPr="008072A8">
              <w:rPr>
                <w:rFonts w:eastAsia="Times New Roman"/>
                <w:b/>
                <w:bCs/>
                <w:color w:val="000000"/>
                <w:lang w:val="en-ZW" w:eastAsia="en-ZW"/>
              </w:rPr>
              <w:t>Priority</w:t>
            </w:r>
          </w:p>
        </w:tc>
      </w:tr>
      <w:tr w:rsidR="008072A8" w:rsidRPr="008072A8" w14:paraId="3EB5E197" w14:textId="77777777" w:rsidTr="008072A8">
        <w:trPr>
          <w:trHeight w:val="877"/>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74ED2EF4"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FR0001</w:t>
            </w:r>
          </w:p>
        </w:tc>
        <w:tc>
          <w:tcPr>
            <w:tcW w:w="3646" w:type="dxa"/>
            <w:tcBorders>
              <w:top w:val="nil"/>
              <w:left w:val="nil"/>
              <w:bottom w:val="single" w:sz="4" w:space="0" w:color="auto"/>
              <w:right w:val="single" w:sz="4" w:space="0" w:color="auto"/>
            </w:tcBorders>
            <w:shd w:val="clear" w:color="auto" w:fill="auto"/>
            <w:vAlign w:val="center"/>
            <w:hideMark/>
          </w:tcPr>
          <w:p w14:paraId="4A2F38C2"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User Authentication</w:t>
            </w:r>
          </w:p>
        </w:tc>
        <w:tc>
          <w:tcPr>
            <w:tcW w:w="3519" w:type="dxa"/>
            <w:tcBorders>
              <w:top w:val="nil"/>
              <w:left w:val="nil"/>
              <w:bottom w:val="single" w:sz="4" w:space="0" w:color="auto"/>
              <w:right w:val="single" w:sz="4" w:space="0" w:color="auto"/>
            </w:tcBorders>
            <w:shd w:val="clear" w:color="auto" w:fill="auto"/>
            <w:vAlign w:val="center"/>
            <w:hideMark/>
          </w:tcPr>
          <w:p w14:paraId="10A13688"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Users should be able to register and log in using a secure authentication mechanism.</w:t>
            </w:r>
          </w:p>
        </w:tc>
        <w:tc>
          <w:tcPr>
            <w:tcW w:w="1300" w:type="dxa"/>
            <w:tcBorders>
              <w:top w:val="nil"/>
              <w:left w:val="nil"/>
              <w:bottom w:val="single" w:sz="4" w:space="0" w:color="auto"/>
              <w:right w:val="single" w:sz="4" w:space="0" w:color="auto"/>
            </w:tcBorders>
            <w:shd w:val="clear" w:color="auto" w:fill="auto"/>
            <w:vAlign w:val="center"/>
            <w:hideMark/>
          </w:tcPr>
          <w:p w14:paraId="13B5C0E6"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10</w:t>
            </w:r>
          </w:p>
        </w:tc>
      </w:tr>
      <w:tr w:rsidR="008072A8" w:rsidRPr="008072A8" w14:paraId="297B7D33" w14:textId="77777777" w:rsidTr="008072A8">
        <w:trPr>
          <w:trHeight w:val="877"/>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629C33DF"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FR0002</w:t>
            </w:r>
          </w:p>
        </w:tc>
        <w:tc>
          <w:tcPr>
            <w:tcW w:w="3646" w:type="dxa"/>
            <w:tcBorders>
              <w:top w:val="nil"/>
              <w:left w:val="nil"/>
              <w:bottom w:val="single" w:sz="4" w:space="0" w:color="auto"/>
              <w:right w:val="single" w:sz="4" w:space="0" w:color="auto"/>
            </w:tcBorders>
            <w:shd w:val="clear" w:color="auto" w:fill="auto"/>
            <w:vAlign w:val="center"/>
            <w:hideMark/>
          </w:tcPr>
          <w:p w14:paraId="1D7EDFEF"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Role-Based Access Control</w:t>
            </w:r>
          </w:p>
        </w:tc>
        <w:tc>
          <w:tcPr>
            <w:tcW w:w="3519" w:type="dxa"/>
            <w:tcBorders>
              <w:top w:val="nil"/>
              <w:left w:val="nil"/>
              <w:bottom w:val="single" w:sz="4" w:space="0" w:color="auto"/>
              <w:right w:val="single" w:sz="4" w:space="0" w:color="auto"/>
            </w:tcBorders>
            <w:shd w:val="clear" w:color="auto" w:fill="auto"/>
            <w:vAlign w:val="center"/>
            <w:hideMark/>
          </w:tcPr>
          <w:p w14:paraId="27619936"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System should allow role-based permissions for Sales Reps, Managers, and Admins.</w:t>
            </w:r>
          </w:p>
        </w:tc>
        <w:tc>
          <w:tcPr>
            <w:tcW w:w="1300" w:type="dxa"/>
            <w:tcBorders>
              <w:top w:val="nil"/>
              <w:left w:val="nil"/>
              <w:bottom w:val="single" w:sz="4" w:space="0" w:color="auto"/>
              <w:right w:val="single" w:sz="4" w:space="0" w:color="auto"/>
            </w:tcBorders>
            <w:shd w:val="clear" w:color="auto" w:fill="auto"/>
            <w:vAlign w:val="center"/>
            <w:hideMark/>
          </w:tcPr>
          <w:p w14:paraId="663F67BC"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9</w:t>
            </w:r>
          </w:p>
        </w:tc>
      </w:tr>
      <w:tr w:rsidR="008072A8" w:rsidRPr="008072A8" w14:paraId="3E91064D" w14:textId="77777777" w:rsidTr="008072A8">
        <w:trPr>
          <w:trHeight w:val="877"/>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017EE892"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FR0003</w:t>
            </w:r>
          </w:p>
        </w:tc>
        <w:tc>
          <w:tcPr>
            <w:tcW w:w="3646" w:type="dxa"/>
            <w:tcBorders>
              <w:top w:val="nil"/>
              <w:left w:val="nil"/>
              <w:bottom w:val="single" w:sz="4" w:space="0" w:color="auto"/>
              <w:right w:val="single" w:sz="4" w:space="0" w:color="auto"/>
            </w:tcBorders>
            <w:shd w:val="clear" w:color="auto" w:fill="auto"/>
            <w:vAlign w:val="center"/>
            <w:hideMark/>
          </w:tcPr>
          <w:p w14:paraId="7CACD0BF"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Real-Time Deal Coaching</w:t>
            </w:r>
          </w:p>
        </w:tc>
        <w:tc>
          <w:tcPr>
            <w:tcW w:w="3519" w:type="dxa"/>
            <w:tcBorders>
              <w:top w:val="nil"/>
              <w:left w:val="nil"/>
              <w:bottom w:val="single" w:sz="4" w:space="0" w:color="auto"/>
              <w:right w:val="single" w:sz="4" w:space="0" w:color="auto"/>
            </w:tcBorders>
            <w:shd w:val="clear" w:color="auto" w:fill="auto"/>
            <w:vAlign w:val="center"/>
            <w:hideMark/>
          </w:tcPr>
          <w:p w14:paraId="0CD139EF"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The system should provide real-time negotiation insights based on predefined strategies.</w:t>
            </w:r>
          </w:p>
        </w:tc>
        <w:tc>
          <w:tcPr>
            <w:tcW w:w="1300" w:type="dxa"/>
            <w:tcBorders>
              <w:top w:val="nil"/>
              <w:left w:val="nil"/>
              <w:bottom w:val="single" w:sz="4" w:space="0" w:color="auto"/>
              <w:right w:val="single" w:sz="4" w:space="0" w:color="auto"/>
            </w:tcBorders>
            <w:shd w:val="clear" w:color="auto" w:fill="auto"/>
            <w:vAlign w:val="center"/>
            <w:hideMark/>
          </w:tcPr>
          <w:p w14:paraId="51A83F4B"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10</w:t>
            </w:r>
          </w:p>
        </w:tc>
      </w:tr>
      <w:tr w:rsidR="008072A8" w:rsidRPr="008072A8" w14:paraId="6B4C3D1F" w14:textId="77777777" w:rsidTr="008072A8">
        <w:trPr>
          <w:trHeight w:val="877"/>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CAB7A95"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FR0004</w:t>
            </w:r>
          </w:p>
        </w:tc>
        <w:tc>
          <w:tcPr>
            <w:tcW w:w="3646" w:type="dxa"/>
            <w:tcBorders>
              <w:top w:val="nil"/>
              <w:left w:val="nil"/>
              <w:bottom w:val="single" w:sz="4" w:space="0" w:color="auto"/>
              <w:right w:val="single" w:sz="4" w:space="0" w:color="auto"/>
            </w:tcBorders>
            <w:shd w:val="clear" w:color="auto" w:fill="auto"/>
            <w:vAlign w:val="center"/>
            <w:hideMark/>
          </w:tcPr>
          <w:p w14:paraId="398A9253"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Competitor Intelligence Dashboard</w:t>
            </w:r>
          </w:p>
        </w:tc>
        <w:tc>
          <w:tcPr>
            <w:tcW w:w="3519" w:type="dxa"/>
            <w:tcBorders>
              <w:top w:val="nil"/>
              <w:left w:val="nil"/>
              <w:bottom w:val="single" w:sz="4" w:space="0" w:color="auto"/>
              <w:right w:val="single" w:sz="4" w:space="0" w:color="auto"/>
            </w:tcBorders>
            <w:shd w:val="clear" w:color="auto" w:fill="auto"/>
            <w:vAlign w:val="center"/>
            <w:hideMark/>
          </w:tcPr>
          <w:p w14:paraId="141C5F15"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Users should be able to input, update, and compare competitor information.</w:t>
            </w:r>
          </w:p>
        </w:tc>
        <w:tc>
          <w:tcPr>
            <w:tcW w:w="1300" w:type="dxa"/>
            <w:tcBorders>
              <w:top w:val="nil"/>
              <w:left w:val="nil"/>
              <w:bottom w:val="single" w:sz="4" w:space="0" w:color="auto"/>
              <w:right w:val="single" w:sz="4" w:space="0" w:color="auto"/>
            </w:tcBorders>
            <w:shd w:val="clear" w:color="auto" w:fill="auto"/>
            <w:vAlign w:val="center"/>
            <w:hideMark/>
          </w:tcPr>
          <w:p w14:paraId="1F7875CF"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8</w:t>
            </w:r>
          </w:p>
        </w:tc>
      </w:tr>
      <w:tr w:rsidR="008072A8" w:rsidRPr="008072A8" w14:paraId="503E6BDC" w14:textId="77777777" w:rsidTr="008072A8">
        <w:trPr>
          <w:trHeight w:val="1168"/>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66D1AD92"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FR0005</w:t>
            </w:r>
          </w:p>
        </w:tc>
        <w:tc>
          <w:tcPr>
            <w:tcW w:w="3646" w:type="dxa"/>
            <w:tcBorders>
              <w:top w:val="nil"/>
              <w:left w:val="nil"/>
              <w:bottom w:val="single" w:sz="4" w:space="0" w:color="auto"/>
              <w:right w:val="single" w:sz="4" w:space="0" w:color="auto"/>
            </w:tcBorders>
            <w:shd w:val="clear" w:color="auto" w:fill="auto"/>
            <w:vAlign w:val="center"/>
            <w:hideMark/>
          </w:tcPr>
          <w:p w14:paraId="14FC95AE"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Pricing &amp; Discount Guardrails</w:t>
            </w:r>
          </w:p>
        </w:tc>
        <w:tc>
          <w:tcPr>
            <w:tcW w:w="3519" w:type="dxa"/>
            <w:tcBorders>
              <w:top w:val="nil"/>
              <w:left w:val="nil"/>
              <w:bottom w:val="single" w:sz="4" w:space="0" w:color="auto"/>
              <w:right w:val="single" w:sz="4" w:space="0" w:color="auto"/>
            </w:tcBorders>
            <w:shd w:val="clear" w:color="auto" w:fill="auto"/>
            <w:vAlign w:val="center"/>
            <w:hideMark/>
          </w:tcPr>
          <w:p w14:paraId="3906ED4F"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System should enforce predefined pricing rules and discount limits to prevent revenue leakage.</w:t>
            </w:r>
          </w:p>
        </w:tc>
        <w:tc>
          <w:tcPr>
            <w:tcW w:w="1300" w:type="dxa"/>
            <w:tcBorders>
              <w:top w:val="nil"/>
              <w:left w:val="nil"/>
              <w:bottom w:val="single" w:sz="4" w:space="0" w:color="auto"/>
              <w:right w:val="single" w:sz="4" w:space="0" w:color="auto"/>
            </w:tcBorders>
            <w:shd w:val="clear" w:color="auto" w:fill="auto"/>
            <w:vAlign w:val="center"/>
            <w:hideMark/>
          </w:tcPr>
          <w:p w14:paraId="59CAB2E9"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9</w:t>
            </w:r>
          </w:p>
        </w:tc>
      </w:tr>
      <w:tr w:rsidR="008072A8" w:rsidRPr="008072A8" w14:paraId="2E982814" w14:textId="77777777" w:rsidTr="008072A8">
        <w:trPr>
          <w:trHeight w:val="1168"/>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05BCC140"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lastRenderedPageBreak/>
              <w:t>FR0006</w:t>
            </w:r>
          </w:p>
        </w:tc>
        <w:tc>
          <w:tcPr>
            <w:tcW w:w="3646" w:type="dxa"/>
            <w:tcBorders>
              <w:top w:val="nil"/>
              <w:left w:val="nil"/>
              <w:bottom w:val="single" w:sz="4" w:space="0" w:color="auto"/>
              <w:right w:val="single" w:sz="4" w:space="0" w:color="auto"/>
            </w:tcBorders>
            <w:shd w:val="clear" w:color="auto" w:fill="auto"/>
            <w:vAlign w:val="center"/>
            <w:hideMark/>
          </w:tcPr>
          <w:p w14:paraId="354E5E10"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Negotiation Playbooks</w:t>
            </w:r>
          </w:p>
        </w:tc>
        <w:tc>
          <w:tcPr>
            <w:tcW w:w="3519" w:type="dxa"/>
            <w:tcBorders>
              <w:top w:val="nil"/>
              <w:left w:val="nil"/>
              <w:bottom w:val="single" w:sz="4" w:space="0" w:color="auto"/>
              <w:right w:val="single" w:sz="4" w:space="0" w:color="auto"/>
            </w:tcBorders>
            <w:shd w:val="clear" w:color="auto" w:fill="auto"/>
            <w:vAlign w:val="center"/>
            <w:hideMark/>
          </w:tcPr>
          <w:p w14:paraId="1A7B4CEE"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The system should provide predefined and customizable negotiation playbooks for different deal scenarios.</w:t>
            </w:r>
          </w:p>
        </w:tc>
        <w:tc>
          <w:tcPr>
            <w:tcW w:w="1300" w:type="dxa"/>
            <w:tcBorders>
              <w:top w:val="nil"/>
              <w:left w:val="nil"/>
              <w:bottom w:val="single" w:sz="4" w:space="0" w:color="auto"/>
              <w:right w:val="single" w:sz="4" w:space="0" w:color="auto"/>
            </w:tcBorders>
            <w:shd w:val="clear" w:color="auto" w:fill="auto"/>
            <w:vAlign w:val="center"/>
            <w:hideMark/>
          </w:tcPr>
          <w:p w14:paraId="0742F405"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8</w:t>
            </w:r>
          </w:p>
        </w:tc>
      </w:tr>
      <w:tr w:rsidR="008072A8" w:rsidRPr="008072A8" w14:paraId="6AB9247B" w14:textId="77777777" w:rsidTr="008072A8">
        <w:trPr>
          <w:trHeight w:val="1168"/>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1E464CF4"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FR0007</w:t>
            </w:r>
          </w:p>
        </w:tc>
        <w:tc>
          <w:tcPr>
            <w:tcW w:w="3646" w:type="dxa"/>
            <w:tcBorders>
              <w:top w:val="nil"/>
              <w:left w:val="nil"/>
              <w:bottom w:val="single" w:sz="4" w:space="0" w:color="auto"/>
              <w:right w:val="single" w:sz="4" w:space="0" w:color="auto"/>
            </w:tcBorders>
            <w:shd w:val="clear" w:color="auto" w:fill="auto"/>
            <w:vAlign w:val="center"/>
            <w:hideMark/>
          </w:tcPr>
          <w:p w14:paraId="0A02DD46"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Win/Loss Analysis</w:t>
            </w:r>
          </w:p>
        </w:tc>
        <w:tc>
          <w:tcPr>
            <w:tcW w:w="3519" w:type="dxa"/>
            <w:tcBorders>
              <w:top w:val="nil"/>
              <w:left w:val="nil"/>
              <w:bottom w:val="single" w:sz="4" w:space="0" w:color="auto"/>
              <w:right w:val="single" w:sz="4" w:space="0" w:color="auto"/>
            </w:tcBorders>
            <w:shd w:val="clear" w:color="auto" w:fill="auto"/>
            <w:vAlign w:val="center"/>
            <w:hideMark/>
          </w:tcPr>
          <w:p w14:paraId="2AEF757C"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The system should track and categorize closed deals as 'Won' or 'Lost' and generate reports.</w:t>
            </w:r>
          </w:p>
        </w:tc>
        <w:tc>
          <w:tcPr>
            <w:tcW w:w="1300" w:type="dxa"/>
            <w:tcBorders>
              <w:top w:val="nil"/>
              <w:left w:val="nil"/>
              <w:bottom w:val="single" w:sz="4" w:space="0" w:color="auto"/>
              <w:right w:val="single" w:sz="4" w:space="0" w:color="auto"/>
            </w:tcBorders>
            <w:shd w:val="clear" w:color="auto" w:fill="auto"/>
            <w:vAlign w:val="center"/>
            <w:hideMark/>
          </w:tcPr>
          <w:p w14:paraId="3F7AF295"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7</w:t>
            </w:r>
          </w:p>
        </w:tc>
      </w:tr>
      <w:tr w:rsidR="008072A8" w:rsidRPr="008072A8" w14:paraId="1599CAD9" w14:textId="77777777" w:rsidTr="008072A8">
        <w:trPr>
          <w:trHeight w:val="877"/>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BB9612B"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FR0008</w:t>
            </w:r>
          </w:p>
        </w:tc>
        <w:tc>
          <w:tcPr>
            <w:tcW w:w="3646" w:type="dxa"/>
            <w:tcBorders>
              <w:top w:val="nil"/>
              <w:left w:val="nil"/>
              <w:bottom w:val="single" w:sz="4" w:space="0" w:color="auto"/>
              <w:right w:val="single" w:sz="4" w:space="0" w:color="auto"/>
            </w:tcBorders>
            <w:shd w:val="clear" w:color="auto" w:fill="auto"/>
            <w:vAlign w:val="center"/>
            <w:hideMark/>
          </w:tcPr>
          <w:p w14:paraId="71D18A55"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Sales Performance Reporting</w:t>
            </w:r>
          </w:p>
        </w:tc>
        <w:tc>
          <w:tcPr>
            <w:tcW w:w="3519" w:type="dxa"/>
            <w:tcBorders>
              <w:top w:val="nil"/>
              <w:left w:val="nil"/>
              <w:bottom w:val="single" w:sz="4" w:space="0" w:color="auto"/>
              <w:right w:val="single" w:sz="4" w:space="0" w:color="auto"/>
            </w:tcBorders>
            <w:shd w:val="clear" w:color="auto" w:fill="auto"/>
            <w:vAlign w:val="center"/>
            <w:hideMark/>
          </w:tcPr>
          <w:p w14:paraId="0EB4C54F"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The system should generate reports on individual and team sales performance.</w:t>
            </w:r>
          </w:p>
        </w:tc>
        <w:tc>
          <w:tcPr>
            <w:tcW w:w="1300" w:type="dxa"/>
            <w:tcBorders>
              <w:top w:val="nil"/>
              <w:left w:val="nil"/>
              <w:bottom w:val="single" w:sz="4" w:space="0" w:color="auto"/>
              <w:right w:val="single" w:sz="4" w:space="0" w:color="auto"/>
            </w:tcBorders>
            <w:shd w:val="clear" w:color="auto" w:fill="auto"/>
            <w:vAlign w:val="center"/>
            <w:hideMark/>
          </w:tcPr>
          <w:p w14:paraId="480226DD"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9</w:t>
            </w:r>
          </w:p>
        </w:tc>
      </w:tr>
      <w:tr w:rsidR="008072A8" w:rsidRPr="008072A8" w14:paraId="652257BC" w14:textId="77777777" w:rsidTr="008072A8">
        <w:trPr>
          <w:trHeight w:val="877"/>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4807A326"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FR0009</w:t>
            </w:r>
          </w:p>
        </w:tc>
        <w:tc>
          <w:tcPr>
            <w:tcW w:w="3646" w:type="dxa"/>
            <w:tcBorders>
              <w:top w:val="nil"/>
              <w:left w:val="nil"/>
              <w:bottom w:val="single" w:sz="4" w:space="0" w:color="auto"/>
              <w:right w:val="single" w:sz="4" w:space="0" w:color="auto"/>
            </w:tcBorders>
            <w:shd w:val="clear" w:color="auto" w:fill="auto"/>
            <w:vAlign w:val="center"/>
            <w:hideMark/>
          </w:tcPr>
          <w:p w14:paraId="680ACB1C"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Real-Time Dashboards</w:t>
            </w:r>
          </w:p>
        </w:tc>
        <w:tc>
          <w:tcPr>
            <w:tcW w:w="3519" w:type="dxa"/>
            <w:tcBorders>
              <w:top w:val="nil"/>
              <w:left w:val="nil"/>
              <w:bottom w:val="single" w:sz="4" w:space="0" w:color="auto"/>
              <w:right w:val="single" w:sz="4" w:space="0" w:color="auto"/>
            </w:tcBorders>
            <w:shd w:val="clear" w:color="auto" w:fill="auto"/>
            <w:vAlign w:val="center"/>
            <w:hideMark/>
          </w:tcPr>
          <w:p w14:paraId="011ED701"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Executives should have access to real-time dashboards with key deal metrics.</w:t>
            </w:r>
          </w:p>
        </w:tc>
        <w:tc>
          <w:tcPr>
            <w:tcW w:w="1300" w:type="dxa"/>
            <w:tcBorders>
              <w:top w:val="nil"/>
              <w:left w:val="nil"/>
              <w:bottom w:val="single" w:sz="4" w:space="0" w:color="auto"/>
              <w:right w:val="single" w:sz="4" w:space="0" w:color="auto"/>
            </w:tcBorders>
            <w:shd w:val="clear" w:color="auto" w:fill="auto"/>
            <w:vAlign w:val="center"/>
            <w:hideMark/>
          </w:tcPr>
          <w:p w14:paraId="172AEF13"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10</w:t>
            </w:r>
          </w:p>
        </w:tc>
      </w:tr>
      <w:tr w:rsidR="008072A8" w:rsidRPr="008072A8" w14:paraId="6CC0A42B" w14:textId="77777777" w:rsidTr="008072A8">
        <w:trPr>
          <w:trHeight w:val="1168"/>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718CB69A"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FR0010</w:t>
            </w:r>
          </w:p>
        </w:tc>
        <w:tc>
          <w:tcPr>
            <w:tcW w:w="3646" w:type="dxa"/>
            <w:tcBorders>
              <w:top w:val="nil"/>
              <w:left w:val="nil"/>
              <w:bottom w:val="single" w:sz="4" w:space="0" w:color="auto"/>
              <w:right w:val="single" w:sz="4" w:space="0" w:color="auto"/>
            </w:tcBorders>
            <w:shd w:val="clear" w:color="auto" w:fill="auto"/>
            <w:vAlign w:val="center"/>
            <w:hideMark/>
          </w:tcPr>
          <w:p w14:paraId="3E46184C"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Audit Trail &amp; Compliance</w:t>
            </w:r>
          </w:p>
        </w:tc>
        <w:tc>
          <w:tcPr>
            <w:tcW w:w="3519" w:type="dxa"/>
            <w:tcBorders>
              <w:top w:val="nil"/>
              <w:left w:val="nil"/>
              <w:bottom w:val="single" w:sz="4" w:space="0" w:color="auto"/>
              <w:right w:val="single" w:sz="4" w:space="0" w:color="auto"/>
            </w:tcBorders>
            <w:shd w:val="clear" w:color="auto" w:fill="auto"/>
            <w:vAlign w:val="center"/>
            <w:hideMark/>
          </w:tcPr>
          <w:p w14:paraId="221EFA3F" w14:textId="77777777" w:rsidR="008072A8" w:rsidRPr="008072A8" w:rsidRDefault="008072A8" w:rsidP="008072A8">
            <w:pPr>
              <w:widowControl/>
              <w:autoSpaceDE/>
              <w:autoSpaceDN/>
              <w:rPr>
                <w:rFonts w:eastAsia="Times New Roman"/>
                <w:color w:val="000000"/>
                <w:lang w:val="en-ZW" w:eastAsia="en-ZW"/>
              </w:rPr>
            </w:pPr>
            <w:r w:rsidRPr="008072A8">
              <w:rPr>
                <w:rFonts w:eastAsia="Times New Roman"/>
                <w:color w:val="000000"/>
                <w:lang w:val="en-ZW" w:eastAsia="en-ZW"/>
              </w:rPr>
              <w:t>The system should maintain a log of all changes to pricing, discounts, and deal terms for compliance.</w:t>
            </w:r>
          </w:p>
        </w:tc>
        <w:tc>
          <w:tcPr>
            <w:tcW w:w="1300" w:type="dxa"/>
            <w:tcBorders>
              <w:top w:val="nil"/>
              <w:left w:val="nil"/>
              <w:bottom w:val="single" w:sz="4" w:space="0" w:color="auto"/>
              <w:right w:val="single" w:sz="4" w:space="0" w:color="auto"/>
            </w:tcBorders>
            <w:shd w:val="clear" w:color="auto" w:fill="auto"/>
            <w:vAlign w:val="center"/>
            <w:hideMark/>
          </w:tcPr>
          <w:p w14:paraId="1973062D" w14:textId="77777777" w:rsidR="008072A8" w:rsidRPr="008072A8" w:rsidRDefault="008072A8" w:rsidP="008072A8">
            <w:pPr>
              <w:widowControl/>
              <w:autoSpaceDE/>
              <w:autoSpaceDN/>
              <w:jc w:val="right"/>
              <w:rPr>
                <w:rFonts w:eastAsia="Times New Roman"/>
                <w:color w:val="000000"/>
                <w:lang w:val="en-ZW" w:eastAsia="en-ZW"/>
              </w:rPr>
            </w:pPr>
            <w:r w:rsidRPr="008072A8">
              <w:rPr>
                <w:rFonts w:eastAsia="Times New Roman"/>
                <w:color w:val="000000"/>
                <w:lang w:val="en-ZW" w:eastAsia="en-ZW"/>
              </w:rPr>
              <w:t>8</w:t>
            </w:r>
          </w:p>
        </w:tc>
      </w:tr>
    </w:tbl>
    <w:p w14:paraId="2A43F81F" w14:textId="77777777" w:rsidR="00084985" w:rsidRPr="0072475B" w:rsidRDefault="00084985">
      <w:pPr>
        <w:pStyle w:val="TableParagraph"/>
        <w:rPr>
          <w:rFonts w:asciiTheme="minorHAnsi" w:hAnsiTheme="minorHAnsi" w:cstheme="minorHAnsi"/>
        </w:rPr>
        <w:sectPr w:rsidR="00084985" w:rsidRPr="0072475B">
          <w:pgSz w:w="11910" w:h="16840"/>
          <w:pgMar w:top="1300" w:right="850" w:bottom="920" w:left="992" w:header="720" w:footer="738" w:gutter="0"/>
          <w:cols w:space="720"/>
        </w:sectPr>
      </w:pPr>
    </w:p>
    <w:p w14:paraId="0C9298AD" w14:textId="77777777" w:rsidR="00084985" w:rsidRPr="0072475B" w:rsidRDefault="00000000">
      <w:pPr>
        <w:spacing w:before="292"/>
        <w:ind w:left="448"/>
        <w:rPr>
          <w:rFonts w:asciiTheme="minorHAnsi" w:hAnsiTheme="minorHAnsi" w:cstheme="minorHAnsi"/>
          <w:b/>
        </w:rPr>
      </w:pPr>
      <w:r w:rsidRPr="0072475B">
        <w:rPr>
          <w:rFonts w:asciiTheme="minorHAnsi" w:hAnsiTheme="minorHAnsi" w:cstheme="minorHAnsi"/>
          <w:b/>
        </w:rPr>
        <w:lastRenderedPageBreak/>
        <w:t>Document</w:t>
      </w:r>
      <w:r w:rsidRPr="0072475B">
        <w:rPr>
          <w:rFonts w:asciiTheme="minorHAnsi" w:hAnsiTheme="minorHAnsi" w:cstheme="minorHAnsi"/>
          <w:b/>
          <w:spacing w:val="-12"/>
        </w:rPr>
        <w:t xml:space="preserve"> </w:t>
      </w:r>
      <w:r w:rsidRPr="0072475B">
        <w:rPr>
          <w:rFonts w:asciiTheme="minorHAnsi" w:hAnsiTheme="minorHAnsi" w:cstheme="minorHAnsi"/>
          <w:b/>
        </w:rPr>
        <w:t>4-</w:t>
      </w:r>
      <w:r w:rsidRPr="0072475B">
        <w:rPr>
          <w:rFonts w:asciiTheme="minorHAnsi" w:hAnsiTheme="minorHAnsi" w:cstheme="minorHAnsi"/>
          <w:b/>
          <w:spacing w:val="-11"/>
        </w:rPr>
        <w:t xml:space="preserve"> </w:t>
      </w:r>
      <w:r w:rsidRPr="0072475B">
        <w:rPr>
          <w:rFonts w:asciiTheme="minorHAnsi" w:hAnsiTheme="minorHAnsi" w:cstheme="minorHAnsi"/>
          <w:b/>
        </w:rPr>
        <w:t>Requirement</w:t>
      </w:r>
      <w:r w:rsidRPr="0072475B">
        <w:rPr>
          <w:rFonts w:asciiTheme="minorHAnsi" w:hAnsiTheme="minorHAnsi" w:cstheme="minorHAnsi"/>
          <w:b/>
          <w:spacing w:val="-11"/>
        </w:rPr>
        <w:t xml:space="preserve"> </w:t>
      </w:r>
      <w:r w:rsidRPr="0072475B">
        <w:rPr>
          <w:rFonts w:asciiTheme="minorHAnsi" w:hAnsiTheme="minorHAnsi" w:cstheme="minorHAnsi"/>
          <w:b/>
        </w:rPr>
        <w:t>Traceability</w:t>
      </w:r>
      <w:r w:rsidRPr="0072475B">
        <w:rPr>
          <w:rFonts w:asciiTheme="minorHAnsi" w:hAnsiTheme="minorHAnsi" w:cstheme="minorHAnsi"/>
          <w:b/>
          <w:spacing w:val="-16"/>
        </w:rPr>
        <w:t xml:space="preserve"> </w:t>
      </w:r>
      <w:r w:rsidRPr="0072475B">
        <w:rPr>
          <w:rFonts w:asciiTheme="minorHAnsi" w:hAnsiTheme="minorHAnsi" w:cstheme="minorHAnsi"/>
          <w:b/>
          <w:spacing w:val="-2"/>
        </w:rPr>
        <w:t>Matrix</w:t>
      </w:r>
    </w:p>
    <w:p w14:paraId="6EF7EF66" w14:textId="77777777" w:rsidR="00084985" w:rsidRPr="0072475B" w:rsidRDefault="00084985">
      <w:pPr>
        <w:pStyle w:val="BodyText"/>
        <w:rPr>
          <w:rFonts w:asciiTheme="minorHAnsi" w:hAnsiTheme="minorHAnsi" w:cstheme="minorHAnsi"/>
          <w:b/>
          <w:sz w:val="22"/>
          <w:szCs w:val="22"/>
        </w:rPr>
      </w:pPr>
    </w:p>
    <w:p w14:paraId="38A811FE" w14:textId="77777777" w:rsidR="00084985" w:rsidRPr="0072475B" w:rsidRDefault="00084985">
      <w:pPr>
        <w:pStyle w:val="BodyText"/>
        <w:rPr>
          <w:rFonts w:asciiTheme="minorHAnsi" w:hAnsiTheme="minorHAnsi" w:cstheme="minorHAnsi"/>
          <w:b/>
          <w:sz w:val="22"/>
          <w:szCs w:val="22"/>
        </w:rPr>
      </w:pPr>
    </w:p>
    <w:p w14:paraId="22C71385" w14:textId="77777777" w:rsidR="00084985" w:rsidRPr="0072475B" w:rsidRDefault="00084985">
      <w:pPr>
        <w:pStyle w:val="BodyText"/>
        <w:rPr>
          <w:rFonts w:asciiTheme="minorHAnsi" w:hAnsiTheme="minorHAnsi" w:cstheme="minorHAnsi"/>
          <w:b/>
          <w:sz w:val="22"/>
          <w:szCs w:val="22"/>
        </w:rPr>
      </w:pPr>
    </w:p>
    <w:tbl>
      <w:tblPr>
        <w:tblW w:w="9883" w:type="dxa"/>
        <w:tblInd w:w="113" w:type="dxa"/>
        <w:tblLook w:val="04A0" w:firstRow="1" w:lastRow="0" w:firstColumn="1" w:lastColumn="0" w:noHBand="0" w:noVBand="1"/>
      </w:tblPr>
      <w:tblGrid>
        <w:gridCol w:w="985"/>
        <w:gridCol w:w="1731"/>
        <w:gridCol w:w="2771"/>
        <w:gridCol w:w="926"/>
        <w:gridCol w:w="1062"/>
        <w:gridCol w:w="579"/>
        <w:gridCol w:w="579"/>
        <w:gridCol w:w="579"/>
        <w:gridCol w:w="671"/>
      </w:tblGrid>
      <w:tr w:rsidR="00D57797" w:rsidRPr="00D57797" w14:paraId="1407E447" w14:textId="77777777" w:rsidTr="00D57797">
        <w:trPr>
          <w:trHeight w:val="291"/>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999B5" w14:textId="77777777" w:rsidR="00D57797" w:rsidRPr="00D57797" w:rsidRDefault="00D57797" w:rsidP="00D57797">
            <w:pPr>
              <w:widowControl/>
              <w:autoSpaceDE/>
              <w:autoSpaceDN/>
              <w:jc w:val="center"/>
              <w:rPr>
                <w:rFonts w:eastAsia="Times New Roman"/>
                <w:b/>
                <w:bCs/>
                <w:color w:val="000000"/>
                <w:lang w:val="en-ZW" w:eastAsia="en-ZW"/>
              </w:rPr>
            </w:pPr>
            <w:proofErr w:type="spellStart"/>
            <w:r w:rsidRPr="00D57797">
              <w:rPr>
                <w:rFonts w:eastAsia="Times New Roman"/>
                <w:b/>
                <w:bCs/>
                <w:color w:val="000000"/>
                <w:lang w:val="en-ZW" w:eastAsia="en-ZW"/>
              </w:rPr>
              <w:t>Req</w:t>
            </w:r>
            <w:proofErr w:type="spellEnd"/>
            <w:r w:rsidRPr="00D57797">
              <w:rPr>
                <w:rFonts w:eastAsia="Times New Roman"/>
                <w:b/>
                <w:bCs/>
                <w:color w:val="000000"/>
                <w:lang w:val="en-ZW" w:eastAsia="en-ZW"/>
              </w:rPr>
              <w:t xml:space="preserve"> ID</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164A7858" w14:textId="77777777" w:rsidR="00D57797" w:rsidRPr="00D57797" w:rsidRDefault="00D57797" w:rsidP="00D57797">
            <w:pPr>
              <w:widowControl/>
              <w:autoSpaceDE/>
              <w:autoSpaceDN/>
              <w:jc w:val="center"/>
              <w:rPr>
                <w:rFonts w:eastAsia="Times New Roman"/>
                <w:b/>
                <w:bCs/>
                <w:color w:val="000000"/>
                <w:lang w:val="en-ZW" w:eastAsia="en-ZW"/>
              </w:rPr>
            </w:pPr>
            <w:proofErr w:type="spellStart"/>
            <w:r w:rsidRPr="00D57797">
              <w:rPr>
                <w:rFonts w:eastAsia="Times New Roman"/>
                <w:b/>
                <w:bCs/>
                <w:color w:val="000000"/>
                <w:lang w:val="en-ZW" w:eastAsia="en-ZW"/>
              </w:rPr>
              <w:t>Req</w:t>
            </w:r>
            <w:proofErr w:type="spellEnd"/>
            <w:r w:rsidRPr="00D57797">
              <w:rPr>
                <w:rFonts w:eastAsia="Times New Roman"/>
                <w:b/>
                <w:bCs/>
                <w:color w:val="000000"/>
                <w:lang w:val="en-ZW" w:eastAsia="en-ZW"/>
              </w:rPr>
              <w:t xml:space="preserve"> Name</w:t>
            </w:r>
          </w:p>
        </w:tc>
        <w:tc>
          <w:tcPr>
            <w:tcW w:w="2771" w:type="dxa"/>
            <w:tcBorders>
              <w:top w:val="single" w:sz="4" w:space="0" w:color="auto"/>
              <w:left w:val="nil"/>
              <w:bottom w:val="single" w:sz="4" w:space="0" w:color="auto"/>
              <w:right w:val="single" w:sz="4" w:space="0" w:color="auto"/>
            </w:tcBorders>
            <w:shd w:val="clear" w:color="auto" w:fill="auto"/>
            <w:vAlign w:val="center"/>
            <w:hideMark/>
          </w:tcPr>
          <w:p w14:paraId="41F7754D" w14:textId="77777777" w:rsidR="00D57797" w:rsidRPr="00D57797" w:rsidRDefault="00D57797" w:rsidP="00D57797">
            <w:pPr>
              <w:widowControl/>
              <w:autoSpaceDE/>
              <w:autoSpaceDN/>
              <w:jc w:val="center"/>
              <w:rPr>
                <w:rFonts w:eastAsia="Times New Roman"/>
                <w:b/>
                <w:bCs/>
                <w:color w:val="000000"/>
                <w:lang w:val="en-ZW" w:eastAsia="en-ZW"/>
              </w:rPr>
            </w:pPr>
            <w:proofErr w:type="spellStart"/>
            <w:r w:rsidRPr="00D57797">
              <w:rPr>
                <w:rFonts w:eastAsia="Times New Roman"/>
                <w:b/>
                <w:bCs/>
                <w:color w:val="000000"/>
                <w:lang w:val="en-ZW" w:eastAsia="en-ZW"/>
              </w:rPr>
              <w:t>Req</w:t>
            </w:r>
            <w:proofErr w:type="spellEnd"/>
            <w:r w:rsidRPr="00D57797">
              <w:rPr>
                <w:rFonts w:eastAsia="Times New Roman"/>
                <w:b/>
                <w:bCs/>
                <w:color w:val="000000"/>
                <w:lang w:val="en-ZW" w:eastAsia="en-ZW"/>
              </w:rPr>
              <w:t xml:space="preserve"> Description</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4D5BE0B1" w14:textId="77777777" w:rsidR="00D57797" w:rsidRPr="00D57797" w:rsidRDefault="00D57797" w:rsidP="00D57797">
            <w:pPr>
              <w:widowControl/>
              <w:autoSpaceDE/>
              <w:autoSpaceDN/>
              <w:jc w:val="center"/>
              <w:rPr>
                <w:rFonts w:eastAsia="Times New Roman"/>
                <w:b/>
                <w:bCs/>
                <w:color w:val="000000"/>
                <w:lang w:val="en-ZW" w:eastAsia="en-ZW"/>
              </w:rPr>
            </w:pPr>
            <w:r w:rsidRPr="00D57797">
              <w:rPr>
                <w:rFonts w:eastAsia="Times New Roman"/>
                <w:b/>
                <w:bCs/>
                <w:color w:val="000000"/>
                <w:lang w:val="en-ZW" w:eastAsia="en-ZW"/>
              </w:rPr>
              <w:t>Design</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8C7B859" w14:textId="77777777" w:rsidR="00D57797" w:rsidRPr="00D57797" w:rsidRDefault="00D57797" w:rsidP="00D57797">
            <w:pPr>
              <w:widowControl/>
              <w:autoSpaceDE/>
              <w:autoSpaceDN/>
              <w:jc w:val="center"/>
              <w:rPr>
                <w:rFonts w:eastAsia="Times New Roman"/>
                <w:b/>
                <w:bCs/>
                <w:color w:val="000000"/>
                <w:lang w:val="en-ZW" w:eastAsia="en-ZW"/>
              </w:rPr>
            </w:pPr>
            <w:r w:rsidRPr="00D57797">
              <w:rPr>
                <w:rFonts w:eastAsia="Times New Roman"/>
                <w:b/>
                <w:bCs/>
                <w:color w:val="000000"/>
                <w:lang w:val="en-ZW" w:eastAsia="en-ZW"/>
              </w:rPr>
              <w:t>D1</w:t>
            </w:r>
          </w:p>
        </w:tc>
        <w:tc>
          <w:tcPr>
            <w:tcW w:w="579" w:type="dxa"/>
            <w:tcBorders>
              <w:top w:val="single" w:sz="4" w:space="0" w:color="auto"/>
              <w:left w:val="nil"/>
              <w:bottom w:val="single" w:sz="4" w:space="0" w:color="auto"/>
              <w:right w:val="single" w:sz="4" w:space="0" w:color="auto"/>
            </w:tcBorders>
            <w:shd w:val="clear" w:color="auto" w:fill="auto"/>
            <w:vAlign w:val="center"/>
            <w:hideMark/>
          </w:tcPr>
          <w:p w14:paraId="00F80434" w14:textId="77777777" w:rsidR="00D57797" w:rsidRPr="00D57797" w:rsidRDefault="00D57797" w:rsidP="00D57797">
            <w:pPr>
              <w:widowControl/>
              <w:autoSpaceDE/>
              <w:autoSpaceDN/>
              <w:jc w:val="center"/>
              <w:rPr>
                <w:rFonts w:eastAsia="Times New Roman"/>
                <w:b/>
                <w:bCs/>
                <w:color w:val="000000"/>
                <w:lang w:val="en-ZW" w:eastAsia="en-ZW"/>
              </w:rPr>
            </w:pPr>
            <w:r w:rsidRPr="00D57797">
              <w:rPr>
                <w:rFonts w:eastAsia="Times New Roman"/>
                <w:b/>
                <w:bCs/>
                <w:color w:val="000000"/>
                <w:lang w:val="en-ZW" w:eastAsia="en-ZW"/>
              </w:rPr>
              <w:t>T1</w:t>
            </w:r>
          </w:p>
        </w:tc>
        <w:tc>
          <w:tcPr>
            <w:tcW w:w="579" w:type="dxa"/>
            <w:tcBorders>
              <w:top w:val="single" w:sz="4" w:space="0" w:color="auto"/>
              <w:left w:val="nil"/>
              <w:bottom w:val="single" w:sz="4" w:space="0" w:color="auto"/>
              <w:right w:val="single" w:sz="4" w:space="0" w:color="auto"/>
            </w:tcBorders>
            <w:shd w:val="clear" w:color="auto" w:fill="auto"/>
            <w:vAlign w:val="center"/>
            <w:hideMark/>
          </w:tcPr>
          <w:p w14:paraId="45C5F883" w14:textId="77777777" w:rsidR="00D57797" w:rsidRPr="00D57797" w:rsidRDefault="00D57797" w:rsidP="00D57797">
            <w:pPr>
              <w:widowControl/>
              <w:autoSpaceDE/>
              <w:autoSpaceDN/>
              <w:jc w:val="center"/>
              <w:rPr>
                <w:rFonts w:eastAsia="Times New Roman"/>
                <w:b/>
                <w:bCs/>
                <w:color w:val="000000"/>
                <w:lang w:val="en-ZW" w:eastAsia="en-ZW"/>
              </w:rPr>
            </w:pPr>
            <w:r w:rsidRPr="00D57797">
              <w:rPr>
                <w:rFonts w:eastAsia="Times New Roman"/>
                <w:b/>
                <w:bCs/>
                <w:color w:val="000000"/>
                <w:lang w:val="en-ZW" w:eastAsia="en-ZW"/>
              </w:rPr>
              <w:t>D2</w:t>
            </w:r>
          </w:p>
        </w:tc>
        <w:tc>
          <w:tcPr>
            <w:tcW w:w="579" w:type="dxa"/>
            <w:tcBorders>
              <w:top w:val="single" w:sz="4" w:space="0" w:color="auto"/>
              <w:left w:val="nil"/>
              <w:bottom w:val="single" w:sz="4" w:space="0" w:color="auto"/>
              <w:right w:val="single" w:sz="4" w:space="0" w:color="auto"/>
            </w:tcBorders>
            <w:shd w:val="clear" w:color="auto" w:fill="auto"/>
            <w:vAlign w:val="center"/>
            <w:hideMark/>
          </w:tcPr>
          <w:p w14:paraId="56DB8737" w14:textId="77777777" w:rsidR="00D57797" w:rsidRPr="00D57797" w:rsidRDefault="00D57797" w:rsidP="00D57797">
            <w:pPr>
              <w:widowControl/>
              <w:autoSpaceDE/>
              <w:autoSpaceDN/>
              <w:jc w:val="center"/>
              <w:rPr>
                <w:rFonts w:eastAsia="Times New Roman"/>
                <w:b/>
                <w:bCs/>
                <w:color w:val="000000"/>
                <w:lang w:val="en-ZW" w:eastAsia="en-ZW"/>
              </w:rPr>
            </w:pPr>
            <w:r w:rsidRPr="00D57797">
              <w:rPr>
                <w:rFonts w:eastAsia="Times New Roman"/>
                <w:b/>
                <w:bCs/>
                <w:color w:val="000000"/>
                <w:lang w:val="en-ZW" w:eastAsia="en-ZW"/>
              </w:rPr>
              <w:t>T2</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3EDF352D" w14:textId="77777777" w:rsidR="00D57797" w:rsidRPr="00D57797" w:rsidRDefault="00D57797" w:rsidP="00D57797">
            <w:pPr>
              <w:widowControl/>
              <w:autoSpaceDE/>
              <w:autoSpaceDN/>
              <w:jc w:val="center"/>
              <w:rPr>
                <w:rFonts w:eastAsia="Times New Roman"/>
                <w:b/>
                <w:bCs/>
                <w:color w:val="000000"/>
                <w:lang w:val="en-ZW" w:eastAsia="en-ZW"/>
              </w:rPr>
            </w:pPr>
            <w:r w:rsidRPr="00D57797">
              <w:rPr>
                <w:rFonts w:eastAsia="Times New Roman"/>
                <w:b/>
                <w:bCs/>
                <w:color w:val="000000"/>
                <w:lang w:val="en-ZW" w:eastAsia="en-ZW"/>
              </w:rPr>
              <w:t>UAT</w:t>
            </w:r>
          </w:p>
        </w:tc>
      </w:tr>
      <w:tr w:rsidR="00D57797" w:rsidRPr="00D57797" w14:paraId="7533646E" w14:textId="77777777" w:rsidTr="00D57797">
        <w:trPr>
          <w:trHeight w:val="874"/>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0DCD44F9"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FR0001</w:t>
            </w:r>
          </w:p>
        </w:tc>
        <w:tc>
          <w:tcPr>
            <w:tcW w:w="1731" w:type="dxa"/>
            <w:tcBorders>
              <w:top w:val="nil"/>
              <w:left w:val="nil"/>
              <w:bottom w:val="single" w:sz="4" w:space="0" w:color="auto"/>
              <w:right w:val="single" w:sz="4" w:space="0" w:color="auto"/>
            </w:tcBorders>
            <w:shd w:val="clear" w:color="auto" w:fill="auto"/>
            <w:vAlign w:val="center"/>
            <w:hideMark/>
          </w:tcPr>
          <w:p w14:paraId="16DBBB62"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User Authentication</w:t>
            </w:r>
          </w:p>
        </w:tc>
        <w:tc>
          <w:tcPr>
            <w:tcW w:w="2771" w:type="dxa"/>
            <w:tcBorders>
              <w:top w:val="nil"/>
              <w:left w:val="nil"/>
              <w:bottom w:val="single" w:sz="4" w:space="0" w:color="auto"/>
              <w:right w:val="single" w:sz="4" w:space="0" w:color="auto"/>
            </w:tcBorders>
            <w:shd w:val="clear" w:color="auto" w:fill="auto"/>
            <w:vAlign w:val="center"/>
            <w:hideMark/>
          </w:tcPr>
          <w:p w14:paraId="06B0578D"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User must be able to log in securely to the application.</w:t>
            </w:r>
          </w:p>
        </w:tc>
        <w:tc>
          <w:tcPr>
            <w:tcW w:w="926" w:type="dxa"/>
            <w:tcBorders>
              <w:top w:val="nil"/>
              <w:left w:val="nil"/>
              <w:bottom w:val="single" w:sz="4" w:space="0" w:color="auto"/>
              <w:right w:val="single" w:sz="4" w:space="0" w:color="auto"/>
            </w:tcBorders>
            <w:shd w:val="clear" w:color="auto" w:fill="auto"/>
            <w:vAlign w:val="center"/>
            <w:hideMark/>
          </w:tcPr>
          <w:p w14:paraId="361B717F"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55DDF498"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Pending</w:t>
            </w:r>
          </w:p>
        </w:tc>
        <w:tc>
          <w:tcPr>
            <w:tcW w:w="579" w:type="dxa"/>
            <w:tcBorders>
              <w:top w:val="nil"/>
              <w:left w:val="nil"/>
              <w:bottom w:val="single" w:sz="4" w:space="0" w:color="auto"/>
              <w:right w:val="single" w:sz="4" w:space="0" w:color="auto"/>
            </w:tcBorders>
            <w:shd w:val="clear" w:color="auto" w:fill="auto"/>
            <w:vAlign w:val="center"/>
            <w:hideMark/>
          </w:tcPr>
          <w:p w14:paraId="3EFD54CB"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17AAC6F7"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0D9FB5B2"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671" w:type="dxa"/>
            <w:tcBorders>
              <w:top w:val="nil"/>
              <w:left w:val="nil"/>
              <w:bottom w:val="single" w:sz="4" w:space="0" w:color="auto"/>
              <w:right w:val="single" w:sz="4" w:space="0" w:color="auto"/>
            </w:tcBorders>
            <w:shd w:val="clear" w:color="auto" w:fill="auto"/>
            <w:vAlign w:val="center"/>
            <w:hideMark/>
          </w:tcPr>
          <w:p w14:paraId="430A1779"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4243A368" w14:textId="77777777" w:rsidTr="00D57797">
        <w:trPr>
          <w:trHeight w:val="874"/>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4FA0CA3E"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FR0002</w:t>
            </w:r>
          </w:p>
        </w:tc>
        <w:tc>
          <w:tcPr>
            <w:tcW w:w="1731" w:type="dxa"/>
            <w:tcBorders>
              <w:top w:val="nil"/>
              <w:left w:val="nil"/>
              <w:bottom w:val="single" w:sz="4" w:space="0" w:color="auto"/>
              <w:right w:val="single" w:sz="4" w:space="0" w:color="auto"/>
            </w:tcBorders>
            <w:shd w:val="clear" w:color="auto" w:fill="auto"/>
            <w:vAlign w:val="center"/>
            <w:hideMark/>
          </w:tcPr>
          <w:p w14:paraId="667B9725"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Role-Based Access</w:t>
            </w:r>
          </w:p>
        </w:tc>
        <w:tc>
          <w:tcPr>
            <w:tcW w:w="2771" w:type="dxa"/>
            <w:tcBorders>
              <w:top w:val="nil"/>
              <w:left w:val="nil"/>
              <w:bottom w:val="single" w:sz="4" w:space="0" w:color="auto"/>
              <w:right w:val="single" w:sz="4" w:space="0" w:color="auto"/>
            </w:tcBorders>
            <w:shd w:val="clear" w:color="auto" w:fill="auto"/>
            <w:vAlign w:val="center"/>
            <w:hideMark/>
          </w:tcPr>
          <w:p w14:paraId="2E62527D"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The system should allow different roles with specific permissions.</w:t>
            </w:r>
          </w:p>
        </w:tc>
        <w:tc>
          <w:tcPr>
            <w:tcW w:w="926" w:type="dxa"/>
            <w:tcBorders>
              <w:top w:val="nil"/>
              <w:left w:val="nil"/>
              <w:bottom w:val="single" w:sz="4" w:space="0" w:color="auto"/>
              <w:right w:val="single" w:sz="4" w:space="0" w:color="auto"/>
            </w:tcBorders>
            <w:shd w:val="clear" w:color="auto" w:fill="auto"/>
            <w:vAlign w:val="center"/>
            <w:hideMark/>
          </w:tcPr>
          <w:p w14:paraId="0D035C68"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54FCB0D6"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7D18DE46"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3E143025"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2787DA14"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671" w:type="dxa"/>
            <w:tcBorders>
              <w:top w:val="nil"/>
              <w:left w:val="nil"/>
              <w:bottom w:val="single" w:sz="4" w:space="0" w:color="auto"/>
              <w:right w:val="single" w:sz="4" w:space="0" w:color="auto"/>
            </w:tcBorders>
            <w:shd w:val="clear" w:color="auto" w:fill="auto"/>
            <w:vAlign w:val="center"/>
            <w:hideMark/>
          </w:tcPr>
          <w:p w14:paraId="21C5F48E"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00CA32F6" w14:textId="77777777" w:rsidTr="00D57797">
        <w:trPr>
          <w:trHeight w:val="874"/>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37E0B2FC"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FR0003</w:t>
            </w:r>
          </w:p>
        </w:tc>
        <w:tc>
          <w:tcPr>
            <w:tcW w:w="1731" w:type="dxa"/>
            <w:tcBorders>
              <w:top w:val="nil"/>
              <w:left w:val="nil"/>
              <w:bottom w:val="single" w:sz="4" w:space="0" w:color="auto"/>
              <w:right w:val="single" w:sz="4" w:space="0" w:color="auto"/>
            </w:tcBorders>
            <w:shd w:val="clear" w:color="auto" w:fill="auto"/>
            <w:vAlign w:val="center"/>
            <w:hideMark/>
          </w:tcPr>
          <w:p w14:paraId="423F3E18"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Real-Time Deal Coaching</w:t>
            </w:r>
          </w:p>
        </w:tc>
        <w:tc>
          <w:tcPr>
            <w:tcW w:w="2771" w:type="dxa"/>
            <w:tcBorders>
              <w:top w:val="nil"/>
              <w:left w:val="nil"/>
              <w:bottom w:val="single" w:sz="4" w:space="0" w:color="auto"/>
              <w:right w:val="single" w:sz="4" w:space="0" w:color="auto"/>
            </w:tcBorders>
            <w:shd w:val="clear" w:color="auto" w:fill="auto"/>
            <w:vAlign w:val="center"/>
            <w:hideMark/>
          </w:tcPr>
          <w:p w14:paraId="0F3E02AD"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System should provide real-time insights during negotiations.</w:t>
            </w:r>
          </w:p>
        </w:tc>
        <w:tc>
          <w:tcPr>
            <w:tcW w:w="926" w:type="dxa"/>
            <w:tcBorders>
              <w:top w:val="nil"/>
              <w:left w:val="nil"/>
              <w:bottom w:val="single" w:sz="4" w:space="0" w:color="auto"/>
              <w:right w:val="single" w:sz="4" w:space="0" w:color="auto"/>
            </w:tcBorders>
            <w:shd w:val="clear" w:color="auto" w:fill="auto"/>
            <w:vAlign w:val="center"/>
            <w:hideMark/>
          </w:tcPr>
          <w:p w14:paraId="58F96629"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72D11F6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Pending</w:t>
            </w:r>
          </w:p>
        </w:tc>
        <w:tc>
          <w:tcPr>
            <w:tcW w:w="579" w:type="dxa"/>
            <w:tcBorders>
              <w:top w:val="nil"/>
              <w:left w:val="nil"/>
              <w:bottom w:val="single" w:sz="4" w:space="0" w:color="auto"/>
              <w:right w:val="single" w:sz="4" w:space="0" w:color="auto"/>
            </w:tcBorders>
            <w:shd w:val="clear" w:color="auto" w:fill="auto"/>
            <w:vAlign w:val="center"/>
            <w:hideMark/>
          </w:tcPr>
          <w:p w14:paraId="5BAE19C4"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411F5755"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6A663DA1"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671" w:type="dxa"/>
            <w:tcBorders>
              <w:top w:val="nil"/>
              <w:left w:val="nil"/>
              <w:bottom w:val="single" w:sz="4" w:space="0" w:color="auto"/>
              <w:right w:val="single" w:sz="4" w:space="0" w:color="auto"/>
            </w:tcBorders>
            <w:shd w:val="clear" w:color="auto" w:fill="auto"/>
            <w:vAlign w:val="center"/>
            <w:hideMark/>
          </w:tcPr>
          <w:p w14:paraId="6F573CF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0DD19D1C" w14:textId="77777777" w:rsidTr="00D57797">
        <w:trPr>
          <w:trHeight w:val="582"/>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6811C46E"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FR0004</w:t>
            </w:r>
          </w:p>
        </w:tc>
        <w:tc>
          <w:tcPr>
            <w:tcW w:w="1731" w:type="dxa"/>
            <w:tcBorders>
              <w:top w:val="nil"/>
              <w:left w:val="nil"/>
              <w:bottom w:val="single" w:sz="4" w:space="0" w:color="auto"/>
              <w:right w:val="single" w:sz="4" w:space="0" w:color="auto"/>
            </w:tcBorders>
            <w:shd w:val="clear" w:color="auto" w:fill="auto"/>
            <w:vAlign w:val="center"/>
            <w:hideMark/>
          </w:tcPr>
          <w:p w14:paraId="0CA9B197"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Competitor Intelligence</w:t>
            </w:r>
          </w:p>
        </w:tc>
        <w:tc>
          <w:tcPr>
            <w:tcW w:w="2771" w:type="dxa"/>
            <w:tcBorders>
              <w:top w:val="nil"/>
              <w:left w:val="nil"/>
              <w:bottom w:val="single" w:sz="4" w:space="0" w:color="auto"/>
              <w:right w:val="single" w:sz="4" w:space="0" w:color="auto"/>
            </w:tcBorders>
            <w:shd w:val="clear" w:color="auto" w:fill="auto"/>
            <w:vAlign w:val="center"/>
            <w:hideMark/>
          </w:tcPr>
          <w:p w14:paraId="650EB5EF"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Users should input and compare competitor data.</w:t>
            </w:r>
          </w:p>
        </w:tc>
        <w:tc>
          <w:tcPr>
            <w:tcW w:w="926" w:type="dxa"/>
            <w:tcBorders>
              <w:top w:val="nil"/>
              <w:left w:val="nil"/>
              <w:bottom w:val="single" w:sz="4" w:space="0" w:color="auto"/>
              <w:right w:val="single" w:sz="4" w:space="0" w:color="auto"/>
            </w:tcBorders>
            <w:shd w:val="clear" w:color="auto" w:fill="auto"/>
            <w:vAlign w:val="center"/>
            <w:hideMark/>
          </w:tcPr>
          <w:p w14:paraId="006687FE"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787BB98B"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3D89F206"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7016A106"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2F2C6302"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671" w:type="dxa"/>
            <w:tcBorders>
              <w:top w:val="nil"/>
              <w:left w:val="nil"/>
              <w:bottom w:val="single" w:sz="4" w:space="0" w:color="auto"/>
              <w:right w:val="single" w:sz="4" w:space="0" w:color="auto"/>
            </w:tcBorders>
            <w:shd w:val="clear" w:color="auto" w:fill="auto"/>
            <w:vAlign w:val="center"/>
            <w:hideMark/>
          </w:tcPr>
          <w:p w14:paraId="54DF1912"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71F6BD58" w14:textId="77777777" w:rsidTr="00D57797">
        <w:trPr>
          <w:trHeight w:val="582"/>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3D84FF48"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FR0005</w:t>
            </w:r>
          </w:p>
        </w:tc>
        <w:tc>
          <w:tcPr>
            <w:tcW w:w="1731" w:type="dxa"/>
            <w:tcBorders>
              <w:top w:val="nil"/>
              <w:left w:val="nil"/>
              <w:bottom w:val="single" w:sz="4" w:space="0" w:color="auto"/>
              <w:right w:val="single" w:sz="4" w:space="0" w:color="auto"/>
            </w:tcBorders>
            <w:shd w:val="clear" w:color="auto" w:fill="auto"/>
            <w:vAlign w:val="center"/>
            <w:hideMark/>
          </w:tcPr>
          <w:p w14:paraId="32424B44"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Pricing &amp; Discount Rules</w:t>
            </w:r>
          </w:p>
        </w:tc>
        <w:tc>
          <w:tcPr>
            <w:tcW w:w="2771" w:type="dxa"/>
            <w:tcBorders>
              <w:top w:val="nil"/>
              <w:left w:val="nil"/>
              <w:bottom w:val="single" w:sz="4" w:space="0" w:color="auto"/>
              <w:right w:val="single" w:sz="4" w:space="0" w:color="auto"/>
            </w:tcBorders>
            <w:shd w:val="clear" w:color="auto" w:fill="auto"/>
            <w:vAlign w:val="center"/>
            <w:hideMark/>
          </w:tcPr>
          <w:p w14:paraId="344E4EF0"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Enforce predefined pricing rules and discount limits.</w:t>
            </w:r>
          </w:p>
        </w:tc>
        <w:tc>
          <w:tcPr>
            <w:tcW w:w="926" w:type="dxa"/>
            <w:tcBorders>
              <w:top w:val="nil"/>
              <w:left w:val="nil"/>
              <w:bottom w:val="single" w:sz="4" w:space="0" w:color="auto"/>
              <w:right w:val="single" w:sz="4" w:space="0" w:color="auto"/>
            </w:tcBorders>
            <w:shd w:val="clear" w:color="auto" w:fill="auto"/>
            <w:vAlign w:val="center"/>
            <w:hideMark/>
          </w:tcPr>
          <w:p w14:paraId="3B3721DB"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4D1AB22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1430D1EB"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2FF1D8BF"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6C14EFF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671" w:type="dxa"/>
            <w:tcBorders>
              <w:top w:val="nil"/>
              <w:left w:val="nil"/>
              <w:bottom w:val="single" w:sz="4" w:space="0" w:color="auto"/>
              <w:right w:val="single" w:sz="4" w:space="0" w:color="auto"/>
            </w:tcBorders>
            <w:shd w:val="clear" w:color="auto" w:fill="auto"/>
            <w:vAlign w:val="center"/>
            <w:hideMark/>
          </w:tcPr>
          <w:p w14:paraId="7A4631F0"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494F17C0" w14:textId="77777777" w:rsidTr="00D57797">
        <w:trPr>
          <w:trHeight w:val="874"/>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21CACE3C"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FR0006</w:t>
            </w:r>
          </w:p>
        </w:tc>
        <w:tc>
          <w:tcPr>
            <w:tcW w:w="1731" w:type="dxa"/>
            <w:tcBorders>
              <w:top w:val="nil"/>
              <w:left w:val="nil"/>
              <w:bottom w:val="single" w:sz="4" w:space="0" w:color="auto"/>
              <w:right w:val="single" w:sz="4" w:space="0" w:color="auto"/>
            </w:tcBorders>
            <w:shd w:val="clear" w:color="auto" w:fill="auto"/>
            <w:vAlign w:val="center"/>
            <w:hideMark/>
          </w:tcPr>
          <w:p w14:paraId="7C56919C"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Negotiation Playbooks</w:t>
            </w:r>
          </w:p>
        </w:tc>
        <w:tc>
          <w:tcPr>
            <w:tcW w:w="2771" w:type="dxa"/>
            <w:tcBorders>
              <w:top w:val="nil"/>
              <w:left w:val="nil"/>
              <w:bottom w:val="single" w:sz="4" w:space="0" w:color="auto"/>
              <w:right w:val="single" w:sz="4" w:space="0" w:color="auto"/>
            </w:tcBorders>
            <w:shd w:val="clear" w:color="auto" w:fill="auto"/>
            <w:vAlign w:val="center"/>
            <w:hideMark/>
          </w:tcPr>
          <w:p w14:paraId="201D0842"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Provide predefined and customizable negotiation playbooks.</w:t>
            </w:r>
          </w:p>
        </w:tc>
        <w:tc>
          <w:tcPr>
            <w:tcW w:w="926" w:type="dxa"/>
            <w:tcBorders>
              <w:top w:val="nil"/>
              <w:left w:val="nil"/>
              <w:bottom w:val="single" w:sz="4" w:space="0" w:color="auto"/>
              <w:right w:val="single" w:sz="4" w:space="0" w:color="auto"/>
            </w:tcBorders>
            <w:shd w:val="clear" w:color="auto" w:fill="auto"/>
            <w:vAlign w:val="center"/>
            <w:hideMark/>
          </w:tcPr>
          <w:p w14:paraId="14D285C0"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6B61CBF2"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Pending</w:t>
            </w:r>
          </w:p>
        </w:tc>
        <w:tc>
          <w:tcPr>
            <w:tcW w:w="579" w:type="dxa"/>
            <w:tcBorders>
              <w:top w:val="nil"/>
              <w:left w:val="nil"/>
              <w:bottom w:val="single" w:sz="4" w:space="0" w:color="auto"/>
              <w:right w:val="single" w:sz="4" w:space="0" w:color="auto"/>
            </w:tcBorders>
            <w:shd w:val="clear" w:color="auto" w:fill="auto"/>
            <w:vAlign w:val="center"/>
            <w:hideMark/>
          </w:tcPr>
          <w:p w14:paraId="21DA01C5"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4382A9F9"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06BF9345"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671" w:type="dxa"/>
            <w:tcBorders>
              <w:top w:val="nil"/>
              <w:left w:val="nil"/>
              <w:bottom w:val="single" w:sz="4" w:space="0" w:color="auto"/>
              <w:right w:val="single" w:sz="4" w:space="0" w:color="auto"/>
            </w:tcBorders>
            <w:shd w:val="clear" w:color="auto" w:fill="auto"/>
            <w:vAlign w:val="center"/>
            <w:hideMark/>
          </w:tcPr>
          <w:p w14:paraId="7E81816C"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6D1EFEDD" w14:textId="77777777" w:rsidTr="00D57797">
        <w:trPr>
          <w:trHeight w:val="582"/>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7A4F02FA"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FR0007</w:t>
            </w:r>
          </w:p>
        </w:tc>
        <w:tc>
          <w:tcPr>
            <w:tcW w:w="1731" w:type="dxa"/>
            <w:tcBorders>
              <w:top w:val="nil"/>
              <w:left w:val="nil"/>
              <w:bottom w:val="single" w:sz="4" w:space="0" w:color="auto"/>
              <w:right w:val="single" w:sz="4" w:space="0" w:color="auto"/>
            </w:tcBorders>
            <w:shd w:val="clear" w:color="auto" w:fill="auto"/>
            <w:vAlign w:val="center"/>
            <w:hideMark/>
          </w:tcPr>
          <w:p w14:paraId="4432360B"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Win/Loss Analysis</w:t>
            </w:r>
          </w:p>
        </w:tc>
        <w:tc>
          <w:tcPr>
            <w:tcW w:w="2771" w:type="dxa"/>
            <w:tcBorders>
              <w:top w:val="nil"/>
              <w:left w:val="nil"/>
              <w:bottom w:val="single" w:sz="4" w:space="0" w:color="auto"/>
              <w:right w:val="single" w:sz="4" w:space="0" w:color="auto"/>
            </w:tcBorders>
            <w:shd w:val="clear" w:color="auto" w:fill="auto"/>
            <w:vAlign w:val="center"/>
            <w:hideMark/>
          </w:tcPr>
          <w:p w14:paraId="55501C56"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Track and categorize deals based on outcomes.</w:t>
            </w:r>
          </w:p>
        </w:tc>
        <w:tc>
          <w:tcPr>
            <w:tcW w:w="926" w:type="dxa"/>
            <w:tcBorders>
              <w:top w:val="nil"/>
              <w:left w:val="nil"/>
              <w:bottom w:val="single" w:sz="4" w:space="0" w:color="auto"/>
              <w:right w:val="single" w:sz="4" w:space="0" w:color="auto"/>
            </w:tcBorders>
            <w:shd w:val="clear" w:color="auto" w:fill="auto"/>
            <w:vAlign w:val="center"/>
            <w:hideMark/>
          </w:tcPr>
          <w:p w14:paraId="7D5BEEFF"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4AECB215"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7578BCCC"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33EFD0E7"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122DEBE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671" w:type="dxa"/>
            <w:tcBorders>
              <w:top w:val="nil"/>
              <w:left w:val="nil"/>
              <w:bottom w:val="single" w:sz="4" w:space="0" w:color="auto"/>
              <w:right w:val="single" w:sz="4" w:space="0" w:color="auto"/>
            </w:tcBorders>
            <w:shd w:val="clear" w:color="auto" w:fill="auto"/>
            <w:vAlign w:val="center"/>
            <w:hideMark/>
          </w:tcPr>
          <w:p w14:paraId="06BF1F4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6594B37E" w14:textId="77777777" w:rsidTr="00D57797">
        <w:trPr>
          <w:trHeight w:val="874"/>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92466F5"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FR0008</w:t>
            </w:r>
          </w:p>
        </w:tc>
        <w:tc>
          <w:tcPr>
            <w:tcW w:w="1731" w:type="dxa"/>
            <w:tcBorders>
              <w:top w:val="nil"/>
              <w:left w:val="nil"/>
              <w:bottom w:val="single" w:sz="4" w:space="0" w:color="auto"/>
              <w:right w:val="single" w:sz="4" w:space="0" w:color="auto"/>
            </w:tcBorders>
            <w:shd w:val="clear" w:color="auto" w:fill="auto"/>
            <w:vAlign w:val="center"/>
            <w:hideMark/>
          </w:tcPr>
          <w:p w14:paraId="648EBCD0"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Sales Performance Reporting</w:t>
            </w:r>
          </w:p>
        </w:tc>
        <w:tc>
          <w:tcPr>
            <w:tcW w:w="2771" w:type="dxa"/>
            <w:tcBorders>
              <w:top w:val="nil"/>
              <w:left w:val="nil"/>
              <w:bottom w:val="single" w:sz="4" w:space="0" w:color="auto"/>
              <w:right w:val="single" w:sz="4" w:space="0" w:color="auto"/>
            </w:tcBorders>
            <w:shd w:val="clear" w:color="auto" w:fill="auto"/>
            <w:vAlign w:val="center"/>
            <w:hideMark/>
          </w:tcPr>
          <w:p w14:paraId="52EE6269"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Generate reports on sales performance.</w:t>
            </w:r>
          </w:p>
        </w:tc>
        <w:tc>
          <w:tcPr>
            <w:tcW w:w="926" w:type="dxa"/>
            <w:tcBorders>
              <w:top w:val="nil"/>
              <w:left w:val="nil"/>
              <w:bottom w:val="single" w:sz="4" w:space="0" w:color="auto"/>
              <w:right w:val="single" w:sz="4" w:space="0" w:color="auto"/>
            </w:tcBorders>
            <w:shd w:val="clear" w:color="auto" w:fill="auto"/>
            <w:vAlign w:val="center"/>
            <w:hideMark/>
          </w:tcPr>
          <w:p w14:paraId="1E4230BC"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6C5466EC"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Pending</w:t>
            </w:r>
          </w:p>
        </w:tc>
        <w:tc>
          <w:tcPr>
            <w:tcW w:w="579" w:type="dxa"/>
            <w:tcBorders>
              <w:top w:val="nil"/>
              <w:left w:val="nil"/>
              <w:bottom w:val="single" w:sz="4" w:space="0" w:color="auto"/>
              <w:right w:val="single" w:sz="4" w:space="0" w:color="auto"/>
            </w:tcBorders>
            <w:shd w:val="clear" w:color="auto" w:fill="auto"/>
            <w:vAlign w:val="center"/>
            <w:hideMark/>
          </w:tcPr>
          <w:p w14:paraId="7CFD68A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20A42DA0"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55772911"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671" w:type="dxa"/>
            <w:tcBorders>
              <w:top w:val="nil"/>
              <w:left w:val="nil"/>
              <w:bottom w:val="single" w:sz="4" w:space="0" w:color="auto"/>
              <w:right w:val="single" w:sz="4" w:space="0" w:color="auto"/>
            </w:tcBorders>
            <w:shd w:val="clear" w:color="auto" w:fill="auto"/>
            <w:vAlign w:val="center"/>
            <w:hideMark/>
          </w:tcPr>
          <w:p w14:paraId="576F5820"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2FFC5DA8" w14:textId="77777777" w:rsidTr="00D57797">
        <w:trPr>
          <w:trHeight w:val="582"/>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14B6C9E2"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FR0009</w:t>
            </w:r>
          </w:p>
        </w:tc>
        <w:tc>
          <w:tcPr>
            <w:tcW w:w="1731" w:type="dxa"/>
            <w:tcBorders>
              <w:top w:val="nil"/>
              <w:left w:val="nil"/>
              <w:bottom w:val="single" w:sz="4" w:space="0" w:color="auto"/>
              <w:right w:val="single" w:sz="4" w:space="0" w:color="auto"/>
            </w:tcBorders>
            <w:shd w:val="clear" w:color="auto" w:fill="auto"/>
            <w:vAlign w:val="center"/>
            <w:hideMark/>
          </w:tcPr>
          <w:p w14:paraId="436BA62A"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Real-Time Dashboards</w:t>
            </w:r>
          </w:p>
        </w:tc>
        <w:tc>
          <w:tcPr>
            <w:tcW w:w="2771" w:type="dxa"/>
            <w:tcBorders>
              <w:top w:val="nil"/>
              <w:left w:val="nil"/>
              <w:bottom w:val="single" w:sz="4" w:space="0" w:color="auto"/>
              <w:right w:val="single" w:sz="4" w:space="0" w:color="auto"/>
            </w:tcBorders>
            <w:shd w:val="clear" w:color="auto" w:fill="auto"/>
            <w:vAlign w:val="center"/>
            <w:hideMark/>
          </w:tcPr>
          <w:p w14:paraId="13D2628A"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Executives should see real-time deal metrics.</w:t>
            </w:r>
          </w:p>
        </w:tc>
        <w:tc>
          <w:tcPr>
            <w:tcW w:w="926" w:type="dxa"/>
            <w:tcBorders>
              <w:top w:val="nil"/>
              <w:left w:val="nil"/>
              <w:bottom w:val="single" w:sz="4" w:space="0" w:color="auto"/>
              <w:right w:val="single" w:sz="4" w:space="0" w:color="auto"/>
            </w:tcBorders>
            <w:shd w:val="clear" w:color="auto" w:fill="auto"/>
            <w:vAlign w:val="center"/>
            <w:hideMark/>
          </w:tcPr>
          <w:p w14:paraId="091B1457"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6EE7F6AA"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53EEC647"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579" w:type="dxa"/>
            <w:tcBorders>
              <w:top w:val="nil"/>
              <w:left w:val="nil"/>
              <w:bottom w:val="single" w:sz="4" w:space="0" w:color="auto"/>
              <w:right w:val="single" w:sz="4" w:space="0" w:color="auto"/>
            </w:tcBorders>
            <w:shd w:val="clear" w:color="auto" w:fill="auto"/>
            <w:vAlign w:val="center"/>
            <w:hideMark/>
          </w:tcPr>
          <w:p w14:paraId="0A3968A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576FFCB2"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671" w:type="dxa"/>
            <w:tcBorders>
              <w:top w:val="nil"/>
              <w:left w:val="nil"/>
              <w:bottom w:val="single" w:sz="4" w:space="0" w:color="auto"/>
              <w:right w:val="single" w:sz="4" w:space="0" w:color="auto"/>
            </w:tcBorders>
            <w:shd w:val="clear" w:color="auto" w:fill="auto"/>
            <w:vAlign w:val="center"/>
            <w:hideMark/>
          </w:tcPr>
          <w:p w14:paraId="7E3E1D70"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r w:rsidR="00D57797" w:rsidRPr="00D57797" w14:paraId="512FAC0E" w14:textId="77777777" w:rsidTr="00D57797">
        <w:trPr>
          <w:trHeight w:val="582"/>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7FA1B531"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FR0010</w:t>
            </w:r>
          </w:p>
        </w:tc>
        <w:tc>
          <w:tcPr>
            <w:tcW w:w="1731" w:type="dxa"/>
            <w:tcBorders>
              <w:top w:val="nil"/>
              <w:left w:val="nil"/>
              <w:bottom w:val="single" w:sz="4" w:space="0" w:color="auto"/>
              <w:right w:val="single" w:sz="4" w:space="0" w:color="auto"/>
            </w:tcBorders>
            <w:shd w:val="clear" w:color="auto" w:fill="auto"/>
            <w:vAlign w:val="center"/>
            <w:hideMark/>
          </w:tcPr>
          <w:p w14:paraId="79B11DB8"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Audit Trail &amp; Compliance</w:t>
            </w:r>
          </w:p>
        </w:tc>
        <w:tc>
          <w:tcPr>
            <w:tcW w:w="2771" w:type="dxa"/>
            <w:tcBorders>
              <w:top w:val="nil"/>
              <w:left w:val="nil"/>
              <w:bottom w:val="single" w:sz="4" w:space="0" w:color="auto"/>
              <w:right w:val="single" w:sz="4" w:space="0" w:color="auto"/>
            </w:tcBorders>
            <w:shd w:val="clear" w:color="auto" w:fill="auto"/>
            <w:vAlign w:val="center"/>
            <w:hideMark/>
          </w:tcPr>
          <w:p w14:paraId="1ACE250A"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Maintain a log of changes for compliance.</w:t>
            </w:r>
          </w:p>
        </w:tc>
        <w:tc>
          <w:tcPr>
            <w:tcW w:w="926" w:type="dxa"/>
            <w:tcBorders>
              <w:top w:val="nil"/>
              <w:left w:val="nil"/>
              <w:bottom w:val="single" w:sz="4" w:space="0" w:color="auto"/>
              <w:right w:val="single" w:sz="4" w:space="0" w:color="auto"/>
            </w:tcBorders>
            <w:shd w:val="clear" w:color="auto" w:fill="auto"/>
            <w:vAlign w:val="center"/>
            <w:hideMark/>
          </w:tcPr>
          <w:p w14:paraId="716FBA96"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1062" w:type="dxa"/>
            <w:tcBorders>
              <w:top w:val="nil"/>
              <w:left w:val="nil"/>
              <w:bottom w:val="single" w:sz="4" w:space="0" w:color="auto"/>
              <w:right w:val="single" w:sz="4" w:space="0" w:color="auto"/>
            </w:tcBorders>
            <w:shd w:val="clear" w:color="auto" w:fill="auto"/>
            <w:vAlign w:val="center"/>
            <w:hideMark/>
          </w:tcPr>
          <w:p w14:paraId="6655F10B"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0A0D2A36"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36190CB8"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c>
          <w:tcPr>
            <w:tcW w:w="579" w:type="dxa"/>
            <w:tcBorders>
              <w:top w:val="nil"/>
              <w:left w:val="nil"/>
              <w:bottom w:val="single" w:sz="4" w:space="0" w:color="auto"/>
              <w:right w:val="single" w:sz="4" w:space="0" w:color="auto"/>
            </w:tcBorders>
            <w:shd w:val="clear" w:color="auto" w:fill="auto"/>
            <w:vAlign w:val="center"/>
            <w:hideMark/>
          </w:tcPr>
          <w:p w14:paraId="7A09C409"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No</w:t>
            </w:r>
          </w:p>
        </w:tc>
        <w:tc>
          <w:tcPr>
            <w:tcW w:w="671" w:type="dxa"/>
            <w:tcBorders>
              <w:top w:val="nil"/>
              <w:left w:val="nil"/>
              <w:bottom w:val="single" w:sz="4" w:space="0" w:color="auto"/>
              <w:right w:val="single" w:sz="4" w:space="0" w:color="auto"/>
            </w:tcBorders>
            <w:shd w:val="clear" w:color="auto" w:fill="auto"/>
            <w:vAlign w:val="center"/>
            <w:hideMark/>
          </w:tcPr>
          <w:p w14:paraId="63B27B43" w14:textId="77777777" w:rsidR="00D57797" w:rsidRPr="00D57797" w:rsidRDefault="00D57797" w:rsidP="00D57797">
            <w:pPr>
              <w:widowControl/>
              <w:autoSpaceDE/>
              <w:autoSpaceDN/>
              <w:rPr>
                <w:rFonts w:eastAsia="Times New Roman"/>
                <w:color w:val="000000"/>
                <w:lang w:val="en-ZW" w:eastAsia="en-ZW"/>
              </w:rPr>
            </w:pPr>
            <w:r w:rsidRPr="00D57797">
              <w:rPr>
                <w:rFonts w:eastAsia="Times New Roman"/>
                <w:color w:val="000000"/>
                <w:lang w:val="en-ZW" w:eastAsia="en-ZW"/>
              </w:rPr>
              <w:t>YES</w:t>
            </w:r>
          </w:p>
        </w:tc>
      </w:tr>
    </w:tbl>
    <w:p w14:paraId="050437F9" w14:textId="77777777" w:rsidR="00084985" w:rsidRPr="0072475B" w:rsidRDefault="00084985">
      <w:pPr>
        <w:pStyle w:val="TableParagraph"/>
        <w:rPr>
          <w:rFonts w:asciiTheme="minorHAnsi" w:hAnsiTheme="minorHAnsi" w:cstheme="minorHAnsi"/>
        </w:rPr>
        <w:sectPr w:rsidR="00084985" w:rsidRPr="0072475B">
          <w:pgSz w:w="11910" w:h="16840"/>
          <w:pgMar w:top="1300" w:right="850" w:bottom="920" w:left="992" w:header="720" w:footer="738" w:gutter="0"/>
          <w:cols w:space="720"/>
        </w:sectPr>
      </w:pPr>
    </w:p>
    <w:p w14:paraId="0DE40D79" w14:textId="4ABC573B" w:rsidR="00084985" w:rsidRPr="0072475B" w:rsidRDefault="00000000">
      <w:pPr>
        <w:spacing w:before="292"/>
        <w:ind w:left="448"/>
        <w:rPr>
          <w:rFonts w:asciiTheme="minorHAnsi" w:hAnsiTheme="minorHAnsi" w:cstheme="minorHAnsi"/>
          <w:b/>
        </w:rPr>
      </w:pPr>
      <w:r w:rsidRPr="0072475B">
        <w:rPr>
          <w:rFonts w:asciiTheme="minorHAnsi" w:hAnsiTheme="minorHAnsi" w:cstheme="minorHAnsi"/>
          <w:b/>
          <w:noProof/>
        </w:rPr>
        <w:lastRenderedPageBreak/>
        <mc:AlternateContent>
          <mc:Choice Requires="wpg">
            <w:drawing>
              <wp:anchor distT="0" distB="0" distL="0" distR="0" simplePos="0" relativeHeight="251654656" behindDoc="1" locked="0" layoutInCell="1" allowOverlap="1" wp14:anchorId="22F569F5" wp14:editId="534B19A3">
                <wp:simplePos x="0" y="0"/>
                <wp:positionH relativeFrom="page">
                  <wp:posOffset>0</wp:posOffset>
                </wp:positionH>
                <wp:positionV relativeFrom="page">
                  <wp:posOffset>9525</wp:posOffset>
                </wp:positionV>
                <wp:extent cx="7560309" cy="10687685"/>
                <wp:effectExtent l="0" t="0" r="317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87685"/>
                          <a:chOff x="6350" y="0"/>
                          <a:chExt cx="7560309" cy="10687685"/>
                        </a:xfrm>
                      </wpg:grpSpPr>
                      <wps:wsp>
                        <wps:cNvPr id="15" name="Graphic 15"/>
                        <wps:cNvSpPr/>
                        <wps:spPr>
                          <a:xfrm>
                            <a:off x="6350" y="2667634"/>
                            <a:ext cx="6804025" cy="662305"/>
                          </a:xfrm>
                          <a:custGeom>
                            <a:avLst/>
                            <a:gdLst/>
                            <a:ahLst/>
                            <a:cxnLst/>
                            <a:rect l="l" t="t" r="r" b="b"/>
                            <a:pathLst>
                              <a:path w="6804025" h="662305">
                                <a:moveTo>
                                  <a:pt x="6804025" y="0"/>
                                </a:moveTo>
                                <a:lnTo>
                                  <a:pt x="0" y="0"/>
                                </a:lnTo>
                                <a:lnTo>
                                  <a:pt x="0" y="662304"/>
                                </a:lnTo>
                                <a:lnTo>
                                  <a:pt x="6804025" y="662304"/>
                                </a:lnTo>
                                <a:lnTo>
                                  <a:pt x="6804025" y="0"/>
                                </a:lnTo>
                                <a:close/>
                              </a:path>
                            </a:pathLst>
                          </a:custGeom>
                          <a:solidFill>
                            <a:srgbClr val="4F81BB"/>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1" cstate="print"/>
                          <a:stretch>
                            <a:fillRect/>
                          </a:stretch>
                        </pic:blipFill>
                        <pic:spPr>
                          <a:xfrm>
                            <a:off x="61594" y="5382891"/>
                            <a:ext cx="5384165" cy="4275455"/>
                          </a:xfrm>
                          <a:prstGeom prst="rect">
                            <a:avLst/>
                          </a:prstGeom>
                        </pic:spPr>
                      </pic:pic>
                      <wps:wsp>
                        <wps:cNvPr id="13" name="Graphic 13"/>
                        <wps:cNvSpPr/>
                        <wps:spPr>
                          <a:xfrm>
                            <a:off x="5573395" y="0"/>
                            <a:ext cx="1993264" cy="10687685"/>
                          </a:xfrm>
                          <a:custGeom>
                            <a:avLst/>
                            <a:gdLst/>
                            <a:ahLst/>
                            <a:cxnLst/>
                            <a:rect l="l" t="t" r="r" b="b"/>
                            <a:pathLst>
                              <a:path w="1993264" h="10687685">
                                <a:moveTo>
                                  <a:pt x="1993264" y="0"/>
                                </a:moveTo>
                                <a:lnTo>
                                  <a:pt x="0" y="0"/>
                                </a:lnTo>
                                <a:lnTo>
                                  <a:pt x="0" y="10687685"/>
                                </a:lnTo>
                                <a:lnTo>
                                  <a:pt x="1993264" y="10687685"/>
                                </a:lnTo>
                                <a:lnTo>
                                  <a:pt x="1993264" y="0"/>
                                </a:lnTo>
                                <a:close/>
                              </a:path>
                            </a:pathLst>
                          </a:custGeom>
                          <a:solidFill>
                            <a:srgbClr val="9BB957"/>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2" cstate="print"/>
                          <a:stretch>
                            <a:fillRect/>
                          </a:stretch>
                        </pic:blipFill>
                        <pic:spPr>
                          <a:xfrm>
                            <a:off x="5448300" y="5076"/>
                            <a:ext cx="125095" cy="10681970"/>
                          </a:xfrm>
                          <a:prstGeom prst="rect">
                            <a:avLst/>
                          </a:prstGeom>
                        </pic:spPr>
                      </pic:pic>
                    </wpg:wgp>
                  </a:graphicData>
                </a:graphic>
                <wp14:sizeRelH relativeFrom="margin">
                  <wp14:pctWidth>0</wp14:pctWidth>
                </wp14:sizeRelH>
              </wp:anchor>
            </w:drawing>
          </mc:Choice>
          <mc:Fallback>
            <w:pict>
              <v:group w14:anchorId="48DD3986" id="Group 10" o:spid="_x0000_s1026" style="position:absolute;margin-left:0;margin-top:.75pt;width:595.3pt;height:841.55pt;z-index:-251661824;mso-wrap-distance-left:0;mso-wrap-distance-right:0;mso-position-horizontal-relative:page;mso-position-vertical-relative:page;mso-width-relative:margin" coordorigin="63" coordsize="75603,10687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">
                <v:shape id="Graphic 15" o:spid="_x0000_s1027" style="position:absolute;left:63;top:26676;width:68040;height:6623;visibility:visible;mso-wrap-style:square;v-text-anchor:top" coordsize="680402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" path="m6804025,l,,,662304r6804025,l6804025,xe" fillcolor="#4f81b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left:615;top:53828;width:53842;height:42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">
                  <v:imagedata r:id="rId13" o:title=""/>
                </v:shape>
                <v:shape id="Graphic 13" o:spid="_x0000_s1029" style="position:absolute;left:55733;width:19933;height:106876;visibility:visible;mso-wrap-style:square;v-text-anchor:top" coordsize="1993264,1068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" path="m1993264,l,,,10687685r1993264,l1993264,xe" fillcolor="#9bb957" stroked="f">
                  <v:path arrowok="t"/>
                </v:shape>
                <v:shape id="Image 14" o:spid="_x0000_s1030" type="#_x0000_t75" style="position:absolute;left:54483;top:50;width:1250;height:106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">
                  <v:imagedata r:id="rId14" o:title=""/>
                </v:shape>
                <w10:wrap anchorx="page" anchory="page"/>
              </v:group>
            </w:pict>
          </mc:Fallback>
        </mc:AlternateContent>
      </w:r>
      <w:bookmarkStart w:id="2" w:name="Document_5-_BRD_Template"/>
      <w:bookmarkEnd w:id="2"/>
      <w:r w:rsidRPr="0072475B">
        <w:rPr>
          <w:rFonts w:asciiTheme="minorHAnsi" w:hAnsiTheme="minorHAnsi" w:cstheme="minorHAnsi"/>
          <w:b/>
        </w:rPr>
        <w:t>Document</w:t>
      </w:r>
      <w:r w:rsidRPr="0072475B">
        <w:rPr>
          <w:rFonts w:asciiTheme="minorHAnsi" w:hAnsiTheme="minorHAnsi" w:cstheme="minorHAnsi"/>
          <w:b/>
          <w:spacing w:val="-8"/>
        </w:rPr>
        <w:t xml:space="preserve"> </w:t>
      </w:r>
      <w:r w:rsidRPr="0072475B">
        <w:rPr>
          <w:rFonts w:asciiTheme="minorHAnsi" w:hAnsiTheme="minorHAnsi" w:cstheme="minorHAnsi"/>
          <w:b/>
        </w:rPr>
        <w:t>5-</w:t>
      </w:r>
      <w:r w:rsidRPr="0072475B">
        <w:rPr>
          <w:rFonts w:asciiTheme="minorHAnsi" w:hAnsiTheme="minorHAnsi" w:cstheme="minorHAnsi"/>
          <w:b/>
          <w:spacing w:val="-7"/>
        </w:rPr>
        <w:t xml:space="preserve"> </w:t>
      </w:r>
      <w:r w:rsidRPr="0072475B">
        <w:rPr>
          <w:rFonts w:asciiTheme="minorHAnsi" w:hAnsiTheme="minorHAnsi" w:cstheme="minorHAnsi"/>
          <w:b/>
        </w:rPr>
        <w:t>BRD</w:t>
      </w:r>
      <w:r w:rsidRPr="0072475B">
        <w:rPr>
          <w:rFonts w:asciiTheme="minorHAnsi" w:hAnsiTheme="minorHAnsi" w:cstheme="minorHAnsi"/>
          <w:b/>
          <w:spacing w:val="-6"/>
        </w:rPr>
        <w:t xml:space="preserve"> </w:t>
      </w:r>
      <w:r w:rsidRPr="0072475B">
        <w:rPr>
          <w:rFonts w:asciiTheme="minorHAnsi" w:hAnsiTheme="minorHAnsi" w:cstheme="minorHAnsi"/>
          <w:b/>
          <w:spacing w:val="-2"/>
        </w:rPr>
        <w:t>Template</w:t>
      </w:r>
    </w:p>
    <w:p w14:paraId="00E5A668" w14:textId="77777777" w:rsidR="00084985" w:rsidRPr="0072475B" w:rsidRDefault="00084985">
      <w:pPr>
        <w:pStyle w:val="BodyText"/>
        <w:rPr>
          <w:rFonts w:asciiTheme="minorHAnsi" w:hAnsiTheme="minorHAnsi" w:cstheme="minorHAnsi"/>
          <w:b/>
          <w:sz w:val="22"/>
          <w:szCs w:val="22"/>
        </w:rPr>
      </w:pPr>
    </w:p>
    <w:p w14:paraId="052D84A4" w14:textId="77777777" w:rsidR="00084985" w:rsidRPr="0072475B" w:rsidRDefault="00084985">
      <w:pPr>
        <w:pStyle w:val="BodyText"/>
        <w:rPr>
          <w:rFonts w:asciiTheme="minorHAnsi" w:hAnsiTheme="minorHAnsi" w:cstheme="minorHAnsi"/>
          <w:b/>
          <w:sz w:val="22"/>
          <w:szCs w:val="22"/>
        </w:rPr>
      </w:pPr>
    </w:p>
    <w:p w14:paraId="3E4640CA" w14:textId="77777777" w:rsidR="00084985" w:rsidRPr="0072475B" w:rsidRDefault="00084985">
      <w:pPr>
        <w:pStyle w:val="BodyText"/>
        <w:rPr>
          <w:rFonts w:asciiTheme="minorHAnsi" w:hAnsiTheme="minorHAnsi" w:cstheme="minorHAnsi"/>
          <w:b/>
          <w:sz w:val="22"/>
          <w:szCs w:val="22"/>
        </w:rPr>
      </w:pPr>
    </w:p>
    <w:p w14:paraId="28304B5D" w14:textId="77777777" w:rsidR="00084985" w:rsidRPr="0072475B" w:rsidRDefault="00084985">
      <w:pPr>
        <w:pStyle w:val="BodyText"/>
        <w:rPr>
          <w:rFonts w:asciiTheme="minorHAnsi" w:hAnsiTheme="minorHAnsi" w:cstheme="minorHAnsi"/>
          <w:b/>
          <w:sz w:val="22"/>
          <w:szCs w:val="22"/>
        </w:rPr>
      </w:pPr>
    </w:p>
    <w:p w14:paraId="5FC7F3A5" w14:textId="77777777" w:rsidR="00084985" w:rsidRPr="0072475B" w:rsidRDefault="00084985">
      <w:pPr>
        <w:pStyle w:val="BodyText"/>
        <w:rPr>
          <w:rFonts w:asciiTheme="minorHAnsi" w:hAnsiTheme="minorHAnsi" w:cstheme="minorHAnsi"/>
          <w:b/>
          <w:sz w:val="22"/>
          <w:szCs w:val="22"/>
        </w:rPr>
      </w:pPr>
    </w:p>
    <w:p w14:paraId="14DAD803" w14:textId="77777777" w:rsidR="00084985" w:rsidRPr="0072475B" w:rsidRDefault="00084985">
      <w:pPr>
        <w:pStyle w:val="BodyText"/>
        <w:rPr>
          <w:rFonts w:asciiTheme="minorHAnsi" w:hAnsiTheme="minorHAnsi" w:cstheme="minorHAnsi"/>
          <w:b/>
          <w:sz w:val="22"/>
          <w:szCs w:val="22"/>
        </w:rPr>
      </w:pPr>
    </w:p>
    <w:p w14:paraId="2A9DA11D" w14:textId="77777777" w:rsidR="00084985" w:rsidRPr="0072475B" w:rsidRDefault="00084985">
      <w:pPr>
        <w:pStyle w:val="BodyText"/>
        <w:rPr>
          <w:rFonts w:asciiTheme="minorHAnsi" w:hAnsiTheme="minorHAnsi" w:cstheme="minorHAnsi"/>
          <w:b/>
          <w:sz w:val="22"/>
          <w:szCs w:val="22"/>
        </w:rPr>
      </w:pPr>
    </w:p>
    <w:p w14:paraId="7C3AADF2" w14:textId="77777777" w:rsidR="00084985" w:rsidRPr="0072475B" w:rsidRDefault="00084985">
      <w:pPr>
        <w:pStyle w:val="BodyText"/>
        <w:rPr>
          <w:rFonts w:asciiTheme="minorHAnsi" w:hAnsiTheme="minorHAnsi" w:cstheme="minorHAnsi"/>
          <w:b/>
          <w:sz w:val="22"/>
          <w:szCs w:val="22"/>
        </w:rPr>
      </w:pPr>
    </w:p>
    <w:p w14:paraId="72302A00" w14:textId="77777777" w:rsidR="00084985" w:rsidRPr="0072475B" w:rsidRDefault="00084985">
      <w:pPr>
        <w:pStyle w:val="BodyText"/>
        <w:rPr>
          <w:rFonts w:asciiTheme="minorHAnsi" w:hAnsiTheme="minorHAnsi" w:cstheme="minorHAnsi"/>
          <w:b/>
          <w:sz w:val="22"/>
          <w:szCs w:val="22"/>
        </w:rPr>
      </w:pPr>
    </w:p>
    <w:p w14:paraId="3CC84367" w14:textId="77777777" w:rsidR="00084985" w:rsidRPr="0072475B" w:rsidRDefault="00084985">
      <w:pPr>
        <w:pStyle w:val="BodyText"/>
        <w:rPr>
          <w:rFonts w:asciiTheme="minorHAnsi" w:hAnsiTheme="minorHAnsi" w:cstheme="minorHAnsi"/>
          <w:b/>
          <w:sz w:val="22"/>
          <w:szCs w:val="22"/>
        </w:rPr>
      </w:pPr>
    </w:p>
    <w:p w14:paraId="69CE9491" w14:textId="77777777" w:rsidR="00084985" w:rsidRPr="0072475B" w:rsidRDefault="00084985">
      <w:pPr>
        <w:pStyle w:val="BodyText"/>
        <w:rPr>
          <w:rFonts w:asciiTheme="minorHAnsi" w:hAnsiTheme="minorHAnsi" w:cstheme="minorHAnsi"/>
          <w:b/>
          <w:sz w:val="22"/>
          <w:szCs w:val="22"/>
        </w:rPr>
      </w:pPr>
    </w:p>
    <w:p w14:paraId="352669D3" w14:textId="77777777" w:rsidR="00084985" w:rsidRPr="0072475B" w:rsidRDefault="00084985">
      <w:pPr>
        <w:pStyle w:val="BodyText"/>
        <w:rPr>
          <w:rFonts w:asciiTheme="minorHAnsi" w:hAnsiTheme="minorHAnsi" w:cstheme="minorHAnsi"/>
          <w:b/>
          <w:sz w:val="22"/>
          <w:szCs w:val="22"/>
        </w:rPr>
      </w:pPr>
    </w:p>
    <w:p w14:paraId="1DB693C1" w14:textId="77777777" w:rsidR="00084985" w:rsidRPr="0072475B" w:rsidRDefault="00084985">
      <w:pPr>
        <w:pStyle w:val="BodyText"/>
        <w:rPr>
          <w:rFonts w:asciiTheme="minorHAnsi" w:hAnsiTheme="minorHAnsi" w:cstheme="minorHAnsi"/>
          <w:b/>
          <w:sz w:val="22"/>
          <w:szCs w:val="22"/>
        </w:rPr>
      </w:pPr>
    </w:p>
    <w:p w14:paraId="004F0D43" w14:textId="77777777" w:rsidR="00084985" w:rsidRPr="0072475B" w:rsidRDefault="00084985">
      <w:pPr>
        <w:pStyle w:val="BodyText"/>
        <w:rPr>
          <w:rFonts w:asciiTheme="minorHAnsi" w:hAnsiTheme="minorHAnsi" w:cstheme="minorHAnsi"/>
          <w:b/>
          <w:sz w:val="22"/>
          <w:szCs w:val="22"/>
        </w:rPr>
      </w:pPr>
    </w:p>
    <w:p w14:paraId="73BC7504" w14:textId="77777777" w:rsidR="00084985" w:rsidRPr="0072475B" w:rsidRDefault="00084985">
      <w:pPr>
        <w:pStyle w:val="BodyText"/>
        <w:rPr>
          <w:rFonts w:asciiTheme="minorHAnsi" w:hAnsiTheme="minorHAnsi" w:cstheme="minorHAnsi"/>
          <w:b/>
          <w:sz w:val="22"/>
          <w:szCs w:val="22"/>
        </w:rPr>
      </w:pPr>
    </w:p>
    <w:p w14:paraId="1FE204B5" w14:textId="77777777" w:rsidR="00084985" w:rsidRPr="0072475B" w:rsidRDefault="00084985">
      <w:pPr>
        <w:pStyle w:val="BodyText"/>
        <w:rPr>
          <w:rFonts w:asciiTheme="minorHAnsi" w:hAnsiTheme="minorHAnsi" w:cstheme="minorHAnsi"/>
          <w:b/>
          <w:sz w:val="22"/>
          <w:szCs w:val="22"/>
        </w:rPr>
      </w:pPr>
    </w:p>
    <w:p w14:paraId="3CDB44FB" w14:textId="77777777" w:rsidR="00084985" w:rsidRPr="0072475B" w:rsidRDefault="00084985">
      <w:pPr>
        <w:pStyle w:val="BodyText"/>
        <w:rPr>
          <w:rFonts w:asciiTheme="minorHAnsi" w:hAnsiTheme="minorHAnsi" w:cstheme="minorHAnsi"/>
          <w:b/>
          <w:sz w:val="22"/>
          <w:szCs w:val="22"/>
        </w:rPr>
      </w:pPr>
    </w:p>
    <w:p w14:paraId="42F237FC" w14:textId="77777777" w:rsidR="00084985" w:rsidRPr="0072475B" w:rsidRDefault="00084985">
      <w:pPr>
        <w:pStyle w:val="BodyText"/>
        <w:rPr>
          <w:rFonts w:asciiTheme="minorHAnsi" w:hAnsiTheme="minorHAnsi" w:cstheme="minorHAnsi"/>
          <w:b/>
          <w:sz w:val="22"/>
          <w:szCs w:val="22"/>
        </w:rPr>
      </w:pPr>
    </w:p>
    <w:p w14:paraId="615AA07A" w14:textId="77777777" w:rsidR="00084985" w:rsidRPr="0072475B" w:rsidRDefault="00084985">
      <w:pPr>
        <w:pStyle w:val="BodyText"/>
        <w:rPr>
          <w:rFonts w:asciiTheme="minorHAnsi" w:hAnsiTheme="minorHAnsi" w:cstheme="minorHAnsi"/>
          <w:b/>
          <w:sz w:val="22"/>
          <w:szCs w:val="22"/>
        </w:rPr>
      </w:pPr>
    </w:p>
    <w:p w14:paraId="6CCB51AB" w14:textId="77777777" w:rsidR="00084985" w:rsidRPr="0072475B" w:rsidRDefault="00084985">
      <w:pPr>
        <w:pStyle w:val="BodyText"/>
        <w:rPr>
          <w:rFonts w:asciiTheme="minorHAnsi" w:hAnsiTheme="minorHAnsi" w:cstheme="minorHAnsi"/>
          <w:b/>
          <w:sz w:val="22"/>
          <w:szCs w:val="22"/>
        </w:rPr>
      </w:pPr>
    </w:p>
    <w:p w14:paraId="4F08F5CC" w14:textId="77777777" w:rsidR="00084985" w:rsidRPr="0072475B" w:rsidRDefault="00084985">
      <w:pPr>
        <w:pStyle w:val="BodyText"/>
        <w:rPr>
          <w:rFonts w:asciiTheme="minorHAnsi" w:hAnsiTheme="minorHAnsi" w:cstheme="minorHAnsi"/>
          <w:b/>
          <w:sz w:val="22"/>
          <w:szCs w:val="22"/>
        </w:rPr>
      </w:pPr>
    </w:p>
    <w:p w14:paraId="25CA6382" w14:textId="77777777" w:rsidR="00084985" w:rsidRPr="0072475B" w:rsidRDefault="00084985">
      <w:pPr>
        <w:pStyle w:val="BodyText"/>
        <w:rPr>
          <w:rFonts w:asciiTheme="minorHAnsi" w:hAnsiTheme="minorHAnsi" w:cstheme="minorHAnsi"/>
          <w:b/>
          <w:sz w:val="22"/>
          <w:szCs w:val="22"/>
        </w:rPr>
      </w:pPr>
    </w:p>
    <w:p w14:paraId="6058483E" w14:textId="77777777" w:rsidR="00084985" w:rsidRPr="0072475B" w:rsidRDefault="00084985">
      <w:pPr>
        <w:pStyle w:val="BodyText"/>
        <w:rPr>
          <w:rFonts w:asciiTheme="minorHAnsi" w:hAnsiTheme="minorHAnsi" w:cstheme="minorHAnsi"/>
          <w:b/>
          <w:sz w:val="22"/>
          <w:szCs w:val="22"/>
        </w:rPr>
      </w:pPr>
    </w:p>
    <w:p w14:paraId="35D86072" w14:textId="77777777" w:rsidR="00084985" w:rsidRPr="0072475B" w:rsidRDefault="00084985">
      <w:pPr>
        <w:pStyle w:val="BodyText"/>
        <w:rPr>
          <w:rFonts w:asciiTheme="minorHAnsi" w:hAnsiTheme="minorHAnsi" w:cstheme="minorHAnsi"/>
          <w:b/>
          <w:sz w:val="22"/>
          <w:szCs w:val="22"/>
        </w:rPr>
      </w:pPr>
    </w:p>
    <w:p w14:paraId="48F8BACC" w14:textId="77777777" w:rsidR="00084985" w:rsidRPr="0072475B" w:rsidRDefault="00084985">
      <w:pPr>
        <w:pStyle w:val="BodyText"/>
        <w:rPr>
          <w:rFonts w:asciiTheme="minorHAnsi" w:hAnsiTheme="minorHAnsi" w:cstheme="minorHAnsi"/>
          <w:b/>
          <w:sz w:val="22"/>
          <w:szCs w:val="22"/>
        </w:rPr>
      </w:pPr>
    </w:p>
    <w:p w14:paraId="09230598" w14:textId="77777777" w:rsidR="00084985" w:rsidRPr="0072475B" w:rsidRDefault="00084985">
      <w:pPr>
        <w:pStyle w:val="BodyText"/>
        <w:rPr>
          <w:rFonts w:asciiTheme="minorHAnsi" w:hAnsiTheme="minorHAnsi" w:cstheme="minorHAnsi"/>
          <w:b/>
          <w:sz w:val="22"/>
          <w:szCs w:val="22"/>
        </w:rPr>
      </w:pPr>
    </w:p>
    <w:p w14:paraId="1F9A57C3" w14:textId="77777777" w:rsidR="00084985" w:rsidRPr="0072475B" w:rsidRDefault="00084985">
      <w:pPr>
        <w:pStyle w:val="BodyText"/>
        <w:rPr>
          <w:rFonts w:asciiTheme="minorHAnsi" w:hAnsiTheme="minorHAnsi" w:cstheme="minorHAnsi"/>
          <w:b/>
          <w:sz w:val="22"/>
          <w:szCs w:val="22"/>
        </w:rPr>
      </w:pPr>
    </w:p>
    <w:p w14:paraId="7F258883" w14:textId="77777777" w:rsidR="00084985" w:rsidRPr="0072475B" w:rsidRDefault="00084985">
      <w:pPr>
        <w:pStyle w:val="BodyText"/>
        <w:rPr>
          <w:rFonts w:asciiTheme="minorHAnsi" w:hAnsiTheme="minorHAnsi" w:cstheme="minorHAnsi"/>
          <w:b/>
          <w:sz w:val="22"/>
          <w:szCs w:val="22"/>
        </w:rPr>
      </w:pPr>
    </w:p>
    <w:p w14:paraId="4E0836DF" w14:textId="77777777" w:rsidR="00084985" w:rsidRPr="0072475B" w:rsidRDefault="00084985">
      <w:pPr>
        <w:pStyle w:val="BodyText"/>
        <w:rPr>
          <w:rFonts w:asciiTheme="minorHAnsi" w:hAnsiTheme="minorHAnsi" w:cstheme="minorHAnsi"/>
          <w:b/>
          <w:sz w:val="22"/>
          <w:szCs w:val="22"/>
        </w:rPr>
      </w:pPr>
    </w:p>
    <w:p w14:paraId="2C2DEB2B" w14:textId="77777777" w:rsidR="00084985" w:rsidRPr="0072475B" w:rsidRDefault="00084985">
      <w:pPr>
        <w:pStyle w:val="BodyText"/>
        <w:rPr>
          <w:rFonts w:asciiTheme="minorHAnsi" w:hAnsiTheme="minorHAnsi" w:cstheme="minorHAnsi"/>
          <w:b/>
          <w:sz w:val="22"/>
          <w:szCs w:val="22"/>
        </w:rPr>
      </w:pPr>
    </w:p>
    <w:p w14:paraId="78A3A882" w14:textId="77777777" w:rsidR="00084985" w:rsidRPr="0072475B" w:rsidRDefault="00084985">
      <w:pPr>
        <w:pStyle w:val="BodyText"/>
        <w:rPr>
          <w:rFonts w:asciiTheme="minorHAnsi" w:hAnsiTheme="minorHAnsi" w:cstheme="minorHAnsi"/>
          <w:b/>
          <w:sz w:val="22"/>
          <w:szCs w:val="22"/>
        </w:rPr>
      </w:pPr>
    </w:p>
    <w:p w14:paraId="398485E7" w14:textId="77777777" w:rsidR="00084985" w:rsidRPr="0072475B" w:rsidRDefault="00084985">
      <w:pPr>
        <w:pStyle w:val="BodyText"/>
        <w:rPr>
          <w:rFonts w:asciiTheme="minorHAnsi" w:hAnsiTheme="minorHAnsi" w:cstheme="minorHAnsi"/>
          <w:b/>
          <w:sz w:val="22"/>
          <w:szCs w:val="22"/>
        </w:rPr>
      </w:pPr>
    </w:p>
    <w:p w14:paraId="2C11C05E" w14:textId="77777777" w:rsidR="00084985" w:rsidRPr="0072475B" w:rsidRDefault="00084985">
      <w:pPr>
        <w:pStyle w:val="BodyText"/>
        <w:rPr>
          <w:rFonts w:asciiTheme="minorHAnsi" w:hAnsiTheme="minorHAnsi" w:cstheme="minorHAnsi"/>
          <w:b/>
          <w:sz w:val="22"/>
          <w:szCs w:val="22"/>
        </w:rPr>
      </w:pPr>
    </w:p>
    <w:p w14:paraId="400D9AA2" w14:textId="77777777" w:rsidR="00084985" w:rsidRPr="0072475B" w:rsidRDefault="00084985">
      <w:pPr>
        <w:pStyle w:val="BodyText"/>
        <w:rPr>
          <w:rFonts w:asciiTheme="minorHAnsi" w:hAnsiTheme="minorHAnsi" w:cstheme="minorHAnsi"/>
          <w:b/>
          <w:sz w:val="22"/>
          <w:szCs w:val="22"/>
        </w:rPr>
      </w:pPr>
    </w:p>
    <w:p w14:paraId="64F21370" w14:textId="77777777" w:rsidR="00084985" w:rsidRPr="0072475B" w:rsidRDefault="00084985">
      <w:pPr>
        <w:pStyle w:val="BodyText"/>
        <w:rPr>
          <w:rFonts w:asciiTheme="minorHAnsi" w:hAnsiTheme="minorHAnsi" w:cstheme="minorHAnsi"/>
          <w:b/>
          <w:sz w:val="22"/>
          <w:szCs w:val="22"/>
        </w:rPr>
      </w:pPr>
    </w:p>
    <w:p w14:paraId="35E0A0AE" w14:textId="77777777" w:rsidR="00084985" w:rsidRPr="0072475B" w:rsidRDefault="00084985">
      <w:pPr>
        <w:pStyle w:val="BodyText"/>
        <w:rPr>
          <w:rFonts w:asciiTheme="minorHAnsi" w:hAnsiTheme="minorHAnsi" w:cstheme="minorHAnsi"/>
          <w:b/>
          <w:sz w:val="22"/>
          <w:szCs w:val="22"/>
        </w:rPr>
      </w:pPr>
    </w:p>
    <w:p w14:paraId="058109C2" w14:textId="77777777" w:rsidR="00084985" w:rsidRPr="0072475B" w:rsidRDefault="00084985">
      <w:pPr>
        <w:pStyle w:val="BodyText"/>
        <w:rPr>
          <w:rFonts w:asciiTheme="minorHAnsi" w:hAnsiTheme="minorHAnsi" w:cstheme="minorHAnsi"/>
          <w:b/>
          <w:sz w:val="22"/>
          <w:szCs w:val="22"/>
        </w:rPr>
      </w:pPr>
    </w:p>
    <w:p w14:paraId="42600316" w14:textId="77777777" w:rsidR="00084985" w:rsidRPr="0072475B" w:rsidRDefault="00084985">
      <w:pPr>
        <w:pStyle w:val="BodyText"/>
        <w:rPr>
          <w:rFonts w:asciiTheme="minorHAnsi" w:hAnsiTheme="minorHAnsi" w:cstheme="minorHAnsi"/>
          <w:b/>
          <w:sz w:val="22"/>
          <w:szCs w:val="22"/>
        </w:rPr>
      </w:pPr>
    </w:p>
    <w:p w14:paraId="786331E3" w14:textId="77777777" w:rsidR="00084985" w:rsidRPr="0072475B" w:rsidRDefault="00084985">
      <w:pPr>
        <w:pStyle w:val="BodyText"/>
        <w:rPr>
          <w:rFonts w:asciiTheme="minorHAnsi" w:hAnsiTheme="minorHAnsi" w:cstheme="minorHAnsi"/>
          <w:b/>
          <w:sz w:val="22"/>
          <w:szCs w:val="22"/>
        </w:rPr>
      </w:pPr>
    </w:p>
    <w:p w14:paraId="107DDBF0" w14:textId="77777777" w:rsidR="00084985" w:rsidRPr="0072475B" w:rsidRDefault="00084985">
      <w:pPr>
        <w:pStyle w:val="BodyText"/>
        <w:rPr>
          <w:rFonts w:asciiTheme="minorHAnsi" w:hAnsiTheme="minorHAnsi" w:cstheme="minorHAnsi"/>
          <w:b/>
          <w:sz w:val="22"/>
          <w:szCs w:val="22"/>
        </w:rPr>
      </w:pPr>
    </w:p>
    <w:p w14:paraId="476B2D13" w14:textId="77777777" w:rsidR="00084985" w:rsidRPr="0072475B" w:rsidRDefault="00084985">
      <w:pPr>
        <w:pStyle w:val="BodyText"/>
        <w:rPr>
          <w:rFonts w:asciiTheme="minorHAnsi" w:hAnsiTheme="minorHAnsi" w:cstheme="minorHAnsi"/>
          <w:b/>
          <w:sz w:val="22"/>
          <w:szCs w:val="22"/>
        </w:rPr>
      </w:pPr>
    </w:p>
    <w:p w14:paraId="75AD1627" w14:textId="77777777" w:rsidR="00084985" w:rsidRPr="0072475B" w:rsidRDefault="00084985">
      <w:pPr>
        <w:pStyle w:val="BodyText"/>
        <w:rPr>
          <w:rFonts w:asciiTheme="minorHAnsi" w:hAnsiTheme="minorHAnsi" w:cstheme="minorHAnsi"/>
          <w:b/>
          <w:sz w:val="22"/>
          <w:szCs w:val="22"/>
        </w:rPr>
      </w:pPr>
    </w:p>
    <w:p w14:paraId="0C37D7B9" w14:textId="77777777" w:rsidR="00084985" w:rsidRPr="0072475B" w:rsidRDefault="00084985">
      <w:pPr>
        <w:pStyle w:val="BodyText"/>
        <w:rPr>
          <w:rFonts w:asciiTheme="minorHAnsi" w:hAnsiTheme="minorHAnsi" w:cstheme="minorHAnsi"/>
          <w:b/>
          <w:sz w:val="22"/>
          <w:szCs w:val="22"/>
        </w:rPr>
      </w:pPr>
    </w:p>
    <w:p w14:paraId="555B89EE" w14:textId="77777777" w:rsidR="00084985" w:rsidRPr="0072475B" w:rsidRDefault="00084985">
      <w:pPr>
        <w:pStyle w:val="BodyText"/>
        <w:rPr>
          <w:rFonts w:asciiTheme="minorHAnsi" w:hAnsiTheme="minorHAnsi" w:cstheme="minorHAnsi"/>
          <w:b/>
          <w:sz w:val="22"/>
          <w:szCs w:val="22"/>
        </w:rPr>
      </w:pPr>
    </w:p>
    <w:p w14:paraId="33C7525E" w14:textId="77777777" w:rsidR="00084985" w:rsidRPr="0072475B" w:rsidRDefault="00084985">
      <w:pPr>
        <w:pStyle w:val="BodyText"/>
        <w:rPr>
          <w:rFonts w:asciiTheme="minorHAnsi" w:hAnsiTheme="minorHAnsi" w:cstheme="minorHAnsi"/>
          <w:b/>
          <w:sz w:val="22"/>
          <w:szCs w:val="22"/>
        </w:rPr>
      </w:pPr>
    </w:p>
    <w:p w14:paraId="00AFB100" w14:textId="77777777" w:rsidR="00084985" w:rsidRPr="0072475B" w:rsidRDefault="00084985">
      <w:pPr>
        <w:pStyle w:val="BodyText"/>
        <w:spacing w:before="187"/>
        <w:rPr>
          <w:rFonts w:asciiTheme="minorHAnsi" w:hAnsiTheme="minorHAnsi" w:cstheme="minorHAnsi"/>
          <w:b/>
          <w:sz w:val="22"/>
          <w:szCs w:val="22"/>
        </w:rPr>
      </w:pPr>
    </w:p>
    <w:p w14:paraId="1FDEBAA4" w14:textId="77777777" w:rsidR="00084985" w:rsidRPr="0072475B" w:rsidRDefault="00084985">
      <w:pPr>
        <w:jc w:val="right"/>
        <w:rPr>
          <w:rFonts w:asciiTheme="minorHAnsi" w:hAnsiTheme="minorHAnsi" w:cstheme="minorHAnsi"/>
        </w:rPr>
        <w:sectPr w:rsidR="00084985" w:rsidRPr="0072475B">
          <w:headerReference w:type="default" r:id="rId15"/>
          <w:footerReference w:type="default" r:id="rId16"/>
          <w:pgSz w:w="11910" w:h="16840"/>
          <w:pgMar w:top="1300" w:right="850" w:bottom="280" w:left="992" w:header="1030" w:footer="0" w:gutter="0"/>
          <w:cols w:space="720"/>
        </w:sectPr>
      </w:pPr>
    </w:p>
    <w:p w14:paraId="3EAAF8D3" w14:textId="77777777" w:rsidR="00084985" w:rsidRPr="0072475B" w:rsidRDefault="00084985">
      <w:pPr>
        <w:pStyle w:val="BodyText"/>
        <w:spacing w:before="305"/>
        <w:rPr>
          <w:rFonts w:asciiTheme="minorHAnsi" w:hAnsiTheme="minorHAnsi" w:cstheme="minorHAnsi"/>
          <w:sz w:val="22"/>
          <w:szCs w:val="22"/>
        </w:rPr>
      </w:pPr>
    </w:p>
    <w:p w14:paraId="401888ED" w14:textId="3BB54C11" w:rsidR="00084985" w:rsidRPr="0072475B" w:rsidRDefault="00DE3C2A">
      <w:pPr>
        <w:ind w:right="120"/>
        <w:jc w:val="center"/>
        <w:rPr>
          <w:rFonts w:asciiTheme="minorHAnsi" w:hAnsiTheme="minorHAnsi" w:cstheme="minorHAnsi"/>
          <w:b/>
        </w:rPr>
      </w:pPr>
      <w:r>
        <w:rPr>
          <w:rFonts w:asciiTheme="minorHAnsi" w:hAnsiTheme="minorHAnsi" w:cstheme="minorHAnsi"/>
          <w:b/>
        </w:rPr>
        <w:t>Project Name: Negotiation Nexus</w:t>
      </w:r>
    </w:p>
    <w:p w14:paraId="0849B083" w14:textId="3A803AE2" w:rsidR="00084985" w:rsidRPr="0072475B" w:rsidRDefault="00000000">
      <w:pPr>
        <w:spacing w:before="195"/>
        <w:ind w:left="1" w:right="127"/>
        <w:jc w:val="center"/>
        <w:rPr>
          <w:rFonts w:asciiTheme="minorHAnsi" w:hAnsiTheme="minorHAnsi" w:cstheme="minorHAnsi"/>
          <w:b/>
        </w:rPr>
      </w:pPr>
      <w:r w:rsidRPr="0072475B">
        <w:rPr>
          <w:rFonts w:asciiTheme="minorHAnsi" w:hAnsiTheme="minorHAnsi" w:cstheme="minorHAnsi"/>
          <w:b/>
        </w:rPr>
        <w:t>Project</w:t>
      </w:r>
      <w:r w:rsidRPr="0072475B">
        <w:rPr>
          <w:rFonts w:asciiTheme="minorHAnsi" w:hAnsiTheme="minorHAnsi" w:cstheme="minorHAnsi"/>
          <w:b/>
          <w:spacing w:val="-9"/>
        </w:rPr>
        <w:t xml:space="preserve"> </w:t>
      </w:r>
      <w:r w:rsidRPr="0072475B">
        <w:rPr>
          <w:rFonts w:asciiTheme="minorHAnsi" w:hAnsiTheme="minorHAnsi" w:cstheme="minorHAnsi"/>
          <w:b/>
          <w:spacing w:val="-5"/>
        </w:rPr>
        <w:t>ID</w:t>
      </w:r>
      <w:r w:rsidR="00DE3C2A">
        <w:rPr>
          <w:rFonts w:asciiTheme="minorHAnsi" w:hAnsiTheme="minorHAnsi" w:cstheme="minorHAnsi"/>
          <w:b/>
          <w:spacing w:val="-5"/>
        </w:rPr>
        <w:t>: WGS0002</w:t>
      </w:r>
    </w:p>
    <w:p w14:paraId="0E053EDA" w14:textId="60F0C4AC" w:rsidR="00084985" w:rsidRPr="0072475B" w:rsidRDefault="00000000">
      <w:pPr>
        <w:spacing w:before="190"/>
        <w:ind w:left="6" w:right="127"/>
        <w:jc w:val="center"/>
        <w:rPr>
          <w:rFonts w:asciiTheme="minorHAnsi" w:hAnsiTheme="minorHAnsi" w:cstheme="minorHAnsi"/>
          <w:b/>
        </w:rPr>
      </w:pPr>
      <w:r w:rsidRPr="0072475B">
        <w:rPr>
          <w:rFonts w:asciiTheme="minorHAnsi" w:hAnsiTheme="minorHAnsi" w:cstheme="minorHAnsi"/>
          <w:b/>
        </w:rPr>
        <w:t>Version</w:t>
      </w:r>
      <w:r w:rsidRPr="0072475B">
        <w:rPr>
          <w:rFonts w:asciiTheme="minorHAnsi" w:hAnsiTheme="minorHAnsi" w:cstheme="minorHAnsi"/>
          <w:b/>
          <w:spacing w:val="-9"/>
        </w:rPr>
        <w:t xml:space="preserve"> </w:t>
      </w:r>
      <w:r w:rsidRPr="0072475B">
        <w:rPr>
          <w:rFonts w:asciiTheme="minorHAnsi" w:hAnsiTheme="minorHAnsi" w:cstheme="minorHAnsi"/>
          <w:b/>
          <w:spacing w:val="-5"/>
        </w:rPr>
        <w:t>ID</w:t>
      </w:r>
      <w:r w:rsidR="00DE3C2A">
        <w:rPr>
          <w:rFonts w:asciiTheme="minorHAnsi" w:hAnsiTheme="minorHAnsi" w:cstheme="minorHAnsi"/>
          <w:b/>
          <w:spacing w:val="-5"/>
        </w:rPr>
        <w:t>: 2.0</w:t>
      </w:r>
    </w:p>
    <w:p w14:paraId="57CFFF4C" w14:textId="419AD469" w:rsidR="00084985" w:rsidRPr="0072475B" w:rsidRDefault="00000000" w:rsidP="00DE3C2A">
      <w:pPr>
        <w:spacing w:before="195"/>
        <w:ind w:right="127"/>
        <w:jc w:val="center"/>
        <w:rPr>
          <w:rFonts w:asciiTheme="minorHAnsi" w:hAnsiTheme="minorHAnsi" w:cstheme="minorHAnsi"/>
          <w:b/>
        </w:rPr>
        <w:sectPr w:rsidR="00084985" w:rsidRPr="0072475B">
          <w:headerReference w:type="default" r:id="rId17"/>
          <w:footerReference w:type="default" r:id="rId18"/>
          <w:pgSz w:w="11910" w:h="16840"/>
          <w:pgMar w:top="1300" w:right="850" w:bottom="920" w:left="992" w:header="720" w:footer="738" w:gutter="0"/>
          <w:pgNumType w:start="6"/>
          <w:cols w:space="720"/>
        </w:sectPr>
      </w:pPr>
      <w:r w:rsidRPr="0072475B">
        <w:rPr>
          <w:rFonts w:asciiTheme="minorHAnsi" w:hAnsiTheme="minorHAnsi" w:cstheme="minorHAnsi"/>
          <w:b/>
          <w:spacing w:val="-2"/>
        </w:rPr>
        <w:t>Author</w:t>
      </w:r>
      <w:r w:rsidR="00DE3C2A">
        <w:rPr>
          <w:rFonts w:asciiTheme="minorHAnsi" w:hAnsiTheme="minorHAnsi" w:cstheme="minorHAnsi"/>
          <w:b/>
          <w:spacing w:val="-2"/>
        </w:rPr>
        <w:t>: Aditi Gupta</w:t>
      </w:r>
    </w:p>
    <w:p w14:paraId="6181DC40" w14:textId="77777777" w:rsidR="00084985" w:rsidRPr="0072475B" w:rsidRDefault="00084985">
      <w:pPr>
        <w:pStyle w:val="BodyText"/>
        <w:spacing w:before="23"/>
        <w:rPr>
          <w:rFonts w:asciiTheme="minorHAnsi" w:hAnsiTheme="minorHAnsi" w:cstheme="minorHAnsi"/>
          <w:b/>
          <w:sz w:val="22"/>
          <w:szCs w:val="22"/>
        </w:rPr>
      </w:pPr>
    </w:p>
    <w:p w14:paraId="4DEB74B1" w14:textId="77777777" w:rsidR="00084985" w:rsidRPr="0072475B" w:rsidRDefault="00000000">
      <w:pPr>
        <w:pStyle w:val="BodyText"/>
        <w:ind w:left="448"/>
        <w:rPr>
          <w:rFonts w:asciiTheme="minorHAnsi" w:hAnsiTheme="minorHAnsi" w:cstheme="minorHAnsi"/>
          <w:sz w:val="22"/>
          <w:szCs w:val="22"/>
        </w:rPr>
      </w:pPr>
      <w:r w:rsidRPr="0072475B">
        <w:rPr>
          <w:rFonts w:asciiTheme="minorHAnsi" w:hAnsiTheme="minorHAnsi" w:cstheme="minorHAnsi"/>
          <w:color w:val="2D5294"/>
          <w:spacing w:val="-2"/>
          <w:sz w:val="22"/>
          <w:szCs w:val="22"/>
        </w:rPr>
        <w:t>Contents</w:t>
      </w:r>
    </w:p>
    <w:p w14:paraId="5CE8844A" w14:textId="77777777" w:rsidR="00084985" w:rsidRPr="0072475B" w:rsidRDefault="00084985">
      <w:pPr>
        <w:pStyle w:val="ListParagraph"/>
        <w:numPr>
          <w:ilvl w:val="0"/>
          <w:numId w:val="4"/>
        </w:numPr>
        <w:tabs>
          <w:tab w:val="left" w:pos="890"/>
          <w:tab w:val="right" w:leader="dot" w:pos="9804"/>
        </w:tabs>
        <w:spacing w:before="24"/>
        <w:ind w:hanging="442"/>
        <w:rPr>
          <w:rFonts w:asciiTheme="minorHAnsi" w:hAnsiTheme="minorHAnsi" w:cstheme="minorHAnsi"/>
        </w:rPr>
      </w:pPr>
      <w:hyperlink w:anchor="_bookmark0" w:history="1">
        <w:r w:rsidRPr="0072475B">
          <w:rPr>
            <w:rFonts w:asciiTheme="minorHAnsi" w:hAnsiTheme="minorHAnsi" w:cstheme="minorHAnsi"/>
          </w:rPr>
          <w:t>Document</w:t>
        </w:r>
        <w:r w:rsidRPr="0072475B">
          <w:rPr>
            <w:rFonts w:asciiTheme="minorHAnsi" w:hAnsiTheme="minorHAnsi" w:cstheme="minorHAnsi"/>
            <w:spacing w:val="-6"/>
          </w:rPr>
          <w:t xml:space="preserve"> </w:t>
        </w:r>
        <w:r w:rsidRPr="0072475B">
          <w:rPr>
            <w:rFonts w:asciiTheme="minorHAnsi" w:hAnsiTheme="minorHAnsi" w:cstheme="minorHAnsi"/>
            <w:spacing w:val="-2"/>
          </w:rPr>
          <w:t>Revisions</w:t>
        </w:r>
        <w:r w:rsidRPr="0072475B">
          <w:rPr>
            <w:rFonts w:asciiTheme="minorHAnsi" w:hAnsiTheme="minorHAnsi" w:cstheme="minorHAnsi"/>
          </w:rPr>
          <w:tab/>
        </w:r>
        <w:r w:rsidRPr="0072475B">
          <w:rPr>
            <w:rFonts w:asciiTheme="minorHAnsi" w:hAnsiTheme="minorHAnsi" w:cstheme="minorHAnsi"/>
            <w:spacing w:val="-12"/>
          </w:rPr>
          <w:t>8</w:t>
        </w:r>
      </w:hyperlink>
    </w:p>
    <w:p w14:paraId="5F27EA7D" w14:textId="77777777" w:rsidR="00084985" w:rsidRPr="0072475B" w:rsidRDefault="00084985">
      <w:pPr>
        <w:pStyle w:val="ListParagraph"/>
        <w:numPr>
          <w:ilvl w:val="0"/>
          <w:numId w:val="4"/>
        </w:numPr>
        <w:tabs>
          <w:tab w:val="left" w:pos="890"/>
          <w:tab w:val="right" w:leader="dot" w:pos="9804"/>
        </w:tabs>
        <w:spacing w:before="120"/>
        <w:ind w:hanging="442"/>
        <w:rPr>
          <w:rFonts w:asciiTheme="minorHAnsi" w:hAnsiTheme="minorHAnsi" w:cstheme="minorHAnsi"/>
        </w:rPr>
      </w:pPr>
      <w:hyperlink w:anchor="_bookmark1" w:history="1">
        <w:r w:rsidRPr="0072475B">
          <w:rPr>
            <w:rFonts w:asciiTheme="minorHAnsi" w:hAnsiTheme="minorHAnsi" w:cstheme="minorHAnsi"/>
            <w:spacing w:val="-2"/>
          </w:rPr>
          <w:t>Approvals</w:t>
        </w:r>
        <w:r w:rsidRPr="0072475B">
          <w:rPr>
            <w:rFonts w:asciiTheme="minorHAnsi" w:hAnsiTheme="minorHAnsi" w:cstheme="minorHAnsi"/>
          </w:rPr>
          <w:tab/>
        </w:r>
        <w:r w:rsidRPr="0072475B">
          <w:rPr>
            <w:rFonts w:asciiTheme="minorHAnsi" w:hAnsiTheme="minorHAnsi" w:cstheme="minorHAnsi"/>
            <w:spacing w:val="-10"/>
          </w:rPr>
          <w:t>8</w:t>
        </w:r>
      </w:hyperlink>
    </w:p>
    <w:p w14:paraId="195BB4EC" w14:textId="77777777" w:rsidR="00084985" w:rsidRPr="0072475B" w:rsidRDefault="00084985">
      <w:pPr>
        <w:pStyle w:val="ListParagraph"/>
        <w:numPr>
          <w:ilvl w:val="0"/>
          <w:numId w:val="4"/>
        </w:numPr>
        <w:tabs>
          <w:tab w:val="left" w:pos="890"/>
          <w:tab w:val="right" w:leader="dot" w:pos="9804"/>
        </w:tabs>
        <w:spacing w:before="125"/>
        <w:ind w:hanging="442"/>
        <w:rPr>
          <w:rFonts w:asciiTheme="minorHAnsi" w:hAnsiTheme="minorHAnsi" w:cstheme="minorHAnsi"/>
        </w:rPr>
      </w:pPr>
      <w:hyperlink w:anchor="_bookmark2" w:history="1">
        <w:r w:rsidRPr="0072475B">
          <w:rPr>
            <w:rFonts w:asciiTheme="minorHAnsi" w:hAnsiTheme="minorHAnsi" w:cstheme="minorHAnsi"/>
          </w:rPr>
          <w:t>RASCI</w:t>
        </w:r>
        <w:r w:rsidRPr="0072475B">
          <w:rPr>
            <w:rFonts w:asciiTheme="minorHAnsi" w:hAnsiTheme="minorHAnsi" w:cstheme="minorHAnsi"/>
            <w:spacing w:val="-4"/>
          </w:rPr>
          <w:t xml:space="preserve"> </w:t>
        </w:r>
        <w:r w:rsidRPr="0072475B">
          <w:rPr>
            <w:rFonts w:asciiTheme="minorHAnsi" w:hAnsiTheme="minorHAnsi" w:cstheme="minorHAnsi"/>
          </w:rPr>
          <w:t>Chart</w:t>
        </w:r>
        <w:r w:rsidRPr="0072475B">
          <w:rPr>
            <w:rFonts w:asciiTheme="minorHAnsi" w:hAnsiTheme="minorHAnsi" w:cstheme="minorHAnsi"/>
            <w:spacing w:val="-3"/>
          </w:rPr>
          <w:t xml:space="preserve"> </w:t>
        </w:r>
        <w:r w:rsidRPr="0072475B">
          <w:rPr>
            <w:rFonts w:asciiTheme="minorHAnsi" w:hAnsiTheme="minorHAnsi" w:cstheme="minorHAnsi"/>
          </w:rPr>
          <w:t>for</w:t>
        </w:r>
        <w:r w:rsidRPr="0072475B">
          <w:rPr>
            <w:rFonts w:asciiTheme="minorHAnsi" w:hAnsiTheme="minorHAnsi" w:cstheme="minorHAnsi"/>
            <w:spacing w:val="-6"/>
          </w:rPr>
          <w:t xml:space="preserve"> </w:t>
        </w:r>
        <w:r w:rsidRPr="0072475B">
          <w:rPr>
            <w:rFonts w:asciiTheme="minorHAnsi" w:hAnsiTheme="minorHAnsi" w:cstheme="minorHAnsi"/>
          </w:rPr>
          <w:t>This</w:t>
        </w:r>
        <w:r w:rsidRPr="0072475B">
          <w:rPr>
            <w:rFonts w:asciiTheme="minorHAnsi" w:hAnsiTheme="minorHAnsi" w:cstheme="minorHAnsi"/>
            <w:spacing w:val="-3"/>
          </w:rPr>
          <w:t xml:space="preserve"> </w:t>
        </w:r>
        <w:r w:rsidRPr="0072475B">
          <w:rPr>
            <w:rFonts w:asciiTheme="minorHAnsi" w:hAnsiTheme="minorHAnsi" w:cstheme="minorHAnsi"/>
            <w:spacing w:val="-2"/>
          </w:rPr>
          <w:t>Document</w:t>
        </w:r>
        <w:r w:rsidRPr="0072475B">
          <w:rPr>
            <w:rFonts w:asciiTheme="minorHAnsi" w:hAnsiTheme="minorHAnsi" w:cstheme="minorHAnsi"/>
          </w:rPr>
          <w:tab/>
        </w:r>
        <w:r w:rsidRPr="0072475B">
          <w:rPr>
            <w:rFonts w:asciiTheme="minorHAnsi" w:hAnsiTheme="minorHAnsi" w:cstheme="minorHAnsi"/>
            <w:spacing w:val="-10"/>
          </w:rPr>
          <w:t>8</w:t>
        </w:r>
      </w:hyperlink>
    </w:p>
    <w:p w14:paraId="6E3890B5" w14:textId="77777777" w:rsidR="00084985" w:rsidRPr="0072475B" w:rsidRDefault="00084985">
      <w:pPr>
        <w:pStyle w:val="BodyText"/>
        <w:tabs>
          <w:tab w:val="right" w:leader="dot" w:pos="9804"/>
        </w:tabs>
        <w:spacing w:before="125"/>
        <w:ind w:left="890"/>
        <w:rPr>
          <w:rFonts w:asciiTheme="minorHAnsi" w:hAnsiTheme="minorHAnsi" w:cstheme="minorHAnsi"/>
          <w:sz w:val="22"/>
          <w:szCs w:val="22"/>
        </w:rPr>
      </w:pPr>
      <w:hyperlink w:anchor="_bookmark3" w:history="1">
        <w:r w:rsidRPr="0072475B">
          <w:rPr>
            <w:rFonts w:asciiTheme="minorHAnsi" w:hAnsiTheme="minorHAnsi" w:cstheme="minorHAnsi"/>
            <w:sz w:val="22"/>
            <w:szCs w:val="22"/>
          </w:rPr>
          <w:t>Codes</w:t>
        </w:r>
        <w:r w:rsidRPr="0072475B">
          <w:rPr>
            <w:rFonts w:asciiTheme="minorHAnsi" w:hAnsiTheme="minorHAnsi" w:cstheme="minorHAnsi"/>
            <w:spacing w:val="-3"/>
            <w:sz w:val="22"/>
            <w:szCs w:val="22"/>
          </w:rPr>
          <w:t xml:space="preserve"> </w:t>
        </w:r>
        <w:r w:rsidRPr="0072475B">
          <w:rPr>
            <w:rFonts w:asciiTheme="minorHAnsi" w:hAnsiTheme="minorHAnsi" w:cstheme="minorHAnsi"/>
            <w:sz w:val="22"/>
            <w:szCs w:val="22"/>
          </w:rPr>
          <w:t>Used</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in</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RASCI</w:t>
        </w:r>
        <w:r w:rsidRPr="0072475B">
          <w:rPr>
            <w:rFonts w:asciiTheme="minorHAnsi" w:hAnsiTheme="minorHAnsi" w:cstheme="minorHAnsi"/>
            <w:spacing w:val="-2"/>
            <w:sz w:val="22"/>
            <w:szCs w:val="22"/>
          </w:rPr>
          <w:t xml:space="preserve"> </w:t>
        </w:r>
        <w:r w:rsidRPr="0072475B">
          <w:rPr>
            <w:rFonts w:asciiTheme="minorHAnsi" w:hAnsiTheme="minorHAnsi" w:cstheme="minorHAnsi"/>
            <w:spacing w:val="-4"/>
            <w:sz w:val="22"/>
            <w:szCs w:val="22"/>
          </w:rPr>
          <w:t>Chart</w:t>
        </w:r>
        <w:r w:rsidRPr="0072475B">
          <w:rPr>
            <w:rFonts w:asciiTheme="minorHAnsi" w:hAnsiTheme="minorHAnsi" w:cstheme="minorHAnsi"/>
            <w:sz w:val="22"/>
            <w:szCs w:val="22"/>
          </w:rPr>
          <w:tab/>
        </w:r>
        <w:r w:rsidRPr="0072475B">
          <w:rPr>
            <w:rFonts w:asciiTheme="minorHAnsi" w:hAnsiTheme="minorHAnsi" w:cstheme="minorHAnsi"/>
            <w:spacing w:val="-10"/>
            <w:sz w:val="22"/>
            <w:szCs w:val="22"/>
          </w:rPr>
          <w:t>9</w:t>
        </w:r>
      </w:hyperlink>
    </w:p>
    <w:p w14:paraId="0B145AD4" w14:textId="77777777" w:rsidR="00084985" w:rsidRPr="0072475B" w:rsidRDefault="00084985">
      <w:pPr>
        <w:pStyle w:val="BodyText"/>
        <w:tabs>
          <w:tab w:val="right" w:leader="dot" w:pos="9804"/>
        </w:tabs>
        <w:spacing w:before="119"/>
        <w:ind w:left="890"/>
        <w:rPr>
          <w:rFonts w:asciiTheme="minorHAnsi" w:hAnsiTheme="minorHAnsi" w:cstheme="minorHAnsi"/>
          <w:sz w:val="22"/>
          <w:szCs w:val="22"/>
        </w:rPr>
      </w:pPr>
      <w:hyperlink w:anchor="_bookmark4" w:history="1">
        <w:r w:rsidRPr="0072475B">
          <w:rPr>
            <w:rFonts w:asciiTheme="minorHAnsi" w:hAnsiTheme="minorHAnsi" w:cstheme="minorHAnsi"/>
            <w:sz w:val="22"/>
            <w:szCs w:val="22"/>
          </w:rPr>
          <w:t>RASCI</w:t>
        </w:r>
        <w:r w:rsidRPr="0072475B">
          <w:rPr>
            <w:rFonts w:asciiTheme="minorHAnsi" w:hAnsiTheme="minorHAnsi" w:cstheme="minorHAnsi"/>
            <w:spacing w:val="-4"/>
            <w:sz w:val="22"/>
            <w:szCs w:val="22"/>
          </w:rPr>
          <w:t xml:space="preserve"> </w:t>
        </w:r>
        <w:r w:rsidRPr="0072475B">
          <w:rPr>
            <w:rFonts w:asciiTheme="minorHAnsi" w:hAnsiTheme="minorHAnsi" w:cstheme="minorHAnsi"/>
            <w:spacing w:val="-2"/>
            <w:sz w:val="22"/>
            <w:szCs w:val="22"/>
          </w:rPr>
          <w:t>Chart</w:t>
        </w:r>
        <w:r w:rsidRPr="0072475B">
          <w:rPr>
            <w:rFonts w:asciiTheme="minorHAnsi" w:hAnsiTheme="minorHAnsi" w:cstheme="minorHAnsi"/>
            <w:sz w:val="22"/>
            <w:szCs w:val="22"/>
          </w:rPr>
          <w:tab/>
        </w:r>
        <w:r w:rsidRPr="0072475B">
          <w:rPr>
            <w:rFonts w:asciiTheme="minorHAnsi" w:hAnsiTheme="minorHAnsi" w:cstheme="minorHAnsi"/>
            <w:spacing w:val="-10"/>
            <w:sz w:val="22"/>
            <w:szCs w:val="22"/>
          </w:rPr>
          <w:t>9</w:t>
        </w:r>
      </w:hyperlink>
    </w:p>
    <w:p w14:paraId="26ED4039" w14:textId="77777777" w:rsidR="00084985" w:rsidRPr="0072475B" w:rsidRDefault="00084985">
      <w:pPr>
        <w:pStyle w:val="ListParagraph"/>
        <w:numPr>
          <w:ilvl w:val="0"/>
          <w:numId w:val="4"/>
        </w:numPr>
        <w:tabs>
          <w:tab w:val="left" w:pos="890"/>
          <w:tab w:val="right" w:leader="dot" w:pos="9804"/>
        </w:tabs>
        <w:spacing w:before="125"/>
        <w:ind w:hanging="442"/>
        <w:rPr>
          <w:rFonts w:asciiTheme="minorHAnsi" w:hAnsiTheme="minorHAnsi" w:cstheme="minorHAnsi"/>
        </w:rPr>
      </w:pPr>
      <w:hyperlink w:anchor="_bookmark5" w:history="1">
        <w:r w:rsidRPr="0072475B">
          <w:rPr>
            <w:rFonts w:asciiTheme="minorHAnsi" w:hAnsiTheme="minorHAnsi" w:cstheme="minorHAnsi"/>
            <w:spacing w:val="-2"/>
          </w:rPr>
          <w:t>Introduction</w:t>
        </w:r>
        <w:r w:rsidRPr="0072475B">
          <w:rPr>
            <w:rFonts w:asciiTheme="minorHAnsi" w:hAnsiTheme="minorHAnsi" w:cstheme="minorHAnsi"/>
          </w:rPr>
          <w:tab/>
        </w:r>
        <w:r w:rsidRPr="0072475B">
          <w:rPr>
            <w:rFonts w:asciiTheme="minorHAnsi" w:hAnsiTheme="minorHAnsi" w:cstheme="minorHAnsi"/>
            <w:spacing w:val="-10"/>
          </w:rPr>
          <w:t>9</w:t>
        </w:r>
      </w:hyperlink>
    </w:p>
    <w:p w14:paraId="76C58FF0" w14:textId="77777777" w:rsidR="00084985" w:rsidRPr="0072475B" w:rsidRDefault="00084985">
      <w:pPr>
        <w:pStyle w:val="ListParagraph"/>
        <w:numPr>
          <w:ilvl w:val="1"/>
          <w:numId w:val="4"/>
        </w:numPr>
        <w:tabs>
          <w:tab w:val="left" w:pos="1332"/>
          <w:tab w:val="right" w:leader="dot" w:pos="9804"/>
        </w:tabs>
        <w:spacing w:before="120"/>
        <w:rPr>
          <w:rFonts w:asciiTheme="minorHAnsi" w:hAnsiTheme="minorHAnsi" w:cstheme="minorHAnsi"/>
        </w:rPr>
      </w:pPr>
      <w:hyperlink w:anchor="_bookmark6" w:history="1">
        <w:r w:rsidRPr="0072475B">
          <w:rPr>
            <w:rFonts w:asciiTheme="minorHAnsi" w:hAnsiTheme="minorHAnsi" w:cstheme="minorHAnsi"/>
          </w:rPr>
          <w:t>Business</w:t>
        </w:r>
        <w:r w:rsidRPr="0072475B">
          <w:rPr>
            <w:rFonts w:asciiTheme="minorHAnsi" w:hAnsiTheme="minorHAnsi" w:cstheme="minorHAnsi"/>
            <w:spacing w:val="-5"/>
          </w:rPr>
          <w:t xml:space="preserve"> </w:t>
        </w:r>
        <w:r w:rsidRPr="0072475B">
          <w:rPr>
            <w:rFonts w:asciiTheme="minorHAnsi" w:hAnsiTheme="minorHAnsi" w:cstheme="minorHAnsi"/>
            <w:spacing w:val="-2"/>
          </w:rPr>
          <w:t>Goals</w:t>
        </w:r>
        <w:r w:rsidRPr="0072475B">
          <w:rPr>
            <w:rFonts w:asciiTheme="minorHAnsi" w:hAnsiTheme="minorHAnsi" w:cstheme="minorHAnsi"/>
          </w:rPr>
          <w:tab/>
        </w:r>
        <w:r w:rsidRPr="0072475B">
          <w:rPr>
            <w:rFonts w:asciiTheme="minorHAnsi" w:hAnsiTheme="minorHAnsi" w:cstheme="minorHAnsi"/>
            <w:spacing w:val="-10"/>
          </w:rPr>
          <w:t>9</w:t>
        </w:r>
      </w:hyperlink>
    </w:p>
    <w:p w14:paraId="142FE419" w14:textId="77777777" w:rsidR="00084985" w:rsidRPr="0072475B" w:rsidRDefault="00084985">
      <w:pPr>
        <w:pStyle w:val="ListParagraph"/>
        <w:numPr>
          <w:ilvl w:val="1"/>
          <w:numId w:val="4"/>
        </w:numPr>
        <w:tabs>
          <w:tab w:val="left" w:pos="1332"/>
          <w:tab w:val="right" w:leader="dot" w:pos="9804"/>
        </w:tabs>
        <w:spacing w:before="130"/>
        <w:rPr>
          <w:rFonts w:asciiTheme="minorHAnsi" w:hAnsiTheme="minorHAnsi" w:cstheme="minorHAnsi"/>
        </w:rPr>
      </w:pPr>
      <w:hyperlink w:anchor="_bookmark7" w:history="1">
        <w:r w:rsidRPr="0072475B">
          <w:rPr>
            <w:rFonts w:asciiTheme="minorHAnsi" w:hAnsiTheme="minorHAnsi" w:cstheme="minorHAnsi"/>
          </w:rPr>
          <w:t>Business</w:t>
        </w:r>
        <w:r w:rsidRPr="0072475B">
          <w:rPr>
            <w:rFonts w:asciiTheme="minorHAnsi" w:hAnsiTheme="minorHAnsi" w:cstheme="minorHAnsi"/>
            <w:spacing w:val="-5"/>
          </w:rPr>
          <w:t xml:space="preserve"> </w:t>
        </w:r>
        <w:r w:rsidRPr="0072475B">
          <w:rPr>
            <w:rFonts w:asciiTheme="minorHAnsi" w:hAnsiTheme="minorHAnsi" w:cstheme="minorHAnsi"/>
            <w:spacing w:val="-2"/>
          </w:rPr>
          <w:t>Objectives</w:t>
        </w:r>
        <w:r w:rsidRPr="0072475B">
          <w:rPr>
            <w:rFonts w:asciiTheme="minorHAnsi" w:hAnsiTheme="minorHAnsi" w:cstheme="minorHAnsi"/>
          </w:rPr>
          <w:tab/>
        </w:r>
        <w:r w:rsidRPr="0072475B">
          <w:rPr>
            <w:rFonts w:asciiTheme="minorHAnsi" w:hAnsiTheme="minorHAnsi" w:cstheme="minorHAnsi"/>
            <w:spacing w:val="-10"/>
          </w:rPr>
          <w:t>9</w:t>
        </w:r>
      </w:hyperlink>
    </w:p>
    <w:p w14:paraId="0C4E5AF1" w14:textId="77777777" w:rsidR="00084985" w:rsidRPr="0072475B" w:rsidRDefault="00084985">
      <w:pPr>
        <w:pStyle w:val="ListParagraph"/>
        <w:numPr>
          <w:ilvl w:val="1"/>
          <w:numId w:val="4"/>
        </w:numPr>
        <w:tabs>
          <w:tab w:val="left" w:pos="1332"/>
          <w:tab w:val="right" w:leader="dot" w:pos="9802"/>
        </w:tabs>
        <w:spacing w:before="119"/>
        <w:rPr>
          <w:rFonts w:asciiTheme="minorHAnsi" w:hAnsiTheme="minorHAnsi" w:cstheme="minorHAnsi"/>
        </w:rPr>
      </w:pPr>
      <w:hyperlink w:anchor="_bookmark8" w:history="1">
        <w:r w:rsidRPr="0072475B">
          <w:rPr>
            <w:rFonts w:asciiTheme="minorHAnsi" w:hAnsiTheme="minorHAnsi" w:cstheme="minorHAnsi"/>
          </w:rPr>
          <w:t>Business</w:t>
        </w:r>
        <w:r w:rsidRPr="0072475B">
          <w:rPr>
            <w:rFonts w:asciiTheme="minorHAnsi" w:hAnsiTheme="minorHAnsi" w:cstheme="minorHAnsi"/>
            <w:spacing w:val="-5"/>
          </w:rPr>
          <w:t xml:space="preserve"> </w:t>
        </w:r>
        <w:r w:rsidRPr="0072475B">
          <w:rPr>
            <w:rFonts w:asciiTheme="minorHAnsi" w:hAnsiTheme="minorHAnsi" w:cstheme="minorHAnsi"/>
            <w:spacing w:val="-2"/>
          </w:rPr>
          <w:t>Rules</w:t>
        </w:r>
        <w:r w:rsidRPr="0072475B">
          <w:rPr>
            <w:rFonts w:asciiTheme="minorHAnsi" w:hAnsiTheme="minorHAnsi" w:cstheme="minorHAnsi"/>
          </w:rPr>
          <w:tab/>
        </w:r>
        <w:r w:rsidRPr="0072475B">
          <w:rPr>
            <w:rFonts w:asciiTheme="minorHAnsi" w:hAnsiTheme="minorHAnsi" w:cstheme="minorHAnsi"/>
            <w:spacing w:val="-5"/>
          </w:rPr>
          <w:t>10</w:t>
        </w:r>
      </w:hyperlink>
    </w:p>
    <w:p w14:paraId="35038A72" w14:textId="77777777" w:rsidR="00084985" w:rsidRPr="0072475B" w:rsidRDefault="00084985">
      <w:pPr>
        <w:pStyle w:val="ListParagraph"/>
        <w:numPr>
          <w:ilvl w:val="1"/>
          <w:numId w:val="4"/>
        </w:numPr>
        <w:tabs>
          <w:tab w:val="left" w:pos="1332"/>
          <w:tab w:val="right" w:leader="dot" w:pos="9802"/>
        </w:tabs>
        <w:spacing w:before="121"/>
        <w:rPr>
          <w:rFonts w:asciiTheme="minorHAnsi" w:hAnsiTheme="minorHAnsi" w:cstheme="minorHAnsi"/>
        </w:rPr>
      </w:pPr>
      <w:hyperlink w:anchor="_bookmark9" w:history="1">
        <w:r w:rsidRPr="0072475B">
          <w:rPr>
            <w:rFonts w:asciiTheme="minorHAnsi" w:hAnsiTheme="minorHAnsi" w:cstheme="minorHAnsi"/>
            <w:spacing w:val="-2"/>
          </w:rPr>
          <w:t>Background</w:t>
        </w:r>
        <w:r w:rsidRPr="0072475B">
          <w:rPr>
            <w:rFonts w:asciiTheme="minorHAnsi" w:hAnsiTheme="minorHAnsi" w:cstheme="minorHAnsi"/>
          </w:rPr>
          <w:tab/>
        </w:r>
        <w:r w:rsidRPr="0072475B">
          <w:rPr>
            <w:rFonts w:asciiTheme="minorHAnsi" w:hAnsiTheme="minorHAnsi" w:cstheme="minorHAnsi"/>
            <w:spacing w:val="-5"/>
          </w:rPr>
          <w:t>10</w:t>
        </w:r>
      </w:hyperlink>
    </w:p>
    <w:p w14:paraId="63E30869" w14:textId="77777777" w:rsidR="00084985" w:rsidRPr="0072475B" w:rsidRDefault="00084985">
      <w:pPr>
        <w:pStyle w:val="ListParagraph"/>
        <w:numPr>
          <w:ilvl w:val="1"/>
          <w:numId w:val="4"/>
        </w:numPr>
        <w:tabs>
          <w:tab w:val="left" w:pos="1332"/>
          <w:tab w:val="right" w:leader="dot" w:pos="9802"/>
        </w:tabs>
        <w:spacing w:before="129"/>
        <w:rPr>
          <w:rFonts w:asciiTheme="minorHAnsi" w:hAnsiTheme="minorHAnsi" w:cstheme="minorHAnsi"/>
        </w:rPr>
      </w:pPr>
      <w:hyperlink w:anchor="_bookmark10" w:history="1">
        <w:r w:rsidRPr="0072475B">
          <w:rPr>
            <w:rFonts w:asciiTheme="minorHAnsi" w:hAnsiTheme="minorHAnsi" w:cstheme="minorHAnsi"/>
          </w:rPr>
          <w:t>Project</w:t>
        </w:r>
        <w:r w:rsidRPr="0072475B">
          <w:rPr>
            <w:rFonts w:asciiTheme="minorHAnsi" w:hAnsiTheme="minorHAnsi" w:cstheme="minorHAnsi"/>
            <w:spacing w:val="-5"/>
          </w:rPr>
          <w:t xml:space="preserve"> </w:t>
        </w:r>
        <w:r w:rsidRPr="0072475B">
          <w:rPr>
            <w:rFonts w:asciiTheme="minorHAnsi" w:hAnsiTheme="minorHAnsi" w:cstheme="minorHAnsi"/>
            <w:spacing w:val="-2"/>
          </w:rPr>
          <w:t>Objective</w:t>
        </w:r>
        <w:r w:rsidRPr="0072475B">
          <w:rPr>
            <w:rFonts w:asciiTheme="minorHAnsi" w:hAnsiTheme="minorHAnsi" w:cstheme="minorHAnsi"/>
          </w:rPr>
          <w:tab/>
        </w:r>
        <w:r w:rsidRPr="0072475B">
          <w:rPr>
            <w:rFonts w:asciiTheme="minorHAnsi" w:hAnsiTheme="minorHAnsi" w:cstheme="minorHAnsi"/>
            <w:spacing w:val="-5"/>
          </w:rPr>
          <w:t>10</w:t>
        </w:r>
      </w:hyperlink>
    </w:p>
    <w:p w14:paraId="17C68B8C" w14:textId="77777777" w:rsidR="00084985" w:rsidRPr="0072475B" w:rsidRDefault="00084985">
      <w:pPr>
        <w:pStyle w:val="ListParagraph"/>
        <w:numPr>
          <w:ilvl w:val="1"/>
          <w:numId w:val="4"/>
        </w:numPr>
        <w:tabs>
          <w:tab w:val="left" w:pos="1332"/>
          <w:tab w:val="right" w:leader="dot" w:pos="9802"/>
        </w:tabs>
        <w:spacing w:before="120"/>
        <w:rPr>
          <w:rFonts w:asciiTheme="minorHAnsi" w:hAnsiTheme="minorHAnsi" w:cstheme="minorHAnsi"/>
        </w:rPr>
      </w:pPr>
      <w:hyperlink w:anchor="_bookmark11" w:history="1">
        <w:r w:rsidRPr="0072475B">
          <w:rPr>
            <w:rFonts w:asciiTheme="minorHAnsi" w:hAnsiTheme="minorHAnsi" w:cstheme="minorHAnsi"/>
          </w:rPr>
          <w:t>Project</w:t>
        </w:r>
        <w:r w:rsidRPr="0072475B">
          <w:rPr>
            <w:rFonts w:asciiTheme="minorHAnsi" w:hAnsiTheme="minorHAnsi" w:cstheme="minorHAnsi"/>
            <w:spacing w:val="-5"/>
          </w:rPr>
          <w:t xml:space="preserve"> </w:t>
        </w:r>
        <w:r w:rsidRPr="0072475B">
          <w:rPr>
            <w:rFonts w:asciiTheme="minorHAnsi" w:hAnsiTheme="minorHAnsi" w:cstheme="minorHAnsi"/>
            <w:spacing w:val="-2"/>
          </w:rPr>
          <w:t>Scope</w:t>
        </w:r>
        <w:r w:rsidRPr="0072475B">
          <w:rPr>
            <w:rFonts w:asciiTheme="minorHAnsi" w:hAnsiTheme="minorHAnsi" w:cstheme="minorHAnsi"/>
          </w:rPr>
          <w:tab/>
        </w:r>
        <w:r w:rsidRPr="0072475B">
          <w:rPr>
            <w:rFonts w:asciiTheme="minorHAnsi" w:hAnsiTheme="minorHAnsi" w:cstheme="minorHAnsi"/>
            <w:spacing w:val="-5"/>
          </w:rPr>
          <w:t>10</w:t>
        </w:r>
      </w:hyperlink>
    </w:p>
    <w:p w14:paraId="36E446D0" w14:textId="77777777" w:rsidR="00084985" w:rsidRPr="0072475B" w:rsidRDefault="00084985">
      <w:pPr>
        <w:pStyle w:val="ListParagraph"/>
        <w:numPr>
          <w:ilvl w:val="2"/>
          <w:numId w:val="4"/>
        </w:numPr>
        <w:tabs>
          <w:tab w:val="left" w:pos="1768"/>
          <w:tab w:val="right" w:leader="dot" w:pos="9802"/>
        </w:tabs>
        <w:spacing w:before="125"/>
        <w:ind w:left="1768" w:hanging="878"/>
        <w:rPr>
          <w:rFonts w:asciiTheme="minorHAnsi" w:hAnsiTheme="minorHAnsi" w:cstheme="minorHAnsi"/>
        </w:rPr>
      </w:pPr>
      <w:hyperlink w:anchor="_bookmark12" w:history="1">
        <w:r w:rsidRPr="0072475B">
          <w:rPr>
            <w:rFonts w:asciiTheme="minorHAnsi" w:hAnsiTheme="minorHAnsi" w:cstheme="minorHAnsi"/>
          </w:rPr>
          <w:t>In</w:t>
        </w:r>
        <w:r w:rsidRPr="0072475B">
          <w:rPr>
            <w:rFonts w:asciiTheme="minorHAnsi" w:hAnsiTheme="minorHAnsi" w:cstheme="minorHAnsi"/>
            <w:spacing w:val="-6"/>
          </w:rPr>
          <w:t xml:space="preserve"> </w:t>
        </w:r>
        <w:r w:rsidRPr="0072475B">
          <w:rPr>
            <w:rFonts w:asciiTheme="minorHAnsi" w:hAnsiTheme="minorHAnsi" w:cstheme="minorHAnsi"/>
          </w:rPr>
          <w:t>Scope</w:t>
        </w:r>
        <w:r w:rsidRPr="0072475B">
          <w:rPr>
            <w:rFonts w:asciiTheme="minorHAnsi" w:hAnsiTheme="minorHAnsi" w:cstheme="minorHAnsi"/>
            <w:spacing w:val="-4"/>
          </w:rPr>
          <w:t xml:space="preserve"> </w:t>
        </w:r>
        <w:r w:rsidRPr="0072475B">
          <w:rPr>
            <w:rFonts w:asciiTheme="minorHAnsi" w:hAnsiTheme="minorHAnsi" w:cstheme="minorHAnsi"/>
            <w:spacing w:val="-2"/>
          </w:rPr>
          <w:t>Functionality</w:t>
        </w:r>
        <w:r w:rsidRPr="0072475B">
          <w:rPr>
            <w:rFonts w:asciiTheme="minorHAnsi" w:hAnsiTheme="minorHAnsi" w:cstheme="minorHAnsi"/>
          </w:rPr>
          <w:tab/>
        </w:r>
        <w:r w:rsidRPr="0072475B">
          <w:rPr>
            <w:rFonts w:asciiTheme="minorHAnsi" w:hAnsiTheme="minorHAnsi" w:cstheme="minorHAnsi"/>
            <w:spacing w:val="-5"/>
          </w:rPr>
          <w:t>10</w:t>
        </w:r>
      </w:hyperlink>
    </w:p>
    <w:p w14:paraId="6E7D61F1" w14:textId="77777777" w:rsidR="00084985" w:rsidRPr="0072475B" w:rsidRDefault="00084985">
      <w:pPr>
        <w:pStyle w:val="ListParagraph"/>
        <w:numPr>
          <w:ilvl w:val="2"/>
          <w:numId w:val="4"/>
        </w:numPr>
        <w:tabs>
          <w:tab w:val="left" w:pos="1768"/>
          <w:tab w:val="right" w:leader="dot" w:pos="9802"/>
        </w:tabs>
        <w:spacing w:before="120"/>
        <w:ind w:left="1768" w:hanging="878"/>
        <w:rPr>
          <w:rFonts w:asciiTheme="minorHAnsi" w:hAnsiTheme="minorHAnsi" w:cstheme="minorHAnsi"/>
        </w:rPr>
      </w:pPr>
      <w:hyperlink w:anchor="_bookmark13" w:history="1">
        <w:r w:rsidRPr="0072475B">
          <w:rPr>
            <w:rFonts w:asciiTheme="minorHAnsi" w:hAnsiTheme="minorHAnsi" w:cstheme="minorHAnsi"/>
          </w:rPr>
          <w:t>Out</w:t>
        </w:r>
        <w:r w:rsidRPr="0072475B">
          <w:rPr>
            <w:rFonts w:asciiTheme="minorHAnsi" w:hAnsiTheme="minorHAnsi" w:cstheme="minorHAnsi"/>
            <w:spacing w:val="-6"/>
          </w:rPr>
          <w:t xml:space="preserve"> </w:t>
        </w:r>
        <w:r w:rsidRPr="0072475B">
          <w:rPr>
            <w:rFonts w:asciiTheme="minorHAnsi" w:hAnsiTheme="minorHAnsi" w:cstheme="minorHAnsi"/>
          </w:rPr>
          <w:t>Scope</w:t>
        </w:r>
        <w:r w:rsidRPr="0072475B">
          <w:rPr>
            <w:rFonts w:asciiTheme="minorHAnsi" w:hAnsiTheme="minorHAnsi" w:cstheme="minorHAnsi"/>
            <w:spacing w:val="-1"/>
          </w:rPr>
          <w:t xml:space="preserve"> </w:t>
        </w:r>
        <w:r w:rsidRPr="0072475B">
          <w:rPr>
            <w:rFonts w:asciiTheme="minorHAnsi" w:hAnsiTheme="minorHAnsi" w:cstheme="minorHAnsi"/>
            <w:spacing w:val="-2"/>
          </w:rPr>
          <w:t>Functionality</w:t>
        </w:r>
        <w:r w:rsidRPr="0072475B">
          <w:rPr>
            <w:rFonts w:asciiTheme="minorHAnsi" w:hAnsiTheme="minorHAnsi" w:cstheme="minorHAnsi"/>
          </w:rPr>
          <w:tab/>
        </w:r>
        <w:r w:rsidRPr="0072475B">
          <w:rPr>
            <w:rFonts w:asciiTheme="minorHAnsi" w:hAnsiTheme="minorHAnsi" w:cstheme="minorHAnsi"/>
            <w:spacing w:val="-5"/>
          </w:rPr>
          <w:t>10</w:t>
        </w:r>
      </w:hyperlink>
    </w:p>
    <w:p w14:paraId="5B234639" w14:textId="77777777" w:rsidR="00084985" w:rsidRPr="0072475B" w:rsidRDefault="00084985">
      <w:pPr>
        <w:pStyle w:val="ListParagraph"/>
        <w:numPr>
          <w:ilvl w:val="0"/>
          <w:numId w:val="4"/>
        </w:numPr>
        <w:tabs>
          <w:tab w:val="left" w:pos="890"/>
          <w:tab w:val="right" w:leader="dot" w:pos="9802"/>
        </w:tabs>
        <w:spacing w:before="125"/>
        <w:ind w:hanging="442"/>
        <w:rPr>
          <w:rFonts w:asciiTheme="minorHAnsi" w:hAnsiTheme="minorHAnsi" w:cstheme="minorHAnsi"/>
        </w:rPr>
      </w:pPr>
      <w:hyperlink w:anchor="_bookmark14" w:history="1">
        <w:r w:rsidRPr="0072475B">
          <w:rPr>
            <w:rFonts w:asciiTheme="minorHAnsi" w:hAnsiTheme="minorHAnsi" w:cstheme="minorHAnsi"/>
            <w:spacing w:val="-2"/>
          </w:rPr>
          <w:t>Assumptions</w:t>
        </w:r>
        <w:r w:rsidRPr="0072475B">
          <w:rPr>
            <w:rFonts w:asciiTheme="minorHAnsi" w:hAnsiTheme="minorHAnsi" w:cstheme="minorHAnsi"/>
          </w:rPr>
          <w:tab/>
        </w:r>
        <w:r w:rsidRPr="0072475B">
          <w:rPr>
            <w:rFonts w:asciiTheme="minorHAnsi" w:hAnsiTheme="minorHAnsi" w:cstheme="minorHAnsi"/>
            <w:spacing w:val="-5"/>
          </w:rPr>
          <w:t>10</w:t>
        </w:r>
      </w:hyperlink>
    </w:p>
    <w:p w14:paraId="7349D34B" w14:textId="77777777" w:rsidR="00084985" w:rsidRPr="0072475B" w:rsidRDefault="00084985">
      <w:pPr>
        <w:pStyle w:val="ListParagraph"/>
        <w:numPr>
          <w:ilvl w:val="0"/>
          <w:numId w:val="4"/>
        </w:numPr>
        <w:tabs>
          <w:tab w:val="left" w:pos="890"/>
          <w:tab w:val="right" w:leader="dot" w:pos="9802"/>
        </w:tabs>
        <w:spacing w:before="124"/>
        <w:ind w:hanging="442"/>
        <w:rPr>
          <w:rFonts w:asciiTheme="minorHAnsi" w:hAnsiTheme="minorHAnsi" w:cstheme="minorHAnsi"/>
        </w:rPr>
      </w:pPr>
      <w:hyperlink w:anchor="_bookmark15" w:history="1">
        <w:r w:rsidRPr="0072475B">
          <w:rPr>
            <w:rFonts w:asciiTheme="minorHAnsi" w:hAnsiTheme="minorHAnsi" w:cstheme="minorHAnsi"/>
            <w:spacing w:val="-2"/>
          </w:rPr>
          <w:t>Constraints</w:t>
        </w:r>
        <w:r w:rsidRPr="0072475B">
          <w:rPr>
            <w:rFonts w:asciiTheme="minorHAnsi" w:hAnsiTheme="minorHAnsi" w:cstheme="minorHAnsi"/>
          </w:rPr>
          <w:tab/>
        </w:r>
        <w:r w:rsidRPr="0072475B">
          <w:rPr>
            <w:rFonts w:asciiTheme="minorHAnsi" w:hAnsiTheme="minorHAnsi" w:cstheme="minorHAnsi"/>
            <w:spacing w:val="-5"/>
          </w:rPr>
          <w:t>10</w:t>
        </w:r>
      </w:hyperlink>
    </w:p>
    <w:p w14:paraId="723BD53C" w14:textId="77777777" w:rsidR="00084985" w:rsidRPr="0072475B" w:rsidRDefault="00084985">
      <w:pPr>
        <w:pStyle w:val="ListParagraph"/>
        <w:numPr>
          <w:ilvl w:val="0"/>
          <w:numId w:val="4"/>
        </w:numPr>
        <w:tabs>
          <w:tab w:val="left" w:pos="890"/>
          <w:tab w:val="right" w:leader="dot" w:pos="9802"/>
        </w:tabs>
        <w:spacing w:before="125"/>
        <w:ind w:hanging="442"/>
        <w:rPr>
          <w:rFonts w:asciiTheme="minorHAnsi" w:hAnsiTheme="minorHAnsi" w:cstheme="minorHAnsi"/>
        </w:rPr>
      </w:pPr>
      <w:hyperlink w:anchor="_bookmark16" w:history="1">
        <w:r w:rsidRPr="0072475B">
          <w:rPr>
            <w:rFonts w:asciiTheme="minorHAnsi" w:hAnsiTheme="minorHAnsi" w:cstheme="minorHAnsi"/>
            <w:spacing w:val="-2"/>
          </w:rPr>
          <w:t>Risks</w:t>
        </w:r>
        <w:r w:rsidRPr="0072475B">
          <w:rPr>
            <w:rFonts w:asciiTheme="minorHAnsi" w:hAnsiTheme="minorHAnsi" w:cstheme="minorHAnsi"/>
          </w:rPr>
          <w:tab/>
        </w:r>
        <w:r w:rsidRPr="0072475B">
          <w:rPr>
            <w:rFonts w:asciiTheme="minorHAnsi" w:hAnsiTheme="minorHAnsi" w:cstheme="minorHAnsi"/>
            <w:spacing w:val="-5"/>
          </w:rPr>
          <w:t>10</w:t>
        </w:r>
      </w:hyperlink>
    </w:p>
    <w:p w14:paraId="7C705BB3" w14:textId="77777777" w:rsidR="00084985" w:rsidRPr="0072475B" w:rsidRDefault="00084985">
      <w:pPr>
        <w:pStyle w:val="BodyText"/>
        <w:tabs>
          <w:tab w:val="right" w:leader="dot" w:pos="9802"/>
        </w:tabs>
        <w:spacing w:before="125"/>
        <w:ind w:left="669"/>
        <w:rPr>
          <w:rFonts w:asciiTheme="minorHAnsi" w:hAnsiTheme="minorHAnsi" w:cstheme="minorHAnsi"/>
          <w:sz w:val="22"/>
          <w:szCs w:val="22"/>
        </w:rPr>
      </w:pPr>
      <w:hyperlink w:anchor="_bookmark17" w:history="1">
        <w:r w:rsidRPr="0072475B">
          <w:rPr>
            <w:rFonts w:asciiTheme="minorHAnsi" w:hAnsiTheme="minorHAnsi" w:cstheme="minorHAnsi"/>
            <w:sz w:val="22"/>
            <w:szCs w:val="22"/>
          </w:rPr>
          <w:t>Technological</w:t>
        </w:r>
        <w:r w:rsidRPr="0072475B">
          <w:rPr>
            <w:rFonts w:asciiTheme="minorHAnsi" w:hAnsiTheme="minorHAnsi" w:cstheme="minorHAnsi"/>
            <w:spacing w:val="-11"/>
            <w:sz w:val="22"/>
            <w:szCs w:val="22"/>
          </w:rPr>
          <w:t xml:space="preserve"> </w:t>
        </w:r>
        <w:r w:rsidRPr="0072475B">
          <w:rPr>
            <w:rFonts w:asciiTheme="minorHAnsi" w:hAnsiTheme="minorHAnsi" w:cstheme="minorHAnsi"/>
            <w:spacing w:val="-4"/>
            <w:sz w:val="22"/>
            <w:szCs w:val="22"/>
          </w:rPr>
          <w:t>Risks</w:t>
        </w:r>
        <w:r w:rsidRPr="0072475B">
          <w:rPr>
            <w:rFonts w:asciiTheme="minorHAnsi" w:hAnsiTheme="minorHAnsi" w:cstheme="minorHAnsi"/>
            <w:sz w:val="22"/>
            <w:szCs w:val="22"/>
          </w:rPr>
          <w:tab/>
        </w:r>
        <w:r w:rsidRPr="0072475B">
          <w:rPr>
            <w:rFonts w:asciiTheme="minorHAnsi" w:hAnsiTheme="minorHAnsi" w:cstheme="minorHAnsi"/>
            <w:spacing w:val="-7"/>
            <w:sz w:val="22"/>
            <w:szCs w:val="22"/>
          </w:rPr>
          <w:t>11</w:t>
        </w:r>
      </w:hyperlink>
    </w:p>
    <w:p w14:paraId="7D7ADA6F" w14:textId="77777777" w:rsidR="00084985" w:rsidRPr="0072475B" w:rsidRDefault="00084985">
      <w:pPr>
        <w:pStyle w:val="BodyText"/>
        <w:tabs>
          <w:tab w:val="right" w:leader="dot" w:pos="9802"/>
        </w:tabs>
        <w:spacing w:before="120"/>
        <w:ind w:left="669"/>
        <w:rPr>
          <w:rFonts w:asciiTheme="minorHAnsi" w:hAnsiTheme="minorHAnsi" w:cstheme="minorHAnsi"/>
          <w:sz w:val="22"/>
          <w:szCs w:val="22"/>
        </w:rPr>
      </w:pPr>
      <w:hyperlink w:anchor="_bookmark18" w:history="1">
        <w:r w:rsidRPr="0072475B">
          <w:rPr>
            <w:rFonts w:asciiTheme="minorHAnsi" w:hAnsiTheme="minorHAnsi" w:cstheme="minorHAnsi"/>
            <w:sz w:val="22"/>
            <w:szCs w:val="22"/>
          </w:rPr>
          <w:t>Skills</w:t>
        </w:r>
        <w:r w:rsidRPr="0072475B">
          <w:rPr>
            <w:rFonts w:asciiTheme="minorHAnsi" w:hAnsiTheme="minorHAnsi" w:cstheme="minorHAnsi"/>
            <w:spacing w:val="-9"/>
            <w:sz w:val="22"/>
            <w:szCs w:val="22"/>
          </w:rPr>
          <w:t xml:space="preserve"> </w:t>
        </w:r>
        <w:r w:rsidRPr="0072475B">
          <w:rPr>
            <w:rFonts w:asciiTheme="minorHAnsi" w:hAnsiTheme="minorHAnsi" w:cstheme="minorHAnsi"/>
            <w:spacing w:val="-2"/>
            <w:sz w:val="22"/>
            <w:szCs w:val="22"/>
          </w:rPr>
          <w:t>Risks</w:t>
        </w:r>
        <w:r w:rsidRPr="0072475B">
          <w:rPr>
            <w:rFonts w:asciiTheme="minorHAnsi" w:hAnsiTheme="minorHAnsi" w:cstheme="minorHAnsi"/>
            <w:sz w:val="22"/>
            <w:szCs w:val="22"/>
          </w:rPr>
          <w:tab/>
        </w:r>
        <w:r w:rsidRPr="0072475B">
          <w:rPr>
            <w:rFonts w:asciiTheme="minorHAnsi" w:hAnsiTheme="minorHAnsi" w:cstheme="minorHAnsi"/>
            <w:spacing w:val="-5"/>
            <w:sz w:val="22"/>
            <w:szCs w:val="22"/>
          </w:rPr>
          <w:t>11</w:t>
        </w:r>
      </w:hyperlink>
    </w:p>
    <w:p w14:paraId="6D1AD0A1" w14:textId="77777777" w:rsidR="00084985" w:rsidRPr="0072475B" w:rsidRDefault="00084985">
      <w:pPr>
        <w:pStyle w:val="BodyText"/>
        <w:tabs>
          <w:tab w:val="right" w:leader="dot" w:pos="9802"/>
        </w:tabs>
        <w:spacing w:before="120"/>
        <w:ind w:left="669"/>
        <w:rPr>
          <w:rFonts w:asciiTheme="minorHAnsi" w:hAnsiTheme="minorHAnsi" w:cstheme="minorHAnsi"/>
          <w:sz w:val="22"/>
          <w:szCs w:val="22"/>
        </w:rPr>
      </w:pPr>
      <w:hyperlink w:anchor="_bookmark19" w:history="1">
        <w:r w:rsidRPr="0072475B">
          <w:rPr>
            <w:rFonts w:asciiTheme="minorHAnsi" w:hAnsiTheme="minorHAnsi" w:cstheme="minorHAnsi"/>
            <w:sz w:val="22"/>
            <w:szCs w:val="22"/>
          </w:rPr>
          <w:t>Political</w:t>
        </w:r>
        <w:r w:rsidRPr="0072475B">
          <w:rPr>
            <w:rFonts w:asciiTheme="minorHAnsi" w:hAnsiTheme="minorHAnsi" w:cstheme="minorHAnsi"/>
            <w:spacing w:val="-12"/>
            <w:sz w:val="22"/>
            <w:szCs w:val="22"/>
          </w:rPr>
          <w:t xml:space="preserve"> </w:t>
        </w:r>
        <w:r w:rsidRPr="0072475B">
          <w:rPr>
            <w:rFonts w:asciiTheme="minorHAnsi" w:hAnsiTheme="minorHAnsi" w:cstheme="minorHAnsi"/>
            <w:spacing w:val="-2"/>
            <w:sz w:val="22"/>
            <w:szCs w:val="22"/>
          </w:rPr>
          <w:t>Risks</w:t>
        </w:r>
        <w:r w:rsidRPr="0072475B">
          <w:rPr>
            <w:rFonts w:asciiTheme="minorHAnsi" w:hAnsiTheme="minorHAnsi" w:cstheme="minorHAnsi"/>
            <w:sz w:val="22"/>
            <w:szCs w:val="22"/>
          </w:rPr>
          <w:tab/>
        </w:r>
        <w:r w:rsidRPr="0072475B">
          <w:rPr>
            <w:rFonts w:asciiTheme="minorHAnsi" w:hAnsiTheme="minorHAnsi" w:cstheme="minorHAnsi"/>
            <w:spacing w:val="-5"/>
            <w:sz w:val="22"/>
            <w:szCs w:val="22"/>
          </w:rPr>
          <w:t>11</w:t>
        </w:r>
      </w:hyperlink>
    </w:p>
    <w:p w14:paraId="38C29784" w14:textId="77777777" w:rsidR="00084985" w:rsidRPr="0072475B" w:rsidRDefault="00084985">
      <w:pPr>
        <w:pStyle w:val="BodyText"/>
        <w:tabs>
          <w:tab w:val="right" w:leader="dot" w:pos="9802"/>
        </w:tabs>
        <w:spacing w:before="129"/>
        <w:ind w:left="669"/>
        <w:rPr>
          <w:rFonts w:asciiTheme="minorHAnsi" w:hAnsiTheme="minorHAnsi" w:cstheme="minorHAnsi"/>
          <w:sz w:val="22"/>
          <w:szCs w:val="22"/>
        </w:rPr>
      </w:pPr>
      <w:hyperlink w:anchor="_bookmark20" w:history="1">
        <w:r w:rsidRPr="0072475B">
          <w:rPr>
            <w:rFonts w:asciiTheme="minorHAnsi" w:hAnsiTheme="minorHAnsi" w:cstheme="minorHAnsi"/>
            <w:sz w:val="22"/>
            <w:szCs w:val="22"/>
          </w:rPr>
          <w:t>Business</w:t>
        </w:r>
        <w:r w:rsidRPr="0072475B">
          <w:rPr>
            <w:rFonts w:asciiTheme="minorHAnsi" w:hAnsiTheme="minorHAnsi" w:cstheme="minorHAnsi"/>
            <w:spacing w:val="-5"/>
            <w:sz w:val="22"/>
            <w:szCs w:val="22"/>
          </w:rPr>
          <w:t xml:space="preserve"> </w:t>
        </w:r>
        <w:r w:rsidRPr="0072475B">
          <w:rPr>
            <w:rFonts w:asciiTheme="minorHAnsi" w:hAnsiTheme="minorHAnsi" w:cstheme="minorHAnsi"/>
            <w:spacing w:val="-2"/>
            <w:sz w:val="22"/>
            <w:szCs w:val="22"/>
          </w:rPr>
          <w:t>Risks</w:t>
        </w:r>
        <w:r w:rsidRPr="0072475B">
          <w:rPr>
            <w:rFonts w:asciiTheme="minorHAnsi" w:hAnsiTheme="minorHAnsi" w:cstheme="minorHAnsi"/>
            <w:sz w:val="22"/>
            <w:szCs w:val="22"/>
          </w:rPr>
          <w:tab/>
        </w:r>
        <w:r w:rsidRPr="0072475B">
          <w:rPr>
            <w:rFonts w:asciiTheme="minorHAnsi" w:hAnsiTheme="minorHAnsi" w:cstheme="minorHAnsi"/>
            <w:spacing w:val="-5"/>
            <w:sz w:val="22"/>
            <w:szCs w:val="22"/>
          </w:rPr>
          <w:t>11</w:t>
        </w:r>
      </w:hyperlink>
    </w:p>
    <w:p w14:paraId="1C3B7381" w14:textId="77777777" w:rsidR="00084985" w:rsidRPr="0072475B" w:rsidRDefault="00084985">
      <w:pPr>
        <w:pStyle w:val="BodyText"/>
        <w:tabs>
          <w:tab w:val="right" w:leader="dot" w:pos="9802"/>
        </w:tabs>
        <w:spacing w:before="121"/>
        <w:ind w:left="669"/>
        <w:rPr>
          <w:rFonts w:asciiTheme="minorHAnsi" w:hAnsiTheme="minorHAnsi" w:cstheme="minorHAnsi"/>
          <w:sz w:val="22"/>
          <w:szCs w:val="22"/>
        </w:rPr>
      </w:pPr>
      <w:hyperlink w:anchor="_bookmark21" w:history="1">
        <w:r w:rsidRPr="0072475B">
          <w:rPr>
            <w:rFonts w:asciiTheme="minorHAnsi" w:hAnsiTheme="minorHAnsi" w:cstheme="minorHAnsi"/>
            <w:sz w:val="22"/>
            <w:szCs w:val="22"/>
          </w:rPr>
          <w:t>Requirements</w:t>
        </w:r>
        <w:r w:rsidRPr="0072475B">
          <w:rPr>
            <w:rFonts w:asciiTheme="minorHAnsi" w:hAnsiTheme="minorHAnsi" w:cstheme="minorHAnsi"/>
            <w:spacing w:val="-13"/>
            <w:sz w:val="22"/>
            <w:szCs w:val="22"/>
          </w:rPr>
          <w:t xml:space="preserve"> </w:t>
        </w:r>
        <w:r w:rsidRPr="0072475B">
          <w:rPr>
            <w:rFonts w:asciiTheme="minorHAnsi" w:hAnsiTheme="minorHAnsi" w:cstheme="minorHAnsi"/>
            <w:spacing w:val="-4"/>
            <w:sz w:val="22"/>
            <w:szCs w:val="22"/>
          </w:rPr>
          <w:t>Risks</w:t>
        </w:r>
        <w:r w:rsidRPr="0072475B">
          <w:rPr>
            <w:rFonts w:asciiTheme="minorHAnsi" w:hAnsiTheme="minorHAnsi" w:cstheme="minorHAnsi"/>
            <w:sz w:val="22"/>
            <w:szCs w:val="22"/>
          </w:rPr>
          <w:tab/>
        </w:r>
        <w:r w:rsidRPr="0072475B">
          <w:rPr>
            <w:rFonts w:asciiTheme="minorHAnsi" w:hAnsiTheme="minorHAnsi" w:cstheme="minorHAnsi"/>
            <w:spacing w:val="-5"/>
            <w:sz w:val="22"/>
            <w:szCs w:val="22"/>
          </w:rPr>
          <w:t>11</w:t>
        </w:r>
      </w:hyperlink>
    </w:p>
    <w:p w14:paraId="2FCAD975" w14:textId="77777777" w:rsidR="00084985" w:rsidRPr="0072475B" w:rsidRDefault="00084985">
      <w:pPr>
        <w:pStyle w:val="BodyText"/>
        <w:tabs>
          <w:tab w:val="right" w:leader="dot" w:pos="9802"/>
        </w:tabs>
        <w:spacing w:before="124"/>
        <w:ind w:left="669"/>
        <w:rPr>
          <w:rFonts w:asciiTheme="minorHAnsi" w:hAnsiTheme="minorHAnsi" w:cstheme="minorHAnsi"/>
          <w:sz w:val="22"/>
          <w:szCs w:val="22"/>
        </w:rPr>
      </w:pPr>
      <w:hyperlink w:anchor="_bookmark22" w:history="1">
        <w:r w:rsidRPr="0072475B">
          <w:rPr>
            <w:rFonts w:asciiTheme="minorHAnsi" w:hAnsiTheme="minorHAnsi" w:cstheme="minorHAnsi"/>
            <w:sz w:val="22"/>
            <w:szCs w:val="22"/>
          </w:rPr>
          <w:t>Other</w:t>
        </w:r>
        <w:r w:rsidRPr="0072475B">
          <w:rPr>
            <w:rFonts w:asciiTheme="minorHAnsi" w:hAnsiTheme="minorHAnsi" w:cstheme="minorHAnsi"/>
            <w:spacing w:val="-7"/>
            <w:sz w:val="22"/>
            <w:szCs w:val="22"/>
          </w:rPr>
          <w:t xml:space="preserve"> </w:t>
        </w:r>
        <w:r w:rsidRPr="0072475B">
          <w:rPr>
            <w:rFonts w:asciiTheme="minorHAnsi" w:hAnsiTheme="minorHAnsi" w:cstheme="minorHAnsi"/>
            <w:spacing w:val="-2"/>
            <w:sz w:val="22"/>
            <w:szCs w:val="22"/>
          </w:rPr>
          <w:t>Risks</w:t>
        </w:r>
        <w:r w:rsidRPr="0072475B">
          <w:rPr>
            <w:rFonts w:asciiTheme="minorHAnsi" w:hAnsiTheme="minorHAnsi" w:cstheme="minorHAnsi"/>
            <w:sz w:val="22"/>
            <w:szCs w:val="22"/>
          </w:rPr>
          <w:tab/>
        </w:r>
        <w:r w:rsidRPr="0072475B">
          <w:rPr>
            <w:rFonts w:asciiTheme="minorHAnsi" w:hAnsiTheme="minorHAnsi" w:cstheme="minorHAnsi"/>
            <w:spacing w:val="-5"/>
            <w:sz w:val="22"/>
            <w:szCs w:val="22"/>
          </w:rPr>
          <w:t>11</w:t>
        </w:r>
      </w:hyperlink>
    </w:p>
    <w:p w14:paraId="14051CD2" w14:textId="77777777" w:rsidR="00084985" w:rsidRPr="0072475B" w:rsidRDefault="00084985">
      <w:pPr>
        <w:pStyle w:val="ListParagraph"/>
        <w:numPr>
          <w:ilvl w:val="0"/>
          <w:numId w:val="4"/>
        </w:numPr>
        <w:tabs>
          <w:tab w:val="left" w:pos="890"/>
          <w:tab w:val="right" w:leader="dot" w:pos="9802"/>
        </w:tabs>
        <w:spacing w:before="125"/>
        <w:ind w:hanging="442"/>
        <w:rPr>
          <w:rFonts w:asciiTheme="minorHAnsi" w:hAnsiTheme="minorHAnsi" w:cstheme="minorHAnsi"/>
        </w:rPr>
      </w:pPr>
      <w:hyperlink w:anchor="_bookmark23" w:history="1">
        <w:r w:rsidRPr="0072475B">
          <w:rPr>
            <w:rFonts w:asciiTheme="minorHAnsi" w:hAnsiTheme="minorHAnsi" w:cstheme="minorHAnsi"/>
          </w:rPr>
          <w:t>Business</w:t>
        </w:r>
        <w:r w:rsidRPr="0072475B">
          <w:rPr>
            <w:rFonts w:asciiTheme="minorHAnsi" w:hAnsiTheme="minorHAnsi" w:cstheme="minorHAnsi"/>
            <w:spacing w:val="-5"/>
          </w:rPr>
          <w:t xml:space="preserve"> </w:t>
        </w:r>
        <w:r w:rsidRPr="0072475B">
          <w:rPr>
            <w:rFonts w:asciiTheme="minorHAnsi" w:hAnsiTheme="minorHAnsi" w:cstheme="minorHAnsi"/>
          </w:rPr>
          <w:t>Process</w:t>
        </w:r>
        <w:r w:rsidRPr="0072475B">
          <w:rPr>
            <w:rFonts w:asciiTheme="minorHAnsi" w:hAnsiTheme="minorHAnsi" w:cstheme="minorHAnsi"/>
            <w:spacing w:val="-4"/>
          </w:rPr>
          <w:t xml:space="preserve"> </w:t>
        </w:r>
        <w:r w:rsidRPr="0072475B">
          <w:rPr>
            <w:rFonts w:asciiTheme="minorHAnsi" w:hAnsiTheme="minorHAnsi" w:cstheme="minorHAnsi"/>
            <w:spacing w:val="-2"/>
          </w:rPr>
          <w:t>Overview</w:t>
        </w:r>
        <w:r w:rsidRPr="0072475B">
          <w:rPr>
            <w:rFonts w:asciiTheme="minorHAnsi" w:hAnsiTheme="minorHAnsi" w:cstheme="minorHAnsi"/>
          </w:rPr>
          <w:tab/>
        </w:r>
        <w:r w:rsidRPr="0072475B">
          <w:rPr>
            <w:rFonts w:asciiTheme="minorHAnsi" w:hAnsiTheme="minorHAnsi" w:cstheme="minorHAnsi"/>
            <w:spacing w:val="-5"/>
          </w:rPr>
          <w:t>11</w:t>
        </w:r>
      </w:hyperlink>
    </w:p>
    <w:p w14:paraId="232F6A6D" w14:textId="77777777" w:rsidR="00084985" w:rsidRPr="0072475B" w:rsidRDefault="00084985">
      <w:pPr>
        <w:pStyle w:val="ListParagraph"/>
        <w:numPr>
          <w:ilvl w:val="1"/>
          <w:numId w:val="4"/>
        </w:numPr>
        <w:tabs>
          <w:tab w:val="left" w:pos="1332"/>
          <w:tab w:val="right" w:leader="dot" w:pos="9802"/>
        </w:tabs>
        <w:spacing w:before="120"/>
        <w:rPr>
          <w:rFonts w:asciiTheme="minorHAnsi" w:hAnsiTheme="minorHAnsi" w:cstheme="minorHAnsi"/>
        </w:rPr>
      </w:pPr>
      <w:hyperlink w:anchor="_bookmark24" w:history="1">
        <w:r w:rsidRPr="0072475B">
          <w:rPr>
            <w:rFonts w:asciiTheme="minorHAnsi" w:hAnsiTheme="minorHAnsi" w:cstheme="minorHAnsi"/>
          </w:rPr>
          <w:t>Legacy</w:t>
        </w:r>
        <w:r w:rsidRPr="0072475B">
          <w:rPr>
            <w:rFonts w:asciiTheme="minorHAnsi" w:hAnsiTheme="minorHAnsi" w:cstheme="minorHAnsi"/>
            <w:spacing w:val="-3"/>
          </w:rPr>
          <w:t xml:space="preserve"> </w:t>
        </w:r>
        <w:r w:rsidRPr="0072475B">
          <w:rPr>
            <w:rFonts w:asciiTheme="minorHAnsi" w:hAnsiTheme="minorHAnsi" w:cstheme="minorHAnsi"/>
          </w:rPr>
          <w:t>System</w:t>
        </w:r>
        <w:r w:rsidRPr="0072475B">
          <w:rPr>
            <w:rFonts w:asciiTheme="minorHAnsi" w:hAnsiTheme="minorHAnsi" w:cstheme="minorHAnsi"/>
            <w:spacing w:val="-2"/>
          </w:rPr>
          <w:t xml:space="preserve"> </w:t>
        </w:r>
        <w:r w:rsidRPr="0072475B">
          <w:rPr>
            <w:rFonts w:asciiTheme="minorHAnsi" w:hAnsiTheme="minorHAnsi" w:cstheme="minorHAnsi"/>
          </w:rPr>
          <w:t>(AS-</w:t>
        </w:r>
        <w:r w:rsidRPr="0072475B">
          <w:rPr>
            <w:rFonts w:asciiTheme="minorHAnsi" w:hAnsiTheme="minorHAnsi" w:cstheme="minorHAnsi"/>
            <w:spacing w:val="-5"/>
          </w:rPr>
          <w:t>IS)</w:t>
        </w:r>
        <w:r w:rsidRPr="0072475B">
          <w:rPr>
            <w:rFonts w:asciiTheme="minorHAnsi" w:hAnsiTheme="minorHAnsi" w:cstheme="minorHAnsi"/>
          </w:rPr>
          <w:tab/>
        </w:r>
        <w:r w:rsidRPr="0072475B">
          <w:rPr>
            <w:rFonts w:asciiTheme="minorHAnsi" w:hAnsiTheme="minorHAnsi" w:cstheme="minorHAnsi"/>
            <w:spacing w:val="-5"/>
          </w:rPr>
          <w:t>11</w:t>
        </w:r>
      </w:hyperlink>
    </w:p>
    <w:p w14:paraId="6D128BAC" w14:textId="77777777" w:rsidR="00084985" w:rsidRPr="0072475B" w:rsidRDefault="00084985">
      <w:pPr>
        <w:pStyle w:val="ListParagraph"/>
        <w:numPr>
          <w:ilvl w:val="1"/>
          <w:numId w:val="4"/>
        </w:numPr>
        <w:tabs>
          <w:tab w:val="left" w:pos="1332"/>
          <w:tab w:val="right" w:leader="dot" w:pos="9802"/>
        </w:tabs>
        <w:spacing w:before="125"/>
        <w:rPr>
          <w:rFonts w:asciiTheme="minorHAnsi" w:hAnsiTheme="minorHAnsi" w:cstheme="minorHAnsi"/>
        </w:rPr>
      </w:pPr>
      <w:hyperlink w:anchor="_bookmark25" w:history="1">
        <w:r w:rsidRPr="0072475B">
          <w:rPr>
            <w:rFonts w:asciiTheme="minorHAnsi" w:hAnsiTheme="minorHAnsi" w:cstheme="minorHAnsi"/>
          </w:rPr>
          <w:t>Proposed</w:t>
        </w:r>
        <w:r w:rsidRPr="0072475B">
          <w:rPr>
            <w:rFonts w:asciiTheme="minorHAnsi" w:hAnsiTheme="minorHAnsi" w:cstheme="minorHAnsi"/>
            <w:spacing w:val="-6"/>
          </w:rPr>
          <w:t xml:space="preserve"> </w:t>
        </w:r>
        <w:r w:rsidRPr="0072475B">
          <w:rPr>
            <w:rFonts w:asciiTheme="minorHAnsi" w:hAnsiTheme="minorHAnsi" w:cstheme="minorHAnsi"/>
          </w:rPr>
          <w:t>Recommendations</w:t>
        </w:r>
        <w:r w:rsidRPr="0072475B">
          <w:rPr>
            <w:rFonts w:asciiTheme="minorHAnsi" w:hAnsiTheme="minorHAnsi" w:cstheme="minorHAnsi"/>
            <w:spacing w:val="-7"/>
          </w:rPr>
          <w:t xml:space="preserve"> </w:t>
        </w:r>
        <w:r w:rsidRPr="0072475B">
          <w:rPr>
            <w:rFonts w:asciiTheme="minorHAnsi" w:hAnsiTheme="minorHAnsi" w:cstheme="minorHAnsi"/>
          </w:rPr>
          <w:t>(TO-</w:t>
        </w:r>
        <w:r w:rsidRPr="0072475B">
          <w:rPr>
            <w:rFonts w:asciiTheme="minorHAnsi" w:hAnsiTheme="minorHAnsi" w:cstheme="minorHAnsi"/>
            <w:spacing w:val="-5"/>
          </w:rPr>
          <w:t>BE)</w:t>
        </w:r>
        <w:r w:rsidRPr="0072475B">
          <w:rPr>
            <w:rFonts w:asciiTheme="minorHAnsi" w:hAnsiTheme="minorHAnsi" w:cstheme="minorHAnsi"/>
          </w:rPr>
          <w:tab/>
        </w:r>
        <w:r w:rsidRPr="0072475B">
          <w:rPr>
            <w:rFonts w:asciiTheme="minorHAnsi" w:hAnsiTheme="minorHAnsi" w:cstheme="minorHAnsi"/>
            <w:spacing w:val="-5"/>
          </w:rPr>
          <w:t>11</w:t>
        </w:r>
      </w:hyperlink>
    </w:p>
    <w:p w14:paraId="7B852889" w14:textId="77777777" w:rsidR="00084985" w:rsidRPr="0072475B" w:rsidRDefault="00084985">
      <w:pPr>
        <w:pStyle w:val="ListParagraph"/>
        <w:numPr>
          <w:ilvl w:val="0"/>
          <w:numId w:val="4"/>
        </w:numPr>
        <w:tabs>
          <w:tab w:val="left" w:pos="890"/>
          <w:tab w:val="right" w:leader="dot" w:pos="9802"/>
        </w:tabs>
        <w:spacing w:before="119"/>
        <w:ind w:hanging="442"/>
        <w:rPr>
          <w:rFonts w:asciiTheme="minorHAnsi" w:hAnsiTheme="minorHAnsi" w:cstheme="minorHAnsi"/>
        </w:rPr>
      </w:pPr>
      <w:hyperlink w:anchor="_bookmark26" w:history="1">
        <w:r w:rsidRPr="0072475B">
          <w:rPr>
            <w:rFonts w:asciiTheme="minorHAnsi" w:hAnsiTheme="minorHAnsi" w:cstheme="minorHAnsi"/>
          </w:rPr>
          <w:t>Business</w:t>
        </w:r>
        <w:r w:rsidRPr="0072475B">
          <w:rPr>
            <w:rFonts w:asciiTheme="minorHAnsi" w:hAnsiTheme="minorHAnsi" w:cstheme="minorHAnsi"/>
            <w:spacing w:val="-5"/>
          </w:rPr>
          <w:t xml:space="preserve"> </w:t>
        </w:r>
        <w:r w:rsidRPr="0072475B">
          <w:rPr>
            <w:rFonts w:asciiTheme="minorHAnsi" w:hAnsiTheme="minorHAnsi" w:cstheme="minorHAnsi"/>
            <w:spacing w:val="-2"/>
          </w:rPr>
          <w:t>Requirements</w:t>
        </w:r>
        <w:r w:rsidRPr="0072475B">
          <w:rPr>
            <w:rFonts w:asciiTheme="minorHAnsi" w:hAnsiTheme="minorHAnsi" w:cstheme="minorHAnsi"/>
          </w:rPr>
          <w:tab/>
        </w:r>
        <w:r w:rsidRPr="0072475B">
          <w:rPr>
            <w:rFonts w:asciiTheme="minorHAnsi" w:hAnsiTheme="minorHAnsi" w:cstheme="minorHAnsi"/>
            <w:spacing w:val="-5"/>
          </w:rPr>
          <w:t>11</w:t>
        </w:r>
      </w:hyperlink>
    </w:p>
    <w:p w14:paraId="3E711511" w14:textId="77777777" w:rsidR="00084985" w:rsidRPr="0072475B" w:rsidRDefault="00084985">
      <w:pPr>
        <w:pStyle w:val="ListParagraph"/>
        <w:numPr>
          <w:ilvl w:val="0"/>
          <w:numId w:val="4"/>
        </w:numPr>
        <w:tabs>
          <w:tab w:val="left" w:pos="1111"/>
          <w:tab w:val="right" w:leader="dot" w:pos="9802"/>
        </w:tabs>
        <w:spacing w:before="130"/>
        <w:ind w:left="1111" w:hanging="663"/>
        <w:rPr>
          <w:rFonts w:asciiTheme="minorHAnsi" w:hAnsiTheme="minorHAnsi" w:cstheme="minorHAnsi"/>
        </w:rPr>
      </w:pPr>
      <w:hyperlink w:anchor="_bookmark27" w:history="1">
        <w:r w:rsidRPr="0072475B">
          <w:rPr>
            <w:rFonts w:asciiTheme="minorHAnsi" w:hAnsiTheme="minorHAnsi" w:cstheme="minorHAnsi"/>
            <w:spacing w:val="-2"/>
          </w:rPr>
          <w:t>Appendices</w:t>
        </w:r>
        <w:r w:rsidRPr="0072475B">
          <w:rPr>
            <w:rFonts w:asciiTheme="minorHAnsi" w:hAnsiTheme="minorHAnsi" w:cstheme="minorHAnsi"/>
          </w:rPr>
          <w:tab/>
        </w:r>
        <w:r w:rsidRPr="0072475B">
          <w:rPr>
            <w:rFonts w:asciiTheme="minorHAnsi" w:hAnsiTheme="minorHAnsi" w:cstheme="minorHAnsi"/>
            <w:spacing w:val="-5"/>
          </w:rPr>
          <w:t>12</w:t>
        </w:r>
      </w:hyperlink>
    </w:p>
    <w:p w14:paraId="13420C6A" w14:textId="77777777" w:rsidR="00084985" w:rsidRPr="0072475B" w:rsidRDefault="00084985">
      <w:pPr>
        <w:pStyle w:val="ListParagraph"/>
        <w:numPr>
          <w:ilvl w:val="1"/>
          <w:numId w:val="4"/>
        </w:numPr>
        <w:tabs>
          <w:tab w:val="left" w:pos="1548"/>
          <w:tab w:val="right" w:leader="dot" w:pos="9802"/>
        </w:tabs>
        <w:spacing w:before="120"/>
        <w:ind w:left="1548" w:hanging="879"/>
        <w:rPr>
          <w:rFonts w:asciiTheme="minorHAnsi" w:hAnsiTheme="minorHAnsi" w:cstheme="minorHAnsi"/>
        </w:rPr>
      </w:pPr>
      <w:hyperlink w:anchor="_bookmark28" w:history="1">
        <w:r w:rsidRPr="0072475B">
          <w:rPr>
            <w:rFonts w:asciiTheme="minorHAnsi" w:hAnsiTheme="minorHAnsi" w:cstheme="minorHAnsi"/>
          </w:rPr>
          <w:t>List</w:t>
        </w:r>
        <w:r w:rsidRPr="0072475B">
          <w:rPr>
            <w:rFonts w:asciiTheme="minorHAnsi" w:hAnsiTheme="minorHAnsi" w:cstheme="minorHAnsi"/>
            <w:spacing w:val="-4"/>
          </w:rPr>
          <w:t xml:space="preserve"> </w:t>
        </w:r>
        <w:r w:rsidRPr="0072475B">
          <w:rPr>
            <w:rFonts w:asciiTheme="minorHAnsi" w:hAnsiTheme="minorHAnsi" w:cstheme="minorHAnsi"/>
          </w:rPr>
          <w:t>of</w:t>
        </w:r>
        <w:r w:rsidRPr="0072475B">
          <w:rPr>
            <w:rFonts w:asciiTheme="minorHAnsi" w:hAnsiTheme="minorHAnsi" w:cstheme="minorHAnsi"/>
            <w:spacing w:val="-4"/>
          </w:rPr>
          <w:t xml:space="preserve"> </w:t>
        </w:r>
        <w:r w:rsidRPr="0072475B">
          <w:rPr>
            <w:rFonts w:asciiTheme="minorHAnsi" w:hAnsiTheme="minorHAnsi" w:cstheme="minorHAnsi"/>
            <w:spacing w:val="-2"/>
          </w:rPr>
          <w:t>Acronyms</w:t>
        </w:r>
        <w:r w:rsidRPr="0072475B">
          <w:rPr>
            <w:rFonts w:asciiTheme="minorHAnsi" w:hAnsiTheme="minorHAnsi" w:cstheme="minorHAnsi"/>
          </w:rPr>
          <w:tab/>
        </w:r>
        <w:r w:rsidRPr="0072475B">
          <w:rPr>
            <w:rFonts w:asciiTheme="minorHAnsi" w:hAnsiTheme="minorHAnsi" w:cstheme="minorHAnsi"/>
            <w:spacing w:val="-5"/>
          </w:rPr>
          <w:t>12</w:t>
        </w:r>
      </w:hyperlink>
    </w:p>
    <w:p w14:paraId="67E2ECD0" w14:textId="77777777" w:rsidR="00084985" w:rsidRPr="0072475B" w:rsidRDefault="00084985">
      <w:pPr>
        <w:pStyle w:val="ListParagraph"/>
        <w:numPr>
          <w:ilvl w:val="1"/>
          <w:numId w:val="4"/>
        </w:numPr>
        <w:tabs>
          <w:tab w:val="left" w:pos="1548"/>
          <w:tab w:val="right" w:leader="dot" w:pos="9802"/>
        </w:tabs>
        <w:spacing w:before="120"/>
        <w:ind w:left="1548" w:hanging="879"/>
        <w:rPr>
          <w:rFonts w:asciiTheme="minorHAnsi" w:hAnsiTheme="minorHAnsi" w:cstheme="minorHAnsi"/>
        </w:rPr>
      </w:pPr>
      <w:hyperlink w:anchor="_bookmark29" w:history="1">
        <w:r w:rsidRPr="0072475B">
          <w:rPr>
            <w:rFonts w:asciiTheme="minorHAnsi" w:hAnsiTheme="minorHAnsi" w:cstheme="minorHAnsi"/>
          </w:rPr>
          <w:t>Glossary</w:t>
        </w:r>
        <w:r w:rsidRPr="0072475B">
          <w:rPr>
            <w:rFonts w:asciiTheme="minorHAnsi" w:hAnsiTheme="minorHAnsi" w:cstheme="minorHAnsi"/>
            <w:spacing w:val="-4"/>
          </w:rPr>
          <w:t xml:space="preserve"> </w:t>
        </w:r>
        <w:r w:rsidRPr="0072475B">
          <w:rPr>
            <w:rFonts w:asciiTheme="minorHAnsi" w:hAnsiTheme="minorHAnsi" w:cstheme="minorHAnsi"/>
          </w:rPr>
          <w:t>of</w:t>
        </w:r>
        <w:r w:rsidRPr="0072475B">
          <w:rPr>
            <w:rFonts w:asciiTheme="minorHAnsi" w:hAnsiTheme="minorHAnsi" w:cstheme="minorHAnsi"/>
            <w:spacing w:val="-4"/>
          </w:rPr>
          <w:t xml:space="preserve"> </w:t>
        </w:r>
        <w:r w:rsidRPr="0072475B">
          <w:rPr>
            <w:rFonts w:asciiTheme="minorHAnsi" w:hAnsiTheme="minorHAnsi" w:cstheme="minorHAnsi"/>
            <w:spacing w:val="-2"/>
          </w:rPr>
          <w:t>Terms</w:t>
        </w:r>
        <w:r w:rsidRPr="0072475B">
          <w:rPr>
            <w:rFonts w:asciiTheme="minorHAnsi" w:hAnsiTheme="minorHAnsi" w:cstheme="minorHAnsi"/>
          </w:rPr>
          <w:tab/>
        </w:r>
        <w:r w:rsidRPr="0072475B">
          <w:rPr>
            <w:rFonts w:asciiTheme="minorHAnsi" w:hAnsiTheme="minorHAnsi" w:cstheme="minorHAnsi"/>
            <w:spacing w:val="-5"/>
          </w:rPr>
          <w:t>12</w:t>
        </w:r>
      </w:hyperlink>
    </w:p>
    <w:p w14:paraId="07A3CB25" w14:textId="77777777" w:rsidR="00084985" w:rsidRPr="0072475B" w:rsidRDefault="00084985">
      <w:pPr>
        <w:pStyle w:val="ListParagraph"/>
        <w:numPr>
          <w:ilvl w:val="1"/>
          <w:numId w:val="4"/>
        </w:numPr>
        <w:tabs>
          <w:tab w:val="left" w:pos="1548"/>
          <w:tab w:val="right" w:leader="dot" w:pos="9802"/>
        </w:tabs>
        <w:spacing w:before="130"/>
        <w:ind w:left="1548" w:hanging="879"/>
        <w:rPr>
          <w:rFonts w:asciiTheme="minorHAnsi" w:hAnsiTheme="minorHAnsi" w:cstheme="minorHAnsi"/>
        </w:rPr>
      </w:pPr>
      <w:hyperlink w:anchor="_bookmark30" w:history="1">
        <w:r w:rsidRPr="0072475B">
          <w:rPr>
            <w:rFonts w:asciiTheme="minorHAnsi" w:hAnsiTheme="minorHAnsi" w:cstheme="minorHAnsi"/>
          </w:rPr>
          <w:t>Related</w:t>
        </w:r>
        <w:r w:rsidRPr="0072475B">
          <w:rPr>
            <w:rFonts w:asciiTheme="minorHAnsi" w:hAnsiTheme="minorHAnsi" w:cstheme="minorHAnsi"/>
            <w:spacing w:val="-5"/>
          </w:rPr>
          <w:t xml:space="preserve"> </w:t>
        </w:r>
        <w:r w:rsidRPr="0072475B">
          <w:rPr>
            <w:rFonts w:asciiTheme="minorHAnsi" w:hAnsiTheme="minorHAnsi" w:cstheme="minorHAnsi"/>
            <w:spacing w:val="-2"/>
          </w:rPr>
          <w:t>Documents</w:t>
        </w:r>
        <w:r w:rsidRPr="0072475B">
          <w:rPr>
            <w:rFonts w:asciiTheme="minorHAnsi" w:hAnsiTheme="minorHAnsi" w:cstheme="minorHAnsi"/>
          </w:rPr>
          <w:tab/>
        </w:r>
        <w:r w:rsidRPr="0072475B">
          <w:rPr>
            <w:rFonts w:asciiTheme="minorHAnsi" w:hAnsiTheme="minorHAnsi" w:cstheme="minorHAnsi"/>
            <w:spacing w:val="-5"/>
          </w:rPr>
          <w:t>12</w:t>
        </w:r>
      </w:hyperlink>
    </w:p>
    <w:p w14:paraId="31B50D47" w14:textId="77777777" w:rsidR="00084985" w:rsidRPr="0072475B" w:rsidRDefault="00084985">
      <w:pPr>
        <w:pStyle w:val="ListParagraph"/>
        <w:rPr>
          <w:rFonts w:asciiTheme="minorHAnsi" w:hAnsiTheme="minorHAnsi" w:cstheme="minorHAnsi"/>
        </w:rPr>
        <w:sectPr w:rsidR="00084985" w:rsidRPr="0072475B">
          <w:pgSz w:w="11910" w:h="16840"/>
          <w:pgMar w:top="1300" w:right="850" w:bottom="920" w:left="992" w:header="720" w:footer="738" w:gutter="0"/>
          <w:cols w:space="720"/>
        </w:sectPr>
      </w:pPr>
    </w:p>
    <w:p w14:paraId="09CB3789" w14:textId="77777777" w:rsidR="00084985" w:rsidRPr="0072475B" w:rsidRDefault="00000000">
      <w:pPr>
        <w:pStyle w:val="ListParagraph"/>
        <w:numPr>
          <w:ilvl w:val="0"/>
          <w:numId w:val="3"/>
        </w:numPr>
        <w:tabs>
          <w:tab w:val="left" w:pos="1166"/>
        </w:tabs>
        <w:spacing w:before="494"/>
        <w:ind w:left="1166" w:hanging="358"/>
        <w:rPr>
          <w:rFonts w:asciiTheme="minorHAnsi" w:hAnsiTheme="minorHAnsi" w:cstheme="minorHAnsi"/>
        </w:rPr>
      </w:pPr>
      <w:bookmarkStart w:id="3" w:name="_bookmark0"/>
      <w:bookmarkEnd w:id="3"/>
      <w:r w:rsidRPr="0072475B">
        <w:rPr>
          <w:rFonts w:asciiTheme="minorHAnsi" w:hAnsiTheme="minorHAnsi" w:cstheme="minorHAnsi"/>
          <w:color w:val="2D5294"/>
        </w:rPr>
        <w:lastRenderedPageBreak/>
        <w:t>Document</w:t>
      </w:r>
      <w:r w:rsidRPr="0072475B">
        <w:rPr>
          <w:rFonts w:asciiTheme="minorHAnsi" w:hAnsiTheme="minorHAnsi" w:cstheme="minorHAnsi"/>
          <w:color w:val="2D5294"/>
          <w:spacing w:val="-10"/>
        </w:rPr>
        <w:t xml:space="preserve"> </w:t>
      </w:r>
      <w:r w:rsidRPr="0072475B">
        <w:rPr>
          <w:rFonts w:asciiTheme="minorHAnsi" w:hAnsiTheme="minorHAnsi" w:cstheme="minorHAnsi"/>
          <w:color w:val="2D5294"/>
          <w:spacing w:val="-2"/>
        </w:rPr>
        <w:t>Revisions</w:t>
      </w:r>
    </w:p>
    <w:p w14:paraId="541E34F8" w14:textId="77777777" w:rsidR="00084985" w:rsidRPr="0072475B" w:rsidRDefault="00084985">
      <w:pPr>
        <w:pStyle w:val="BodyText"/>
        <w:rPr>
          <w:rFonts w:asciiTheme="minorHAnsi" w:hAnsiTheme="minorHAnsi" w:cstheme="minorHAnsi"/>
          <w:sz w:val="22"/>
          <w:szCs w:val="22"/>
        </w:rPr>
      </w:pPr>
    </w:p>
    <w:p w14:paraId="25E302C2" w14:textId="77777777" w:rsidR="00084985" w:rsidRPr="0072475B" w:rsidRDefault="00084985">
      <w:pPr>
        <w:pStyle w:val="BodyText"/>
        <w:rPr>
          <w:rFonts w:asciiTheme="minorHAnsi" w:hAnsiTheme="minorHAnsi" w:cstheme="minorHAnsi"/>
          <w:sz w:val="22"/>
          <w:szCs w:val="22"/>
        </w:rPr>
      </w:pPr>
    </w:p>
    <w:p w14:paraId="10ED9F33" w14:textId="77777777" w:rsidR="00084985" w:rsidRPr="0072475B" w:rsidRDefault="00084985">
      <w:pPr>
        <w:pStyle w:val="BodyText"/>
        <w:rPr>
          <w:rFonts w:asciiTheme="minorHAnsi" w:hAnsiTheme="minorHAnsi" w:cstheme="minorHAnsi"/>
          <w:sz w:val="22"/>
          <w:szCs w:val="22"/>
        </w:rPr>
      </w:pPr>
    </w:p>
    <w:p w14:paraId="07012F63" w14:textId="77777777" w:rsidR="00084985" w:rsidRPr="0072475B" w:rsidRDefault="00084985">
      <w:pPr>
        <w:pStyle w:val="BodyText"/>
        <w:spacing w:before="38"/>
        <w:rPr>
          <w:rFonts w:asciiTheme="minorHAnsi" w:hAnsiTheme="minorHAnsi" w:cstheme="minorHAnsi"/>
          <w:sz w:val="22"/>
          <w:szCs w:val="22"/>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9"/>
        <w:gridCol w:w="1503"/>
        <w:gridCol w:w="6127"/>
      </w:tblGrid>
      <w:tr w:rsidR="00084985" w:rsidRPr="0072475B" w14:paraId="4D9D95E1" w14:textId="77777777">
        <w:trPr>
          <w:trHeight w:val="825"/>
        </w:trPr>
        <w:tc>
          <w:tcPr>
            <w:tcW w:w="1619" w:type="dxa"/>
            <w:tcBorders>
              <w:top w:val="nil"/>
              <w:left w:val="nil"/>
            </w:tcBorders>
            <w:shd w:val="clear" w:color="auto" w:fill="F0F0F0"/>
          </w:tcPr>
          <w:p w14:paraId="5383A3DC" w14:textId="77777777" w:rsidR="00084985" w:rsidRPr="0072475B" w:rsidRDefault="00000000">
            <w:pPr>
              <w:pStyle w:val="TableParagraph"/>
              <w:spacing w:before="266"/>
              <w:ind w:left="105"/>
              <w:rPr>
                <w:rFonts w:asciiTheme="minorHAnsi" w:hAnsiTheme="minorHAnsi" w:cstheme="minorHAnsi"/>
                <w:b/>
              </w:rPr>
            </w:pPr>
            <w:r w:rsidRPr="0072475B">
              <w:rPr>
                <w:rFonts w:asciiTheme="minorHAnsi" w:hAnsiTheme="minorHAnsi" w:cstheme="minorHAnsi"/>
                <w:b/>
                <w:color w:val="0066CC"/>
                <w:spacing w:val="-4"/>
              </w:rPr>
              <w:t>Date</w:t>
            </w:r>
          </w:p>
        </w:tc>
        <w:tc>
          <w:tcPr>
            <w:tcW w:w="1503" w:type="dxa"/>
            <w:tcBorders>
              <w:top w:val="nil"/>
            </w:tcBorders>
            <w:shd w:val="clear" w:color="auto" w:fill="F0F0F0"/>
          </w:tcPr>
          <w:p w14:paraId="7C31FFEA" w14:textId="77777777" w:rsidR="00084985" w:rsidRPr="0072475B" w:rsidRDefault="00000000">
            <w:pPr>
              <w:pStyle w:val="TableParagraph"/>
              <w:spacing w:before="122"/>
              <w:ind w:left="95" w:right="572"/>
              <w:rPr>
                <w:rFonts w:asciiTheme="minorHAnsi" w:hAnsiTheme="minorHAnsi" w:cstheme="minorHAnsi"/>
                <w:b/>
              </w:rPr>
            </w:pPr>
            <w:r w:rsidRPr="0072475B">
              <w:rPr>
                <w:rFonts w:asciiTheme="minorHAnsi" w:hAnsiTheme="minorHAnsi" w:cstheme="minorHAnsi"/>
                <w:b/>
                <w:color w:val="0066CC"/>
                <w:spacing w:val="-2"/>
              </w:rPr>
              <w:t>Version Number</w:t>
            </w:r>
          </w:p>
        </w:tc>
        <w:tc>
          <w:tcPr>
            <w:tcW w:w="6127" w:type="dxa"/>
            <w:tcBorders>
              <w:top w:val="nil"/>
              <w:right w:val="nil"/>
            </w:tcBorders>
            <w:shd w:val="clear" w:color="auto" w:fill="F0F0F0"/>
          </w:tcPr>
          <w:p w14:paraId="2533C1C6" w14:textId="77777777" w:rsidR="00084985" w:rsidRPr="0072475B" w:rsidRDefault="00000000">
            <w:pPr>
              <w:pStyle w:val="TableParagraph"/>
              <w:spacing w:before="266"/>
              <w:ind w:left="100"/>
              <w:rPr>
                <w:rFonts w:asciiTheme="minorHAnsi" w:hAnsiTheme="minorHAnsi" w:cstheme="minorHAnsi"/>
                <w:b/>
              </w:rPr>
            </w:pPr>
            <w:r w:rsidRPr="0072475B">
              <w:rPr>
                <w:rFonts w:asciiTheme="minorHAnsi" w:hAnsiTheme="minorHAnsi" w:cstheme="minorHAnsi"/>
                <w:b/>
                <w:color w:val="0066CC"/>
              </w:rPr>
              <w:t>Document</w:t>
            </w:r>
            <w:r w:rsidRPr="0072475B">
              <w:rPr>
                <w:rFonts w:asciiTheme="minorHAnsi" w:hAnsiTheme="minorHAnsi" w:cstheme="minorHAnsi"/>
                <w:b/>
                <w:color w:val="0066CC"/>
                <w:spacing w:val="-6"/>
              </w:rPr>
              <w:t xml:space="preserve"> </w:t>
            </w:r>
            <w:r w:rsidRPr="0072475B">
              <w:rPr>
                <w:rFonts w:asciiTheme="minorHAnsi" w:hAnsiTheme="minorHAnsi" w:cstheme="minorHAnsi"/>
                <w:b/>
                <w:color w:val="0066CC"/>
                <w:spacing w:val="-2"/>
              </w:rPr>
              <w:t>Changes</w:t>
            </w:r>
          </w:p>
        </w:tc>
      </w:tr>
      <w:tr w:rsidR="00084985" w:rsidRPr="0072475B" w14:paraId="2992C110" w14:textId="77777777">
        <w:trPr>
          <w:trHeight w:val="427"/>
        </w:trPr>
        <w:tc>
          <w:tcPr>
            <w:tcW w:w="1619" w:type="dxa"/>
            <w:tcBorders>
              <w:left w:val="nil"/>
            </w:tcBorders>
            <w:shd w:val="clear" w:color="auto" w:fill="F0F0F0"/>
          </w:tcPr>
          <w:p w14:paraId="318BC77C" w14:textId="3DD827C6" w:rsidR="00084985" w:rsidRPr="0072475B" w:rsidRDefault="00000000">
            <w:pPr>
              <w:pStyle w:val="TableParagraph"/>
              <w:spacing w:before="59"/>
              <w:ind w:left="105"/>
              <w:rPr>
                <w:rFonts w:asciiTheme="minorHAnsi" w:hAnsiTheme="minorHAnsi" w:cstheme="minorHAnsi"/>
              </w:rPr>
            </w:pPr>
            <w:r w:rsidRPr="0072475B">
              <w:rPr>
                <w:rFonts w:asciiTheme="minorHAnsi" w:hAnsiTheme="minorHAnsi" w:cstheme="minorHAnsi"/>
                <w:spacing w:val="-2"/>
              </w:rPr>
              <w:t>05/02/20</w:t>
            </w:r>
            <w:r w:rsidR="002566AA">
              <w:rPr>
                <w:rFonts w:asciiTheme="minorHAnsi" w:hAnsiTheme="minorHAnsi" w:cstheme="minorHAnsi"/>
                <w:spacing w:val="-2"/>
              </w:rPr>
              <w:t>25</w:t>
            </w:r>
          </w:p>
        </w:tc>
        <w:tc>
          <w:tcPr>
            <w:tcW w:w="1503" w:type="dxa"/>
            <w:shd w:val="clear" w:color="auto" w:fill="F0F0F0"/>
          </w:tcPr>
          <w:p w14:paraId="5A70A55B" w14:textId="77777777" w:rsidR="00084985" w:rsidRPr="0072475B" w:rsidRDefault="00000000">
            <w:pPr>
              <w:pStyle w:val="TableParagraph"/>
              <w:spacing w:before="59"/>
              <w:ind w:left="95"/>
              <w:rPr>
                <w:rFonts w:asciiTheme="minorHAnsi" w:hAnsiTheme="minorHAnsi" w:cstheme="minorHAnsi"/>
              </w:rPr>
            </w:pPr>
            <w:r w:rsidRPr="0072475B">
              <w:rPr>
                <w:rFonts w:asciiTheme="minorHAnsi" w:hAnsiTheme="minorHAnsi" w:cstheme="minorHAnsi"/>
                <w:spacing w:val="-5"/>
              </w:rPr>
              <w:t>0.1</w:t>
            </w:r>
          </w:p>
        </w:tc>
        <w:tc>
          <w:tcPr>
            <w:tcW w:w="6127" w:type="dxa"/>
            <w:tcBorders>
              <w:right w:val="nil"/>
            </w:tcBorders>
            <w:shd w:val="clear" w:color="auto" w:fill="F0F0F0"/>
          </w:tcPr>
          <w:p w14:paraId="2E846E93" w14:textId="77777777" w:rsidR="00084985" w:rsidRPr="0072475B" w:rsidRDefault="00000000">
            <w:pPr>
              <w:pStyle w:val="TableParagraph"/>
              <w:spacing w:before="59"/>
              <w:ind w:left="100"/>
              <w:rPr>
                <w:rFonts w:asciiTheme="minorHAnsi" w:hAnsiTheme="minorHAnsi" w:cstheme="minorHAnsi"/>
              </w:rPr>
            </w:pPr>
            <w:r w:rsidRPr="0072475B">
              <w:rPr>
                <w:rFonts w:asciiTheme="minorHAnsi" w:hAnsiTheme="minorHAnsi" w:cstheme="minorHAnsi"/>
              </w:rPr>
              <w:t>Initial</w:t>
            </w:r>
            <w:r w:rsidRPr="0072475B">
              <w:rPr>
                <w:rFonts w:asciiTheme="minorHAnsi" w:hAnsiTheme="minorHAnsi" w:cstheme="minorHAnsi"/>
                <w:spacing w:val="-13"/>
              </w:rPr>
              <w:t xml:space="preserve"> </w:t>
            </w:r>
            <w:r w:rsidRPr="0072475B">
              <w:rPr>
                <w:rFonts w:asciiTheme="minorHAnsi" w:hAnsiTheme="minorHAnsi" w:cstheme="minorHAnsi"/>
                <w:spacing w:val="-2"/>
              </w:rPr>
              <w:t>Draft</w:t>
            </w:r>
          </w:p>
        </w:tc>
      </w:tr>
      <w:tr w:rsidR="00084985" w:rsidRPr="0072475B" w14:paraId="5299D4F6" w14:textId="77777777">
        <w:trPr>
          <w:trHeight w:val="426"/>
        </w:trPr>
        <w:tc>
          <w:tcPr>
            <w:tcW w:w="1619" w:type="dxa"/>
            <w:tcBorders>
              <w:left w:val="nil"/>
            </w:tcBorders>
            <w:shd w:val="clear" w:color="auto" w:fill="F0F0F0"/>
          </w:tcPr>
          <w:p w14:paraId="7E055D79" w14:textId="36C84750" w:rsidR="00084985" w:rsidRPr="0072475B" w:rsidRDefault="00084129">
            <w:pPr>
              <w:pStyle w:val="TableParagraph"/>
              <w:rPr>
                <w:rFonts w:asciiTheme="minorHAnsi" w:hAnsiTheme="minorHAnsi" w:cstheme="minorHAnsi"/>
              </w:rPr>
            </w:pPr>
            <w:r>
              <w:rPr>
                <w:rFonts w:asciiTheme="minorHAnsi" w:hAnsiTheme="minorHAnsi" w:cstheme="minorHAnsi"/>
              </w:rPr>
              <w:t>28/03/2025</w:t>
            </w:r>
          </w:p>
        </w:tc>
        <w:tc>
          <w:tcPr>
            <w:tcW w:w="1503" w:type="dxa"/>
            <w:shd w:val="clear" w:color="auto" w:fill="F0F0F0"/>
          </w:tcPr>
          <w:p w14:paraId="2EDFE2EB" w14:textId="52A1517F" w:rsidR="00084985" w:rsidRPr="0072475B" w:rsidRDefault="002E5643">
            <w:pPr>
              <w:pStyle w:val="TableParagraph"/>
              <w:rPr>
                <w:rFonts w:asciiTheme="minorHAnsi" w:hAnsiTheme="minorHAnsi" w:cstheme="minorHAnsi"/>
              </w:rPr>
            </w:pPr>
            <w:r>
              <w:rPr>
                <w:rFonts w:asciiTheme="minorHAnsi" w:hAnsiTheme="minorHAnsi" w:cstheme="minorHAnsi"/>
              </w:rPr>
              <w:t xml:space="preserve">  </w:t>
            </w:r>
            <w:r w:rsidR="00084129">
              <w:rPr>
                <w:rFonts w:asciiTheme="minorHAnsi" w:hAnsiTheme="minorHAnsi" w:cstheme="minorHAnsi"/>
              </w:rPr>
              <w:t>2.0</w:t>
            </w:r>
          </w:p>
        </w:tc>
        <w:tc>
          <w:tcPr>
            <w:tcW w:w="6127" w:type="dxa"/>
            <w:tcBorders>
              <w:right w:val="nil"/>
            </w:tcBorders>
            <w:shd w:val="clear" w:color="auto" w:fill="F0F0F0"/>
          </w:tcPr>
          <w:p w14:paraId="5E1123DE" w14:textId="57C27E5C" w:rsidR="00084985" w:rsidRPr="0072475B" w:rsidRDefault="002566AA">
            <w:pPr>
              <w:pStyle w:val="TableParagraph"/>
              <w:rPr>
                <w:rFonts w:asciiTheme="minorHAnsi" w:hAnsiTheme="minorHAnsi" w:cstheme="minorHAnsi"/>
              </w:rPr>
            </w:pPr>
            <w:r>
              <w:rPr>
                <w:rFonts w:asciiTheme="minorHAnsi" w:hAnsiTheme="minorHAnsi" w:cstheme="minorHAnsi"/>
              </w:rPr>
              <w:t xml:space="preserve">   </w:t>
            </w:r>
            <w:r w:rsidR="00084129">
              <w:rPr>
                <w:rFonts w:asciiTheme="minorHAnsi" w:hAnsiTheme="minorHAnsi" w:cstheme="minorHAnsi"/>
              </w:rPr>
              <w:t>Final Draft</w:t>
            </w:r>
          </w:p>
        </w:tc>
      </w:tr>
      <w:tr w:rsidR="00084985" w:rsidRPr="0072475B" w14:paraId="6C90C0FB" w14:textId="77777777">
        <w:trPr>
          <w:trHeight w:val="426"/>
        </w:trPr>
        <w:tc>
          <w:tcPr>
            <w:tcW w:w="1619" w:type="dxa"/>
            <w:tcBorders>
              <w:left w:val="nil"/>
            </w:tcBorders>
            <w:shd w:val="clear" w:color="auto" w:fill="F0F0F0"/>
          </w:tcPr>
          <w:p w14:paraId="728BCEFC" w14:textId="77777777" w:rsidR="00084985" w:rsidRPr="0072475B" w:rsidRDefault="00084985">
            <w:pPr>
              <w:pStyle w:val="TableParagraph"/>
              <w:rPr>
                <w:rFonts w:asciiTheme="minorHAnsi" w:hAnsiTheme="minorHAnsi" w:cstheme="minorHAnsi"/>
              </w:rPr>
            </w:pPr>
          </w:p>
        </w:tc>
        <w:tc>
          <w:tcPr>
            <w:tcW w:w="1503" w:type="dxa"/>
            <w:shd w:val="clear" w:color="auto" w:fill="F0F0F0"/>
          </w:tcPr>
          <w:p w14:paraId="78908FC8" w14:textId="77777777" w:rsidR="00084985" w:rsidRPr="0072475B" w:rsidRDefault="00084985">
            <w:pPr>
              <w:pStyle w:val="TableParagraph"/>
              <w:rPr>
                <w:rFonts w:asciiTheme="minorHAnsi" w:hAnsiTheme="minorHAnsi" w:cstheme="minorHAnsi"/>
              </w:rPr>
            </w:pPr>
          </w:p>
        </w:tc>
        <w:tc>
          <w:tcPr>
            <w:tcW w:w="6127" w:type="dxa"/>
            <w:tcBorders>
              <w:right w:val="nil"/>
            </w:tcBorders>
            <w:shd w:val="clear" w:color="auto" w:fill="F0F0F0"/>
          </w:tcPr>
          <w:p w14:paraId="5CE8DDC5" w14:textId="77777777" w:rsidR="00084985" w:rsidRPr="0072475B" w:rsidRDefault="00084985">
            <w:pPr>
              <w:pStyle w:val="TableParagraph"/>
              <w:rPr>
                <w:rFonts w:asciiTheme="minorHAnsi" w:hAnsiTheme="minorHAnsi" w:cstheme="minorHAnsi"/>
              </w:rPr>
            </w:pPr>
          </w:p>
        </w:tc>
      </w:tr>
      <w:tr w:rsidR="00084985" w:rsidRPr="0072475B" w14:paraId="51D0686A" w14:textId="77777777">
        <w:trPr>
          <w:trHeight w:val="426"/>
        </w:trPr>
        <w:tc>
          <w:tcPr>
            <w:tcW w:w="1619" w:type="dxa"/>
            <w:tcBorders>
              <w:left w:val="nil"/>
            </w:tcBorders>
            <w:shd w:val="clear" w:color="auto" w:fill="F0F0F0"/>
          </w:tcPr>
          <w:p w14:paraId="0848450A" w14:textId="77777777" w:rsidR="00084985" w:rsidRPr="0072475B" w:rsidRDefault="00084985">
            <w:pPr>
              <w:pStyle w:val="TableParagraph"/>
              <w:rPr>
                <w:rFonts w:asciiTheme="minorHAnsi" w:hAnsiTheme="minorHAnsi" w:cstheme="minorHAnsi"/>
              </w:rPr>
            </w:pPr>
          </w:p>
        </w:tc>
        <w:tc>
          <w:tcPr>
            <w:tcW w:w="1503" w:type="dxa"/>
            <w:shd w:val="clear" w:color="auto" w:fill="F0F0F0"/>
          </w:tcPr>
          <w:p w14:paraId="578D3AD1" w14:textId="77777777" w:rsidR="00084985" w:rsidRPr="0072475B" w:rsidRDefault="00084985">
            <w:pPr>
              <w:pStyle w:val="TableParagraph"/>
              <w:rPr>
                <w:rFonts w:asciiTheme="minorHAnsi" w:hAnsiTheme="minorHAnsi" w:cstheme="minorHAnsi"/>
              </w:rPr>
            </w:pPr>
          </w:p>
        </w:tc>
        <w:tc>
          <w:tcPr>
            <w:tcW w:w="6127" w:type="dxa"/>
            <w:tcBorders>
              <w:right w:val="nil"/>
            </w:tcBorders>
            <w:shd w:val="clear" w:color="auto" w:fill="F0F0F0"/>
          </w:tcPr>
          <w:p w14:paraId="601647E1" w14:textId="77777777" w:rsidR="00084985" w:rsidRPr="0072475B" w:rsidRDefault="00084985">
            <w:pPr>
              <w:pStyle w:val="TableParagraph"/>
              <w:rPr>
                <w:rFonts w:asciiTheme="minorHAnsi" w:hAnsiTheme="minorHAnsi" w:cstheme="minorHAnsi"/>
              </w:rPr>
            </w:pPr>
          </w:p>
        </w:tc>
      </w:tr>
      <w:tr w:rsidR="00084985" w:rsidRPr="0072475B" w14:paraId="14745BFB" w14:textId="77777777">
        <w:trPr>
          <w:trHeight w:val="427"/>
        </w:trPr>
        <w:tc>
          <w:tcPr>
            <w:tcW w:w="1619" w:type="dxa"/>
            <w:tcBorders>
              <w:left w:val="nil"/>
            </w:tcBorders>
            <w:shd w:val="clear" w:color="auto" w:fill="F0F0F0"/>
          </w:tcPr>
          <w:p w14:paraId="43429701" w14:textId="77777777" w:rsidR="00084985" w:rsidRPr="0072475B" w:rsidRDefault="00084985">
            <w:pPr>
              <w:pStyle w:val="TableParagraph"/>
              <w:rPr>
                <w:rFonts w:asciiTheme="minorHAnsi" w:hAnsiTheme="minorHAnsi" w:cstheme="minorHAnsi"/>
              </w:rPr>
            </w:pPr>
          </w:p>
        </w:tc>
        <w:tc>
          <w:tcPr>
            <w:tcW w:w="1503" w:type="dxa"/>
            <w:shd w:val="clear" w:color="auto" w:fill="F0F0F0"/>
          </w:tcPr>
          <w:p w14:paraId="6CA7DBCD" w14:textId="77777777" w:rsidR="00084985" w:rsidRPr="0072475B" w:rsidRDefault="00084985">
            <w:pPr>
              <w:pStyle w:val="TableParagraph"/>
              <w:rPr>
                <w:rFonts w:asciiTheme="minorHAnsi" w:hAnsiTheme="minorHAnsi" w:cstheme="minorHAnsi"/>
              </w:rPr>
            </w:pPr>
          </w:p>
        </w:tc>
        <w:tc>
          <w:tcPr>
            <w:tcW w:w="6127" w:type="dxa"/>
            <w:tcBorders>
              <w:right w:val="nil"/>
            </w:tcBorders>
            <w:shd w:val="clear" w:color="auto" w:fill="F0F0F0"/>
          </w:tcPr>
          <w:p w14:paraId="7EA82A86" w14:textId="77777777" w:rsidR="00084985" w:rsidRPr="0072475B" w:rsidRDefault="00084985">
            <w:pPr>
              <w:pStyle w:val="TableParagraph"/>
              <w:rPr>
                <w:rFonts w:asciiTheme="minorHAnsi" w:hAnsiTheme="minorHAnsi" w:cstheme="minorHAnsi"/>
              </w:rPr>
            </w:pPr>
          </w:p>
        </w:tc>
      </w:tr>
      <w:tr w:rsidR="00084985" w:rsidRPr="0072475B" w14:paraId="6589B080" w14:textId="77777777">
        <w:trPr>
          <w:trHeight w:val="426"/>
        </w:trPr>
        <w:tc>
          <w:tcPr>
            <w:tcW w:w="1619" w:type="dxa"/>
            <w:tcBorders>
              <w:left w:val="nil"/>
            </w:tcBorders>
            <w:shd w:val="clear" w:color="auto" w:fill="F0F0F0"/>
          </w:tcPr>
          <w:p w14:paraId="4EF9650E" w14:textId="77777777" w:rsidR="00084985" w:rsidRPr="0072475B" w:rsidRDefault="00084985">
            <w:pPr>
              <w:pStyle w:val="TableParagraph"/>
              <w:rPr>
                <w:rFonts w:asciiTheme="minorHAnsi" w:hAnsiTheme="minorHAnsi" w:cstheme="minorHAnsi"/>
              </w:rPr>
            </w:pPr>
          </w:p>
        </w:tc>
        <w:tc>
          <w:tcPr>
            <w:tcW w:w="1503" w:type="dxa"/>
            <w:shd w:val="clear" w:color="auto" w:fill="F0F0F0"/>
          </w:tcPr>
          <w:p w14:paraId="50A69EC1" w14:textId="77777777" w:rsidR="00084985" w:rsidRPr="0072475B" w:rsidRDefault="00084985">
            <w:pPr>
              <w:pStyle w:val="TableParagraph"/>
              <w:rPr>
                <w:rFonts w:asciiTheme="minorHAnsi" w:hAnsiTheme="minorHAnsi" w:cstheme="minorHAnsi"/>
              </w:rPr>
            </w:pPr>
          </w:p>
        </w:tc>
        <w:tc>
          <w:tcPr>
            <w:tcW w:w="6127" w:type="dxa"/>
            <w:tcBorders>
              <w:right w:val="nil"/>
            </w:tcBorders>
            <w:shd w:val="clear" w:color="auto" w:fill="F0F0F0"/>
          </w:tcPr>
          <w:p w14:paraId="232535B2" w14:textId="77777777" w:rsidR="00084985" w:rsidRPr="0072475B" w:rsidRDefault="00084985">
            <w:pPr>
              <w:pStyle w:val="TableParagraph"/>
              <w:rPr>
                <w:rFonts w:asciiTheme="minorHAnsi" w:hAnsiTheme="minorHAnsi" w:cstheme="minorHAnsi"/>
              </w:rPr>
            </w:pPr>
          </w:p>
        </w:tc>
      </w:tr>
      <w:tr w:rsidR="00084985" w:rsidRPr="0072475B" w14:paraId="4AD88F79" w14:textId="77777777">
        <w:trPr>
          <w:trHeight w:val="426"/>
        </w:trPr>
        <w:tc>
          <w:tcPr>
            <w:tcW w:w="1619" w:type="dxa"/>
            <w:tcBorders>
              <w:left w:val="nil"/>
            </w:tcBorders>
            <w:shd w:val="clear" w:color="auto" w:fill="F0F0F0"/>
          </w:tcPr>
          <w:p w14:paraId="6E44F93C" w14:textId="77777777" w:rsidR="00084985" w:rsidRPr="0072475B" w:rsidRDefault="00084985">
            <w:pPr>
              <w:pStyle w:val="TableParagraph"/>
              <w:rPr>
                <w:rFonts w:asciiTheme="minorHAnsi" w:hAnsiTheme="minorHAnsi" w:cstheme="minorHAnsi"/>
              </w:rPr>
            </w:pPr>
          </w:p>
        </w:tc>
        <w:tc>
          <w:tcPr>
            <w:tcW w:w="1503" w:type="dxa"/>
            <w:shd w:val="clear" w:color="auto" w:fill="F0F0F0"/>
          </w:tcPr>
          <w:p w14:paraId="671A71B9" w14:textId="77777777" w:rsidR="00084985" w:rsidRPr="0072475B" w:rsidRDefault="00084985">
            <w:pPr>
              <w:pStyle w:val="TableParagraph"/>
              <w:rPr>
                <w:rFonts w:asciiTheme="minorHAnsi" w:hAnsiTheme="minorHAnsi" w:cstheme="minorHAnsi"/>
              </w:rPr>
            </w:pPr>
          </w:p>
        </w:tc>
        <w:tc>
          <w:tcPr>
            <w:tcW w:w="6127" w:type="dxa"/>
            <w:tcBorders>
              <w:right w:val="nil"/>
            </w:tcBorders>
            <w:shd w:val="clear" w:color="auto" w:fill="F0F0F0"/>
          </w:tcPr>
          <w:p w14:paraId="7C89BB04" w14:textId="77777777" w:rsidR="00084985" w:rsidRPr="0072475B" w:rsidRDefault="00084985">
            <w:pPr>
              <w:pStyle w:val="TableParagraph"/>
              <w:rPr>
                <w:rFonts w:asciiTheme="minorHAnsi" w:hAnsiTheme="minorHAnsi" w:cstheme="minorHAnsi"/>
              </w:rPr>
            </w:pPr>
          </w:p>
        </w:tc>
      </w:tr>
      <w:tr w:rsidR="00084985" w:rsidRPr="0072475B" w14:paraId="64E26694" w14:textId="77777777">
        <w:trPr>
          <w:trHeight w:val="426"/>
        </w:trPr>
        <w:tc>
          <w:tcPr>
            <w:tcW w:w="1619" w:type="dxa"/>
            <w:tcBorders>
              <w:left w:val="nil"/>
            </w:tcBorders>
            <w:shd w:val="clear" w:color="auto" w:fill="F0F0F0"/>
          </w:tcPr>
          <w:p w14:paraId="7104FB15" w14:textId="77777777" w:rsidR="00084985" w:rsidRPr="0072475B" w:rsidRDefault="00084985">
            <w:pPr>
              <w:pStyle w:val="TableParagraph"/>
              <w:rPr>
                <w:rFonts w:asciiTheme="minorHAnsi" w:hAnsiTheme="minorHAnsi" w:cstheme="minorHAnsi"/>
              </w:rPr>
            </w:pPr>
          </w:p>
        </w:tc>
        <w:tc>
          <w:tcPr>
            <w:tcW w:w="1503" w:type="dxa"/>
            <w:shd w:val="clear" w:color="auto" w:fill="F0F0F0"/>
          </w:tcPr>
          <w:p w14:paraId="67214492" w14:textId="77777777" w:rsidR="00084985" w:rsidRPr="0072475B" w:rsidRDefault="00084985">
            <w:pPr>
              <w:pStyle w:val="TableParagraph"/>
              <w:rPr>
                <w:rFonts w:asciiTheme="minorHAnsi" w:hAnsiTheme="minorHAnsi" w:cstheme="minorHAnsi"/>
              </w:rPr>
            </w:pPr>
          </w:p>
        </w:tc>
        <w:tc>
          <w:tcPr>
            <w:tcW w:w="6127" w:type="dxa"/>
            <w:tcBorders>
              <w:right w:val="nil"/>
            </w:tcBorders>
            <w:shd w:val="clear" w:color="auto" w:fill="F0F0F0"/>
          </w:tcPr>
          <w:p w14:paraId="02507D45" w14:textId="77777777" w:rsidR="00084985" w:rsidRPr="0072475B" w:rsidRDefault="00084985">
            <w:pPr>
              <w:pStyle w:val="TableParagraph"/>
              <w:rPr>
                <w:rFonts w:asciiTheme="minorHAnsi" w:hAnsiTheme="minorHAnsi" w:cstheme="minorHAnsi"/>
              </w:rPr>
            </w:pPr>
          </w:p>
        </w:tc>
      </w:tr>
      <w:tr w:rsidR="00084985" w:rsidRPr="0072475B" w14:paraId="1C5101C7" w14:textId="77777777">
        <w:trPr>
          <w:trHeight w:val="427"/>
        </w:trPr>
        <w:tc>
          <w:tcPr>
            <w:tcW w:w="1619" w:type="dxa"/>
            <w:tcBorders>
              <w:left w:val="nil"/>
              <w:bottom w:val="nil"/>
            </w:tcBorders>
            <w:shd w:val="clear" w:color="auto" w:fill="F0F0F0"/>
          </w:tcPr>
          <w:p w14:paraId="5C86238B" w14:textId="77777777" w:rsidR="00084985" w:rsidRPr="0072475B" w:rsidRDefault="00084985">
            <w:pPr>
              <w:pStyle w:val="TableParagraph"/>
              <w:rPr>
                <w:rFonts w:asciiTheme="minorHAnsi" w:hAnsiTheme="minorHAnsi" w:cstheme="minorHAnsi"/>
              </w:rPr>
            </w:pPr>
          </w:p>
        </w:tc>
        <w:tc>
          <w:tcPr>
            <w:tcW w:w="1503" w:type="dxa"/>
            <w:tcBorders>
              <w:bottom w:val="nil"/>
            </w:tcBorders>
            <w:shd w:val="clear" w:color="auto" w:fill="F0F0F0"/>
          </w:tcPr>
          <w:p w14:paraId="210E6BEE" w14:textId="77777777" w:rsidR="00084985" w:rsidRPr="0072475B" w:rsidRDefault="00084985">
            <w:pPr>
              <w:pStyle w:val="TableParagraph"/>
              <w:rPr>
                <w:rFonts w:asciiTheme="minorHAnsi" w:hAnsiTheme="minorHAnsi" w:cstheme="minorHAnsi"/>
              </w:rPr>
            </w:pPr>
          </w:p>
        </w:tc>
        <w:tc>
          <w:tcPr>
            <w:tcW w:w="6127" w:type="dxa"/>
            <w:tcBorders>
              <w:bottom w:val="nil"/>
              <w:right w:val="nil"/>
            </w:tcBorders>
            <w:shd w:val="clear" w:color="auto" w:fill="F0F0F0"/>
          </w:tcPr>
          <w:p w14:paraId="414F5A89" w14:textId="77777777" w:rsidR="00084985" w:rsidRPr="0072475B" w:rsidRDefault="00084985">
            <w:pPr>
              <w:pStyle w:val="TableParagraph"/>
              <w:rPr>
                <w:rFonts w:asciiTheme="minorHAnsi" w:hAnsiTheme="minorHAnsi" w:cstheme="minorHAnsi"/>
              </w:rPr>
            </w:pPr>
          </w:p>
        </w:tc>
      </w:tr>
    </w:tbl>
    <w:p w14:paraId="6ABDF81F" w14:textId="77777777" w:rsidR="00084985" w:rsidRPr="0072475B" w:rsidRDefault="00000000">
      <w:pPr>
        <w:pStyle w:val="ListParagraph"/>
        <w:numPr>
          <w:ilvl w:val="0"/>
          <w:numId w:val="3"/>
        </w:numPr>
        <w:tabs>
          <w:tab w:val="left" w:pos="1166"/>
        </w:tabs>
        <w:spacing w:before="85"/>
        <w:ind w:left="1166" w:hanging="358"/>
        <w:rPr>
          <w:rFonts w:asciiTheme="minorHAnsi" w:hAnsiTheme="minorHAnsi" w:cstheme="minorHAnsi"/>
        </w:rPr>
      </w:pPr>
      <w:bookmarkStart w:id="4" w:name="_bookmark1"/>
      <w:bookmarkEnd w:id="4"/>
      <w:r w:rsidRPr="0072475B">
        <w:rPr>
          <w:rFonts w:asciiTheme="minorHAnsi" w:hAnsiTheme="minorHAnsi" w:cstheme="minorHAnsi"/>
          <w:color w:val="2D5294"/>
          <w:spacing w:val="-2"/>
        </w:rPr>
        <w:t>Approvals</w:t>
      </w:r>
    </w:p>
    <w:p w14:paraId="14E4AC62" w14:textId="77777777" w:rsidR="00084985" w:rsidRPr="0072475B" w:rsidRDefault="00084985">
      <w:pPr>
        <w:pStyle w:val="BodyText"/>
        <w:spacing w:before="237"/>
        <w:rPr>
          <w:rFonts w:asciiTheme="minorHAnsi" w:hAnsiTheme="minorHAnsi" w:cstheme="minorHAnsi"/>
          <w:sz w:val="22"/>
          <w:szCs w:val="22"/>
        </w:rPr>
      </w:pP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8"/>
        <w:gridCol w:w="1772"/>
        <w:gridCol w:w="1753"/>
        <w:gridCol w:w="2521"/>
        <w:gridCol w:w="1090"/>
      </w:tblGrid>
      <w:tr w:rsidR="00084985" w:rsidRPr="0072475B" w14:paraId="347215A7" w14:textId="77777777">
        <w:trPr>
          <w:trHeight w:val="282"/>
        </w:trPr>
        <w:tc>
          <w:tcPr>
            <w:tcW w:w="2108" w:type="dxa"/>
          </w:tcPr>
          <w:p w14:paraId="23B5ED64" w14:textId="77777777" w:rsidR="00084985" w:rsidRPr="0072475B" w:rsidRDefault="00000000">
            <w:pPr>
              <w:pStyle w:val="TableParagraph"/>
              <w:spacing w:line="263" w:lineRule="exact"/>
              <w:ind w:left="110"/>
              <w:rPr>
                <w:rFonts w:asciiTheme="minorHAnsi" w:hAnsiTheme="minorHAnsi" w:cstheme="minorHAnsi"/>
                <w:b/>
              </w:rPr>
            </w:pPr>
            <w:r w:rsidRPr="0072475B">
              <w:rPr>
                <w:rFonts w:asciiTheme="minorHAnsi" w:hAnsiTheme="minorHAnsi" w:cstheme="minorHAnsi"/>
                <w:b/>
                <w:color w:val="2D5294"/>
                <w:spacing w:val="-4"/>
              </w:rPr>
              <w:t>Role</w:t>
            </w:r>
          </w:p>
        </w:tc>
        <w:tc>
          <w:tcPr>
            <w:tcW w:w="1772" w:type="dxa"/>
          </w:tcPr>
          <w:p w14:paraId="1560DB3D" w14:textId="77777777" w:rsidR="00084985" w:rsidRPr="0072475B" w:rsidRDefault="00000000">
            <w:pPr>
              <w:pStyle w:val="TableParagraph"/>
              <w:spacing w:line="263" w:lineRule="exact"/>
              <w:ind w:left="105"/>
              <w:rPr>
                <w:rFonts w:asciiTheme="minorHAnsi" w:hAnsiTheme="minorHAnsi" w:cstheme="minorHAnsi"/>
                <w:b/>
              </w:rPr>
            </w:pPr>
            <w:r w:rsidRPr="0072475B">
              <w:rPr>
                <w:rFonts w:asciiTheme="minorHAnsi" w:hAnsiTheme="minorHAnsi" w:cstheme="minorHAnsi"/>
                <w:b/>
                <w:color w:val="2D5294"/>
                <w:spacing w:val="-4"/>
              </w:rPr>
              <w:t>Name</w:t>
            </w:r>
          </w:p>
        </w:tc>
        <w:tc>
          <w:tcPr>
            <w:tcW w:w="1753" w:type="dxa"/>
          </w:tcPr>
          <w:p w14:paraId="3FC778B2" w14:textId="77777777" w:rsidR="00084985" w:rsidRPr="0072475B" w:rsidRDefault="00000000">
            <w:pPr>
              <w:pStyle w:val="TableParagraph"/>
              <w:spacing w:line="263" w:lineRule="exact"/>
              <w:ind w:left="110"/>
              <w:rPr>
                <w:rFonts w:asciiTheme="minorHAnsi" w:hAnsiTheme="minorHAnsi" w:cstheme="minorHAnsi"/>
                <w:b/>
              </w:rPr>
            </w:pPr>
            <w:r w:rsidRPr="0072475B">
              <w:rPr>
                <w:rFonts w:asciiTheme="minorHAnsi" w:hAnsiTheme="minorHAnsi" w:cstheme="minorHAnsi"/>
                <w:b/>
                <w:color w:val="2D5294"/>
                <w:spacing w:val="-2"/>
              </w:rPr>
              <w:t>Title</w:t>
            </w:r>
          </w:p>
        </w:tc>
        <w:tc>
          <w:tcPr>
            <w:tcW w:w="2521" w:type="dxa"/>
          </w:tcPr>
          <w:p w14:paraId="626E0DB8" w14:textId="77777777" w:rsidR="00084985" w:rsidRPr="0072475B" w:rsidRDefault="00000000">
            <w:pPr>
              <w:pStyle w:val="TableParagraph"/>
              <w:spacing w:line="263" w:lineRule="exact"/>
              <w:ind w:left="109"/>
              <w:rPr>
                <w:rFonts w:asciiTheme="minorHAnsi" w:hAnsiTheme="minorHAnsi" w:cstheme="minorHAnsi"/>
                <w:b/>
              </w:rPr>
            </w:pPr>
            <w:r w:rsidRPr="0072475B">
              <w:rPr>
                <w:rFonts w:asciiTheme="minorHAnsi" w:hAnsiTheme="minorHAnsi" w:cstheme="minorHAnsi"/>
                <w:b/>
                <w:color w:val="2D5294"/>
                <w:spacing w:val="-2"/>
              </w:rPr>
              <w:t>Signature</w:t>
            </w:r>
          </w:p>
        </w:tc>
        <w:tc>
          <w:tcPr>
            <w:tcW w:w="1090" w:type="dxa"/>
          </w:tcPr>
          <w:p w14:paraId="33112981" w14:textId="77777777" w:rsidR="00084985" w:rsidRPr="0072475B" w:rsidRDefault="00000000">
            <w:pPr>
              <w:pStyle w:val="TableParagraph"/>
              <w:spacing w:line="263" w:lineRule="exact"/>
              <w:ind w:left="105"/>
              <w:rPr>
                <w:rFonts w:asciiTheme="minorHAnsi" w:hAnsiTheme="minorHAnsi" w:cstheme="minorHAnsi"/>
                <w:b/>
              </w:rPr>
            </w:pPr>
            <w:r w:rsidRPr="0072475B">
              <w:rPr>
                <w:rFonts w:asciiTheme="minorHAnsi" w:hAnsiTheme="minorHAnsi" w:cstheme="minorHAnsi"/>
                <w:b/>
                <w:color w:val="2D5294"/>
                <w:spacing w:val="-4"/>
              </w:rPr>
              <w:t>Date</w:t>
            </w:r>
          </w:p>
        </w:tc>
      </w:tr>
      <w:tr w:rsidR="00084985" w:rsidRPr="0072475B" w14:paraId="279B98B6" w14:textId="77777777">
        <w:trPr>
          <w:trHeight w:val="278"/>
        </w:trPr>
        <w:tc>
          <w:tcPr>
            <w:tcW w:w="2108" w:type="dxa"/>
          </w:tcPr>
          <w:p w14:paraId="17B56EB4" w14:textId="77777777" w:rsidR="00084985" w:rsidRPr="0072475B" w:rsidRDefault="00000000">
            <w:pPr>
              <w:pStyle w:val="TableParagraph"/>
              <w:spacing w:line="258" w:lineRule="exact"/>
              <w:ind w:left="110"/>
              <w:rPr>
                <w:rFonts w:asciiTheme="minorHAnsi" w:hAnsiTheme="minorHAnsi" w:cstheme="minorHAnsi"/>
              </w:rPr>
            </w:pPr>
            <w:r w:rsidRPr="0072475B">
              <w:rPr>
                <w:rFonts w:asciiTheme="minorHAnsi" w:hAnsiTheme="minorHAnsi" w:cstheme="minorHAnsi"/>
              </w:rPr>
              <w:t>Project</w:t>
            </w:r>
            <w:r w:rsidRPr="0072475B">
              <w:rPr>
                <w:rFonts w:asciiTheme="minorHAnsi" w:hAnsiTheme="minorHAnsi" w:cstheme="minorHAnsi"/>
                <w:spacing w:val="-4"/>
              </w:rPr>
              <w:t xml:space="preserve"> </w:t>
            </w:r>
            <w:r w:rsidRPr="0072475B">
              <w:rPr>
                <w:rFonts w:asciiTheme="minorHAnsi" w:hAnsiTheme="minorHAnsi" w:cstheme="minorHAnsi"/>
                <w:spacing w:val="-2"/>
              </w:rPr>
              <w:t>Sponsor</w:t>
            </w:r>
          </w:p>
        </w:tc>
        <w:tc>
          <w:tcPr>
            <w:tcW w:w="1772" w:type="dxa"/>
          </w:tcPr>
          <w:p w14:paraId="2664AA5C" w14:textId="77777777" w:rsidR="00084985" w:rsidRPr="0072475B" w:rsidRDefault="00084985">
            <w:pPr>
              <w:pStyle w:val="TableParagraph"/>
              <w:rPr>
                <w:rFonts w:asciiTheme="minorHAnsi" w:hAnsiTheme="minorHAnsi" w:cstheme="minorHAnsi"/>
              </w:rPr>
            </w:pPr>
          </w:p>
        </w:tc>
        <w:tc>
          <w:tcPr>
            <w:tcW w:w="1753" w:type="dxa"/>
          </w:tcPr>
          <w:p w14:paraId="7EE86362" w14:textId="77777777" w:rsidR="00084985" w:rsidRPr="0072475B" w:rsidRDefault="00084985">
            <w:pPr>
              <w:pStyle w:val="TableParagraph"/>
              <w:rPr>
                <w:rFonts w:asciiTheme="minorHAnsi" w:hAnsiTheme="minorHAnsi" w:cstheme="minorHAnsi"/>
              </w:rPr>
            </w:pPr>
          </w:p>
        </w:tc>
        <w:tc>
          <w:tcPr>
            <w:tcW w:w="2521" w:type="dxa"/>
          </w:tcPr>
          <w:p w14:paraId="3439B03F" w14:textId="77777777" w:rsidR="00084985" w:rsidRPr="0072475B" w:rsidRDefault="00084985">
            <w:pPr>
              <w:pStyle w:val="TableParagraph"/>
              <w:rPr>
                <w:rFonts w:asciiTheme="minorHAnsi" w:hAnsiTheme="minorHAnsi" w:cstheme="minorHAnsi"/>
              </w:rPr>
            </w:pPr>
          </w:p>
        </w:tc>
        <w:tc>
          <w:tcPr>
            <w:tcW w:w="1090" w:type="dxa"/>
          </w:tcPr>
          <w:p w14:paraId="242B2E4A" w14:textId="77777777" w:rsidR="00084985" w:rsidRPr="0072475B" w:rsidRDefault="00084985">
            <w:pPr>
              <w:pStyle w:val="TableParagraph"/>
              <w:rPr>
                <w:rFonts w:asciiTheme="minorHAnsi" w:hAnsiTheme="minorHAnsi" w:cstheme="minorHAnsi"/>
              </w:rPr>
            </w:pPr>
          </w:p>
        </w:tc>
      </w:tr>
      <w:tr w:rsidR="00084985" w:rsidRPr="0072475B" w14:paraId="2371436E" w14:textId="77777777">
        <w:trPr>
          <w:trHeight w:val="282"/>
        </w:trPr>
        <w:tc>
          <w:tcPr>
            <w:tcW w:w="2108" w:type="dxa"/>
          </w:tcPr>
          <w:p w14:paraId="173E5111" w14:textId="77777777" w:rsidR="00084985" w:rsidRPr="0072475B" w:rsidRDefault="00000000">
            <w:pPr>
              <w:pStyle w:val="TableParagraph"/>
              <w:spacing w:line="263" w:lineRule="exact"/>
              <w:ind w:left="110"/>
              <w:rPr>
                <w:rFonts w:asciiTheme="minorHAnsi" w:hAnsiTheme="minorHAnsi" w:cstheme="minorHAnsi"/>
              </w:rPr>
            </w:pPr>
            <w:r w:rsidRPr="0072475B">
              <w:rPr>
                <w:rFonts w:asciiTheme="minorHAnsi" w:hAnsiTheme="minorHAnsi" w:cstheme="minorHAnsi"/>
              </w:rPr>
              <w:t>Business</w:t>
            </w:r>
            <w:r w:rsidRPr="0072475B">
              <w:rPr>
                <w:rFonts w:asciiTheme="minorHAnsi" w:hAnsiTheme="minorHAnsi" w:cstheme="minorHAnsi"/>
                <w:spacing w:val="-13"/>
              </w:rPr>
              <w:t xml:space="preserve"> </w:t>
            </w:r>
            <w:r w:rsidRPr="0072475B">
              <w:rPr>
                <w:rFonts w:asciiTheme="minorHAnsi" w:hAnsiTheme="minorHAnsi" w:cstheme="minorHAnsi"/>
                <w:spacing w:val="-4"/>
              </w:rPr>
              <w:t>Owner</w:t>
            </w:r>
          </w:p>
        </w:tc>
        <w:tc>
          <w:tcPr>
            <w:tcW w:w="1772" w:type="dxa"/>
          </w:tcPr>
          <w:p w14:paraId="4CB8AF93" w14:textId="77777777" w:rsidR="00084985" w:rsidRPr="0072475B" w:rsidRDefault="00084985">
            <w:pPr>
              <w:pStyle w:val="TableParagraph"/>
              <w:rPr>
                <w:rFonts w:asciiTheme="minorHAnsi" w:hAnsiTheme="minorHAnsi" w:cstheme="minorHAnsi"/>
              </w:rPr>
            </w:pPr>
          </w:p>
        </w:tc>
        <w:tc>
          <w:tcPr>
            <w:tcW w:w="1753" w:type="dxa"/>
          </w:tcPr>
          <w:p w14:paraId="64346F4B" w14:textId="77777777" w:rsidR="00084985" w:rsidRPr="0072475B" w:rsidRDefault="00084985">
            <w:pPr>
              <w:pStyle w:val="TableParagraph"/>
              <w:rPr>
                <w:rFonts w:asciiTheme="minorHAnsi" w:hAnsiTheme="minorHAnsi" w:cstheme="minorHAnsi"/>
              </w:rPr>
            </w:pPr>
          </w:p>
        </w:tc>
        <w:tc>
          <w:tcPr>
            <w:tcW w:w="2521" w:type="dxa"/>
          </w:tcPr>
          <w:p w14:paraId="4A9E88BB" w14:textId="77777777" w:rsidR="00084985" w:rsidRPr="0072475B" w:rsidRDefault="00084985">
            <w:pPr>
              <w:pStyle w:val="TableParagraph"/>
              <w:rPr>
                <w:rFonts w:asciiTheme="minorHAnsi" w:hAnsiTheme="minorHAnsi" w:cstheme="minorHAnsi"/>
              </w:rPr>
            </w:pPr>
          </w:p>
        </w:tc>
        <w:tc>
          <w:tcPr>
            <w:tcW w:w="1090" w:type="dxa"/>
          </w:tcPr>
          <w:p w14:paraId="3EF04AC5" w14:textId="77777777" w:rsidR="00084985" w:rsidRPr="0072475B" w:rsidRDefault="00084985">
            <w:pPr>
              <w:pStyle w:val="TableParagraph"/>
              <w:rPr>
                <w:rFonts w:asciiTheme="minorHAnsi" w:hAnsiTheme="minorHAnsi" w:cstheme="minorHAnsi"/>
              </w:rPr>
            </w:pPr>
          </w:p>
        </w:tc>
      </w:tr>
      <w:tr w:rsidR="00084985" w:rsidRPr="0072475B" w14:paraId="7D3F2FA5" w14:textId="77777777">
        <w:trPr>
          <w:trHeight w:val="277"/>
        </w:trPr>
        <w:tc>
          <w:tcPr>
            <w:tcW w:w="2108" w:type="dxa"/>
          </w:tcPr>
          <w:p w14:paraId="4B34A0F6" w14:textId="77777777" w:rsidR="00084985" w:rsidRPr="0072475B" w:rsidRDefault="00000000">
            <w:pPr>
              <w:pStyle w:val="TableParagraph"/>
              <w:spacing w:line="258" w:lineRule="exact"/>
              <w:ind w:left="110"/>
              <w:rPr>
                <w:rFonts w:asciiTheme="minorHAnsi" w:hAnsiTheme="minorHAnsi" w:cstheme="minorHAnsi"/>
              </w:rPr>
            </w:pPr>
            <w:r w:rsidRPr="0072475B">
              <w:rPr>
                <w:rFonts w:asciiTheme="minorHAnsi" w:hAnsiTheme="minorHAnsi" w:cstheme="minorHAnsi"/>
              </w:rPr>
              <w:t>Project</w:t>
            </w:r>
            <w:r w:rsidRPr="0072475B">
              <w:rPr>
                <w:rFonts w:asciiTheme="minorHAnsi" w:hAnsiTheme="minorHAnsi" w:cstheme="minorHAnsi"/>
                <w:spacing w:val="-9"/>
              </w:rPr>
              <w:t xml:space="preserve"> </w:t>
            </w:r>
            <w:r w:rsidRPr="0072475B">
              <w:rPr>
                <w:rFonts w:asciiTheme="minorHAnsi" w:hAnsiTheme="minorHAnsi" w:cstheme="minorHAnsi"/>
                <w:spacing w:val="-2"/>
              </w:rPr>
              <w:t>Manager</w:t>
            </w:r>
          </w:p>
        </w:tc>
        <w:tc>
          <w:tcPr>
            <w:tcW w:w="1772" w:type="dxa"/>
          </w:tcPr>
          <w:p w14:paraId="3D0FDA94" w14:textId="77777777" w:rsidR="00084985" w:rsidRPr="0072475B" w:rsidRDefault="00084985">
            <w:pPr>
              <w:pStyle w:val="TableParagraph"/>
              <w:rPr>
                <w:rFonts w:asciiTheme="minorHAnsi" w:hAnsiTheme="minorHAnsi" w:cstheme="minorHAnsi"/>
              </w:rPr>
            </w:pPr>
          </w:p>
        </w:tc>
        <w:tc>
          <w:tcPr>
            <w:tcW w:w="1753" w:type="dxa"/>
          </w:tcPr>
          <w:p w14:paraId="2441381C" w14:textId="77777777" w:rsidR="00084985" w:rsidRPr="0072475B" w:rsidRDefault="00084985">
            <w:pPr>
              <w:pStyle w:val="TableParagraph"/>
              <w:rPr>
                <w:rFonts w:asciiTheme="minorHAnsi" w:hAnsiTheme="minorHAnsi" w:cstheme="minorHAnsi"/>
              </w:rPr>
            </w:pPr>
          </w:p>
        </w:tc>
        <w:tc>
          <w:tcPr>
            <w:tcW w:w="2521" w:type="dxa"/>
          </w:tcPr>
          <w:p w14:paraId="75124390" w14:textId="77777777" w:rsidR="00084985" w:rsidRPr="0072475B" w:rsidRDefault="00084985">
            <w:pPr>
              <w:pStyle w:val="TableParagraph"/>
              <w:rPr>
                <w:rFonts w:asciiTheme="minorHAnsi" w:hAnsiTheme="minorHAnsi" w:cstheme="minorHAnsi"/>
              </w:rPr>
            </w:pPr>
          </w:p>
        </w:tc>
        <w:tc>
          <w:tcPr>
            <w:tcW w:w="1090" w:type="dxa"/>
          </w:tcPr>
          <w:p w14:paraId="58B6F0C2" w14:textId="77777777" w:rsidR="00084985" w:rsidRPr="0072475B" w:rsidRDefault="00084985">
            <w:pPr>
              <w:pStyle w:val="TableParagraph"/>
              <w:rPr>
                <w:rFonts w:asciiTheme="minorHAnsi" w:hAnsiTheme="minorHAnsi" w:cstheme="minorHAnsi"/>
              </w:rPr>
            </w:pPr>
          </w:p>
        </w:tc>
      </w:tr>
      <w:tr w:rsidR="00084985" w:rsidRPr="0072475B" w14:paraId="7E499434" w14:textId="77777777">
        <w:trPr>
          <w:trHeight w:val="282"/>
        </w:trPr>
        <w:tc>
          <w:tcPr>
            <w:tcW w:w="2108" w:type="dxa"/>
          </w:tcPr>
          <w:p w14:paraId="7C13BFBA" w14:textId="77777777" w:rsidR="00084985" w:rsidRPr="0072475B" w:rsidRDefault="00000000">
            <w:pPr>
              <w:pStyle w:val="TableParagraph"/>
              <w:spacing w:line="263" w:lineRule="exact"/>
              <w:ind w:left="110"/>
              <w:rPr>
                <w:rFonts w:asciiTheme="minorHAnsi" w:hAnsiTheme="minorHAnsi" w:cstheme="minorHAnsi"/>
              </w:rPr>
            </w:pPr>
            <w:r w:rsidRPr="0072475B">
              <w:rPr>
                <w:rFonts w:asciiTheme="minorHAnsi" w:hAnsiTheme="minorHAnsi" w:cstheme="minorHAnsi"/>
              </w:rPr>
              <w:t>System</w:t>
            </w:r>
            <w:r w:rsidRPr="0072475B">
              <w:rPr>
                <w:rFonts w:asciiTheme="minorHAnsi" w:hAnsiTheme="minorHAnsi" w:cstheme="minorHAnsi"/>
                <w:spacing w:val="-9"/>
              </w:rPr>
              <w:t xml:space="preserve"> </w:t>
            </w:r>
            <w:r w:rsidRPr="0072475B">
              <w:rPr>
                <w:rFonts w:asciiTheme="minorHAnsi" w:hAnsiTheme="minorHAnsi" w:cstheme="minorHAnsi"/>
                <w:spacing w:val="-2"/>
              </w:rPr>
              <w:t>Architect</w:t>
            </w:r>
          </w:p>
        </w:tc>
        <w:tc>
          <w:tcPr>
            <w:tcW w:w="1772" w:type="dxa"/>
          </w:tcPr>
          <w:p w14:paraId="1CAF4D44" w14:textId="77777777" w:rsidR="00084985" w:rsidRPr="0072475B" w:rsidRDefault="00084985">
            <w:pPr>
              <w:pStyle w:val="TableParagraph"/>
              <w:rPr>
                <w:rFonts w:asciiTheme="minorHAnsi" w:hAnsiTheme="minorHAnsi" w:cstheme="minorHAnsi"/>
              </w:rPr>
            </w:pPr>
          </w:p>
        </w:tc>
        <w:tc>
          <w:tcPr>
            <w:tcW w:w="1753" w:type="dxa"/>
          </w:tcPr>
          <w:p w14:paraId="0C33E593" w14:textId="77777777" w:rsidR="00084985" w:rsidRPr="0072475B" w:rsidRDefault="00084985">
            <w:pPr>
              <w:pStyle w:val="TableParagraph"/>
              <w:rPr>
                <w:rFonts w:asciiTheme="minorHAnsi" w:hAnsiTheme="minorHAnsi" w:cstheme="minorHAnsi"/>
              </w:rPr>
            </w:pPr>
          </w:p>
        </w:tc>
        <w:tc>
          <w:tcPr>
            <w:tcW w:w="2521" w:type="dxa"/>
          </w:tcPr>
          <w:p w14:paraId="3DFAF0E6" w14:textId="77777777" w:rsidR="00084985" w:rsidRPr="0072475B" w:rsidRDefault="00084985">
            <w:pPr>
              <w:pStyle w:val="TableParagraph"/>
              <w:rPr>
                <w:rFonts w:asciiTheme="minorHAnsi" w:hAnsiTheme="minorHAnsi" w:cstheme="minorHAnsi"/>
              </w:rPr>
            </w:pPr>
          </w:p>
        </w:tc>
        <w:tc>
          <w:tcPr>
            <w:tcW w:w="1090" w:type="dxa"/>
          </w:tcPr>
          <w:p w14:paraId="5EF87FBE" w14:textId="77777777" w:rsidR="00084985" w:rsidRPr="0072475B" w:rsidRDefault="00084985">
            <w:pPr>
              <w:pStyle w:val="TableParagraph"/>
              <w:rPr>
                <w:rFonts w:asciiTheme="minorHAnsi" w:hAnsiTheme="minorHAnsi" w:cstheme="minorHAnsi"/>
              </w:rPr>
            </w:pPr>
          </w:p>
        </w:tc>
      </w:tr>
      <w:tr w:rsidR="00084985" w:rsidRPr="0072475B" w14:paraId="2395C489" w14:textId="77777777">
        <w:trPr>
          <w:trHeight w:val="565"/>
        </w:trPr>
        <w:tc>
          <w:tcPr>
            <w:tcW w:w="2108" w:type="dxa"/>
          </w:tcPr>
          <w:p w14:paraId="67C79C94" w14:textId="77777777" w:rsidR="00084985" w:rsidRPr="0072475B" w:rsidRDefault="00000000">
            <w:pPr>
              <w:pStyle w:val="TableParagraph"/>
              <w:spacing w:line="280" w:lineRule="atLeast"/>
              <w:ind w:left="110" w:right="178"/>
              <w:rPr>
                <w:rFonts w:asciiTheme="minorHAnsi" w:hAnsiTheme="minorHAnsi" w:cstheme="minorHAnsi"/>
              </w:rPr>
            </w:pPr>
            <w:r w:rsidRPr="0072475B">
              <w:rPr>
                <w:rFonts w:asciiTheme="minorHAnsi" w:hAnsiTheme="minorHAnsi" w:cstheme="minorHAnsi"/>
                <w:spacing w:val="-2"/>
              </w:rPr>
              <w:t xml:space="preserve">Development </w:t>
            </w:r>
            <w:r w:rsidRPr="0072475B">
              <w:rPr>
                <w:rFonts w:asciiTheme="minorHAnsi" w:hAnsiTheme="minorHAnsi" w:cstheme="minorHAnsi"/>
                <w:spacing w:val="-4"/>
              </w:rPr>
              <w:t>Lead</w:t>
            </w:r>
          </w:p>
        </w:tc>
        <w:tc>
          <w:tcPr>
            <w:tcW w:w="1772" w:type="dxa"/>
          </w:tcPr>
          <w:p w14:paraId="6FCEC62F" w14:textId="77777777" w:rsidR="00084985" w:rsidRPr="0072475B" w:rsidRDefault="00084985">
            <w:pPr>
              <w:pStyle w:val="TableParagraph"/>
              <w:rPr>
                <w:rFonts w:asciiTheme="minorHAnsi" w:hAnsiTheme="minorHAnsi" w:cstheme="minorHAnsi"/>
              </w:rPr>
            </w:pPr>
          </w:p>
        </w:tc>
        <w:tc>
          <w:tcPr>
            <w:tcW w:w="1753" w:type="dxa"/>
          </w:tcPr>
          <w:p w14:paraId="6A95F2E8" w14:textId="77777777" w:rsidR="00084985" w:rsidRPr="0072475B" w:rsidRDefault="00084985">
            <w:pPr>
              <w:pStyle w:val="TableParagraph"/>
              <w:rPr>
                <w:rFonts w:asciiTheme="minorHAnsi" w:hAnsiTheme="minorHAnsi" w:cstheme="minorHAnsi"/>
              </w:rPr>
            </w:pPr>
          </w:p>
        </w:tc>
        <w:tc>
          <w:tcPr>
            <w:tcW w:w="2521" w:type="dxa"/>
          </w:tcPr>
          <w:p w14:paraId="1594959C" w14:textId="77777777" w:rsidR="00084985" w:rsidRPr="0072475B" w:rsidRDefault="00084985">
            <w:pPr>
              <w:pStyle w:val="TableParagraph"/>
              <w:rPr>
                <w:rFonts w:asciiTheme="minorHAnsi" w:hAnsiTheme="minorHAnsi" w:cstheme="minorHAnsi"/>
              </w:rPr>
            </w:pPr>
          </w:p>
        </w:tc>
        <w:tc>
          <w:tcPr>
            <w:tcW w:w="1090" w:type="dxa"/>
          </w:tcPr>
          <w:p w14:paraId="003C47A9" w14:textId="77777777" w:rsidR="00084985" w:rsidRPr="0072475B" w:rsidRDefault="00084985">
            <w:pPr>
              <w:pStyle w:val="TableParagraph"/>
              <w:rPr>
                <w:rFonts w:asciiTheme="minorHAnsi" w:hAnsiTheme="minorHAnsi" w:cstheme="minorHAnsi"/>
              </w:rPr>
            </w:pPr>
          </w:p>
        </w:tc>
      </w:tr>
      <w:tr w:rsidR="00084985" w:rsidRPr="0072475B" w14:paraId="0108A262" w14:textId="77777777">
        <w:trPr>
          <w:trHeight w:val="561"/>
        </w:trPr>
        <w:tc>
          <w:tcPr>
            <w:tcW w:w="2108" w:type="dxa"/>
          </w:tcPr>
          <w:p w14:paraId="43A180B5" w14:textId="77777777" w:rsidR="00084985" w:rsidRPr="0072475B" w:rsidRDefault="00000000">
            <w:pPr>
              <w:pStyle w:val="TableParagraph"/>
              <w:tabs>
                <w:tab w:val="left" w:pos="859"/>
              </w:tabs>
              <w:spacing w:before="11" w:line="225" w:lineRule="auto"/>
              <w:ind w:left="110" w:right="93"/>
              <w:rPr>
                <w:rFonts w:asciiTheme="minorHAnsi" w:hAnsiTheme="minorHAnsi" w:cstheme="minorHAnsi"/>
              </w:rPr>
            </w:pPr>
            <w:r w:rsidRPr="0072475B">
              <w:rPr>
                <w:rFonts w:asciiTheme="minorHAnsi" w:hAnsiTheme="minorHAnsi" w:cstheme="minorHAnsi"/>
                <w:spacing w:val="-4"/>
              </w:rPr>
              <w:t>User</w:t>
            </w:r>
            <w:r w:rsidRPr="0072475B">
              <w:rPr>
                <w:rFonts w:asciiTheme="minorHAnsi" w:hAnsiTheme="minorHAnsi" w:cstheme="minorHAnsi"/>
              </w:rPr>
              <w:tab/>
            </w:r>
            <w:r w:rsidRPr="0072475B">
              <w:rPr>
                <w:rFonts w:asciiTheme="minorHAnsi" w:hAnsiTheme="minorHAnsi" w:cstheme="minorHAnsi"/>
                <w:spacing w:val="-2"/>
              </w:rPr>
              <w:t xml:space="preserve">Experience </w:t>
            </w:r>
            <w:r w:rsidRPr="0072475B">
              <w:rPr>
                <w:rFonts w:asciiTheme="minorHAnsi" w:hAnsiTheme="minorHAnsi" w:cstheme="minorHAnsi"/>
                <w:spacing w:val="-4"/>
              </w:rPr>
              <w:t>Lead</w:t>
            </w:r>
          </w:p>
        </w:tc>
        <w:tc>
          <w:tcPr>
            <w:tcW w:w="1772" w:type="dxa"/>
          </w:tcPr>
          <w:p w14:paraId="25D365D0" w14:textId="77777777" w:rsidR="00084985" w:rsidRPr="0072475B" w:rsidRDefault="00084985">
            <w:pPr>
              <w:pStyle w:val="TableParagraph"/>
              <w:rPr>
                <w:rFonts w:asciiTheme="minorHAnsi" w:hAnsiTheme="minorHAnsi" w:cstheme="minorHAnsi"/>
              </w:rPr>
            </w:pPr>
          </w:p>
        </w:tc>
        <w:tc>
          <w:tcPr>
            <w:tcW w:w="1753" w:type="dxa"/>
          </w:tcPr>
          <w:p w14:paraId="39F5B009" w14:textId="77777777" w:rsidR="00084985" w:rsidRPr="0072475B" w:rsidRDefault="00084985">
            <w:pPr>
              <w:pStyle w:val="TableParagraph"/>
              <w:rPr>
                <w:rFonts w:asciiTheme="minorHAnsi" w:hAnsiTheme="minorHAnsi" w:cstheme="minorHAnsi"/>
              </w:rPr>
            </w:pPr>
          </w:p>
        </w:tc>
        <w:tc>
          <w:tcPr>
            <w:tcW w:w="2521" w:type="dxa"/>
          </w:tcPr>
          <w:p w14:paraId="216F0A16" w14:textId="77777777" w:rsidR="00084985" w:rsidRPr="0072475B" w:rsidRDefault="00084985">
            <w:pPr>
              <w:pStyle w:val="TableParagraph"/>
              <w:rPr>
                <w:rFonts w:asciiTheme="minorHAnsi" w:hAnsiTheme="minorHAnsi" w:cstheme="minorHAnsi"/>
              </w:rPr>
            </w:pPr>
          </w:p>
        </w:tc>
        <w:tc>
          <w:tcPr>
            <w:tcW w:w="1090" w:type="dxa"/>
          </w:tcPr>
          <w:p w14:paraId="3BE2A60A" w14:textId="77777777" w:rsidR="00084985" w:rsidRPr="0072475B" w:rsidRDefault="00084985">
            <w:pPr>
              <w:pStyle w:val="TableParagraph"/>
              <w:rPr>
                <w:rFonts w:asciiTheme="minorHAnsi" w:hAnsiTheme="minorHAnsi" w:cstheme="minorHAnsi"/>
              </w:rPr>
            </w:pPr>
          </w:p>
        </w:tc>
      </w:tr>
      <w:tr w:rsidR="00084985" w:rsidRPr="0072475B" w14:paraId="02B39796" w14:textId="77777777">
        <w:trPr>
          <w:trHeight w:val="278"/>
        </w:trPr>
        <w:tc>
          <w:tcPr>
            <w:tcW w:w="2108" w:type="dxa"/>
          </w:tcPr>
          <w:p w14:paraId="434A276C" w14:textId="77777777" w:rsidR="00084985" w:rsidRPr="0072475B" w:rsidRDefault="00000000">
            <w:pPr>
              <w:pStyle w:val="TableParagraph"/>
              <w:spacing w:line="258" w:lineRule="exact"/>
              <w:ind w:left="110"/>
              <w:rPr>
                <w:rFonts w:asciiTheme="minorHAnsi" w:hAnsiTheme="minorHAnsi" w:cstheme="minorHAnsi"/>
              </w:rPr>
            </w:pPr>
            <w:r w:rsidRPr="0072475B">
              <w:rPr>
                <w:rFonts w:asciiTheme="minorHAnsi" w:hAnsiTheme="minorHAnsi" w:cstheme="minorHAnsi"/>
              </w:rPr>
              <w:t>Quality</w:t>
            </w:r>
            <w:r w:rsidRPr="0072475B">
              <w:rPr>
                <w:rFonts w:asciiTheme="minorHAnsi" w:hAnsiTheme="minorHAnsi" w:cstheme="minorHAnsi"/>
                <w:spacing w:val="-7"/>
              </w:rPr>
              <w:t xml:space="preserve"> </w:t>
            </w:r>
            <w:r w:rsidRPr="0072475B">
              <w:rPr>
                <w:rFonts w:asciiTheme="minorHAnsi" w:hAnsiTheme="minorHAnsi" w:cstheme="minorHAnsi"/>
                <w:spacing w:val="-4"/>
              </w:rPr>
              <w:t>Lead</w:t>
            </w:r>
          </w:p>
        </w:tc>
        <w:tc>
          <w:tcPr>
            <w:tcW w:w="1772" w:type="dxa"/>
          </w:tcPr>
          <w:p w14:paraId="0ED73F51" w14:textId="77777777" w:rsidR="00084985" w:rsidRPr="0072475B" w:rsidRDefault="00084985">
            <w:pPr>
              <w:pStyle w:val="TableParagraph"/>
              <w:rPr>
                <w:rFonts w:asciiTheme="minorHAnsi" w:hAnsiTheme="minorHAnsi" w:cstheme="minorHAnsi"/>
              </w:rPr>
            </w:pPr>
          </w:p>
        </w:tc>
        <w:tc>
          <w:tcPr>
            <w:tcW w:w="1753" w:type="dxa"/>
          </w:tcPr>
          <w:p w14:paraId="72A4C6A3" w14:textId="77777777" w:rsidR="00084985" w:rsidRPr="0072475B" w:rsidRDefault="00084985">
            <w:pPr>
              <w:pStyle w:val="TableParagraph"/>
              <w:rPr>
                <w:rFonts w:asciiTheme="minorHAnsi" w:hAnsiTheme="minorHAnsi" w:cstheme="minorHAnsi"/>
              </w:rPr>
            </w:pPr>
          </w:p>
        </w:tc>
        <w:tc>
          <w:tcPr>
            <w:tcW w:w="2521" w:type="dxa"/>
          </w:tcPr>
          <w:p w14:paraId="36654E9B" w14:textId="77777777" w:rsidR="00084985" w:rsidRPr="0072475B" w:rsidRDefault="00084985">
            <w:pPr>
              <w:pStyle w:val="TableParagraph"/>
              <w:rPr>
                <w:rFonts w:asciiTheme="minorHAnsi" w:hAnsiTheme="minorHAnsi" w:cstheme="minorHAnsi"/>
              </w:rPr>
            </w:pPr>
          </w:p>
        </w:tc>
        <w:tc>
          <w:tcPr>
            <w:tcW w:w="1090" w:type="dxa"/>
          </w:tcPr>
          <w:p w14:paraId="67855FA8" w14:textId="77777777" w:rsidR="00084985" w:rsidRPr="0072475B" w:rsidRDefault="00084985">
            <w:pPr>
              <w:pStyle w:val="TableParagraph"/>
              <w:rPr>
                <w:rFonts w:asciiTheme="minorHAnsi" w:hAnsiTheme="minorHAnsi" w:cstheme="minorHAnsi"/>
              </w:rPr>
            </w:pPr>
          </w:p>
        </w:tc>
      </w:tr>
      <w:tr w:rsidR="00084985" w:rsidRPr="0072475B" w14:paraId="1495398A" w14:textId="77777777">
        <w:trPr>
          <w:trHeight w:val="282"/>
        </w:trPr>
        <w:tc>
          <w:tcPr>
            <w:tcW w:w="2108" w:type="dxa"/>
          </w:tcPr>
          <w:p w14:paraId="3ECB0A04" w14:textId="77777777" w:rsidR="00084985" w:rsidRPr="0072475B" w:rsidRDefault="00000000">
            <w:pPr>
              <w:pStyle w:val="TableParagraph"/>
              <w:spacing w:line="263" w:lineRule="exact"/>
              <w:ind w:left="110"/>
              <w:rPr>
                <w:rFonts w:asciiTheme="minorHAnsi" w:hAnsiTheme="minorHAnsi" w:cstheme="minorHAnsi"/>
              </w:rPr>
            </w:pPr>
            <w:r w:rsidRPr="0072475B">
              <w:rPr>
                <w:rFonts w:asciiTheme="minorHAnsi" w:hAnsiTheme="minorHAnsi" w:cstheme="minorHAnsi"/>
              </w:rPr>
              <w:t>Content</w:t>
            </w:r>
            <w:r w:rsidRPr="0072475B">
              <w:rPr>
                <w:rFonts w:asciiTheme="minorHAnsi" w:hAnsiTheme="minorHAnsi" w:cstheme="minorHAnsi"/>
                <w:spacing w:val="-3"/>
              </w:rPr>
              <w:t xml:space="preserve"> </w:t>
            </w:r>
            <w:r w:rsidRPr="0072475B">
              <w:rPr>
                <w:rFonts w:asciiTheme="minorHAnsi" w:hAnsiTheme="minorHAnsi" w:cstheme="minorHAnsi"/>
                <w:spacing w:val="-4"/>
              </w:rPr>
              <w:t>Lead</w:t>
            </w:r>
          </w:p>
        </w:tc>
        <w:tc>
          <w:tcPr>
            <w:tcW w:w="1772" w:type="dxa"/>
          </w:tcPr>
          <w:p w14:paraId="0E4C21F6" w14:textId="77777777" w:rsidR="00084985" w:rsidRPr="0072475B" w:rsidRDefault="00084985">
            <w:pPr>
              <w:pStyle w:val="TableParagraph"/>
              <w:rPr>
                <w:rFonts w:asciiTheme="minorHAnsi" w:hAnsiTheme="minorHAnsi" w:cstheme="minorHAnsi"/>
              </w:rPr>
            </w:pPr>
          </w:p>
        </w:tc>
        <w:tc>
          <w:tcPr>
            <w:tcW w:w="1753" w:type="dxa"/>
          </w:tcPr>
          <w:p w14:paraId="19BF9111" w14:textId="77777777" w:rsidR="00084985" w:rsidRPr="0072475B" w:rsidRDefault="00084985">
            <w:pPr>
              <w:pStyle w:val="TableParagraph"/>
              <w:rPr>
                <w:rFonts w:asciiTheme="minorHAnsi" w:hAnsiTheme="minorHAnsi" w:cstheme="minorHAnsi"/>
              </w:rPr>
            </w:pPr>
          </w:p>
        </w:tc>
        <w:tc>
          <w:tcPr>
            <w:tcW w:w="2521" w:type="dxa"/>
          </w:tcPr>
          <w:p w14:paraId="652D0394" w14:textId="77777777" w:rsidR="00084985" w:rsidRPr="0072475B" w:rsidRDefault="00084985">
            <w:pPr>
              <w:pStyle w:val="TableParagraph"/>
              <w:rPr>
                <w:rFonts w:asciiTheme="minorHAnsi" w:hAnsiTheme="minorHAnsi" w:cstheme="minorHAnsi"/>
              </w:rPr>
            </w:pPr>
          </w:p>
        </w:tc>
        <w:tc>
          <w:tcPr>
            <w:tcW w:w="1090" w:type="dxa"/>
          </w:tcPr>
          <w:p w14:paraId="0AEF2CC5" w14:textId="77777777" w:rsidR="00084985" w:rsidRPr="0072475B" w:rsidRDefault="00084985">
            <w:pPr>
              <w:pStyle w:val="TableParagraph"/>
              <w:rPr>
                <w:rFonts w:asciiTheme="minorHAnsi" w:hAnsiTheme="minorHAnsi" w:cstheme="minorHAnsi"/>
              </w:rPr>
            </w:pPr>
          </w:p>
        </w:tc>
      </w:tr>
    </w:tbl>
    <w:p w14:paraId="3BCD30E9" w14:textId="77777777" w:rsidR="00084985" w:rsidRPr="0072475B" w:rsidRDefault="00084985">
      <w:pPr>
        <w:pStyle w:val="BodyText"/>
        <w:spacing w:before="267"/>
        <w:rPr>
          <w:rFonts w:asciiTheme="minorHAnsi" w:hAnsiTheme="minorHAnsi" w:cstheme="minorHAnsi"/>
          <w:sz w:val="22"/>
          <w:szCs w:val="22"/>
        </w:rPr>
      </w:pPr>
    </w:p>
    <w:p w14:paraId="49DA22F3" w14:textId="77777777" w:rsidR="00084985" w:rsidRPr="0072475B" w:rsidRDefault="00000000">
      <w:pPr>
        <w:pStyle w:val="ListParagraph"/>
        <w:numPr>
          <w:ilvl w:val="0"/>
          <w:numId w:val="3"/>
        </w:numPr>
        <w:tabs>
          <w:tab w:val="left" w:pos="1166"/>
        </w:tabs>
        <w:ind w:left="1166" w:hanging="358"/>
        <w:jc w:val="both"/>
        <w:rPr>
          <w:rFonts w:asciiTheme="minorHAnsi" w:hAnsiTheme="minorHAnsi" w:cstheme="minorHAnsi"/>
        </w:rPr>
      </w:pPr>
      <w:bookmarkStart w:id="5" w:name="_bookmark2"/>
      <w:bookmarkEnd w:id="5"/>
      <w:r w:rsidRPr="0072475B">
        <w:rPr>
          <w:rFonts w:asciiTheme="minorHAnsi" w:hAnsiTheme="minorHAnsi" w:cstheme="minorHAnsi"/>
          <w:color w:val="2D5294"/>
        </w:rPr>
        <w:t>RACI</w:t>
      </w:r>
      <w:r w:rsidRPr="0072475B">
        <w:rPr>
          <w:rFonts w:asciiTheme="minorHAnsi" w:hAnsiTheme="minorHAnsi" w:cstheme="minorHAnsi"/>
          <w:color w:val="2D5294"/>
          <w:spacing w:val="-7"/>
        </w:rPr>
        <w:t xml:space="preserve"> </w:t>
      </w:r>
      <w:r w:rsidRPr="0072475B">
        <w:rPr>
          <w:rFonts w:asciiTheme="minorHAnsi" w:hAnsiTheme="minorHAnsi" w:cstheme="minorHAnsi"/>
          <w:color w:val="2D5294"/>
        </w:rPr>
        <w:t>Chart</w:t>
      </w:r>
      <w:r w:rsidRPr="0072475B">
        <w:rPr>
          <w:rFonts w:asciiTheme="minorHAnsi" w:hAnsiTheme="minorHAnsi" w:cstheme="minorHAnsi"/>
          <w:color w:val="2D5294"/>
          <w:spacing w:val="-4"/>
        </w:rPr>
        <w:t xml:space="preserve"> </w:t>
      </w:r>
      <w:r w:rsidRPr="0072475B">
        <w:rPr>
          <w:rFonts w:asciiTheme="minorHAnsi" w:hAnsiTheme="minorHAnsi" w:cstheme="minorHAnsi"/>
          <w:color w:val="2D5294"/>
        </w:rPr>
        <w:t>for</w:t>
      </w:r>
      <w:r w:rsidRPr="0072475B">
        <w:rPr>
          <w:rFonts w:asciiTheme="minorHAnsi" w:hAnsiTheme="minorHAnsi" w:cstheme="minorHAnsi"/>
          <w:color w:val="2D5294"/>
          <w:spacing w:val="-1"/>
        </w:rPr>
        <w:t xml:space="preserve"> </w:t>
      </w:r>
      <w:r w:rsidRPr="0072475B">
        <w:rPr>
          <w:rFonts w:asciiTheme="minorHAnsi" w:hAnsiTheme="minorHAnsi" w:cstheme="minorHAnsi"/>
          <w:color w:val="2D5294"/>
        </w:rPr>
        <w:t>This</w:t>
      </w:r>
      <w:r w:rsidRPr="0072475B">
        <w:rPr>
          <w:rFonts w:asciiTheme="minorHAnsi" w:hAnsiTheme="minorHAnsi" w:cstheme="minorHAnsi"/>
          <w:color w:val="2D5294"/>
          <w:spacing w:val="-6"/>
        </w:rPr>
        <w:t xml:space="preserve"> </w:t>
      </w:r>
      <w:r w:rsidRPr="0072475B">
        <w:rPr>
          <w:rFonts w:asciiTheme="minorHAnsi" w:hAnsiTheme="minorHAnsi" w:cstheme="minorHAnsi"/>
          <w:color w:val="2D5294"/>
          <w:spacing w:val="-2"/>
        </w:rPr>
        <w:t>Document</w:t>
      </w:r>
    </w:p>
    <w:p w14:paraId="507BA8FB" w14:textId="77777777" w:rsidR="00084985" w:rsidRPr="0072475B" w:rsidRDefault="00000000">
      <w:pPr>
        <w:pStyle w:val="BodyText"/>
        <w:spacing w:before="4" w:line="259" w:lineRule="auto"/>
        <w:ind w:left="448" w:right="579"/>
        <w:jc w:val="both"/>
        <w:rPr>
          <w:rFonts w:asciiTheme="minorHAnsi" w:hAnsiTheme="minorHAnsi" w:cstheme="minorHAnsi"/>
          <w:sz w:val="22"/>
          <w:szCs w:val="22"/>
        </w:rPr>
      </w:pPr>
      <w:r w:rsidRPr="0072475B">
        <w:rPr>
          <w:rFonts w:asciiTheme="minorHAnsi" w:hAnsiTheme="minorHAnsi" w:cstheme="minorHAnsi"/>
          <w:sz w:val="22"/>
          <w:szCs w:val="22"/>
        </w:rPr>
        <w:t>The RACI chart identifies the persons who need to be contacted whenever changes</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are made to this document. RACI stands for responsible, accountable, consulted, and informed. These</w:t>
      </w:r>
      <w:r w:rsidRPr="0072475B">
        <w:rPr>
          <w:rFonts w:asciiTheme="minorHAnsi" w:hAnsiTheme="minorHAnsi" w:cstheme="minorHAnsi"/>
          <w:spacing w:val="-3"/>
          <w:sz w:val="22"/>
          <w:szCs w:val="22"/>
        </w:rPr>
        <w:t xml:space="preserve"> </w:t>
      </w:r>
      <w:r w:rsidRPr="0072475B">
        <w:rPr>
          <w:rFonts w:asciiTheme="minorHAnsi" w:hAnsiTheme="minorHAnsi" w:cstheme="minorHAnsi"/>
          <w:sz w:val="22"/>
          <w:szCs w:val="22"/>
        </w:rPr>
        <w:t>are the</w:t>
      </w:r>
      <w:r w:rsidRPr="0072475B">
        <w:rPr>
          <w:rFonts w:asciiTheme="minorHAnsi" w:hAnsiTheme="minorHAnsi" w:cstheme="minorHAnsi"/>
          <w:spacing w:val="-3"/>
          <w:sz w:val="22"/>
          <w:szCs w:val="22"/>
        </w:rPr>
        <w:t xml:space="preserve"> </w:t>
      </w:r>
      <w:r w:rsidRPr="0072475B">
        <w:rPr>
          <w:rFonts w:asciiTheme="minorHAnsi" w:hAnsiTheme="minorHAnsi" w:cstheme="minorHAnsi"/>
          <w:sz w:val="22"/>
          <w:szCs w:val="22"/>
        </w:rPr>
        <w:t>main</w:t>
      </w:r>
      <w:r w:rsidRPr="0072475B">
        <w:rPr>
          <w:rFonts w:asciiTheme="minorHAnsi" w:hAnsiTheme="minorHAnsi" w:cstheme="minorHAnsi"/>
          <w:spacing w:val="-1"/>
          <w:sz w:val="22"/>
          <w:szCs w:val="22"/>
        </w:rPr>
        <w:t xml:space="preserve"> </w:t>
      </w:r>
      <w:r w:rsidRPr="0072475B">
        <w:rPr>
          <w:rFonts w:asciiTheme="minorHAnsi" w:hAnsiTheme="minorHAnsi" w:cstheme="minorHAnsi"/>
          <w:sz w:val="22"/>
          <w:szCs w:val="22"/>
        </w:rPr>
        <w:t>codes</w:t>
      </w:r>
      <w:r w:rsidRPr="0072475B">
        <w:rPr>
          <w:rFonts w:asciiTheme="minorHAnsi" w:hAnsiTheme="minorHAnsi" w:cstheme="minorHAnsi"/>
          <w:spacing w:val="-2"/>
          <w:sz w:val="22"/>
          <w:szCs w:val="22"/>
        </w:rPr>
        <w:t xml:space="preserve"> </w:t>
      </w:r>
      <w:r w:rsidRPr="0072475B">
        <w:rPr>
          <w:rFonts w:asciiTheme="minorHAnsi" w:hAnsiTheme="minorHAnsi" w:cstheme="minorHAnsi"/>
          <w:sz w:val="22"/>
          <w:szCs w:val="22"/>
        </w:rPr>
        <w:t>that appear</w:t>
      </w:r>
      <w:r w:rsidRPr="0072475B">
        <w:rPr>
          <w:rFonts w:asciiTheme="minorHAnsi" w:hAnsiTheme="minorHAnsi" w:cstheme="minorHAnsi"/>
          <w:spacing w:val="-1"/>
          <w:sz w:val="22"/>
          <w:szCs w:val="22"/>
        </w:rPr>
        <w:t xml:space="preserve"> </w:t>
      </w:r>
      <w:r w:rsidRPr="0072475B">
        <w:rPr>
          <w:rFonts w:asciiTheme="minorHAnsi" w:hAnsiTheme="minorHAnsi" w:cstheme="minorHAnsi"/>
          <w:sz w:val="22"/>
          <w:szCs w:val="22"/>
        </w:rPr>
        <w:t>in</w:t>
      </w:r>
      <w:r w:rsidRPr="0072475B">
        <w:rPr>
          <w:rFonts w:asciiTheme="minorHAnsi" w:hAnsiTheme="minorHAnsi" w:cstheme="minorHAnsi"/>
          <w:spacing w:val="-1"/>
          <w:sz w:val="22"/>
          <w:szCs w:val="22"/>
        </w:rPr>
        <w:t xml:space="preserve"> </w:t>
      </w:r>
      <w:r w:rsidRPr="0072475B">
        <w:rPr>
          <w:rFonts w:asciiTheme="minorHAnsi" w:hAnsiTheme="minorHAnsi" w:cstheme="minorHAnsi"/>
          <w:sz w:val="22"/>
          <w:szCs w:val="22"/>
        </w:rPr>
        <w:t>a RACI</w:t>
      </w:r>
      <w:r w:rsidRPr="0072475B">
        <w:rPr>
          <w:rFonts w:asciiTheme="minorHAnsi" w:hAnsiTheme="minorHAnsi" w:cstheme="minorHAnsi"/>
          <w:spacing w:val="-2"/>
          <w:sz w:val="22"/>
          <w:szCs w:val="22"/>
        </w:rPr>
        <w:t xml:space="preserve"> </w:t>
      </w:r>
      <w:r w:rsidRPr="0072475B">
        <w:rPr>
          <w:rFonts w:asciiTheme="minorHAnsi" w:hAnsiTheme="minorHAnsi" w:cstheme="minorHAnsi"/>
          <w:sz w:val="22"/>
          <w:szCs w:val="22"/>
        </w:rPr>
        <w:t>chart,</w:t>
      </w:r>
      <w:r w:rsidRPr="0072475B">
        <w:rPr>
          <w:rFonts w:asciiTheme="minorHAnsi" w:hAnsiTheme="minorHAnsi" w:cstheme="minorHAnsi"/>
          <w:spacing w:val="-2"/>
          <w:sz w:val="22"/>
          <w:szCs w:val="22"/>
        </w:rPr>
        <w:t xml:space="preserve"> </w:t>
      </w:r>
      <w:r w:rsidRPr="0072475B">
        <w:rPr>
          <w:rFonts w:asciiTheme="minorHAnsi" w:hAnsiTheme="minorHAnsi" w:cstheme="minorHAnsi"/>
          <w:sz w:val="22"/>
          <w:szCs w:val="22"/>
        </w:rPr>
        <w:t>used</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here</w:t>
      </w:r>
      <w:r w:rsidRPr="0072475B">
        <w:rPr>
          <w:rFonts w:asciiTheme="minorHAnsi" w:hAnsiTheme="minorHAnsi" w:cstheme="minorHAnsi"/>
          <w:spacing w:val="-3"/>
          <w:sz w:val="22"/>
          <w:szCs w:val="22"/>
        </w:rPr>
        <w:t xml:space="preserve"> </w:t>
      </w:r>
      <w:r w:rsidRPr="0072475B">
        <w:rPr>
          <w:rFonts w:asciiTheme="minorHAnsi" w:hAnsiTheme="minorHAnsi" w:cstheme="minorHAnsi"/>
          <w:sz w:val="22"/>
          <w:szCs w:val="22"/>
        </w:rPr>
        <w:t>to</w:t>
      </w:r>
      <w:r w:rsidRPr="0072475B">
        <w:rPr>
          <w:rFonts w:asciiTheme="minorHAnsi" w:hAnsiTheme="minorHAnsi" w:cstheme="minorHAnsi"/>
          <w:spacing w:val="-1"/>
          <w:sz w:val="22"/>
          <w:szCs w:val="22"/>
        </w:rPr>
        <w:t xml:space="preserve"> </w:t>
      </w:r>
      <w:r w:rsidRPr="0072475B">
        <w:rPr>
          <w:rFonts w:asciiTheme="minorHAnsi" w:hAnsiTheme="minorHAnsi" w:cstheme="minorHAnsi"/>
          <w:sz w:val="22"/>
          <w:szCs w:val="22"/>
        </w:rPr>
        <w:t xml:space="preserve">describe the roles played by team members and stakeholders in the production of the BRD. They are adapted from charts used to assign roles and responsibilities during a </w:t>
      </w:r>
      <w:proofErr w:type="gramStart"/>
      <w:r w:rsidRPr="0072475B">
        <w:rPr>
          <w:rFonts w:asciiTheme="minorHAnsi" w:hAnsiTheme="minorHAnsi" w:cstheme="minorHAnsi"/>
          <w:sz w:val="22"/>
          <w:szCs w:val="22"/>
        </w:rPr>
        <w:t>project.(</w:t>
      </w:r>
      <w:proofErr w:type="gramEnd"/>
      <w:r w:rsidRPr="0072475B">
        <w:rPr>
          <w:rFonts w:asciiTheme="minorHAnsi" w:hAnsiTheme="minorHAnsi" w:cstheme="minorHAnsi"/>
          <w:sz w:val="22"/>
          <w:szCs w:val="22"/>
        </w:rPr>
        <w:t xml:space="preserve"> RACI Can be made for IT </w:t>
      </w:r>
      <w:proofErr w:type="gramStart"/>
      <w:r w:rsidRPr="0072475B">
        <w:rPr>
          <w:rFonts w:asciiTheme="minorHAnsi" w:hAnsiTheme="minorHAnsi" w:cstheme="minorHAnsi"/>
          <w:sz w:val="22"/>
          <w:szCs w:val="22"/>
        </w:rPr>
        <w:t>side[</w:t>
      </w:r>
      <w:proofErr w:type="gramEnd"/>
      <w:r w:rsidRPr="0072475B">
        <w:rPr>
          <w:rFonts w:asciiTheme="minorHAnsi" w:hAnsiTheme="minorHAnsi" w:cstheme="minorHAnsi"/>
          <w:sz w:val="22"/>
          <w:szCs w:val="22"/>
        </w:rPr>
        <w:t xml:space="preserve">Project stakeholder] as mentioned above, apart from that Can also Be made for Client </w:t>
      </w:r>
      <w:proofErr w:type="gramStart"/>
      <w:r w:rsidRPr="0072475B">
        <w:rPr>
          <w:rFonts w:asciiTheme="minorHAnsi" w:hAnsiTheme="minorHAnsi" w:cstheme="minorHAnsi"/>
          <w:sz w:val="22"/>
          <w:szCs w:val="22"/>
        </w:rPr>
        <w:t>side[</w:t>
      </w:r>
      <w:proofErr w:type="gramEnd"/>
      <w:r w:rsidRPr="0072475B">
        <w:rPr>
          <w:rFonts w:asciiTheme="minorHAnsi" w:hAnsiTheme="minorHAnsi" w:cstheme="minorHAnsi"/>
          <w:sz w:val="22"/>
          <w:szCs w:val="22"/>
        </w:rPr>
        <w:t>Business Stakeholder]).</w:t>
      </w:r>
    </w:p>
    <w:p w14:paraId="330E83D2" w14:textId="77777777" w:rsidR="00084985" w:rsidRPr="0072475B" w:rsidRDefault="00000000">
      <w:pPr>
        <w:pStyle w:val="BodyText"/>
        <w:spacing w:before="157"/>
        <w:ind w:left="448"/>
        <w:jc w:val="both"/>
        <w:rPr>
          <w:rFonts w:asciiTheme="minorHAnsi" w:hAnsiTheme="minorHAnsi" w:cstheme="minorHAnsi"/>
          <w:sz w:val="22"/>
          <w:szCs w:val="22"/>
        </w:rPr>
      </w:pPr>
      <w:r w:rsidRPr="0072475B">
        <w:rPr>
          <w:rFonts w:asciiTheme="minorHAnsi" w:hAnsiTheme="minorHAnsi" w:cstheme="minorHAnsi"/>
          <w:spacing w:val="-2"/>
          <w:sz w:val="22"/>
          <w:szCs w:val="22"/>
        </w:rPr>
        <w:t>The</w:t>
      </w:r>
      <w:r w:rsidRPr="0072475B">
        <w:rPr>
          <w:rFonts w:asciiTheme="minorHAnsi" w:hAnsiTheme="minorHAnsi" w:cstheme="minorHAnsi"/>
          <w:spacing w:val="-12"/>
          <w:sz w:val="22"/>
          <w:szCs w:val="22"/>
        </w:rPr>
        <w:t xml:space="preserve"> </w:t>
      </w:r>
      <w:r w:rsidRPr="0072475B">
        <w:rPr>
          <w:rFonts w:asciiTheme="minorHAnsi" w:hAnsiTheme="minorHAnsi" w:cstheme="minorHAnsi"/>
          <w:spacing w:val="-2"/>
          <w:sz w:val="22"/>
          <w:szCs w:val="22"/>
        </w:rPr>
        <w:t>following</w:t>
      </w:r>
      <w:r w:rsidRPr="0072475B">
        <w:rPr>
          <w:rFonts w:asciiTheme="minorHAnsi" w:hAnsiTheme="minorHAnsi" w:cstheme="minorHAnsi"/>
          <w:spacing w:val="-10"/>
          <w:sz w:val="22"/>
          <w:szCs w:val="22"/>
        </w:rPr>
        <w:t xml:space="preserve"> </w:t>
      </w:r>
      <w:r w:rsidRPr="0072475B">
        <w:rPr>
          <w:rFonts w:asciiTheme="minorHAnsi" w:hAnsiTheme="minorHAnsi" w:cstheme="minorHAnsi"/>
          <w:spacing w:val="-2"/>
          <w:sz w:val="22"/>
          <w:szCs w:val="22"/>
        </w:rPr>
        <w:t>describes</w:t>
      </w:r>
      <w:r w:rsidRPr="0072475B">
        <w:rPr>
          <w:rFonts w:asciiTheme="minorHAnsi" w:hAnsiTheme="minorHAnsi" w:cstheme="minorHAnsi"/>
          <w:spacing w:val="-9"/>
          <w:sz w:val="22"/>
          <w:szCs w:val="22"/>
        </w:rPr>
        <w:t xml:space="preserve"> </w:t>
      </w:r>
      <w:r w:rsidRPr="0072475B">
        <w:rPr>
          <w:rFonts w:asciiTheme="minorHAnsi" w:hAnsiTheme="minorHAnsi" w:cstheme="minorHAnsi"/>
          <w:spacing w:val="-2"/>
          <w:sz w:val="22"/>
          <w:szCs w:val="22"/>
        </w:rPr>
        <w:t>the</w:t>
      </w:r>
      <w:r w:rsidRPr="0072475B">
        <w:rPr>
          <w:rFonts w:asciiTheme="minorHAnsi" w:hAnsiTheme="minorHAnsi" w:cstheme="minorHAnsi"/>
          <w:spacing w:val="-7"/>
          <w:sz w:val="22"/>
          <w:szCs w:val="22"/>
        </w:rPr>
        <w:t xml:space="preserve"> </w:t>
      </w:r>
      <w:r w:rsidRPr="0072475B">
        <w:rPr>
          <w:rFonts w:asciiTheme="minorHAnsi" w:hAnsiTheme="minorHAnsi" w:cstheme="minorHAnsi"/>
          <w:spacing w:val="-2"/>
          <w:sz w:val="22"/>
          <w:szCs w:val="22"/>
        </w:rPr>
        <w:t>full</w:t>
      </w:r>
      <w:r w:rsidRPr="0072475B">
        <w:rPr>
          <w:rFonts w:asciiTheme="minorHAnsi" w:hAnsiTheme="minorHAnsi" w:cstheme="minorHAnsi"/>
          <w:spacing w:val="-3"/>
          <w:sz w:val="22"/>
          <w:szCs w:val="22"/>
        </w:rPr>
        <w:t xml:space="preserve"> </w:t>
      </w:r>
      <w:r w:rsidRPr="0072475B">
        <w:rPr>
          <w:rFonts w:asciiTheme="minorHAnsi" w:hAnsiTheme="minorHAnsi" w:cstheme="minorHAnsi"/>
          <w:spacing w:val="-2"/>
          <w:sz w:val="22"/>
          <w:szCs w:val="22"/>
        </w:rPr>
        <w:t>list</w:t>
      </w:r>
      <w:r w:rsidRPr="0072475B">
        <w:rPr>
          <w:rFonts w:asciiTheme="minorHAnsi" w:hAnsiTheme="minorHAnsi" w:cstheme="minorHAnsi"/>
          <w:spacing w:val="-6"/>
          <w:sz w:val="22"/>
          <w:szCs w:val="22"/>
        </w:rPr>
        <w:t xml:space="preserve"> </w:t>
      </w:r>
      <w:r w:rsidRPr="0072475B">
        <w:rPr>
          <w:rFonts w:asciiTheme="minorHAnsi" w:hAnsiTheme="minorHAnsi" w:cstheme="minorHAnsi"/>
          <w:spacing w:val="-2"/>
          <w:sz w:val="22"/>
          <w:szCs w:val="22"/>
        </w:rPr>
        <w:t>of</w:t>
      </w:r>
      <w:r w:rsidRPr="0072475B">
        <w:rPr>
          <w:rFonts w:asciiTheme="minorHAnsi" w:hAnsiTheme="minorHAnsi" w:cstheme="minorHAnsi"/>
          <w:spacing w:val="-9"/>
          <w:sz w:val="22"/>
          <w:szCs w:val="22"/>
        </w:rPr>
        <w:t xml:space="preserve"> </w:t>
      </w:r>
      <w:r w:rsidRPr="0072475B">
        <w:rPr>
          <w:rFonts w:asciiTheme="minorHAnsi" w:hAnsiTheme="minorHAnsi" w:cstheme="minorHAnsi"/>
          <w:spacing w:val="-2"/>
          <w:sz w:val="22"/>
          <w:szCs w:val="22"/>
        </w:rPr>
        <w:t>codes</w:t>
      </w:r>
      <w:r w:rsidRPr="0072475B">
        <w:rPr>
          <w:rFonts w:asciiTheme="minorHAnsi" w:hAnsiTheme="minorHAnsi" w:cstheme="minorHAnsi"/>
          <w:spacing w:val="-4"/>
          <w:sz w:val="22"/>
          <w:szCs w:val="22"/>
        </w:rPr>
        <w:t xml:space="preserve"> </w:t>
      </w:r>
      <w:r w:rsidRPr="0072475B">
        <w:rPr>
          <w:rFonts w:asciiTheme="minorHAnsi" w:hAnsiTheme="minorHAnsi" w:cstheme="minorHAnsi"/>
          <w:spacing w:val="-2"/>
          <w:sz w:val="22"/>
          <w:szCs w:val="22"/>
        </w:rPr>
        <w:t>used</w:t>
      </w:r>
      <w:r w:rsidRPr="0072475B">
        <w:rPr>
          <w:rFonts w:asciiTheme="minorHAnsi" w:hAnsiTheme="minorHAnsi" w:cstheme="minorHAnsi"/>
          <w:spacing w:val="-8"/>
          <w:sz w:val="22"/>
          <w:szCs w:val="22"/>
        </w:rPr>
        <w:t xml:space="preserve"> </w:t>
      </w:r>
      <w:r w:rsidRPr="0072475B">
        <w:rPr>
          <w:rFonts w:asciiTheme="minorHAnsi" w:hAnsiTheme="minorHAnsi" w:cstheme="minorHAnsi"/>
          <w:spacing w:val="-2"/>
          <w:sz w:val="22"/>
          <w:szCs w:val="22"/>
        </w:rPr>
        <w:t>in</w:t>
      </w:r>
      <w:r w:rsidRPr="0072475B">
        <w:rPr>
          <w:rFonts w:asciiTheme="minorHAnsi" w:hAnsiTheme="minorHAnsi" w:cstheme="minorHAnsi"/>
          <w:spacing w:val="-3"/>
          <w:sz w:val="22"/>
          <w:szCs w:val="22"/>
        </w:rPr>
        <w:t xml:space="preserve"> </w:t>
      </w:r>
      <w:r w:rsidRPr="0072475B">
        <w:rPr>
          <w:rFonts w:asciiTheme="minorHAnsi" w:hAnsiTheme="minorHAnsi" w:cstheme="minorHAnsi"/>
          <w:spacing w:val="-2"/>
          <w:sz w:val="22"/>
          <w:szCs w:val="22"/>
        </w:rPr>
        <w:t>the</w:t>
      </w:r>
      <w:r w:rsidRPr="0072475B">
        <w:rPr>
          <w:rFonts w:asciiTheme="minorHAnsi" w:hAnsiTheme="minorHAnsi" w:cstheme="minorHAnsi"/>
          <w:spacing w:val="-11"/>
          <w:sz w:val="22"/>
          <w:szCs w:val="22"/>
        </w:rPr>
        <w:t xml:space="preserve"> </w:t>
      </w:r>
      <w:r w:rsidRPr="0072475B">
        <w:rPr>
          <w:rFonts w:asciiTheme="minorHAnsi" w:hAnsiTheme="minorHAnsi" w:cstheme="minorHAnsi"/>
          <w:spacing w:val="-2"/>
          <w:sz w:val="22"/>
          <w:szCs w:val="22"/>
        </w:rPr>
        <w:t>table:</w:t>
      </w:r>
    </w:p>
    <w:p w14:paraId="4EE3D293" w14:textId="77777777" w:rsidR="00084985" w:rsidRPr="0072475B" w:rsidRDefault="00084985">
      <w:pPr>
        <w:pStyle w:val="BodyText"/>
        <w:jc w:val="both"/>
        <w:rPr>
          <w:rFonts w:asciiTheme="minorHAnsi" w:hAnsiTheme="minorHAnsi" w:cstheme="minorHAnsi"/>
          <w:sz w:val="22"/>
          <w:szCs w:val="22"/>
        </w:rPr>
        <w:sectPr w:rsidR="00084985" w:rsidRPr="0072475B">
          <w:pgSz w:w="11910" w:h="16840"/>
          <w:pgMar w:top="1300" w:right="850" w:bottom="920" w:left="992" w:header="720" w:footer="738" w:gutter="0"/>
          <w:cols w:space="720"/>
        </w:sectPr>
      </w:pPr>
    </w:p>
    <w:p w14:paraId="15122F97" w14:textId="77777777" w:rsidR="00084985" w:rsidRPr="0072475B" w:rsidRDefault="00084985">
      <w:pPr>
        <w:pStyle w:val="BodyText"/>
        <w:spacing w:before="18"/>
        <w:rPr>
          <w:rFonts w:asciiTheme="minorHAnsi" w:hAnsiTheme="minorHAnsi" w:cstheme="minorHAnsi"/>
          <w:sz w:val="22"/>
          <w:szCs w:val="22"/>
        </w:rPr>
      </w:pPr>
    </w:p>
    <w:p w14:paraId="75B873B1" w14:textId="77777777" w:rsidR="00084985" w:rsidRPr="0072475B" w:rsidRDefault="00000000">
      <w:pPr>
        <w:pStyle w:val="BodyText"/>
        <w:ind w:left="448"/>
        <w:rPr>
          <w:rFonts w:asciiTheme="minorHAnsi" w:hAnsiTheme="minorHAnsi" w:cstheme="minorHAnsi"/>
          <w:sz w:val="22"/>
          <w:szCs w:val="22"/>
        </w:rPr>
      </w:pPr>
      <w:bookmarkStart w:id="6" w:name="_bookmark3"/>
      <w:bookmarkEnd w:id="6"/>
      <w:r w:rsidRPr="0072475B">
        <w:rPr>
          <w:rFonts w:asciiTheme="minorHAnsi" w:hAnsiTheme="minorHAnsi" w:cstheme="minorHAnsi"/>
          <w:color w:val="1F3862"/>
          <w:sz w:val="22"/>
          <w:szCs w:val="22"/>
        </w:rPr>
        <w:t>Codes</w:t>
      </w:r>
      <w:r w:rsidRPr="0072475B">
        <w:rPr>
          <w:rFonts w:asciiTheme="minorHAnsi" w:hAnsiTheme="minorHAnsi" w:cstheme="minorHAnsi"/>
          <w:color w:val="1F3862"/>
          <w:spacing w:val="-3"/>
          <w:sz w:val="22"/>
          <w:szCs w:val="22"/>
        </w:rPr>
        <w:t xml:space="preserve"> </w:t>
      </w:r>
      <w:r w:rsidRPr="0072475B">
        <w:rPr>
          <w:rFonts w:asciiTheme="minorHAnsi" w:hAnsiTheme="minorHAnsi" w:cstheme="minorHAnsi"/>
          <w:color w:val="1F3862"/>
          <w:sz w:val="22"/>
          <w:szCs w:val="22"/>
        </w:rPr>
        <w:t>Used</w:t>
      </w:r>
      <w:r w:rsidRPr="0072475B">
        <w:rPr>
          <w:rFonts w:asciiTheme="minorHAnsi" w:hAnsiTheme="minorHAnsi" w:cstheme="minorHAnsi"/>
          <w:color w:val="1F3862"/>
          <w:spacing w:val="-5"/>
          <w:sz w:val="22"/>
          <w:szCs w:val="22"/>
        </w:rPr>
        <w:t xml:space="preserve"> </w:t>
      </w:r>
      <w:r w:rsidRPr="0072475B">
        <w:rPr>
          <w:rFonts w:asciiTheme="minorHAnsi" w:hAnsiTheme="minorHAnsi" w:cstheme="minorHAnsi"/>
          <w:color w:val="1F3862"/>
          <w:sz w:val="22"/>
          <w:szCs w:val="22"/>
        </w:rPr>
        <w:t>in</w:t>
      </w:r>
      <w:r w:rsidRPr="0072475B">
        <w:rPr>
          <w:rFonts w:asciiTheme="minorHAnsi" w:hAnsiTheme="minorHAnsi" w:cstheme="minorHAnsi"/>
          <w:color w:val="1F3862"/>
          <w:spacing w:val="-5"/>
          <w:sz w:val="22"/>
          <w:szCs w:val="22"/>
        </w:rPr>
        <w:t xml:space="preserve"> </w:t>
      </w:r>
      <w:r w:rsidRPr="0072475B">
        <w:rPr>
          <w:rFonts w:asciiTheme="minorHAnsi" w:hAnsiTheme="minorHAnsi" w:cstheme="minorHAnsi"/>
          <w:color w:val="1F3862"/>
          <w:sz w:val="22"/>
          <w:szCs w:val="22"/>
        </w:rPr>
        <w:t>RACI</w:t>
      </w:r>
      <w:r w:rsidRPr="0072475B">
        <w:rPr>
          <w:rFonts w:asciiTheme="minorHAnsi" w:hAnsiTheme="minorHAnsi" w:cstheme="minorHAnsi"/>
          <w:color w:val="1F3862"/>
          <w:spacing w:val="-1"/>
          <w:sz w:val="22"/>
          <w:szCs w:val="22"/>
        </w:rPr>
        <w:t xml:space="preserve"> </w:t>
      </w:r>
      <w:r w:rsidRPr="0072475B">
        <w:rPr>
          <w:rFonts w:asciiTheme="minorHAnsi" w:hAnsiTheme="minorHAnsi" w:cstheme="minorHAnsi"/>
          <w:color w:val="1F3862"/>
          <w:spacing w:val="-4"/>
          <w:sz w:val="22"/>
          <w:szCs w:val="22"/>
        </w:rPr>
        <w:t>Chart</w:t>
      </w:r>
    </w:p>
    <w:p w14:paraId="403B4436" w14:textId="77777777" w:rsidR="00084985" w:rsidRPr="0072475B" w:rsidRDefault="00000000">
      <w:pPr>
        <w:pStyle w:val="BodyText"/>
        <w:tabs>
          <w:tab w:val="left" w:pos="1168"/>
          <w:tab w:val="left" w:pos="3329"/>
        </w:tabs>
        <w:spacing w:before="24" w:line="259" w:lineRule="auto"/>
        <w:ind w:left="448" w:right="1477"/>
        <w:rPr>
          <w:rFonts w:asciiTheme="minorHAnsi" w:hAnsiTheme="minorHAnsi" w:cstheme="minorHAnsi"/>
          <w:sz w:val="22"/>
          <w:szCs w:val="22"/>
        </w:rPr>
      </w:pPr>
      <w:r w:rsidRPr="0072475B">
        <w:rPr>
          <w:rFonts w:asciiTheme="minorHAnsi" w:hAnsiTheme="minorHAnsi" w:cstheme="minorHAnsi"/>
          <w:spacing w:val="-10"/>
          <w:sz w:val="22"/>
          <w:szCs w:val="22"/>
        </w:rPr>
        <w:t>*</w:t>
      </w:r>
      <w:r w:rsidRPr="0072475B">
        <w:rPr>
          <w:rFonts w:asciiTheme="minorHAnsi" w:hAnsiTheme="minorHAnsi" w:cstheme="minorHAnsi"/>
          <w:sz w:val="22"/>
          <w:szCs w:val="22"/>
        </w:rPr>
        <w:tab/>
      </w:r>
      <w:r w:rsidRPr="0072475B">
        <w:rPr>
          <w:rFonts w:asciiTheme="minorHAnsi" w:hAnsiTheme="minorHAnsi" w:cstheme="minorHAnsi"/>
          <w:spacing w:val="-2"/>
          <w:sz w:val="22"/>
          <w:szCs w:val="22"/>
        </w:rPr>
        <w:t>Authorize</w:t>
      </w:r>
      <w:r w:rsidRPr="0072475B">
        <w:rPr>
          <w:rFonts w:asciiTheme="minorHAnsi" w:hAnsiTheme="minorHAnsi" w:cstheme="minorHAnsi"/>
          <w:sz w:val="22"/>
          <w:szCs w:val="22"/>
        </w:rPr>
        <w:tab/>
        <w:t xml:space="preserve">Has ultimate signing authority for any changes to the </w:t>
      </w:r>
      <w:r w:rsidRPr="0072475B">
        <w:rPr>
          <w:rFonts w:asciiTheme="minorHAnsi" w:hAnsiTheme="minorHAnsi" w:cstheme="minorHAnsi"/>
          <w:spacing w:val="-2"/>
          <w:sz w:val="22"/>
          <w:szCs w:val="22"/>
        </w:rPr>
        <w:t>document.</w:t>
      </w:r>
    </w:p>
    <w:p w14:paraId="3CB4AFA6" w14:textId="77777777" w:rsidR="00084985" w:rsidRPr="0072475B" w:rsidRDefault="00000000">
      <w:pPr>
        <w:pStyle w:val="ListParagraph"/>
        <w:numPr>
          <w:ilvl w:val="0"/>
          <w:numId w:val="2"/>
        </w:numPr>
        <w:tabs>
          <w:tab w:val="left" w:pos="1168"/>
          <w:tab w:val="left" w:pos="3329"/>
        </w:tabs>
        <w:spacing w:before="160"/>
        <w:ind w:left="1168" w:hanging="720"/>
        <w:rPr>
          <w:rFonts w:asciiTheme="minorHAnsi" w:hAnsiTheme="minorHAnsi" w:cstheme="minorHAnsi"/>
        </w:rPr>
      </w:pPr>
      <w:r w:rsidRPr="0072475B">
        <w:rPr>
          <w:rFonts w:asciiTheme="minorHAnsi" w:hAnsiTheme="minorHAnsi" w:cstheme="minorHAnsi"/>
          <w:spacing w:val="-2"/>
        </w:rPr>
        <w:t>Responsible</w:t>
      </w:r>
      <w:r w:rsidRPr="0072475B">
        <w:rPr>
          <w:rFonts w:asciiTheme="minorHAnsi" w:hAnsiTheme="minorHAnsi" w:cstheme="minorHAnsi"/>
        </w:rPr>
        <w:tab/>
      </w:r>
      <w:proofErr w:type="spellStart"/>
      <w:r w:rsidRPr="0072475B">
        <w:rPr>
          <w:rFonts w:asciiTheme="minorHAnsi" w:hAnsiTheme="minorHAnsi" w:cstheme="minorHAnsi"/>
        </w:rPr>
        <w:t>Responsible</w:t>
      </w:r>
      <w:proofErr w:type="spellEnd"/>
      <w:r w:rsidRPr="0072475B">
        <w:rPr>
          <w:rFonts w:asciiTheme="minorHAnsi" w:hAnsiTheme="minorHAnsi" w:cstheme="minorHAnsi"/>
          <w:spacing w:val="-8"/>
        </w:rPr>
        <w:t xml:space="preserve"> </w:t>
      </w:r>
      <w:r w:rsidRPr="0072475B">
        <w:rPr>
          <w:rFonts w:asciiTheme="minorHAnsi" w:hAnsiTheme="minorHAnsi" w:cstheme="minorHAnsi"/>
        </w:rPr>
        <w:t>for</w:t>
      </w:r>
      <w:r w:rsidRPr="0072475B">
        <w:rPr>
          <w:rFonts w:asciiTheme="minorHAnsi" w:hAnsiTheme="minorHAnsi" w:cstheme="minorHAnsi"/>
          <w:spacing w:val="-10"/>
        </w:rPr>
        <w:t xml:space="preserve"> </w:t>
      </w:r>
      <w:r w:rsidRPr="0072475B">
        <w:rPr>
          <w:rFonts w:asciiTheme="minorHAnsi" w:hAnsiTheme="minorHAnsi" w:cstheme="minorHAnsi"/>
        </w:rPr>
        <w:t>creating</w:t>
      </w:r>
      <w:r w:rsidRPr="0072475B">
        <w:rPr>
          <w:rFonts w:asciiTheme="minorHAnsi" w:hAnsiTheme="minorHAnsi" w:cstheme="minorHAnsi"/>
          <w:spacing w:val="-10"/>
        </w:rPr>
        <w:t xml:space="preserve"> </w:t>
      </w:r>
      <w:r w:rsidRPr="0072475B">
        <w:rPr>
          <w:rFonts w:asciiTheme="minorHAnsi" w:hAnsiTheme="minorHAnsi" w:cstheme="minorHAnsi"/>
        </w:rPr>
        <w:t>this</w:t>
      </w:r>
      <w:r w:rsidRPr="0072475B">
        <w:rPr>
          <w:rFonts w:asciiTheme="minorHAnsi" w:hAnsiTheme="minorHAnsi" w:cstheme="minorHAnsi"/>
          <w:spacing w:val="-5"/>
        </w:rPr>
        <w:t xml:space="preserve"> </w:t>
      </w:r>
      <w:r w:rsidRPr="0072475B">
        <w:rPr>
          <w:rFonts w:asciiTheme="minorHAnsi" w:hAnsiTheme="minorHAnsi" w:cstheme="minorHAnsi"/>
          <w:spacing w:val="-2"/>
        </w:rPr>
        <w:t>document.</w:t>
      </w:r>
    </w:p>
    <w:p w14:paraId="7AC33996" w14:textId="77777777" w:rsidR="00084985" w:rsidRPr="0072475B" w:rsidRDefault="00000000">
      <w:pPr>
        <w:pStyle w:val="BodyText"/>
        <w:tabs>
          <w:tab w:val="left" w:pos="1168"/>
          <w:tab w:val="left" w:pos="3329"/>
          <w:tab w:val="left" w:pos="4995"/>
          <w:tab w:val="left" w:pos="5725"/>
          <w:tab w:val="left" w:pos="7027"/>
          <w:tab w:val="left" w:pos="7675"/>
          <w:tab w:val="left" w:pos="8477"/>
        </w:tabs>
        <w:spacing w:before="182" w:line="259" w:lineRule="auto"/>
        <w:ind w:left="3334" w:right="594" w:hanging="2844"/>
        <w:rPr>
          <w:rFonts w:asciiTheme="minorHAnsi" w:hAnsiTheme="minorHAnsi" w:cstheme="minorHAnsi"/>
          <w:sz w:val="22"/>
          <w:szCs w:val="22"/>
        </w:rPr>
      </w:pPr>
      <w:proofErr w:type="gramStart"/>
      <w:r w:rsidRPr="0072475B">
        <w:rPr>
          <w:rFonts w:asciiTheme="minorHAnsi" w:hAnsiTheme="minorHAnsi" w:cstheme="minorHAnsi"/>
          <w:spacing w:val="-10"/>
          <w:sz w:val="22"/>
          <w:szCs w:val="22"/>
        </w:rPr>
        <w:t>A</w:t>
      </w:r>
      <w:proofErr w:type="gramEnd"/>
      <w:r w:rsidRPr="0072475B">
        <w:rPr>
          <w:rFonts w:asciiTheme="minorHAnsi" w:hAnsiTheme="minorHAnsi" w:cstheme="minorHAnsi"/>
          <w:sz w:val="22"/>
          <w:szCs w:val="22"/>
        </w:rPr>
        <w:tab/>
      </w:r>
      <w:r w:rsidRPr="0072475B">
        <w:rPr>
          <w:rFonts w:asciiTheme="minorHAnsi" w:hAnsiTheme="minorHAnsi" w:cstheme="minorHAnsi"/>
          <w:spacing w:val="-2"/>
          <w:sz w:val="22"/>
          <w:szCs w:val="22"/>
        </w:rPr>
        <w:t>Accountable</w:t>
      </w:r>
      <w:r w:rsidRPr="0072475B">
        <w:rPr>
          <w:rFonts w:asciiTheme="minorHAnsi" w:hAnsiTheme="minorHAnsi" w:cstheme="minorHAnsi"/>
          <w:sz w:val="22"/>
          <w:szCs w:val="22"/>
        </w:rPr>
        <w:tab/>
      </w:r>
      <w:proofErr w:type="spellStart"/>
      <w:r w:rsidRPr="0072475B">
        <w:rPr>
          <w:rFonts w:asciiTheme="minorHAnsi" w:hAnsiTheme="minorHAnsi" w:cstheme="minorHAnsi"/>
          <w:spacing w:val="-2"/>
          <w:sz w:val="22"/>
          <w:szCs w:val="22"/>
        </w:rPr>
        <w:t>Accountable</w:t>
      </w:r>
      <w:proofErr w:type="spellEnd"/>
      <w:r w:rsidRPr="0072475B">
        <w:rPr>
          <w:rFonts w:asciiTheme="minorHAnsi" w:hAnsiTheme="minorHAnsi" w:cstheme="minorHAnsi"/>
          <w:sz w:val="22"/>
          <w:szCs w:val="22"/>
        </w:rPr>
        <w:tab/>
      </w:r>
      <w:r w:rsidRPr="0072475B">
        <w:rPr>
          <w:rFonts w:asciiTheme="minorHAnsi" w:hAnsiTheme="minorHAnsi" w:cstheme="minorHAnsi"/>
          <w:spacing w:val="-4"/>
          <w:sz w:val="22"/>
          <w:szCs w:val="22"/>
        </w:rPr>
        <w:t>for</w:t>
      </w:r>
      <w:r w:rsidRPr="0072475B">
        <w:rPr>
          <w:rFonts w:asciiTheme="minorHAnsi" w:hAnsiTheme="minorHAnsi" w:cstheme="minorHAnsi"/>
          <w:sz w:val="22"/>
          <w:szCs w:val="22"/>
        </w:rPr>
        <w:tab/>
      </w:r>
      <w:r w:rsidRPr="0072475B">
        <w:rPr>
          <w:rFonts w:asciiTheme="minorHAnsi" w:hAnsiTheme="minorHAnsi" w:cstheme="minorHAnsi"/>
          <w:spacing w:val="-2"/>
          <w:sz w:val="22"/>
          <w:szCs w:val="22"/>
        </w:rPr>
        <w:t>accuracy</w:t>
      </w:r>
      <w:r w:rsidRPr="0072475B">
        <w:rPr>
          <w:rFonts w:asciiTheme="minorHAnsi" w:hAnsiTheme="minorHAnsi" w:cstheme="minorHAnsi"/>
          <w:sz w:val="22"/>
          <w:szCs w:val="22"/>
        </w:rPr>
        <w:tab/>
      </w:r>
      <w:r w:rsidRPr="0072475B">
        <w:rPr>
          <w:rFonts w:asciiTheme="minorHAnsi" w:hAnsiTheme="minorHAnsi" w:cstheme="minorHAnsi"/>
          <w:spacing w:val="-6"/>
          <w:sz w:val="22"/>
          <w:szCs w:val="22"/>
        </w:rPr>
        <w:t>of</w:t>
      </w:r>
      <w:r w:rsidRPr="0072475B">
        <w:rPr>
          <w:rFonts w:asciiTheme="minorHAnsi" w:hAnsiTheme="minorHAnsi" w:cstheme="minorHAnsi"/>
          <w:sz w:val="22"/>
          <w:szCs w:val="22"/>
        </w:rPr>
        <w:tab/>
      </w:r>
      <w:r w:rsidRPr="0072475B">
        <w:rPr>
          <w:rFonts w:asciiTheme="minorHAnsi" w:hAnsiTheme="minorHAnsi" w:cstheme="minorHAnsi"/>
          <w:spacing w:val="-4"/>
          <w:sz w:val="22"/>
          <w:szCs w:val="22"/>
        </w:rPr>
        <w:t>this</w:t>
      </w:r>
      <w:r w:rsidRPr="0072475B">
        <w:rPr>
          <w:rFonts w:asciiTheme="minorHAnsi" w:hAnsiTheme="minorHAnsi" w:cstheme="minorHAnsi"/>
          <w:sz w:val="22"/>
          <w:szCs w:val="22"/>
        </w:rPr>
        <w:tab/>
      </w:r>
      <w:r w:rsidRPr="0072475B">
        <w:rPr>
          <w:rFonts w:asciiTheme="minorHAnsi" w:hAnsiTheme="minorHAnsi" w:cstheme="minorHAnsi"/>
          <w:spacing w:val="-2"/>
          <w:sz w:val="22"/>
          <w:szCs w:val="22"/>
        </w:rPr>
        <w:t xml:space="preserve">document </w:t>
      </w:r>
      <w:r w:rsidRPr="0072475B">
        <w:rPr>
          <w:rFonts w:asciiTheme="minorHAnsi" w:hAnsiTheme="minorHAnsi" w:cstheme="minorHAnsi"/>
          <w:sz w:val="22"/>
          <w:szCs w:val="22"/>
        </w:rPr>
        <w:t>(for example, the project manager)</w:t>
      </w:r>
    </w:p>
    <w:p w14:paraId="2E8517DE" w14:textId="77777777" w:rsidR="00084985" w:rsidRPr="0072475B" w:rsidRDefault="00000000">
      <w:pPr>
        <w:pStyle w:val="ListParagraph"/>
        <w:numPr>
          <w:ilvl w:val="0"/>
          <w:numId w:val="2"/>
        </w:numPr>
        <w:tabs>
          <w:tab w:val="left" w:pos="1168"/>
          <w:tab w:val="left" w:pos="3329"/>
        </w:tabs>
        <w:spacing w:before="160" w:line="259" w:lineRule="auto"/>
        <w:ind w:left="448" w:right="1373" w:firstLine="0"/>
        <w:rPr>
          <w:rFonts w:asciiTheme="minorHAnsi" w:hAnsiTheme="minorHAnsi" w:cstheme="minorHAnsi"/>
        </w:rPr>
      </w:pPr>
      <w:r w:rsidRPr="0072475B">
        <w:rPr>
          <w:rFonts w:asciiTheme="minorHAnsi" w:hAnsiTheme="minorHAnsi" w:cstheme="minorHAnsi"/>
          <w:spacing w:val="-2"/>
        </w:rPr>
        <w:t>Supports</w:t>
      </w:r>
      <w:r w:rsidRPr="0072475B">
        <w:rPr>
          <w:rFonts w:asciiTheme="minorHAnsi" w:hAnsiTheme="minorHAnsi" w:cstheme="minorHAnsi"/>
        </w:rPr>
        <w:tab/>
        <w:t>Provides supporting services</w:t>
      </w:r>
      <w:r w:rsidRPr="0072475B">
        <w:rPr>
          <w:rFonts w:asciiTheme="minorHAnsi" w:hAnsiTheme="minorHAnsi" w:cstheme="minorHAnsi"/>
          <w:spacing w:val="23"/>
        </w:rPr>
        <w:t xml:space="preserve"> </w:t>
      </w:r>
      <w:r w:rsidRPr="0072475B">
        <w:rPr>
          <w:rFonts w:asciiTheme="minorHAnsi" w:hAnsiTheme="minorHAnsi" w:cstheme="minorHAnsi"/>
        </w:rPr>
        <w:t xml:space="preserve">in the production of this </w:t>
      </w:r>
      <w:r w:rsidRPr="0072475B">
        <w:rPr>
          <w:rFonts w:asciiTheme="minorHAnsi" w:hAnsiTheme="minorHAnsi" w:cstheme="minorHAnsi"/>
          <w:spacing w:val="-2"/>
        </w:rPr>
        <w:t>document</w:t>
      </w:r>
    </w:p>
    <w:p w14:paraId="42F17A89" w14:textId="77777777" w:rsidR="00084985" w:rsidRPr="0072475B" w:rsidRDefault="00084985">
      <w:pPr>
        <w:pStyle w:val="BodyText"/>
        <w:rPr>
          <w:rFonts w:asciiTheme="minorHAnsi" w:hAnsiTheme="minorHAnsi" w:cstheme="minorHAnsi"/>
          <w:sz w:val="22"/>
          <w:szCs w:val="22"/>
        </w:rPr>
      </w:pPr>
    </w:p>
    <w:tbl>
      <w:tblPr>
        <w:tblW w:w="0" w:type="auto"/>
        <w:tblInd w:w="405" w:type="dxa"/>
        <w:tblLayout w:type="fixed"/>
        <w:tblCellMar>
          <w:left w:w="0" w:type="dxa"/>
          <w:right w:w="0" w:type="dxa"/>
        </w:tblCellMar>
        <w:tblLook w:val="01E0" w:firstRow="1" w:lastRow="1" w:firstColumn="1" w:lastColumn="1" w:noHBand="0" w:noVBand="0"/>
      </w:tblPr>
      <w:tblGrid>
        <w:gridCol w:w="474"/>
        <w:gridCol w:w="1866"/>
        <w:gridCol w:w="4519"/>
      </w:tblGrid>
      <w:tr w:rsidR="00084985" w:rsidRPr="0072475B" w14:paraId="72458FE9" w14:textId="77777777">
        <w:trPr>
          <w:trHeight w:val="357"/>
        </w:trPr>
        <w:tc>
          <w:tcPr>
            <w:tcW w:w="474" w:type="dxa"/>
          </w:tcPr>
          <w:p w14:paraId="44F6C045" w14:textId="77777777" w:rsidR="00084985" w:rsidRPr="0072475B" w:rsidRDefault="00000000">
            <w:pPr>
              <w:pStyle w:val="TableParagraph"/>
              <w:spacing w:line="244" w:lineRule="exact"/>
              <w:ind w:left="50"/>
              <w:rPr>
                <w:rFonts w:asciiTheme="minorHAnsi" w:hAnsiTheme="minorHAnsi" w:cstheme="minorHAnsi"/>
              </w:rPr>
            </w:pPr>
            <w:r w:rsidRPr="0072475B">
              <w:rPr>
                <w:rFonts w:asciiTheme="minorHAnsi" w:hAnsiTheme="minorHAnsi" w:cstheme="minorHAnsi"/>
                <w:spacing w:val="-10"/>
              </w:rPr>
              <w:t>C</w:t>
            </w:r>
          </w:p>
        </w:tc>
        <w:tc>
          <w:tcPr>
            <w:tcW w:w="1866" w:type="dxa"/>
          </w:tcPr>
          <w:p w14:paraId="493B037D" w14:textId="77777777" w:rsidR="00084985" w:rsidRPr="0072475B" w:rsidRDefault="00000000">
            <w:pPr>
              <w:pStyle w:val="TableParagraph"/>
              <w:spacing w:line="244" w:lineRule="exact"/>
              <w:ind w:left="296"/>
              <w:rPr>
                <w:rFonts w:asciiTheme="minorHAnsi" w:hAnsiTheme="minorHAnsi" w:cstheme="minorHAnsi"/>
              </w:rPr>
            </w:pPr>
            <w:r w:rsidRPr="0072475B">
              <w:rPr>
                <w:rFonts w:asciiTheme="minorHAnsi" w:hAnsiTheme="minorHAnsi" w:cstheme="minorHAnsi"/>
                <w:spacing w:val="-2"/>
              </w:rPr>
              <w:t>Consulted</w:t>
            </w:r>
          </w:p>
        </w:tc>
        <w:tc>
          <w:tcPr>
            <w:tcW w:w="4519" w:type="dxa"/>
          </w:tcPr>
          <w:p w14:paraId="7801A5E1" w14:textId="77777777" w:rsidR="00084985" w:rsidRPr="0072475B" w:rsidRDefault="00000000">
            <w:pPr>
              <w:pStyle w:val="TableParagraph"/>
              <w:spacing w:line="244" w:lineRule="exact"/>
              <w:ind w:left="591"/>
              <w:rPr>
                <w:rFonts w:asciiTheme="minorHAnsi" w:hAnsiTheme="minorHAnsi" w:cstheme="minorHAnsi"/>
              </w:rPr>
            </w:pPr>
            <w:r w:rsidRPr="0072475B">
              <w:rPr>
                <w:rFonts w:asciiTheme="minorHAnsi" w:hAnsiTheme="minorHAnsi" w:cstheme="minorHAnsi"/>
              </w:rPr>
              <w:t>Provides</w:t>
            </w:r>
            <w:r w:rsidRPr="0072475B">
              <w:rPr>
                <w:rFonts w:asciiTheme="minorHAnsi" w:hAnsiTheme="minorHAnsi" w:cstheme="minorHAnsi"/>
                <w:spacing w:val="-4"/>
              </w:rPr>
              <w:t xml:space="preserve"> </w:t>
            </w:r>
            <w:r w:rsidRPr="0072475B">
              <w:rPr>
                <w:rFonts w:asciiTheme="minorHAnsi" w:hAnsiTheme="minorHAnsi" w:cstheme="minorHAnsi"/>
              </w:rPr>
              <w:t>input</w:t>
            </w:r>
            <w:r w:rsidRPr="0072475B">
              <w:rPr>
                <w:rFonts w:asciiTheme="minorHAnsi" w:hAnsiTheme="minorHAnsi" w:cstheme="minorHAnsi"/>
                <w:spacing w:val="-5"/>
              </w:rPr>
              <w:t xml:space="preserve"> </w:t>
            </w:r>
            <w:r w:rsidRPr="0072475B">
              <w:rPr>
                <w:rFonts w:asciiTheme="minorHAnsi" w:hAnsiTheme="minorHAnsi" w:cstheme="minorHAnsi"/>
              </w:rPr>
              <w:t>(such</w:t>
            </w:r>
            <w:r w:rsidRPr="0072475B">
              <w:rPr>
                <w:rFonts w:asciiTheme="minorHAnsi" w:hAnsiTheme="minorHAnsi" w:cstheme="minorHAnsi"/>
                <w:spacing w:val="-2"/>
              </w:rPr>
              <w:t xml:space="preserve"> </w:t>
            </w:r>
            <w:r w:rsidRPr="0072475B">
              <w:rPr>
                <w:rFonts w:asciiTheme="minorHAnsi" w:hAnsiTheme="minorHAnsi" w:cstheme="minorHAnsi"/>
              </w:rPr>
              <w:t>as</w:t>
            </w:r>
            <w:r w:rsidRPr="0072475B">
              <w:rPr>
                <w:rFonts w:asciiTheme="minorHAnsi" w:hAnsiTheme="minorHAnsi" w:cstheme="minorHAnsi"/>
                <w:spacing w:val="-4"/>
              </w:rPr>
              <w:t xml:space="preserve"> </w:t>
            </w:r>
            <w:r w:rsidRPr="0072475B">
              <w:rPr>
                <w:rFonts w:asciiTheme="minorHAnsi" w:hAnsiTheme="minorHAnsi" w:cstheme="minorHAnsi"/>
              </w:rPr>
              <w:t>an</w:t>
            </w:r>
            <w:r w:rsidRPr="0072475B">
              <w:rPr>
                <w:rFonts w:asciiTheme="minorHAnsi" w:hAnsiTheme="minorHAnsi" w:cstheme="minorHAnsi"/>
                <w:spacing w:val="-6"/>
              </w:rPr>
              <w:t xml:space="preserve"> </w:t>
            </w:r>
            <w:r w:rsidRPr="0072475B">
              <w:rPr>
                <w:rFonts w:asciiTheme="minorHAnsi" w:hAnsiTheme="minorHAnsi" w:cstheme="minorHAnsi"/>
                <w:spacing w:val="-2"/>
              </w:rPr>
              <w:t>interviewee).</w:t>
            </w:r>
          </w:p>
        </w:tc>
      </w:tr>
      <w:tr w:rsidR="00084985" w:rsidRPr="0072475B" w14:paraId="6C88CF2B" w14:textId="77777777">
        <w:trPr>
          <w:trHeight w:val="357"/>
        </w:trPr>
        <w:tc>
          <w:tcPr>
            <w:tcW w:w="474" w:type="dxa"/>
          </w:tcPr>
          <w:p w14:paraId="71AEE27D" w14:textId="77777777" w:rsidR="00084985" w:rsidRPr="0072475B" w:rsidRDefault="00000000">
            <w:pPr>
              <w:pStyle w:val="TableParagraph"/>
              <w:spacing w:before="69" w:line="269" w:lineRule="exact"/>
              <w:ind w:left="50"/>
              <w:rPr>
                <w:rFonts w:asciiTheme="minorHAnsi" w:hAnsiTheme="minorHAnsi" w:cstheme="minorHAnsi"/>
              </w:rPr>
            </w:pPr>
            <w:r w:rsidRPr="0072475B">
              <w:rPr>
                <w:rFonts w:asciiTheme="minorHAnsi" w:hAnsiTheme="minorHAnsi" w:cstheme="minorHAnsi"/>
                <w:spacing w:val="-10"/>
              </w:rPr>
              <w:t>I</w:t>
            </w:r>
          </w:p>
        </w:tc>
        <w:tc>
          <w:tcPr>
            <w:tcW w:w="1866" w:type="dxa"/>
          </w:tcPr>
          <w:p w14:paraId="5D33D78F" w14:textId="77777777" w:rsidR="00084985" w:rsidRPr="0072475B" w:rsidRDefault="00000000">
            <w:pPr>
              <w:pStyle w:val="TableParagraph"/>
              <w:spacing w:before="69" w:line="269" w:lineRule="exact"/>
              <w:ind w:left="296"/>
              <w:rPr>
                <w:rFonts w:asciiTheme="minorHAnsi" w:hAnsiTheme="minorHAnsi" w:cstheme="minorHAnsi"/>
              </w:rPr>
            </w:pPr>
            <w:r w:rsidRPr="0072475B">
              <w:rPr>
                <w:rFonts w:asciiTheme="minorHAnsi" w:hAnsiTheme="minorHAnsi" w:cstheme="minorHAnsi"/>
                <w:spacing w:val="-2"/>
              </w:rPr>
              <w:t>Informed</w:t>
            </w:r>
          </w:p>
        </w:tc>
        <w:tc>
          <w:tcPr>
            <w:tcW w:w="4519" w:type="dxa"/>
          </w:tcPr>
          <w:p w14:paraId="28E1766C" w14:textId="77777777" w:rsidR="00084985" w:rsidRPr="0072475B" w:rsidRDefault="00000000">
            <w:pPr>
              <w:pStyle w:val="TableParagraph"/>
              <w:spacing w:before="69" w:line="269" w:lineRule="exact"/>
              <w:ind w:left="591"/>
              <w:rPr>
                <w:rFonts w:asciiTheme="minorHAnsi" w:hAnsiTheme="minorHAnsi" w:cstheme="minorHAnsi"/>
              </w:rPr>
            </w:pPr>
            <w:r w:rsidRPr="0072475B">
              <w:rPr>
                <w:rFonts w:asciiTheme="minorHAnsi" w:hAnsiTheme="minorHAnsi" w:cstheme="minorHAnsi"/>
              </w:rPr>
              <w:t>Must</w:t>
            </w:r>
            <w:r w:rsidRPr="0072475B">
              <w:rPr>
                <w:rFonts w:asciiTheme="minorHAnsi" w:hAnsiTheme="minorHAnsi" w:cstheme="minorHAnsi"/>
                <w:spacing w:val="-5"/>
              </w:rPr>
              <w:t xml:space="preserve"> </w:t>
            </w:r>
            <w:r w:rsidRPr="0072475B">
              <w:rPr>
                <w:rFonts w:asciiTheme="minorHAnsi" w:hAnsiTheme="minorHAnsi" w:cstheme="minorHAnsi"/>
              </w:rPr>
              <w:t>be</w:t>
            </w:r>
            <w:r w:rsidRPr="0072475B">
              <w:rPr>
                <w:rFonts w:asciiTheme="minorHAnsi" w:hAnsiTheme="minorHAnsi" w:cstheme="minorHAnsi"/>
                <w:spacing w:val="-6"/>
              </w:rPr>
              <w:t xml:space="preserve"> </w:t>
            </w:r>
            <w:r w:rsidRPr="0072475B">
              <w:rPr>
                <w:rFonts w:asciiTheme="minorHAnsi" w:hAnsiTheme="minorHAnsi" w:cstheme="minorHAnsi"/>
              </w:rPr>
              <w:t>informed</w:t>
            </w:r>
            <w:r w:rsidRPr="0072475B">
              <w:rPr>
                <w:rFonts w:asciiTheme="minorHAnsi" w:hAnsiTheme="minorHAnsi" w:cstheme="minorHAnsi"/>
                <w:spacing w:val="-3"/>
              </w:rPr>
              <w:t xml:space="preserve"> </w:t>
            </w:r>
            <w:r w:rsidRPr="0072475B">
              <w:rPr>
                <w:rFonts w:asciiTheme="minorHAnsi" w:hAnsiTheme="minorHAnsi" w:cstheme="minorHAnsi"/>
              </w:rPr>
              <w:t>of</w:t>
            </w:r>
            <w:r w:rsidRPr="0072475B">
              <w:rPr>
                <w:rFonts w:asciiTheme="minorHAnsi" w:hAnsiTheme="minorHAnsi" w:cstheme="minorHAnsi"/>
                <w:spacing w:val="-6"/>
              </w:rPr>
              <w:t xml:space="preserve"> </w:t>
            </w:r>
            <w:r w:rsidRPr="0072475B">
              <w:rPr>
                <w:rFonts w:asciiTheme="minorHAnsi" w:hAnsiTheme="minorHAnsi" w:cstheme="minorHAnsi"/>
              </w:rPr>
              <w:t>any</w:t>
            </w:r>
            <w:r w:rsidRPr="0072475B">
              <w:rPr>
                <w:rFonts w:asciiTheme="minorHAnsi" w:hAnsiTheme="minorHAnsi" w:cstheme="minorHAnsi"/>
                <w:spacing w:val="-4"/>
              </w:rPr>
              <w:t xml:space="preserve"> </w:t>
            </w:r>
            <w:r w:rsidRPr="0072475B">
              <w:rPr>
                <w:rFonts w:asciiTheme="minorHAnsi" w:hAnsiTheme="minorHAnsi" w:cstheme="minorHAnsi"/>
                <w:spacing w:val="-2"/>
              </w:rPr>
              <w:t>changes.</w:t>
            </w:r>
          </w:p>
        </w:tc>
      </w:tr>
    </w:tbl>
    <w:p w14:paraId="57809ED4" w14:textId="77777777" w:rsidR="00084985" w:rsidRPr="0072475B" w:rsidRDefault="00000000">
      <w:pPr>
        <w:pStyle w:val="BodyText"/>
        <w:spacing w:before="188" w:after="22"/>
        <w:ind w:left="448"/>
        <w:rPr>
          <w:rFonts w:asciiTheme="minorHAnsi" w:hAnsiTheme="minorHAnsi" w:cstheme="minorHAnsi"/>
          <w:sz w:val="22"/>
          <w:szCs w:val="22"/>
        </w:rPr>
      </w:pPr>
      <w:bookmarkStart w:id="7" w:name="_bookmark4"/>
      <w:bookmarkEnd w:id="7"/>
      <w:r w:rsidRPr="0072475B">
        <w:rPr>
          <w:rFonts w:asciiTheme="minorHAnsi" w:hAnsiTheme="minorHAnsi" w:cstheme="minorHAnsi"/>
          <w:color w:val="1F3862"/>
          <w:sz w:val="22"/>
          <w:szCs w:val="22"/>
        </w:rPr>
        <w:t>RACI</w:t>
      </w:r>
      <w:r w:rsidRPr="0072475B">
        <w:rPr>
          <w:rFonts w:asciiTheme="minorHAnsi" w:hAnsiTheme="minorHAnsi" w:cstheme="minorHAnsi"/>
          <w:color w:val="1F3862"/>
          <w:spacing w:val="-8"/>
          <w:sz w:val="22"/>
          <w:szCs w:val="22"/>
        </w:rPr>
        <w:t xml:space="preserve"> </w:t>
      </w:r>
      <w:r w:rsidRPr="0072475B">
        <w:rPr>
          <w:rFonts w:asciiTheme="minorHAnsi" w:hAnsiTheme="minorHAnsi" w:cstheme="minorHAnsi"/>
          <w:color w:val="1F3862"/>
          <w:spacing w:val="-2"/>
          <w:sz w:val="22"/>
          <w:szCs w:val="22"/>
        </w:rPr>
        <w:t>Chart</w:t>
      </w:r>
    </w:p>
    <w:tbl>
      <w:tblPr>
        <w:tblW w:w="10114" w:type="dxa"/>
        <w:tblLook w:val="04A0" w:firstRow="1" w:lastRow="0" w:firstColumn="1" w:lastColumn="0" w:noHBand="0" w:noVBand="1"/>
      </w:tblPr>
      <w:tblGrid>
        <w:gridCol w:w="3172"/>
        <w:gridCol w:w="458"/>
        <w:gridCol w:w="508"/>
        <w:gridCol w:w="467"/>
        <w:gridCol w:w="694"/>
        <w:gridCol w:w="694"/>
        <w:gridCol w:w="679"/>
        <w:gridCol w:w="694"/>
        <w:gridCol w:w="1224"/>
        <w:gridCol w:w="999"/>
        <w:gridCol w:w="695"/>
      </w:tblGrid>
      <w:tr w:rsidR="00BA2AA4" w:rsidRPr="0072475B" w14:paraId="2C4B58D5" w14:textId="77777777" w:rsidTr="00EB105C">
        <w:trPr>
          <w:trHeight w:val="419"/>
        </w:trPr>
        <w:tc>
          <w:tcPr>
            <w:tcW w:w="33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76E82"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Task / Activity</w:t>
            </w:r>
          </w:p>
        </w:tc>
        <w:tc>
          <w:tcPr>
            <w:tcW w:w="431" w:type="dxa"/>
            <w:tcBorders>
              <w:top w:val="single" w:sz="4" w:space="0" w:color="auto"/>
              <w:left w:val="nil"/>
              <w:bottom w:val="single" w:sz="4" w:space="0" w:color="auto"/>
              <w:right w:val="single" w:sz="4" w:space="0" w:color="auto"/>
            </w:tcBorders>
            <w:shd w:val="clear" w:color="auto" w:fill="auto"/>
            <w:vAlign w:val="center"/>
            <w:hideMark/>
          </w:tcPr>
          <w:p w14:paraId="127762AC"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BA</w:t>
            </w:r>
          </w:p>
        </w:tc>
        <w:tc>
          <w:tcPr>
            <w:tcW w:w="479" w:type="dxa"/>
            <w:tcBorders>
              <w:top w:val="single" w:sz="4" w:space="0" w:color="auto"/>
              <w:left w:val="nil"/>
              <w:bottom w:val="single" w:sz="4" w:space="0" w:color="auto"/>
              <w:right w:val="single" w:sz="4" w:space="0" w:color="auto"/>
            </w:tcBorders>
            <w:shd w:val="clear" w:color="auto" w:fill="auto"/>
            <w:vAlign w:val="center"/>
            <w:hideMark/>
          </w:tcPr>
          <w:p w14:paraId="09111443"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PM</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F431585"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PO</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7B9D7E95"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Dev Team</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640E104A"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QA Team</w:t>
            </w:r>
          </w:p>
        </w:tc>
        <w:tc>
          <w:tcPr>
            <w:tcW w:w="645" w:type="dxa"/>
            <w:tcBorders>
              <w:top w:val="single" w:sz="4" w:space="0" w:color="auto"/>
              <w:left w:val="nil"/>
              <w:bottom w:val="single" w:sz="4" w:space="0" w:color="auto"/>
              <w:right w:val="single" w:sz="4" w:space="0" w:color="auto"/>
            </w:tcBorders>
            <w:shd w:val="clear" w:color="auto" w:fill="auto"/>
            <w:vAlign w:val="center"/>
            <w:hideMark/>
          </w:tcPr>
          <w:p w14:paraId="0A93D1F5"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Sales SMEs</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63EA6D22"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IT Team</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336995FB"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Compliance</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74AB95D9"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Exec Sponsors</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75A09399" w14:textId="77777777" w:rsidR="00BA2AA4" w:rsidRPr="003F3597" w:rsidRDefault="00BA2AA4" w:rsidP="00EB105C">
            <w:pPr>
              <w:widowControl/>
              <w:autoSpaceDE/>
              <w:autoSpaceDN/>
              <w:jc w:val="center"/>
              <w:rPr>
                <w:rFonts w:asciiTheme="minorHAnsi" w:eastAsia="Times New Roman" w:hAnsiTheme="minorHAnsi" w:cstheme="minorHAnsi"/>
                <w:b/>
                <w:bCs/>
                <w:color w:val="000000"/>
                <w:lang w:val="en-ZW" w:eastAsia="en-ZW"/>
              </w:rPr>
            </w:pPr>
            <w:r w:rsidRPr="003F3597">
              <w:rPr>
                <w:rFonts w:asciiTheme="minorHAnsi" w:eastAsia="Times New Roman" w:hAnsiTheme="minorHAnsi" w:cstheme="minorHAnsi"/>
                <w:b/>
                <w:bCs/>
                <w:color w:val="000000"/>
                <w:lang w:val="en-ZW" w:eastAsia="en-ZW"/>
              </w:rPr>
              <w:t>End Users</w:t>
            </w:r>
          </w:p>
        </w:tc>
      </w:tr>
      <w:tr w:rsidR="00BA2AA4" w:rsidRPr="0072475B" w14:paraId="2AF93EEF" w14:textId="77777777" w:rsidTr="00EB105C">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619BADC8"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Project Initiation &amp; Planning</w:t>
            </w:r>
          </w:p>
        </w:tc>
        <w:tc>
          <w:tcPr>
            <w:tcW w:w="431" w:type="dxa"/>
            <w:tcBorders>
              <w:top w:val="nil"/>
              <w:left w:val="nil"/>
              <w:bottom w:val="single" w:sz="4" w:space="0" w:color="auto"/>
              <w:right w:val="single" w:sz="4" w:space="0" w:color="auto"/>
            </w:tcBorders>
            <w:shd w:val="clear" w:color="auto" w:fill="auto"/>
            <w:noWrap/>
            <w:vAlign w:val="bottom"/>
            <w:hideMark/>
          </w:tcPr>
          <w:p w14:paraId="2C66B9A9"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7BED405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439" w:type="dxa"/>
            <w:tcBorders>
              <w:top w:val="nil"/>
              <w:left w:val="nil"/>
              <w:bottom w:val="single" w:sz="4" w:space="0" w:color="auto"/>
              <w:right w:val="single" w:sz="4" w:space="0" w:color="auto"/>
            </w:tcBorders>
            <w:shd w:val="clear" w:color="auto" w:fill="auto"/>
            <w:noWrap/>
            <w:vAlign w:val="bottom"/>
            <w:hideMark/>
          </w:tcPr>
          <w:p w14:paraId="57CB23E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272E038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2B4B2AD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7DB836A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1F167540"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3B9CC907"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954" w:type="dxa"/>
            <w:tcBorders>
              <w:top w:val="nil"/>
              <w:left w:val="nil"/>
              <w:bottom w:val="single" w:sz="4" w:space="0" w:color="auto"/>
              <w:right w:val="single" w:sz="4" w:space="0" w:color="auto"/>
            </w:tcBorders>
            <w:shd w:val="clear" w:color="auto" w:fill="auto"/>
            <w:noWrap/>
            <w:vAlign w:val="bottom"/>
            <w:hideMark/>
          </w:tcPr>
          <w:p w14:paraId="08D8F4E7"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0637EFD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BA2AA4" w:rsidRPr="0072475B" w14:paraId="3745AFC5" w14:textId="77777777" w:rsidTr="00EB105C">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36F02E44"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Requirement Gathering &amp; Analysis</w:t>
            </w:r>
          </w:p>
        </w:tc>
        <w:tc>
          <w:tcPr>
            <w:tcW w:w="431" w:type="dxa"/>
            <w:tcBorders>
              <w:top w:val="nil"/>
              <w:left w:val="nil"/>
              <w:bottom w:val="single" w:sz="4" w:space="0" w:color="auto"/>
              <w:right w:val="single" w:sz="4" w:space="0" w:color="auto"/>
            </w:tcBorders>
            <w:shd w:val="clear" w:color="auto" w:fill="auto"/>
            <w:noWrap/>
            <w:vAlign w:val="bottom"/>
            <w:hideMark/>
          </w:tcPr>
          <w:p w14:paraId="372BBF92"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246107D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3976F86F"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242583A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4E397D61"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0E8BE3E8"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27B303D0"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19A615CF"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139F7879"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67DD7E5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r>
      <w:tr w:rsidR="00BA2AA4" w:rsidRPr="0072475B" w14:paraId="4511E8CC" w14:textId="77777777" w:rsidTr="00EB105C">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0774E752"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Business Requirements Documentation (BRD)</w:t>
            </w:r>
          </w:p>
        </w:tc>
        <w:tc>
          <w:tcPr>
            <w:tcW w:w="431" w:type="dxa"/>
            <w:tcBorders>
              <w:top w:val="nil"/>
              <w:left w:val="nil"/>
              <w:bottom w:val="single" w:sz="4" w:space="0" w:color="auto"/>
              <w:right w:val="single" w:sz="4" w:space="0" w:color="auto"/>
            </w:tcBorders>
            <w:shd w:val="clear" w:color="auto" w:fill="auto"/>
            <w:noWrap/>
            <w:vAlign w:val="bottom"/>
            <w:hideMark/>
          </w:tcPr>
          <w:p w14:paraId="2ADAE498"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2A8070B7"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1C70D9A0"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30598AF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76361121"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133C1D8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04462F66"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1394FDA0"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55D2A4F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0D104AC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BA2AA4" w:rsidRPr="0072475B" w14:paraId="270AA9E5" w14:textId="77777777" w:rsidTr="00EB105C">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5B1CA38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Functional &amp; Non-Functional Requirements</w:t>
            </w:r>
          </w:p>
        </w:tc>
        <w:tc>
          <w:tcPr>
            <w:tcW w:w="431" w:type="dxa"/>
            <w:tcBorders>
              <w:top w:val="nil"/>
              <w:left w:val="nil"/>
              <w:bottom w:val="single" w:sz="4" w:space="0" w:color="auto"/>
              <w:right w:val="single" w:sz="4" w:space="0" w:color="auto"/>
            </w:tcBorders>
            <w:shd w:val="clear" w:color="auto" w:fill="auto"/>
            <w:noWrap/>
            <w:vAlign w:val="bottom"/>
            <w:hideMark/>
          </w:tcPr>
          <w:p w14:paraId="74BABF4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3B48A79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6D52FB16"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23777F0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3A509864"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40F3094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46B881B3"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1172" w:type="dxa"/>
            <w:tcBorders>
              <w:top w:val="nil"/>
              <w:left w:val="nil"/>
              <w:bottom w:val="single" w:sz="4" w:space="0" w:color="auto"/>
              <w:right w:val="single" w:sz="4" w:space="0" w:color="auto"/>
            </w:tcBorders>
            <w:shd w:val="clear" w:color="auto" w:fill="auto"/>
            <w:noWrap/>
            <w:vAlign w:val="bottom"/>
            <w:hideMark/>
          </w:tcPr>
          <w:p w14:paraId="2F5488B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590EBD42"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257F7DD2"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BA2AA4" w:rsidRPr="0072475B" w14:paraId="53579318" w14:textId="77777777" w:rsidTr="00EB105C">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5F249067"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System Design &amp; Architecture</w:t>
            </w:r>
          </w:p>
        </w:tc>
        <w:tc>
          <w:tcPr>
            <w:tcW w:w="431" w:type="dxa"/>
            <w:tcBorders>
              <w:top w:val="nil"/>
              <w:left w:val="nil"/>
              <w:bottom w:val="single" w:sz="4" w:space="0" w:color="auto"/>
              <w:right w:val="single" w:sz="4" w:space="0" w:color="auto"/>
            </w:tcBorders>
            <w:shd w:val="clear" w:color="auto" w:fill="auto"/>
            <w:noWrap/>
            <w:vAlign w:val="bottom"/>
            <w:hideMark/>
          </w:tcPr>
          <w:p w14:paraId="18C4B3EF"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4D379C9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697FDCC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9455212"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236A7AF2"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46FB59C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33B0D6A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1172" w:type="dxa"/>
            <w:tcBorders>
              <w:top w:val="nil"/>
              <w:left w:val="nil"/>
              <w:bottom w:val="single" w:sz="4" w:space="0" w:color="auto"/>
              <w:right w:val="single" w:sz="4" w:space="0" w:color="auto"/>
            </w:tcBorders>
            <w:shd w:val="clear" w:color="auto" w:fill="auto"/>
            <w:noWrap/>
            <w:vAlign w:val="bottom"/>
            <w:hideMark/>
          </w:tcPr>
          <w:p w14:paraId="22289672"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0A2066F6"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181AB327"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BA2AA4" w:rsidRPr="0072475B" w14:paraId="1BC82F09" w14:textId="77777777" w:rsidTr="00EB105C">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61B2D4D6"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Development &amp; Coding</w:t>
            </w:r>
          </w:p>
        </w:tc>
        <w:tc>
          <w:tcPr>
            <w:tcW w:w="431" w:type="dxa"/>
            <w:tcBorders>
              <w:top w:val="nil"/>
              <w:left w:val="nil"/>
              <w:bottom w:val="single" w:sz="4" w:space="0" w:color="auto"/>
              <w:right w:val="single" w:sz="4" w:space="0" w:color="auto"/>
            </w:tcBorders>
            <w:shd w:val="clear" w:color="auto" w:fill="auto"/>
            <w:noWrap/>
            <w:vAlign w:val="bottom"/>
            <w:hideMark/>
          </w:tcPr>
          <w:p w14:paraId="249BFCC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0F3CE20B"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2DB8769F"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18AB7533"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04BBEB4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45" w:type="dxa"/>
            <w:tcBorders>
              <w:top w:val="nil"/>
              <w:left w:val="nil"/>
              <w:bottom w:val="single" w:sz="4" w:space="0" w:color="auto"/>
              <w:right w:val="single" w:sz="4" w:space="0" w:color="auto"/>
            </w:tcBorders>
            <w:shd w:val="clear" w:color="auto" w:fill="auto"/>
            <w:noWrap/>
            <w:vAlign w:val="bottom"/>
            <w:hideMark/>
          </w:tcPr>
          <w:p w14:paraId="383E2D7B"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446398FB"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1172" w:type="dxa"/>
            <w:tcBorders>
              <w:top w:val="nil"/>
              <w:left w:val="nil"/>
              <w:bottom w:val="single" w:sz="4" w:space="0" w:color="auto"/>
              <w:right w:val="single" w:sz="4" w:space="0" w:color="auto"/>
            </w:tcBorders>
            <w:shd w:val="clear" w:color="auto" w:fill="auto"/>
            <w:noWrap/>
            <w:vAlign w:val="bottom"/>
            <w:hideMark/>
          </w:tcPr>
          <w:p w14:paraId="3BF0B218"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1BED258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73C65C19"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BA2AA4" w:rsidRPr="0072475B" w14:paraId="562D78E3" w14:textId="77777777" w:rsidTr="00EB105C">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69C11AC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Testing &amp; QA</w:t>
            </w:r>
          </w:p>
        </w:tc>
        <w:tc>
          <w:tcPr>
            <w:tcW w:w="431" w:type="dxa"/>
            <w:tcBorders>
              <w:top w:val="nil"/>
              <w:left w:val="nil"/>
              <w:bottom w:val="single" w:sz="4" w:space="0" w:color="auto"/>
              <w:right w:val="single" w:sz="4" w:space="0" w:color="auto"/>
            </w:tcBorders>
            <w:shd w:val="clear" w:color="auto" w:fill="auto"/>
            <w:noWrap/>
            <w:vAlign w:val="bottom"/>
            <w:hideMark/>
          </w:tcPr>
          <w:p w14:paraId="302DFC98"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6F40300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0C8064F4"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34AD8C6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00F11CC0"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45" w:type="dxa"/>
            <w:tcBorders>
              <w:top w:val="nil"/>
              <w:left w:val="nil"/>
              <w:bottom w:val="single" w:sz="4" w:space="0" w:color="auto"/>
              <w:right w:val="single" w:sz="4" w:space="0" w:color="auto"/>
            </w:tcBorders>
            <w:shd w:val="clear" w:color="auto" w:fill="auto"/>
            <w:noWrap/>
            <w:vAlign w:val="bottom"/>
            <w:hideMark/>
          </w:tcPr>
          <w:p w14:paraId="3CE89B7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42A1C48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52FE5F17"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0392D797"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3365745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BA2AA4" w:rsidRPr="0072475B" w14:paraId="0F7E19AE" w14:textId="77777777" w:rsidTr="00EB105C">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29836E4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User Training &amp; Documentation</w:t>
            </w:r>
          </w:p>
        </w:tc>
        <w:tc>
          <w:tcPr>
            <w:tcW w:w="431" w:type="dxa"/>
            <w:tcBorders>
              <w:top w:val="nil"/>
              <w:left w:val="nil"/>
              <w:bottom w:val="single" w:sz="4" w:space="0" w:color="auto"/>
              <w:right w:val="single" w:sz="4" w:space="0" w:color="auto"/>
            </w:tcBorders>
            <w:shd w:val="clear" w:color="auto" w:fill="auto"/>
            <w:noWrap/>
            <w:vAlign w:val="bottom"/>
            <w:hideMark/>
          </w:tcPr>
          <w:p w14:paraId="322ACDD9"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479" w:type="dxa"/>
            <w:tcBorders>
              <w:top w:val="nil"/>
              <w:left w:val="nil"/>
              <w:bottom w:val="single" w:sz="4" w:space="0" w:color="auto"/>
              <w:right w:val="single" w:sz="4" w:space="0" w:color="auto"/>
            </w:tcBorders>
            <w:shd w:val="clear" w:color="auto" w:fill="auto"/>
            <w:noWrap/>
            <w:vAlign w:val="bottom"/>
            <w:hideMark/>
          </w:tcPr>
          <w:p w14:paraId="2F27C3D1"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238FF56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64C741E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4B37CC3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45" w:type="dxa"/>
            <w:tcBorders>
              <w:top w:val="nil"/>
              <w:left w:val="nil"/>
              <w:bottom w:val="single" w:sz="4" w:space="0" w:color="auto"/>
              <w:right w:val="single" w:sz="4" w:space="0" w:color="auto"/>
            </w:tcBorders>
            <w:shd w:val="clear" w:color="auto" w:fill="auto"/>
            <w:noWrap/>
            <w:vAlign w:val="bottom"/>
            <w:hideMark/>
          </w:tcPr>
          <w:p w14:paraId="36A2A556"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18ADAD09"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59D3EF1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954" w:type="dxa"/>
            <w:tcBorders>
              <w:top w:val="nil"/>
              <w:left w:val="nil"/>
              <w:bottom w:val="single" w:sz="4" w:space="0" w:color="auto"/>
              <w:right w:val="single" w:sz="4" w:space="0" w:color="auto"/>
            </w:tcBorders>
            <w:shd w:val="clear" w:color="auto" w:fill="auto"/>
            <w:noWrap/>
            <w:vAlign w:val="bottom"/>
            <w:hideMark/>
          </w:tcPr>
          <w:p w14:paraId="3288F1E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4AB4A72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r>
      <w:tr w:rsidR="00BA2AA4" w:rsidRPr="0072475B" w14:paraId="161A7543" w14:textId="77777777" w:rsidTr="00EB105C">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73ABE1C1"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UAT (User Acceptance Testing)</w:t>
            </w:r>
          </w:p>
        </w:tc>
        <w:tc>
          <w:tcPr>
            <w:tcW w:w="431" w:type="dxa"/>
            <w:tcBorders>
              <w:top w:val="nil"/>
              <w:left w:val="nil"/>
              <w:bottom w:val="single" w:sz="4" w:space="0" w:color="auto"/>
              <w:right w:val="single" w:sz="4" w:space="0" w:color="auto"/>
            </w:tcBorders>
            <w:shd w:val="clear" w:color="auto" w:fill="auto"/>
            <w:noWrap/>
            <w:vAlign w:val="bottom"/>
            <w:hideMark/>
          </w:tcPr>
          <w:p w14:paraId="24009623"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79" w:type="dxa"/>
            <w:tcBorders>
              <w:top w:val="nil"/>
              <w:left w:val="nil"/>
              <w:bottom w:val="single" w:sz="4" w:space="0" w:color="auto"/>
              <w:right w:val="single" w:sz="4" w:space="0" w:color="auto"/>
            </w:tcBorders>
            <w:shd w:val="clear" w:color="auto" w:fill="auto"/>
            <w:noWrap/>
            <w:vAlign w:val="bottom"/>
            <w:hideMark/>
          </w:tcPr>
          <w:p w14:paraId="458C7B48"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3962465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0A31082B"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16131292"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645" w:type="dxa"/>
            <w:tcBorders>
              <w:top w:val="nil"/>
              <w:left w:val="nil"/>
              <w:bottom w:val="single" w:sz="4" w:space="0" w:color="auto"/>
              <w:right w:val="single" w:sz="4" w:space="0" w:color="auto"/>
            </w:tcBorders>
            <w:shd w:val="clear" w:color="auto" w:fill="auto"/>
            <w:noWrap/>
            <w:vAlign w:val="bottom"/>
            <w:hideMark/>
          </w:tcPr>
          <w:p w14:paraId="74BC204F"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70307C8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1172" w:type="dxa"/>
            <w:tcBorders>
              <w:top w:val="nil"/>
              <w:left w:val="nil"/>
              <w:bottom w:val="single" w:sz="4" w:space="0" w:color="auto"/>
              <w:right w:val="single" w:sz="4" w:space="0" w:color="auto"/>
            </w:tcBorders>
            <w:shd w:val="clear" w:color="auto" w:fill="auto"/>
            <w:noWrap/>
            <w:vAlign w:val="bottom"/>
            <w:hideMark/>
          </w:tcPr>
          <w:p w14:paraId="0F25E40B"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3BAA38D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0C5438F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r>
      <w:tr w:rsidR="00BA2AA4" w:rsidRPr="0072475B" w14:paraId="50BEE1A3" w14:textId="77777777" w:rsidTr="00EB105C">
        <w:trPr>
          <w:trHeight w:val="419"/>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101145C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Go-Live &amp; Deployment</w:t>
            </w:r>
          </w:p>
        </w:tc>
        <w:tc>
          <w:tcPr>
            <w:tcW w:w="431" w:type="dxa"/>
            <w:tcBorders>
              <w:top w:val="nil"/>
              <w:left w:val="nil"/>
              <w:bottom w:val="single" w:sz="4" w:space="0" w:color="auto"/>
              <w:right w:val="single" w:sz="4" w:space="0" w:color="auto"/>
            </w:tcBorders>
            <w:shd w:val="clear" w:color="auto" w:fill="auto"/>
            <w:noWrap/>
            <w:vAlign w:val="bottom"/>
            <w:hideMark/>
          </w:tcPr>
          <w:p w14:paraId="01AEFD93"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3142A3C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6492E08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71BD02A5"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7B1B5F16"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45" w:type="dxa"/>
            <w:tcBorders>
              <w:top w:val="nil"/>
              <w:left w:val="nil"/>
              <w:bottom w:val="single" w:sz="4" w:space="0" w:color="auto"/>
              <w:right w:val="single" w:sz="4" w:space="0" w:color="auto"/>
            </w:tcBorders>
            <w:shd w:val="clear" w:color="auto" w:fill="auto"/>
            <w:noWrap/>
            <w:vAlign w:val="bottom"/>
            <w:hideMark/>
          </w:tcPr>
          <w:p w14:paraId="641BC59A"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18789378"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c>
          <w:tcPr>
            <w:tcW w:w="1172" w:type="dxa"/>
            <w:tcBorders>
              <w:top w:val="nil"/>
              <w:left w:val="nil"/>
              <w:bottom w:val="single" w:sz="4" w:space="0" w:color="auto"/>
              <w:right w:val="single" w:sz="4" w:space="0" w:color="auto"/>
            </w:tcBorders>
            <w:shd w:val="clear" w:color="auto" w:fill="auto"/>
            <w:noWrap/>
            <w:vAlign w:val="bottom"/>
            <w:hideMark/>
          </w:tcPr>
          <w:p w14:paraId="64BE12FF"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6AEBA783"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6D86357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r>
      <w:tr w:rsidR="00BA2AA4" w:rsidRPr="0072475B" w14:paraId="28A81FD7" w14:textId="77777777" w:rsidTr="00EB105C">
        <w:trPr>
          <w:trHeight w:val="20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14:paraId="45E31357"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Post-Implementation Support</w:t>
            </w:r>
          </w:p>
        </w:tc>
        <w:tc>
          <w:tcPr>
            <w:tcW w:w="431" w:type="dxa"/>
            <w:tcBorders>
              <w:top w:val="nil"/>
              <w:left w:val="nil"/>
              <w:bottom w:val="single" w:sz="4" w:space="0" w:color="auto"/>
              <w:right w:val="single" w:sz="4" w:space="0" w:color="auto"/>
            </w:tcBorders>
            <w:shd w:val="clear" w:color="auto" w:fill="auto"/>
            <w:noWrap/>
            <w:vAlign w:val="bottom"/>
            <w:hideMark/>
          </w:tcPr>
          <w:p w14:paraId="3369C460"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479" w:type="dxa"/>
            <w:tcBorders>
              <w:top w:val="nil"/>
              <w:left w:val="nil"/>
              <w:bottom w:val="single" w:sz="4" w:space="0" w:color="auto"/>
              <w:right w:val="single" w:sz="4" w:space="0" w:color="auto"/>
            </w:tcBorders>
            <w:shd w:val="clear" w:color="auto" w:fill="auto"/>
            <w:noWrap/>
            <w:vAlign w:val="bottom"/>
            <w:hideMark/>
          </w:tcPr>
          <w:p w14:paraId="7B9F738F"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439" w:type="dxa"/>
            <w:tcBorders>
              <w:top w:val="nil"/>
              <w:left w:val="nil"/>
              <w:bottom w:val="single" w:sz="4" w:space="0" w:color="auto"/>
              <w:right w:val="single" w:sz="4" w:space="0" w:color="auto"/>
            </w:tcBorders>
            <w:shd w:val="clear" w:color="auto" w:fill="auto"/>
            <w:noWrap/>
            <w:vAlign w:val="bottom"/>
            <w:hideMark/>
          </w:tcPr>
          <w:p w14:paraId="2F21293D"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2637DF68"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A</w:t>
            </w:r>
          </w:p>
        </w:tc>
        <w:tc>
          <w:tcPr>
            <w:tcW w:w="660" w:type="dxa"/>
            <w:tcBorders>
              <w:top w:val="nil"/>
              <w:left w:val="nil"/>
              <w:bottom w:val="single" w:sz="4" w:space="0" w:color="auto"/>
              <w:right w:val="single" w:sz="4" w:space="0" w:color="auto"/>
            </w:tcBorders>
            <w:shd w:val="clear" w:color="auto" w:fill="auto"/>
            <w:noWrap/>
            <w:vAlign w:val="bottom"/>
            <w:hideMark/>
          </w:tcPr>
          <w:p w14:paraId="48824EE1"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45" w:type="dxa"/>
            <w:tcBorders>
              <w:top w:val="nil"/>
              <w:left w:val="nil"/>
              <w:bottom w:val="single" w:sz="4" w:space="0" w:color="auto"/>
              <w:right w:val="single" w:sz="4" w:space="0" w:color="auto"/>
            </w:tcBorders>
            <w:shd w:val="clear" w:color="auto" w:fill="auto"/>
            <w:noWrap/>
            <w:vAlign w:val="bottom"/>
            <w:hideMark/>
          </w:tcPr>
          <w:p w14:paraId="4A18ED1F"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660" w:type="dxa"/>
            <w:tcBorders>
              <w:top w:val="nil"/>
              <w:left w:val="nil"/>
              <w:bottom w:val="single" w:sz="4" w:space="0" w:color="auto"/>
              <w:right w:val="single" w:sz="4" w:space="0" w:color="auto"/>
            </w:tcBorders>
            <w:shd w:val="clear" w:color="auto" w:fill="auto"/>
            <w:noWrap/>
            <w:vAlign w:val="bottom"/>
            <w:hideMark/>
          </w:tcPr>
          <w:p w14:paraId="394DA0DE"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1172" w:type="dxa"/>
            <w:tcBorders>
              <w:top w:val="nil"/>
              <w:left w:val="nil"/>
              <w:bottom w:val="single" w:sz="4" w:space="0" w:color="auto"/>
              <w:right w:val="single" w:sz="4" w:space="0" w:color="auto"/>
            </w:tcBorders>
            <w:shd w:val="clear" w:color="auto" w:fill="auto"/>
            <w:noWrap/>
            <w:vAlign w:val="bottom"/>
            <w:hideMark/>
          </w:tcPr>
          <w:p w14:paraId="72213FF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C</w:t>
            </w:r>
          </w:p>
        </w:tc>
        <w:tc>
          <w:tcPr>
            <w:tcW w:w="954" w:type="dxa"/>
            <w:tcBorders>
              <w:top w:val="nil"/>
              <w:left w:val="nil"/>
              <w:bottom w:val="single" w:sz="4" w:space="0" w:color="auto"/>
              <w:right w:val="single" w:sz="4" w:space="0" w:color="auto"/>
            </w:tcBorders>
            <w:shd w:val="clear" w:color="auto" w:fill="auto"/>
            <w:noWrap/>
            <w:vAlign w:val="bottom"/>
            <w:hideMark/>
          </w:tcPr>
          <w:p w14:paraId="00A09080"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I</w:t>
            </w:r>
          </w:p>
        </w:tc>
        <w:tc>
          <w:tcPr>
            <w:tcW w:w="660" w:type="dxa"/>
            <w:tcBorders>
              <w:top w:val="nil"/>
              <w:left w:val="nil"/>
              <w:bottom w:val="single" w:sz="4" w:space="0" w:color="auto"/>
              <w:right w:val="single" w:sz="4" w:space="0" w:color="auto"/>
            </w:tcBorders>
            <w:shd w:val="clear" w:color="auto" w:fill="auto"/>
            <w:noWrap/>
            <w:vAlign w:val="bottom"/>
            <w:hideMark/>
          </w:tcPr>
          <w:p w14:paraId="2AD42BFC" w14:textId="77777777" w:rsidR="00BA2AA4" w:rsidRPr="003F3597" w:rsidRDefault="00BA2AA4" w:rsidP="00EB105C">
            <w:pPr>
              <w:widowControl/>
              <w:autoSpaceDE/>
              <w:autoSpaceDN/>
              <w:rPr>
                <w:rFonts w:asciiTheme="minorHAnsi" w:eastAsia="Times New Roman" w:hAnsiTheme="minorHAnsi" w:cstheme="minorHAnsi"/>
                <w:color w:val="000000"/>
                <w:lang w:val="en-ZW" w:eastAsia="en-ZW"/>
              </w:rPr>
            </w:pPr>
            <w:r w:rsidRPr="003F3597">
              <w:rPr>
                <w:rFonts w:asciiTheme="minorHAnsi" w:eastAsia="Times New Roman" w:hAnsiTheme="minorHAnsi" w:cstheme="minorHAnsi"/>
                <w:color w:val="000000"/>
                <w:lang w:val="en-ZW" w:eastAsia="en-ZW"/>
              </w:rPr>
              <w:t>R</w:t>
            </w:r>
          </w:p>
        </w:tc>
      </w:tr>
    </w:tbl>
    <w:p w14:paraId="55A21D44" w14:textId="77777777" w:rsidR="00084985" w:rsidRPr="0072475B" w:rsidRDefault="00084985">
      <w:pPr>
        <w:pStyle w:val="BodyText"/>
        <w:spacing w:before="270"/>
        <w:rPr>
          <w:rFonts w:asciiTheme="minorHAnsi" w:hAnsiTheme="minorHAnsi" w:cstheme="minorHAnsi"/>
          <w:sz w:val="22"/>
          <w:szCs w:val="22"/>
        </w:rPr>
      </w:pPr>
    </w:p>
    <w:p w14:paraId="47498BD3" w14:textId="77777777" w:rsidR="00084985" w:rsidRPr="0072475B" w:rsidRDefault="00000000">
      <w:pPr>
        <w:pStyle w:val="ListParagraph"/>
        <w:numPr>
          <w:ilvl w:val="0"/>
          <w:numId w:val="3"/>
        </w:numPr>
        <w:tabs>
          <w:tab w:val="left" w:pos="1166"/>
        </w:tabs>
        <w:ind w:left="1166" w:hanging="358"/>
        <w:rPr>
          <w:rFonts w:asciiTheme="minorHAnsi" w:hAnsiTheme="minorHAnsi" w:cstheme="minorHAnsi"/>
        </w:rPr>
      </w:pPr>
      <w:bookmarkStart w:id="8" w:name="_bookmark5"/>
      <w:bookmarkEnd w:id="8"/>
      <w:r w:rsidRPr="0072475B">
        <w:rPr>
          <w:rFonts w:asciiTheme="minorHAnsi" w:hAnsiTheme="minorHAnsi" w:cstheme="minorHAnsi"/>
          <w:color w:val="2D5294"/>
          <w:spacing w:val="-2"/>
        </w:rPr>
        <w:t>Introduction</w:t>
      </w:r>
    </w:p>
    <w:p w14:paraId="6B85FA7C" w14:textId="77777777" w:rsidR="00084985" w:rsidRPr="0072475B" w:rsidRDefault="00084985">
      <w:pPr>
        <w:pStyle w:val="BodyText"/>
        <w:spacing w:before="185"/>
        <w:rPr>
          <w:rFonts w:asciiTheme="minorHAnsi" w:hAnsiTheme="minorHAnsi" w:cstheme="minorHAnsi"/>
          <w:sz w:val="22"/>
          <w:szCs w:val="22"/>
        </w:rPr>
      </w:pPr>
    </w:p>
    <w:p w14:paraId="0DE76947" w14:textId="77777777" w:rsidR="00084985" w:rsidRPr="0072475B" w:rsidRDefault="00000000">
      <w:pPr>
        <w:pStyle w:val="ListParagraph"/>
        <w:numPr>
          <w:ilvl w:val="1"/>
          <w:numId w:val="3"/>
        </w:numPr>
        <w:tabs>
          <w:tab w:val="left" w:pos="2609"/>
        </w:tabs>
        <w:spacing w:before="1"/>
        <w:rPr>
          <w:rFonts w:asciiTheme="minorHAnsi" w:hAnsiTheme="minorHAnsi" w:cstheme="minorHAnsi"/>
        </w:rPr>
      </w:pPr>
      <w:bookmarkStart w:id="9" w:name="_bookmark6"/>
      <w:bookmarkEnd w:id="9"/>
      <w:r w:rsidRPr="0072475B">
        <w:rPr>
          <w:rFonts w:asciiTheme="minorHAnsi" w:hAnsiTheme="minorHAnsi" w:cstheme="minorHAnsi"/>
          <w:color w:val="2D5294"/>
        </w:rPr>
        <w:t>Business</w:t>
      </w:r>
      <w:r w:rsidRPr="0072475B">
        <w:rPr>
          <w:rFonts w:asciiTheme="minorHAnsi" w:hAnsiTheme="minorHAnsi" w:cstheme="minorHAnsi"/>
          <w:color w:val="2D5294"/>
          <w:spacing w:val="-9"/>
        </w:rPr>
        <w:t xml:space="preserve"> </w:t>
      </w:r>
      <w:r w:rsidRPr="0072475B">
        <w:rPr>
          <w:rFonts w:asciiTheme="minorHAnsi" w:hAnsiTheme="minorHAnsi" w:cstheme="minorHAnsi"/>
          <w:color w:val="2D5294"/>
          <w:spacing w:val="-2"/>
        </w:rPr>
        <w:t>Goals</w:t>
      </w:r>
    </w:p>
    <w:p w14:paraId="01BE7096" w14:textId="2EC10D09" w:rsidR="00084985" w:rsidRPr="0072475B" w:rsidRDefault="00000000">
      <w:pPr>
        <w:pStyle w:val="BodyText"/>
        <w:spacing w:before="23" w:line="388" w:lineRule="auto"/>
        <w:ind w:left="1168" w:right="2018"/>
        <w:rPr>
          <w:rFonts w:asciiTheme="minorHAnsi" w:hAnsiTheme="minorHAnsi" w:cstheme="minorHAnsi"/>
          <w:sz w:val="22"/>
          <w:szCs w:val="22"/>
        </w:rPr>
      </w:pPr>
      <w:r w:rsidRPr="0072475B">
        <w:rPr>
          <w:rFonts w:asciiTheme="minorHAnsi" w:hAnsiTheme="minorHAnsi" w:cstheme="minorHAnsi"/>
          <w:sz w:val="22"/>
          <w:szCs w:val="22"/>
        </w:rPr>
        <w:t>[This</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should</w:t>
      </w:r>
      <w:r w:rsidRPr="0072475B">
        <w:rPr>
          <w:rFonts w:asciiTheme="minorHAnsi" w:hAnsiTheme="minorHAnsi" w:cstheme="minorHAnsi"/>
          <w:spacing w:val="-6"/>
          <w:sz w:val="22"/>
          <w:szCs w:val="22"/>
        </w:rPr>
        <w:t xml:space="preserve"> </w:t>
      </w:r>
      <w:r w:rsidRPr="0072475B">
        <w:rPr>
          <w:rFonts w:asciiTheme="minorHAnsi" w:hAnsiTheme="minorHAnsi" w:cstheme="minorHAnsi"/>
          <w:sz w:val="22"/>
          <w:szCs w:val="22"/>
        </w:rPr>
        <w:t>describe</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the</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organization</w:t>
      </w:r>
      <w:r w:rsidRPr="0072475B">
        <w:rPr>
          <w:rFonts w:asciiTheme="minorHAnsi" w:hAnsiTheme="minorHAnsi" w:cstheme="minorHAnsi"/>
          <w:spacing w:val="-9"/>
          <w:sz w:val="22"/>
          <w:szCs w:val="22"/>
        </w:rPr>
        <w:t xml:space="preserve"> </w:t>
      </w:r>
      <w:r w:rsidRPr="0072475B">
        <w:rPr>
          <w:rFonts w:asciiTheme="minorHAnsi" w:hAnsiTheme="minorHAnsi" w:cstheme="minorHAnsi"/>
          <w:sz w:val="22"/>
          <w:szCs w:val="22"/>
        </w:rPr>
        <w:t>goals&amp;</w:t>
      </w:r>
      <w:r w:rsidRPr="0072475B">
        <w:rPr>
          <w:rFonts w:asciiTheme="minorHAnsi" w:hAnsiTheme="minorHAnsi" w:cstheme="minorHAnsi"/>
          <w:spacing w:val="-8"/>
          <w:sz w:val="22"/>
          <w:szCs w:val="22"/>
        </w:rPr>
        <w:t xml:space="preserve"> </w:t>
      </w:r>
      <w:r w:rsidRPr="0072475B">
        <w:rPr>
          <w:rFonts w:asciiTheme="minorHAnsi" w:hAnsiTheme="minorHAnsi" w:cstheme="minorHAnsi"/>
          <w:sz w:val="22"/>
          <w:szCs w:val="22"/>
        </w:rPr>
        <w:t>Organization</w:t>
      </w:r>
      <w:r w:rsidRPr="0072475B">
        <w:rPr>
          <w:rFonts w:asciiTheme="minorHAnsi" w:hAnsiTheme="minorHAnsi" w:cstheme="minorHAnsi"/>
          <w:spacing w:val="-6"/>
          <w:sz w:val="22"/>
          <w:szCs w:val="22"/>
        </w:rPr>
        <w:t xml:space="preserve"> </w:t>
      </w:r>
      <w:r w:rsidRPr="0072475B">
        <w:rPr>
          <w:rFonts w:asciiTheme="minorHAnsi" w:hAnsiTheme="minorHAnsi" w:cstheme="minorHAnsi"/>
          <w:sz w:val="22"/>
          <w:szCs w:val="22"/>
        </w:rPr>
        <w:t>Need]</w:t>
      </w:r>
    </w:p>
    <w:p w14:paraId="61332FDA" w14:textId="77777777" w:rsidR="003D0D5B" w:rsidRPr="003D0D5B" w:rsidRDefault="003D0D5B" w:rsidP="003D0D5B">
      <w:pPr>
        <w:widowControl/>
        <w:autoSpaceDE/>
        <w:autoSpaceDN/>
        <w:spacing w:before="100" w:beforeAutospacing="1" w:after="100" w:afterAutospacing="1"/>
        <w:rPr>
          <w:rFonts w:ascii="Times New Roman" w:eastAsia="Times New Roman" w:hAnsi="Times New Roman" w:cs="Times New Roman"/>
          <w:sz w:val="24"/>
          <w:szCs w:val="24"/>
          <w:lang w:val="en-ZW" w:eastAsia="en-ZW"/>
        </w:rPr>
      </w:pPr>
      <w:r w:rsidRPr="003D0D5B">
        <w:rPr>
          <w:rFonts w:ascii="Times New Roman" w:eastAsia="Times New Roman" w:hAnsi="Times New Roman" w:cs="Times New Roman"/>
          <w:sz w:val="24"/>
          <w:szCs w:val="24"/>
          <w:lang w:val="en-ZW" w:eastAsia="en-ZW"/>
        </w:rPr>
        <w:t xml:space="preserve">The primary goal of the </w:t>
      </w:r>
      <w:r w:rsidRPr="003D0D5B">
        <w:rPr>
          <w:rFonts w:ascii="Times New Roman" w:eastAsia="Times New Roman" w:hAnsi="Times New Roman" w:cs="Times New Roman"/>
          <w:b/>
          <w:bCs/>
          <w:sz w:val="24"/>
          <w:szCs w:val="24"/>
          <w:lang w:val="en-ZW" w:eastAsia="en-ZW"/>
        </w:rPr>
        <w:t>Negotiation Nexus</w:t>
      </w:r>
      <w:r w:rsidRPr="003D0D5B">
        <w:rPr>
          <w:rFonts w:ascii="Times New Roman" w:eastAsia="Times New Roman" w:hAnsi="Times New Roman" w:cs="Times New Roman"/>
          <w:sz w:val="24"/>
          <w:szCs w:val="24"/>
          <w:lang w:val="en-ZW" w:eastAsia="en-ZW"/>
        </w:rPr>
        <w:t xml:space="preserve"> project is to empower sales professionals with structured negotiation strategies and insights, enabling them to close deals more effectively. This aligns with the organization’s objective of improving sales efficiency, enhancing deal closure rates, and increasing revenue generation.</w:t>
      </w:r>
    </w:p>
    <w:p w14:paraId="01F1C8EB" w14:textId="77777777" w:rsidR="00084985" w:rsidRDefault="00084985">
      <w:pPr>
        <w:pStyle w:val="BodyText"/>
        <w:spacing w:before="184"/>
        <w:rPr>
          <w:rFonts w:asciiTheme="minorHAnsi" w:hAnsiTheme="minorHAnsi" w:cstheme="minorHAnsi"/>
          <w:sz w:val="22"/>
          <w:szCs w:val="22"/>
        </w:rPr>
      </w:pPr>
    </w:p>
    <w:p w14:paraId="5C0158AD" w14:textId="77777777" w:rsidR="003D0D5B" w:rsidRPr="0072475B" w:rsidRDefault="003D0D5B">
      <w:pPr>
        <w:pStyle w:val="BodyText"/>
        <w:spacing w:before="184"/>
        <w:rPr>
          <w:rFonts w:asciiTheme="minorHAnsi" w:hAnsiTheme="minorHAnsi" w:cstheme="minorHAnsi"/>
          <w:sz w:val="22"/>
          <w:szCs w:val="22"/>
        </w:rPr>
      </w:pPr>
    </w:p>
    <w:p w14:paraId="33B5891C" w14:textId="15048858" w:rsidR="00084985" w:rsidRPr="0072475B" w:rsidRDefault="00000000">
      <w:pPr>
        <w:pStyle w:val="ListParagraph"/>
        <w:numPr>
          <w:ilvl w:val="1"/>
          <w:numId w:val="3"/>
        </w:numPr>
        <w:tabs>
          <w:tab w:val="left" w:pos="2609"/>
        </w:tabs>
        <w:spacing w:line="259" w:lineRule="auto"/>
        <w:ind w:left="1528" w:right="5544" w:firstLine="0"/>
        <w:rPr>
          <w:rFonts w:asciiTheme="minorHAnsi" w:hAnsiTheme="minorHAnsi" w:cstheme="minorHAnsi"/>
        </w:rPr>
      </w:pPr>
      <w:bookmarkStart w:id="10" w:name="_bookmark7"/>
      <w:bookmarkEnd w:id="10"/>
      <w:r w:rsidRPr="0072475B">
        <w:rPr>
          <w:rFonts w:asciiTheme="minorHAnsi" w:hAnsiTheme="minorHAnsi" w:cstheme="minorHAnsi"/>
          <w:color w:val="2D5294"/>
        </w:rPr>
        <w:lastRenderedPageBreak/>
        <w:t>Business</w:t>
      </w:r>
      <w:r w:rsidRPr="0072475B">
        <w:rPr>
          <w:rFonts w:asciiTheme="minorHAnsi" w:hAnsiTheme="minorHAnsi" w:cstheme="minorHAnsi"/>
          <w:color w:val="2D5294"/>
          <w:spacing w:val="-14"/>
        </w:rPr>
        <w:t xml:space="preserve"> </w:t>
      </w:r>
      <w:r w:rsidRPr="0072475B">
        <w:rPr>
          <w:rFonts w:asciiTheme="minorHAnsi" w:hAnsiTheme="minorHAnsi" w:cstheme="minorHAnsi"/>
          <w:color w:val="2D5294"/>
        </w:rPr>
        <w:t xml:space="preserve">Objectives </w:t>
      </w:r>
    </w:p>
    <w:p w14:paraId="7D4B2E52" w14:textId="77777777" w:rsidR="00084985" w:rsidRDefault="00084985">
      <w:pPr>
        <w:pStyle w:val="BodyText"/>
        <w:rPr>
          <w:rFonts w:asciiTheme="minorHAnsi" w:hAnsiTheme="minorHAnsi" w:cstheme="minorHAnsi"/>
          <w:sz w:val="22"/>
          <w:szCs w:val="22"/>
        </w:rPr>
      </w:pPr>
    </w:p>
    <w:p w14:paraId="3FF4FB61" w14:textId="77777777" w:rsidR="003D0D5B" w:rsidRPr="003D0D5B" w:rsidRDefault="003D0D5B" w:rsidP="003D0D5B">
      <w:pPr>
        <w:pStyle w:val="BodyText"/>
        <w:rPr>
          <w:rFonts w:asciiTheme="minorHAnsi" w:hAnsiTheme="minorHAnsi" w:cstheme="minorHAnsi"/>
          <w:lang w:val="en-ZW"/>
        </w:rPr>
      </w:pPr>
      <w:r w:rsidRPr="003D0D5B">
        <w:rPr>
          <w:rFonts w:asciiTheme="minorHAnsi" w:hAnsiTheme="minorHAnsi" w:cstheme="minorHAnsi"/>
          <w:lang w:val="en-ZW"/>
        </w:rPr>
        <w:t xml:space="preserve">The </w:t>
      </w:r>
      <w:r w:rsidRPr="003D0D5B">
        <w:rPr>
          <w:rFonts w:asciiTheme="minorHAnsi" w:hAnsiTheme="minorHAnsi" w:cstheme="minorHAnsi"/>
          <w:b/>
          <w:bCs/>
          <w:lang w:val="en-ZW"/>
        </w:rPr>
        <w:t>Negotiation Nexus</w:t>
      </w:r>
      <w:r w:rsidRPr="003D0D5B">
        <w:rPr>
          <w:rFonts w:asciiTheme="minorHAnsi" w:hAnsiTheme="minorHAnsi" w:cstheme="minorHAnsi"/>
          <w:lang w:val="en-ZW"/>
        </w:rPr>
        <w:t xml:space="preserve"> project aims to develop an IT solution that enhances sales negotiations by providing structured tools and insights. The key functionalities to be developed in the software include:</w:t>
      </w:r>
    </w:p>
    <w:p w14:paraId="345C8FFB"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User Authentication &amp; Role-Based Access Control</w:t>
      </w:r>
      <w:r w:rsidRPr="003D0D5B">
        <w:rPr>
          <w:rFonts w:asciiTheme="minorHAnsi" w:hAnsiTheme="minorHAnsi" w:cstheme="minorHAnsi"/>
          <w:lang w:val="en-ZW"/>
        </w:rPr>
        <w:t xml:space="preserve"> – Ensuring secure login and access permissions based on user roles (Sales Representative, Manager, Admin).</w:t>
      </w:r>
    </w:p>
    <w:p w14:paraId="5E0C5E8F"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Deal Management Module</w:t>
      </w:r>
      <w:r w:rsidRPr="003D0D5B">
        <w:rPr>
          <w:rFonts w:asciiTheme="minorHAnsi" w:hAnsiTheme="minorHAnsi" w:cstheme="minorHAnsi"/>
          <w:lang w:val="en-ZW"/>
        </w:rPr>
        <w:t xml:space="preserve"> – Allowing users to create, track, and manage ongoing negotiations and deals.</w:t>
      </w:r>
    </w:p>
    <w:p w14:paraId="1B946DA4"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Negotiation Playbook</w:t>
      </w:r>
      <w:r w:rsidRPr="003D0D5B">
        <w:rPr>
          <w:rFonts w:asciiTheme="minorHAnsi" w:hAnsiTheme="minorHAnsi" w:cstheme="minorHAnsi"/>
          <w:lang w:val="en-ZW"/>
        </w:rPr>
        <w:t xml:space="preserve"> – Providing pre-defined strategies and templates based on best negotiation practices.</w:t>
      </w:r>
    </w:p>
    <w:p w14:paraId="283EF051"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Real-Time Collaboration</w:t>
      </w:r>
      <w:r w:rsidRPr="003D0D5B">
        <w:rPr>
          <w:rFonts w:asciiTheme="minorHAnsi" w:hAnsiTheme="minorHAnsi" w:cstheme="minorHAnsi"/>
          <w:lang w:val="en-ZW"/>
        </w:rPr>
        <w:t xml:space="preserve"> – Enabling teams to collaborate on deals via in-app chat or comments.</w:t>
      </w:r>
    </w:p>
    <w:p w14:paraId="11960EB2"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Approval Workflow</w:t>
      </w:r>
      <w:r w:rsidRPr="003D0D5B">
        <w:rPr>
          <w:rFonts w:asciiTheme="minorHAnsi" w:hAnsiTheme="minorHAnsi" w:cstheme="minorHAnsi"/>
          <w:lang w:val="en-ZW"/>
        </w:rPr>
        <w:t xml:space="preserve"> – Implementing a structured approval process for high-value deals before closure.</w:t>
      </w:r>
    </w:p>
    <w:p w14:paraId="44BE9024"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Historical Deal Insights &amp; Analytics</w:t>
      </w:r>
      <w:r w:rsidRPr="003D0D5B">
        <w:rPr>
          <w:rFonts w:asciiTheme="minorHAnsi" w:hAnsiTheme="minorHAnsi" w:cstheme="minorHAnsi"/>
          <w:lang w:val="en-ZW"/>
        </w:rPr>
        <w:t xml:space="preserve"> – Offering data-driven insights from past negotiations for better decision-making.</w:t>
      </w:r>
    </w:p>
    <w:p w14:paraId="5DAC87DF"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Competitor &amp; Market Analysis</w:t>
      </w:r>
      <w:r w:rsidRPr="003D0D5B">
        <w:rPr>
          <w:rFonts w:asciiTheme="minorHAnsi" w:hAnsiTheme="minorHAnsi" w:cstheme="minorHAnsi"/>
          <w:lang w:val="en-ZW"/>
        </w:rPr>
        <w:t xml:space="preserve"> – Providing comparative insights on competitors to strengthen negotiation positioning.</w:t>
      </w:r>
    </w:p>
    <w:p w14:paraId="3EE56B33"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Automated Reminders &amp; Follow-Ups</w:t>
      </w:r>
      <w:r w:rsidRPr="003D0D5B">
        <w:rPr>
          <w:rFonts w:asciiTheme="minorHAnsi" w:hAnsiTheme="minorHAnsi" w:cstheme="minorHAnsi"/>
          <w:lang w:val="en-ZW"/>
        </w:rPr>
        <w:t xml:space="preserve"> – Ensuring timely communication with prospects through scheduled reminders.</w:t>
      </w:r>
    </w:p>
    <w:p w14:paraId="024E60AB"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Integration with CRM Systems</w:t>
      </w:r>
      <w:r w:rsidRPr="003D0D5B">
        <w:rPr>
          <w:rFonts w:asciiTheme="minorHAnsi" w:hAnsiTheme="minorHAnsi" w:cstheme="minorHAnsi"/>
          <w:lang w:val="en-ZW"/>
        </w:rPr>
        <w:t xml:space="preserve"> – Syncing deal information with existing CRM platforms (e.g., Salesforce, HubSpot).</w:t>
      </w:r>
    </w:p>
    <w:p w14:paraId="13DF2B22" w14:textId="77777777" w:rsidR="003D0D5B" w:rsidRPr="003D0D5B" w:rsidRDefault="003D0D5B" w:rsidP="003D0D5B">
      <w:pPr>
        <w:pStyle w:val="BodyText"/>
        <w:numPr>
          <w:ilvl w:val="0"/>
          <w:numId w:val="24"/>
        </w:numPr>
        <w:rPr>
          <w:rFonts w:asciiTheme="minorHAnsi" w:hAnsiTheme="minorHAnsi" w:cstheme="minorHAnsi"/>
          <w:lang w:val="en-ZW"/>
        </w:rPr>
      </w:pPr>
      <w:r w:rsidRPr="003D0D5B">
        <w:rPr>
          <w:rFonts w:asciiTheme="minorHAnsi" w:hAnsiTheme="minorHAnsi" w:cstheme="minorHAnsi"/>
          <w:b/>
          <w:bCs/>
          <w:lang w:val="en-ZW"/>
        </w:rPr>
        <w:t>Reporting &amp; Performance Dashboards</w:t>
      </w:r>
      <w:r w:rsidRPr="003D0D5B">
        <w:rPr>
          <w:rFonts w:asciiTheme="minorHAnsi" w:hAnsiTheme="minorHAnsi" w:cstheme="minorHAnsi"/>
          <w:lang w:val="en-ZW"/>
        </w:rPr>
        <w:t xml:space="preserve"> – Allowing sales managers to track negotiation success rates and individual performance metrics.</w:t>
      </w:r>
    </w:p>
    <w:p w14:paraId="11163EC1" w14:textId="77777777" w:rsidR="003D0D5B" w:rsidRDefault="003D0D5B">
      <w:pPr>
        <w:pStyle w:val="BodyText"/>
        <w:rPr>
          <w:rFonts w:asciiTheme="minorHAnsi" w:hAnsiTheme="minorHAnsi" w:cstheme="minorHAnsi"/>
          <w:sz w:val="22"/>
          <w:szCs w:val="22"/>
        </w:rPr>
      </w:pPr>
    </w:p>
    <w:p w14:paraId="408E92B7" w14:textId="77777777" w:rsidR="0072699B" w:rsidRDefault="0072699B">
      <w:pPr>
        <w:pStyle w:val="BodyText"/>
        <w:rPr>
          <w:rFonts w:asciiTheme="minorHAnsi" w:hAnsiTheme="minorHAnsi" w:cstheme="minorHAnsi"/>
          <w:sz w:val="22"/>
          <w:szCs w:val="22"/>
        </w:rPr>
      </w:pPr>
    </w:p>
    <w:p w14:paraId="077D8EB8" w14:textId="77777777" w:rsidR="00084985" w:rsidRPr="0072475B" w:rsidRDefault="00000000">
      <w:pPr>
        <w:pStyle w:val="ListParagraph"/>
        <w:numPr>
          <w:ilvl w:val="1"/>
          <w:numId w:val="3"/>
        </w:numPr>
        <w:tabs>
          <w:tab w:val="left" w:pos="2609"/>
        </w:tabs>
        <w:spacing w:before="1"/>
        <w:rPr>
          <w:rFonts w:asciiTheme="minorHAnsi" w:hAnsiTheme="minorHAnsi" w:cstheme="minorHAnsi"/>
        </w:rPr>
      </w:pPr>
      <w:bookmarkStart w:id="11" w:name="_bookmark8"/>
      <w:bookmarkEnd w:id="11"/>
      <w:r w:rsidRPr="0072475B">
        <w:rPr>
          <w:rFonts w:asciiTheme="minorHAnsi" w:hAnsiTheme="minorHAnsi" w:cstheme="minorHAnsi"/>
          <w:color w:val="2D5294"/>
        </w:rPr>
        <w:t>Business</w:t>
      </w:r>
      <w:r w:rsidRPr="0072475B">
        <w:rPr>
          <w:rFonts w:asciiTheme="minorHAnsi" w:hAnsiTheme="minorHAnsi" w:cstheme="minorHAnsi"/>
          <w:color w:val="2D5294"/>
          <w:spacing w:val="-9"/>
        </w:rPr>
        <w:t xml:space="preserve"> </w:t>
      </w:r>
      <w:r w:rsidRPr="0072475B">
        <w:rPr>
          <w:rFonts w:asciiTheme="minorHAnsi" w:hAnsiTheme="minorHAnsi" w:cstheme="minorHAnsi"/>
          <w:color w:val="2D5294"/>
          <w:spacing w:val="-2"/>
        </w:rPr>
        <w:t>Rules</w:t>
      </w:r>
    </w:p>
    <w:p w14:paraId="76D8ED8D" w14:textId="77777777" w:rsidR="00084985" w:rsidRPr="0072475B" w:rsidRDefault="00000000">
      <w:pPr>
        <w:pStyle w:val="BodyText"/>
        <w:spacing w:before="23"/>
        <w:ind w:left="1168"/>
        <w:rPr>
          <w:rFonts w:asciiTheme="minorHAnsi" w:hAnsiTheme="minorHAnsi" w:cstheme="minorHAnsi"/>
          <w:sz w:val="22"/>
          <w:szCs w:val="22"/>
        </w:rPr>
      </w:pPr>
      <w:r w:rsidRPr="0072475B">
        <w:rPr>
          <w:rFonts w:asciiTheme="minorHAnsi" w:hAnsiTheme="minorHAnsi" w:cstheme="minorHAnsi"/>
          <w:sz w:val="22"/>
          <w:szCs w:val="22"/>
        </w:rPr>
        <w:t>[List</w:t>
      </w:r>
      <w:r w:rsidRPr="0072475B">
        <w:rPr>
          <w:rFonts w:asciiTheme="minorHAnsi" w:hAnsiTheme="minorHAnsi" w:cstheme="minorHAnsi"/>
          <w:spacing w:val="-12"/>
          <w:sz w:val="22"/>
          <w:szCs w:val="22"/>
        </w:rPr>
        <w:t xml:space="preserve"> </w:t>
      </w:r>
      <w:r w:rsidRPr="0072475B">
        <w:rPr>
          <w:rFonts w:asciiTheme="minorHAnsi" w:hAnsiTheme="minorHAnsi" w:cstheme="minorHAnsi"/>
          <w:sz w:val="22"/>
          <w:szCs w:val="22"/>
        </w:rPr>
        <w:t>Organization</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Policies,</w:t>
      </w:r>
      <w:r w:rsidRPr="0072475B">
        <w:rPr>
          <w:rFonts w:asciiTheme="minorHAnsi" w:hAnsiTheme="minorHAnsi" w:cstheme="minorHAnsi"/>
          <w:spacing w:val="-10"/>
          <w:sz w:val="22"/>
          <w:szCs w:val="22"/>
        </w:rPr>
        <w:t xml:space="preserve"> </w:t>
      </w:r>
      <w:r w:rsidRPr="0072475B">
        <w:rPr>
          <w:rFonts w:asciiTheme="minorHAnsi" w:hAnsiTheme="minorHAnsi" w:cstheme="minorHAnsi"/>
          <w:sz w:val="22"/>
          <w:szCs w:val="22"/>
        </w:rPr>
        <w:t>Procedures,</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and</w:t>
      </w:r>
      <w:r w:rsidRPr="0072475B">
        <w:rPr>
          <w:rFonts w:asciiTheme="minorHAnsi" w:hAnsiTheme="minorHAnsi" w:cstheme="minorHAnsi"/>
          <w:spacing w:val="-8"/>
          <w:sz w:val="22"/>
          <w:szCs w:val="22"/>
        </w:rPr>
        <w:t xml:space="preserve"> </w:t>
      </w:r>
      <w:r w:rsidRPr="0072475B">
        <w:rPr>
          <w:rFonts w:asciiTheme="minorHAnsi" w:hAnsiTheme="minorHAnsi" w:cstheme="minorHAnsi"/>
          <w:sz w:val="22"/>
          <w:szCs w:val="22"/>
        </w:rPr>
        <w:t>Rules&amp;</w:t>
      </w:r>
      <w:r w:rsidRPr="0072475B">
        <w:rPr>
          <w:rFonts w:asciiTheme="minorHAnsi" w:hAnsiTheme="minorHAnsi" w:cstheme="minorHAnsi"/>
          <w:spacing w:val="-9"/>
          <w:sz w:val="22"/>
          <w:szCs w:val="22"/>
        </w:rPr>
        <w:t xml:space="preserve"> </w:t>
      </w:r>
      <w:r w:rsidRPr="0072475B">
        <w:rPr>
          <w:rFonts w:asciiTheme="minorHAnsi" w:hAnsiTheme="minorHAnsi" w:cstheme="minorHAnsi"/>
          <w:spacing w:val="-2"/>
          <w:sz w:val="22"/>
          <w:szCs w:val="22"/>
        </w:rPr>
        <w:t>Regulations]</w:t>
      </w:r>
    </w:p>
    <w:p w14:paraId="052ACE37"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The Negotiation Nexus project must adhere to the following organizational policies, procedures, and rules:</w:t>
      </w:r>
    </w:p>
    <w:p w14:paraId="5635CA01" w14:textId="77777777" w:rsidR="005C01DD" w:rsidRPr="005C01DD" w:rsidRDefault="005C01DD" w:rsidP="005C01DD">
      <w:pPr>
        <w:pStyle w:val="BodyText"/>
        <w:rPr>
          <w:rFonts w:asciiTheme="minorHAnsi" w:hAnsiTheme="minorHAnsi" w:cstheme="minorHAnsi"/>
          <w:sz w:val="22"/>
          <w:szCs w:val="22"/>
        </w:rPr>
      </w:pPr>
    </w:p>
    <w:p w14:paraId="689360C7" w14:textId="77777777" w:rsidR="005C01DD" w:rsidRPr="00A452B4" w:rsidRDefault="005C01DD" w:rsidP="005C01DD">
      <w:pPr>
        <w:pStyle w:val="BodyText"/>
        <w:rPr>
          <w:rFonts w:asciiTheme="minorHAnsi" w:hAnsiTheme="minorHAnsi" w:cstheme="minorHAnsi"/>
          <w:b/>
          <w:bCs/>
          <w:sz w:val="22"/>
          <w:szCs w:val="22"/>
        </w:rPr>
      </w:pPr>
      <w:r w:rsidRPr="00A452B4">
        <w:rPr>
          <w:rFonts w:asciiTheme="minorHAnsi" w:hAnsiTheme="minorHAnsi" w:cstheme="minorHAnsi"/>
          <w:b/>
          <w:bCs/>
          <w:sz w:val="22"/>
          <w:szCs w:val="22"/>
        </w:rPr>
        <w:t>1. User Access &amp; Security</w:t>
      </w:r>
    </w:p>
    <w:p w14:paraId="78F49904"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Only authorized users can access the system, with role-based access controls.</w:t>
      </w:r>
    </w:p>
    <w:p w14:paraId="5A9F2FC7" w14:textId="77777777" w:rsidR="005C01DD" w:rsidRPr="005C01DD" w:rsidRDefault="005C01DD" w:rsidP="005C01DD">
      <w:pPr>
        <w:pStyle w:val="BodyText"/>
        <w:rPr>
          <w:rFonts w:asciiTheme="minorHAnsi" w:hAnsiTheme="minorHAnsi" w:cstheme="minorHAnsi"/>
          <w:sz w:val="22"/>
          <w:szCs w:val="22"/>
        </w:rPr>
      </w:pPr>
    </w:p>
    <w:p w14:paraId="27F8D2EA"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Sales representatives can only view and edit their own deals, while managers can oversee team negotiations.</w:t>
      </w:r>
    </w:p>
    <w:p w14:paraId="0FC02AE2" w14:textId="77777777" w:rsidR="005C01DD" w:rsidRPr="005C01DD" w:rsidRDefault="005C01DD" w:rsidP="005C01DD">
      <w:pPr>
        <w:pStyle w:val="BodyText"/>
        <w:rPr>
          <w:rFonts w:asciiTheme="minorHAnsi" w:hAnsiTheme="minorHAnsi" w:cstheme="minorHAnsi"/>
          <w:sz w:val="22"/>
          <w:szCs w:val="22"/>
        </w:rPr>
      </w:pPr>
    </w:p>
    <w:p w14:paraId="5A39EBB4"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Admins have full system control, including user management and data access.</w:t>
      </w:r>
    </w:p>
    <w:p w14:paraId="7B143CCB" w14:textId="77777777" w:rsidR="005C01DD" w:rsidRPr="005C01DD" w:rsidRDefault="005C01DD" w:rsidP="005C01DD">
      <w:pPr>
        <w:pStyle w:val="BodyText"/>
        <w:rPr>
          <w:rFonts w:asciiTheme="minorHAnsi" w:hAnsiTheme="minorHAnsi" w:cstheme="minorHAnsi"/>
          <w:sz w:val="22"/>
          <w:szCs w:val="22"/>
        </w:rPr>
      </w:pPr>
    </w:p>
    <w:p w14:paraId="526D20DF"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All data must be encrypted in transit and at rest to maintain confidentiality.</w:t>
      </w:r>
    </w:p>
    <w:p w14:paraId="3F92DEDB" w14:textId="77777777" w:rsidR="005C01DD" w:rsidRPr="005C01DD" w:rsidRDefault="005C01DD" w:rsidP="005C01DD">
      <w:pPr>
        <w:pStyle w:val="BodyText"/>
        <w:rPr>
          <w:rFonts w:asciiTheme="minorHAnsi" w:hAnsiTheme="minorHAnsi" w:cstheme="minorHAnsi"/>
          <w:sz w:val="22"/>
          <w:szCs w:val="22"/>
        </w:rPr>
      </w:pPr>
    </w:p>
    <w:p w14:paraId="007C5B38" w14:textId="77777777" w:rsidR="005C01DD" w:rsidRPr="00A452B4" w:rsidRDefault="005C01DD" w:rsidP="005C01DD">
      <w:pPr>
        <w:pStyle w:val="BodyText"/>
        <w:rPr>
          <w:rFonts w:asciiTheme="minorHAnsi" w:hAnsiTheme="minorHAnsi" w:cstheme="minorHAnsi"/>
          <w:b/>
          <w:bCs/>
          <w:sz w:val="22"/>
          <w:szCs w:val="22"/>
        </w:rPr>
      </w:pPr>
      <w:r w:rsidRPr="00A452B4">
        <w:rPr>
          <w:rFonts w:asciiTheme="minorHAnsi" w:hAnsiTheme="minorHAnsi" w:cstheme="minorHAnsi"/>
          <w:b/>
          <w:bCs/>
          <w:sz w:val="22"/>
          <w:szCs w:val="22"/>
        </w:rPr>
        <w:t>2. Deal Management &amp; Approval</w:t>
      </w:r>
    </w:p>
    <w:p w14:paraId="3DC416C9"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Deals above a pre-defined value threshold require managerial approval before finalization.</w:t>
      </w:r>
    </w:p>
    <w:p w14:paraId="26AAF3A4" w14:textId="77777777" w:rsidR="005C01DD" w:rsidRPr="005C01DD" w:rsidRDefault="005C01DD" w:rsidP="005C01DD">
      <w:pPr>
        <w:pStyle w:val="BodyText"/>
        <w:rPr>
          <w:rFonts w:asciiTheme="minorHAnsi" w:hAnsiTheme="minorHAnsi" w:cstheme="minorHAnsi"/>
          <w:sz w:val="22"/>
          <w:szCs w:val="22"/>
        </w:rPr>
      </w:pPr>
    </w:p>
    <w:p w14:paraId="0751989F"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Discounts and pricing adjustments must align with predefined company guidelines.</w:t>
      </w:r>
    </w:p>
    <w:p w14:paraId="6058CE85" w14:textId="77777777" w:rsidR="005C01DD" w:rsidRPr="005C01DD" w:rsidRDefault="005C01DD" w:rsidP="005C01DD">
      <w:pPr>
        <w:pStyle w:val="BodyText"/>
        <w:rPr>
          <w:rFonts w:asciiTheme="minorHAnsi" w:hAnsiTheme="minorHAnsi" w:cstheme="minorHAnsi"/>
          <w:sz w:val="22"/>
          <w:szCs w:val="22"/>
        </w:rPr>
      </w:pPr>
    </w:p>
    <w:p w14:paraId="49F7BE73"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Any deviation from the standard negotiation playbook requires justification and approval.</w:t>
      </w:r>
    </w:p>
    <w:p w14:paraId="40521E77" w14:textId="77777777" w:rsidR="005C01DD" w:rsidRPr="005C01DD" w:rsidRDefault="005C01DD" w:rsidP="005C01DD">
      <w:pPr>
        <w:pStyle w:val="BodyText"/>
        <w:rPr>
          <w:rFonts w:asciiTheme="minorHAnsi" w:hAnsiTheme="minorHAnsi" w:cstheme="minorHAnsi"/>
          <w:sz w:val="22"/>
          <w:szCs w:val="22"/>
        </w:rPr>
      </w:pPr>
    </w:p>
    <w:p w14:paraId="29678928"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All negotiations must be logged for compliance and audit purposes.</w:t>
      </w:r>
    </w:p>
    <w:p w14:paraId="040599C7" w14:textId="77777777" w:rsidR="005C01DD" w:rsidRPr="005C01DD" w:rsidRDefault="005C01DD" w:rsidP="005C01DD">
      <w:pPr>
        <w:pStyle w:val="BodyText"/>
        <w:rPr>
          <w:rFonts w:asciiTheme="minorHAnsi" w:hAnsiTheme="minorHAnsi" w:cstheme="minorHAnsi"/>
          <w:sz w:val="22"/>
          <w:szCs w:val="22"/>
        </w:rPr>
      </w:pPr>
    </w:p>
    <w:p w14:paraId="65E91D64"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 xml:space="preserve">3. </w:t>
      </w:r>
      <w:r w:rsidRPr="00A452B4">
        <w:rPr>
          <w:rFonts w:asciiTheme="minorHAnsi" w:hAnsiTheme="minorHAnsi" w:cstheme="minorHAnsi"/>
          <w:b/>
          <w:bCs/>
          <w:sz w:val="22"/>
          <w:szCs w:val="22"/>
        </w:rPr>
        <w:t>Compliance &amp; Regulatory Adherence</w:t>
      </w:r>
    </w:p>
    <w:p w14:paraId="3B1964B6"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The system must comply with GDPR and local data privacy laws for customer information handling.</w:t>
      </w:r>
    </w:p>
    <w:p w14:paraId="58397CB9" w14:textId="77777777" w:rsidR="005C01DD" w:rsidRPr="005C01DD" w:rsidRDefault="005C01DD" w:rsidP="005C01DD">
      <w:pPr>
        <w:pStyle w:val="BodyText"/>
        <w:rPr>
          <w:rFonts w:asciiTheme="minorHAnsi" w:hAnsiTheme="minorHAnsi" w:cstheme="minorHAnsi"/>
          <w:sz w:val="22"/>
          <w:szCs w:val="22"/>
        </w:rPr>
      </w:pPr>
    </w:p>
    <w:p w14:paraId="3072A08C"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All stored information should follow the company’s data retention policy (e.g., deal records must be retained for five years).</w:t>
      </w:r>
    </w:p>
    <w:p w14:paraId="02B38F1D"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lastRenderedPageBreak/>
        <w:t>Any changes to pricing or contracts must align with legal and finance team policies.</w:t>
      </w:r>
    </w:p>
    <w:p w14:paraId="3D85FAE4" w14:textId="77777777" w:rsidR="005C01DD" w:rsidRPr="005C01DD" w:rsidRDefault="005C01DD" w:rsidP="005C01DD">
      <w:pPr>
        <w:pStyle w:val="BodyText"/>
        <w:rPr>
          <w:rFonts w:asciiTheme="minorHAnsi" w:hAnsiTheme="minorHAnsi" w:cstheme="minorHAnsi"/>
          <w:sz w:val="22"/>
          <w:szCs w:val="22"/>
        </w:rPr>
      </w:pPr>
    </w:p>
    <w:p w14:paraId="57F6CEE0"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 xml:space="preserve">4. </w:t>
      </w:r>
      <w:r w:rsidRPr="00A452B4">
        <w:rPr>
          <w:rFonts w:asciiTheme="minorHAnsi" w:hAnsiTheme="minorHAnsi" w:cstheme="minorHAnsi"/>
          <w:b/>
          <w:bCs/>
          <w:sz w:val="22"/>
          <w:szCs w:val="22"/>
        </w:rPr>
        <w:t>Reporting &amp; Performance Monitoring</w:t>
      </w:r>
    </w:p>
    <w:p w14:paraId="326B543F"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Sales performance reports should be generated monthly and accessible to management.</w:t>
      </w:r>
    </w:p>
    <w:p w14:paraId="5A8BCBCD" w14:textId="77777777" w:rsidR="005C01DD" w:rsidRPr="005C01DD" w:rsidRDefault="005C01DD" w:rsidP="005C01DD">
      <w:pPr>
        <w:pStyle w:val="BodyText"/>
        <w:rPr>
          <w:rFonts w:asciiTheme="minorHAnsi" w:hAnsiTheme="minorHAnsi" w:cstheme="minorHAnsi"/>
          <w:sz w:val="22"/>
          <w:szCs w:val="22"/>
        </w:rPr>
      </w:pPr>
    </w:p>
    <w:p w14:paraId="40166C49"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Competitor intelligence dashboards should be updated in real-time to reflect market changes.</w:t>
      </w:r>
    </w:p>
    <w:p w14:paraId="37450D2E" w14:textId="77777777" w:rsidR="005C01DD" w:rsidRPr="005C01DD" w:rsidRDefault="005C01DD" w:rsidP="005C01DD">
      <w:pPr>
        <w:pStyle w:val="BodyText"/>
        <w:rPr>
          <w:rFonts w:asciiTheme="minorHAnsi" w:hAnsiTheme="minorHAnsi" w:cstheme="minorHAnsi"/>
          <w:sz w:val="22"/>
          <w:szCs w:val="22"/>
        </w:rPr>
      </w:pPr>
    </w:p>
    <w:p w14:paraId="6F175D53"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The system must generate alerts for negotiation deadlines to ensure timely follow-ups.</w:t>
      </w:r>
    </w:p>
    <w:p w14:paraId="6E641B28" w14:textId="77777777" w:rsidR="005C01DD" w:rsidRPr="005C01DD" w:rsidRDefault="005C01DD" w:rsidP="005C01DD">
      <w:pPr>
        <w:pStyle w:val="BodyText"/>
        <w:rPr>
          <w:rFonts w:asciiTheme="minorHAnsi" w:hAnsiTheme="minorHAnsi" w:cstheme="minorHAnsi"/>
          <w:sz w:val="22"/>
          <w:szCs w:val="22"/>
        </w:rPr>
      </w:pPr>
    </w:p>
    <w:p w14:paraId="1172BDDA" w14:textId="77777777" w:rsidR="005C01DD" w:rsidRPr="00A452B4" w:rsidRDefault="005C01DD" w:rsidP="005C01DD">
      <w:pPr>
        <w:pStyle w:val="BodyText"/>
        <w:rPr>
          <w:rFonts w:asciiTheme="minorHAnsi" w:hAnsiTheme="minorHAnsi" w:cstheme="minorHAnsi"/>
          <w:b/>
          <w:bCs/>
          <w:sz w:val="22"/>
          <w:szCs w:val="22"/>
        </w:rPr>
      </w:pPr>
      <w:r w:rsidRPr="00A452B4">
        <w:rPr>
          <w:rFonts w:asciiTheme="minorHAnsi" w:hAnsiTheme="minorHAnsi" w:cstheme="minorHAnsi"/>
          <w:b/>
          <w:bCs/>
          <w:sz w:val="22"/>
          <w:szCs w:val="22"/>
        </w:rPr>
        <w:t>5. Integration &amp; System Policies</w:t>
      </w:r>
    </w:p>
    <w:p w14:paraId="79EA1275"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The solution must integrate with the company’s existing CRM, ERP, and document management systems.</w:t>
      </w:r>
    </w:p>
    <w:p w14:paraId="23D31089" w14:textId="77777777" w:rsidR="005C01DD" w:rsidRPr="005C01DD" w:rsidRDefault="005C01DD" w:rsidP="005C01DD">
      <w:pPr>
        <w:pStyle w:val="BodyText"/>
        <w:rPr>
          <w:rFonts w:asciiTheme="minorHAnsi" w:hAnsiTheme="minorHAnsi" w:cstheme="minorHAnsi"/>
          <w:sz w:val="22"/>
          <w:szCs w:val="22"/>
        </w:rPr>
      </w:pPr>
    </w:p>
    <w:p w14:paraId="732E1F53" w14:textId="77777777" w:rsidR="005C01DD" w:rsidRPr="005C01DD"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Any third-party software or API integration must be approved by the IT department.</w:t>
      </w:r>
    </w:p>
    <w:p w14:paraId="4B749EE6" w14:textId="77777777" w:rsidR="005C01DD" w:rsidRPr="005C01DD" w:rsidRDefault="005C01DD" w:rsidP="005C01DD">
      <w:pPr>
        <w:pStyle w:val="BodyText"/>
        <w:rPr>
          <w:rFonts w:asciiTheme="minorHAnsi" w:hAnsiTheme="minorHAnsi" w:cstheme="minorHAnsi"/>
          <w:sz w:val="22"/>
          <w:szCs w:val="22"/>
        </w:rPr>
      </w:pPr>
    </w:p>
    <w:p w14:paraId="7B1E29B6" w14:textId="5400BF2F" w:rsidR="00084985" w:rsidRPr="0072475B" w:rsidRDefault="005C01DD" w:rsidP="005C01DD">
      <w:pPr>
        <w:pStyle w:val="BodyText"/>
        <w:rPr>
          <w:rFonts w:asciiTheme="minorHAnsi" w:hAnsiTheme="minorHAnsi" w:cstheme="minorHAnsi"/>
          <w:sz w:val="22"/>
          <w:szCs w:val="22"/>
        </w:rPr>
      </w:pPr>
      <w:r w:rsidRPr="005C01DD">
        <w:rPr>
          <w:rFonts w:asciiTheme="minorHAnsi" w:hAnsiTheme="minorHAnsi" w:cstheme="minorHAnsi"/>
          <w:sz w:val="22"/>
          <w:szCs w:val="22"/>
        </w:rPr>
        <w:t>System maintenance and updates will be scheduled outside of peak business hours to avoid disruptions.</w:t>
      </w:r>
    </w:p>
    <w:p w14:paraId="4F33361C" w14:textId="77777777" w:rsidR="00084985" w:rsidRPr="0072475B" w:rsidRDefault="00084985">
      <w:pPr>
        <w:pStyle w:val="BodyText"/>
        <w:spacing w:before="72"/>
        <w:rPr>
          <w:rFonts w:asciiTheme="minorHAnsi" w:hAnsiTheme="minorHAnsi" w:cstheme="minorHAnsi"/>
          <w:sz w:val="22"/>
          <w:szCs w:val="22"/>
        </w:rPr>
      </w:pPr>
    </w:p>
    <w:p w14:paraId="7AAFA7E9" w14:textId="77777777" w:rsidR="00084985" w:rsidRPr="0072475B" w:rsidRDefault="00000000" w:rsidP="0072699B">
      <w:pPr>
        <w:pStyle w:val="ListParagraph"/>
        <w:numPr>
          <w:ilvl w:val="1"/>
          <w:numId w:val="3"/>
        </w:numPr>
        <w:tabs>
          <w:tab w:val="left" w:pos="2609"/>
        </w:tabs>
        <w:spacing w:before="1"/>
        <w:ind w:left="2161"/>
        <w:rPr>
          <w:rFonts w:asciiTheme="minorHAnsi" w:hAnsiTheme="minorHAnsi" w:cstheme="minorHAnsi"/>
        </w:rPr>
      </w:pPr>
      <w:bookmarkStart w:id="12" w:name="_bookmark9"/>
      <w:bookmarkEnd w:id="12"/>
      <w:r w:rsidRPr="0072475B">
        <w:rPr>
          <w:rFonts w:asciiTheme="minorHAnsi" w:hAnsiTheme="minorHAnsi" w:cstheme="minorHAnsi"/>
          <w:color w:val="2D5294"/>
          <w:spacing w:val="-2"/>
        </w:rPr>
        <w:t>Background</w:t>
      </w:r>
    </w:p>
    <w:p w14:paraId="3FC98A62" w14:textId="77777777" w:rsidR="00084985" w:rsidRPr="0072475B" w:rsidRDefault="00084985" w:rsidP="0072699B">
      <w:pPr>
        <w:pStyle w:val="BodyText"/>
        <w:spacing w:before="206"/>
        <w:rPr>
          <w:rFonts w:asciiTheme="minorHAnsi" w:hAnsiTheme="minorHAnsi" w:cstheme="minorHAnsi"/>
          <w:sz w:val="22"/>
          <w:szCs w:val="22"/>
        </w:rPr>
      </w:pPr>
    </w:p>
    <w:p w14:paraId="31CEAB71" w14:textId="77777777" w:rsidR="00084985" w:rsidRDefault="00000000" w:rsidP="0072699B">
      <w:pPr>
        <w:spacing w:line="259" w:lineRule="auto"/>
        <w:ind w:left="720" w:right="575"/>
        <w:jc w:val="both"/>
        <w:rPr>
          <w:rFonts w:asciiTheme="minorHAnsi" w:hAnsiTheme="minorHAnsi" w:cstheme="minorHAnsi"/>
          <w:i/>
        </w:rPr>
      </w:pPr>
      <w:r w:rsidRPr="0072475B">
        <w:rPr>
          <w:rFonts w:asciiTheme="minorHAnsi" w:hAnsiTheme="minorHAnsi" w:cstheme="minorHAnsi"/>
          <w:i/>
        </w:rPr>
        <w:t>[Provide a brief history of how the project came to be proposed and initiated, including the business issues/problems identified, and expected benefit of implementing the project/developing the product.]</w:t>
      </w:r>
    </w:p>
    <w:p w14:paraId="793E0734" w14:textId="77777777" w:rsidR="005C01DD" w:rsidRDefault="005C01DD" w:rsidP="0072699B">
      <w:pPr>
        <w:spacing w:line="259" w:lineRule="auto"/>
        <w:ind w:left="720" w:right="575"/>
        <w:jc w:val="both"/>
        <w:rPr>
          <w:rFonts w:asciiTheme="minorHAnsi" w:hAnsiTheme="minorHAnsi" w:cstheme="minorHAnsi"/>
          <w:i/>
        </w:rPr>
      </w:pPr>
    </w:p>
    <w:p w14:paraId="1D753C27" w14:textId="77777777" w:rsidR="005C01DD" w:rsidRPr="005C01DD" w:rsidRDefault="005C01DD" w:rsidP="0072699B">
      <w:pPr>
        <w:spacing w:line="259" w:lineRule="auto"/>
        <w:ind w:left="272" w:right="575"/>
        <w:jc w:val="both"/>
        <w:rPr>
          <w:rFonts w:asciiTheme="minorHAnsi" w:hAnsiTheme="minorHAnsi" w:cstheme="minorHAnsi"/>
          <w:iCs/>
          <w:lang w:val="en-ZW"/>
        </w:rPr>
      </w:pPr>
      <w:r w:rsidRPr="005C01DD">
        <w:rPr>
          <w:rFonts w:asciiTheme="minorHAnsi" w:hAnsiTheme="minorHAnsi" w:cstheme="minorHAnsi"/>
          <w:iCs/>
          <w:lang w:val="en-ZW"/>
        </w:rPr>
        <w:t xml:space="preserve">Sales professionals struggle with </w:t>
      </w:r>
      <w:r w:rsidRPr="005C01DD">
        <w:rPr>
          <w:rFonts w:asciiTheme="minorHAnsi" w:hAnsiTheme="minorHAnsi" w:cstheme="minorHAnsi"/>
          <w:b/>
          <w:bCs/>
          <w:iCs/>
          <w:lang w:val="en-ZW"/>
        </w:rPr>
        <w:t>real-time negotiation insights</w:t>
      </w:r>
      <w:r w:rsidRPr="005C01DD">
        <w:rPr>
          <w:rFonts w:asciiTheme="minorHAnsi" w:hAnsiTheme="minorHAnsi" w:cstheme="minorHAnsi"/>
          <w:iCs/>
          <w:lang w:val="en-ZW"/>
        </w:rPr>
        <w:t xml:space="preserve">, lack of structured deal coaching, and </w:t>
      </w:r>
      <w:r w:rsidRPr="005C01DD">
        <w:rPr>
          <w:rFonts w:asciiTheme="minorHAnsi" w:hAnsiTheme="minorHAnsi" w:cstheme="minorHAnsi"/>
          <w:b/>
          <w:bCs/>
          <w:iCs/>
          <w:lang w:val="en-ZW"/>
        </w:rPr>
        <w:t>inefficient pricing strategies</w:t>
      </w:r>
      <w:r w:rsidRPr="005C01DD">
        <w:rPr>
          <w:rFonts w:asciiTheme="minorHAnsi" w:hAnsiTheme="minorHAnsi" w:cstheme="minorHAnsi"/>
          <w:iCs/>
          <w:lang w:val="en-ZW"/>
        </w:rPr>
        <w:t xml:space="preserve">, leading to </w:t>
      </w:r>
      <w:r w:rsidRPr="005C01DD">
        <w:rPr>
          <w:rFonts w:asciiTheme="minorHAnsi" w:hAnsiTheme="minorHAnsi" w:cstheme="minorHAnsi"/>
          <w:b/>
          <w:bCs/>
          <w:iCs/>
          <w:lang w:val="en-ZW"/>
        </w:rPr>
        <w:t>lost opportunities and revenue leakage</w:t>
      </w:r>
      <w:r w:rsidRPr="005C01DD">
        <w:rPr>
          <w:rFonts w:asciiTheme="minorHAnsi" w:hAnsiTheme="minorHAnsi" w:cstheme="minorHAnsi"/>
          <w:iCs/>
          <w:lang w:val="en-ZW"/>
        </w:rPr>
        <w:t>.</w:t>
      </w:r>
    </w:p>
    <w:p w14:paraId="68BE3F96" w14:textId="77777777" w:rsidR="005C01DD" w:rsidRPr="005C01DD" w:rsidRDefault="005C01DD" w:rsidP="0072699B">
      <w:pPr>
        <w:spacing w:line="259" w:lineRule="auto"/>
        <w:ind w:left="720" w:right="575"/>
        <w:jc w:val="both"/>
        <w:rPr>
          <w:rFonts w:asciiTheme="minorHAnsi" w:hAnsiTheme="minorHAnsi" w:cstheme="minorHAnsi"/>
          <w:b/>
          <w:bCs/>
          <w:iCs/>
          <w:lang w:val="en-ZW"/>
        </w:rPr>
      </w:pPr>
    </w:p>
    <w:p w14:paraId="359157DF" w14:textId="7C306C78" w:rsidR="005C01DD" w:rsidRPr="005C01DD" w:rsidRDefault="005C01DD" w:rsidP="0072699B">
      <w:pPr>
        <w:spacing w:line="259" w:lineRule="auto"/>
        <w:ind w:left="720" w:right="575"/>
        <w:jc w:val="both"/>
        <w:rPr>
          <w:rFonts w:asciiTheme="minorHAnsi" w:hAnsiTheme="minorHAnsi" w:cstheme="minorHAnsi"/>
          <w:b/>
          <w:bCs/>
          <w:iCs/>
          <w:lang w:val="en-ZW"/>
        </w:rPr>
      </w:pPr>
      <w:r w:rsidRPr="005C01DD">
        <w:rPr>
          <w:rFonts w:asciiTheme="minorHAnsi" w:hAnsiTheme="minorHAnsi" w:cstheme="minorHAnsi"/>
          <w:b/>
          <w:bCs/>
          <w:iCs/>
          <w:lang w:val="en-ZW"/>
        </w:rPr>
        <w:t>Identified Business Issues &amp; Problems</w:t>
      </w:r>
    </w:p>
    <w:p w14:paraId="23E4C63A" w14:textId="77777777" w:rsidR="005C01DD" w:rsidRPr="005C01DD" w:rsidRDefault="005C01DD" w:rsidP="0072699B">
      <w:pPr>
        <w:numPr>
          <w:ilvl w:val="0"/>
          <w:numId w:val="25"/>
        </w:numPr>
        <w:tabs>
          <w:tab w:val="clear" w:pos="720"/>
          <w:tab w:val="num" w:pos="272"/>
        </w:tabs>
        <w:spacing w:line="259" w:lineRule="auto"/>
        <w:ind w:left="272" w:right="575"/>
        <w:jc w:val="both"/>
        <w:rPr>
          <w:rFonts w:asciiTheme="minorHAnsi" w:hAnsiTheme="minorHAnsi" w:cstheme="minorHAnsi"/>
          <w:iCs/>
          <w:lang w:val="en-ZW"/>
        </w:rPr>
      </w:pPr>
      <w:r w:rsidRPr="005C01DD">
        <w:rPr>
          <w:rFonts w:asciiTheme="minorHAnsi" w:hAnsiTheme="minorHAnsi" w:cstheme="minorHAnsi"/>
          <w:b/>
          <w:bCs/>
          <w:iCs/>
          <w:lang w:val="en-ZW"/>
        </w:rPr>
        <w:t>Inconsistent Sales Negotiations</w:t>
      </w:r>
      <w:r w:rsidRPr="005C01DD">
        <w:rPr>
          <w:rFonts w:asciiTheme="minorHAnsi" w:hAnsiTheme="minorHAnsi" w:cstheme="minorHAnsi"/>
          <w:iCs/>
          <w:lang w:val="en-ZW"/>
        </w:rPr>
        <w:t xml:space="preserve"> – Sales teams rely on </w:t>
      </w:r>
      <w:r w:rsidRPr="005C01DD">
        <w:rPr>
          <w:rFonts w:asciiTheme="minorHAnsi" w:hAnsiTheme="minorHAnsi" w:cstheme="minorHAnsi"/>
          <w:b/>
          <w:bCs/>
          <w:iCs/>
          <w:lang w:val="en-ZW"/>
        </w:rPr>
        <w:t>ad-hoc negotiation tactics</w:t>
      </w:r>
      <w:r w:rsidRPr="005C01DD">
        <w:rPr>
          <w:rFonts w:asciiTheme="minorHAnsi" w:hAnsiTheme="minorHAnsi" w:cstheme="minorHAnsi"/>
          <w:iCs/>
          <w:lang w:val="en-ZW"/>
        </w:rPr>
        <w:t>, leading to inconsistent deal outcomes.</w:t>
      </w:r>
    </w:p>
    <w:p w14:paraId="1A956C19" w14:textId="77777777" w:rsidR="005C01DD" w:rsidRPr="005C01DD" w:rsidRDefault="005C01DD" w:rsidP="0072699B">
      <w:pPr>
        <w:numPr>
          <w:ilvl w:val="0"/>
          <w:numId w:val="25"/>
        </w:numPr>
        <w:tabs>
          <w:tab w:val="clear" w:pos="720"/>
          <w:tab w:val="num" w:pos="272"/>
        </w:tabs>
        <w:spacing w:line="259" w:lineRule="auto"/>
        <w:ind w:left="272" w:right="575"/>
        <w:jc w:val="both"/>
        <w:rPr>
          <w:rFonts w:asciiTheme="minorHAnsi" w:hAnsiTheme="minorHAnsi" w:cstheme="minorHAnsi"/>
          <w:iCs/>
          <w:lang w:val="en-ZW"/>
        </w:rPr>
      </w:pPr>
      <w:r w:rsidRPr="005C01DD">
        <w:rPr>
          <w:rFonts w:asciiTheme="minorHAnsi" w:hAnsiTheme="minorHAnsi" w:cstheme="minorHAnsi"/>
          <w:b/>
          <w:bCs/>
          <w:iCs/>
          <w:lang w:val="en-ZW"/>
        </w:rPr>
        <w:t>Lack of Real-time Coaching</w:t>
      </w:r>
      <w:r w:rsidRPr="005C01DD">
        <w:rPr>
          <w:rFonts w:asciiTheme="minorHAnsi" w:hAnsiTheme="minorHAnsi" w:cstheme="minorHAnsi"/>
          <w:iCs/>
          <w:lang w:val="en-ZW"/>
        </w:rPr>
        <w:t xml:space="preserve"> – Managers are unable to provide timely guidance to sales reps during active negotiations.</w:t>
      </w:r>
    </w:p>
    <w:p w14:paraId="7160CA6E" w14:textId="77777777" w:rsidR="005C01DD" w:rsidRPr="005C01DD" w:rsidRDefault="005C01DD" w:rsidP="0072699B">
      <w:pPr>
        <w:numPr>
          <w:ilvl w:val="0"/>
          <w:numId w:val="25"/>
        </w:numPr>
        <w:tabs>
          <w:tab w:val="clear" w:pos="720"/>
          <w:tab w:val="num" w:pos="272"/>
        </w:tabs>
        <w:spacing w:line="259" w:lineRule="auto"/>
        <w:ind w:left="272" w:right="575"/>
        <w:jc w:val="both"/>
        <w:rPr>
          <w:rFonts w:asciiTheme="minorHAnsi" w:hAnsiTheme="minorHAnsi" w:cstheme="minorHAnsi"/>
          <w:iCs/>
          <w:lang w:val="en-ZW"/>
        </w:rPr>
      </w:pPr>
      <w:r w:rsidRPr="005C01DD">
        <w:rPr>
          <w:rFonts w:asciiTheme="minorHAnsi" w:hAnsiTheme="minorHAnsi" w:cstheme="minorHAnsi"/>
          <w:b/>
          <w:bCs/>
          <w:iCs/>
          <w:lang w:val="en-ZW"/>
        </w:rPr>
        <w:t>Limited Competitive Intelligence</w:t>
      </w:r>
      <w:r w:rsidRPr="005C01DD">
        <w:rPr>
          <w:rFonts w:asciiTheme="minorHAnsi" w:hAnsiTheme="minorHAnsi" w:cstheme="minorHAnsi"/>
          <w:iCs/>
          <w:lang w:val="en-ZW"/>
        </w:rPr>
        <w:t xml:space="preserve"> – Sales teams lack </w:t>
      </w:r>
      <w:r w:rsidRPr="005C01DD">
        <w:rPr>
          <w:rFonts w:asciiTheme="minorHAnsi" w:hAnsiTheme="minorHAnsi" w:cstheme="minorHAnsi"/>
          <w:b/>
          <w:bCs/>
          <w:iCs/>
          <w:lang w:val="en-ZW"/>
        </w:rPr>
        <w:t>real-time insights</w:t>
      </w:r>
      <w:r w:rsidRPr="005C01DD">
        <w:rPr>
          <w:rFonts w:asciiTheme="minorHAnsi" w:hAnsiTheme="minorHAnsi" w:cstheme="minorHAnsi"/>
          <w:iCs/>
          <w:lang w:val="en-ZW"/>
        </w:rPr>
        <w:t xml:space="preserve"> into competitors' pricing and deal structures.</w:t>
      </w:r>
    </w:p>
    <w:p w14:paraId="2942C583" w14:textId="77777777" w:rsidR="005C01DD" w:rsidRPr="005C01DD" w:rsidRDefault="005C01DD" w:rsidP="0072699B">
      <w:pPr>
        <w:numPr>
          <w:ilvl w:val="0"/>
          <w:numId w:val="25"/>
        </w:numPr>
        <w:tabs>
          <w:tab w:val="clear" w:pos="720"/>
          <w:tab w:val="num" w:pos="272"/>
        </w:tabs>
        <w:spacing w:line="259" w:lineRule="auto"/>
        <w:ind w:left="272" w:right="575"/>
        <w:jc w:val="both"/>
        <w:rPr>
          <w:rFonts w:asciiTheme="minorHAnsi" w:hAnsiTheme="minorHAnsi" w:cstheme="minorHAnsi"/>
          <w:iCs/>
          <w:lang w:val="en-ZW"/>
        </w:rPr>
      </w:pPr>
      <w:r w:rsidRPr="005C01DD">
        <w:rPr>
          <w:rFonts w:asciiTheme="minorHAnsi" w:hAnsiTheme="minorHAnsi" w:cstheme="minorHAnsi"/>
          <w:b/>
          <w:bCs/>
          <w:iCs/>
          <w:lang w:val="en-ZW"/>
        </w:rPr>
        <w:t>Pricing &amp; Discounting Challenges</w:t>
      </w:r>
      <w:r w:rsidRPr="005C01DD">
        <w:rPr>
          <w:rFonts w:asciiTheme="minorHAnsi" w:hAnsiTheme="minorHAnsi" w:cstheme="minorHAnsi"/>
          <w:iCs/>
          <w:lang w:val="en-ZW"/>
        </w:rPr>
        <w:t xml:space="preserve"> – No standardized </w:t>
      </w:r>
      <w:r w:rsidRPr="005C01DD">
        <w:rPr>
          <w:rFonts w:asciiTheme="minorHAnsi" w:hAnsiTheme="minorHAnsi" w:cstheme="minorHAnsi"/>
          <w:b/>
          <w:bCs/>
          <w:iCs/>
          <w:lang w:val="en-ZW"/>
        </w:rPr>
        <w:t>pricing guardrails</w:t>
      </w:r>
      <w:r w:rsidRPr="005C01DD">
        <w:rPr>
          <w:rFonts w:asciiTheme="minorHAnsi" w:hAnsiTheme="minorHAnsi" w:cstheme="minorHAnsi"/>
          <w:iCs/>
          <w:lang w:val="en-ZW"/>
        </w:rPr>
        <w:t xml:space="preserve">, leading to revenue loss from </w:t>
      </w:r>
      <w:r w:rsidRPr="005C01DD">
        <w:rPr>
          <w:rFonts w:asciiTheme="minorHAnsi" w:hAnsiTheme="minorHAnsi" w:cstheme="minorHAnsi"/>
          <w:b/>
          <w:bCs/>
          <w:iCs/>
          <w:lang w:val="en-ZW"/>
        </w:rPr>
        <w:t>over-discounting</w:t>
      </w:r>
      <w:r w:rsidRPr="005C01DD">
        <w:rPr>
          <w:rFonts w:asciiTheme="minorHAnsi" w:hAnsiTheme="minorHAnsi" w:cstheme="minorHAnsi"/>
          <w:iCs/>
          <w:lang w:val="en-ZW"/>
        </w:rPr>
        <w:t>.</w:t>
      </w:r>
    </w:p>
    <w:p w14:paraId="01A00DA2" w14:textId="77777777" w:rsidR="005C01DD" w:rsidRPr="005C01DD" w:rsidRDefault="005C01DD" w:rsidP="0072699B">
      <w:pPr>
        <w:numPr>
          <w:ilvl w:val="0"/>
          <w:numId w:val="25"/>
        </w:numPr>
        <w:tabs>
          <w:tab w:val="clear" w:pos="720"/>
          <w:tab w:val="num" w:pos="272"/>
        </w:tabs>
        <w:spacing w:line="259" w:lineRule="auto"/>
        <w:ind w:left="272" w:right="575"/>
        <w:jc w:val="both"/>
        <w:rPr>
          <w:rFonts w:asciiTheme="minorHAnsi" w:hAnsiTheme="minorHAnsi" w:cstheme="minorHAnsi"/>
          <w:iCs/>
          <w:lang w:val="en-ZW"/>
        </w:rPr>
      </w:pPr>
      <w:r w:rsidRPr="005C01DD">
        <w:rPr>
          <w:rFonts w:asciiTheme="minorHAnsi" w:hAnsiTheme="minorHAnsi" w:cstheme="minorHAnsi"/>
          <w:b/>
          <w:bCs/>
          <w:iCs/>
          <w:lang w:val="en-ZW"/>
        </w:rPr>
        <w:t>Manual &amp; Inefficient Processes</w:t>
      </w:r>
      <w:r w:rsidRPr="005C01DD">
        <w:rPr>
          <w:rFonts w:asciiTheme="minorHAnsi" w:hAnsiTheme="minorHAnsi" w:cstheme="minorHAnsi"/>
          <w:iCs/>
          <w:lang w:val="en-ZW"/>
        </w:rPr>
        <w:t xml:space="preserve"> – Sales data, approvals, and negotiation playbooks are </w:t>
      </w:r>
      <w:r w:rsidRPr="005C01DD">
        <w:rPr>
          <w:rFonts w:asciiTheme="minorHAnsi" w:hAnsiTheme="minorHAnsi" w:cstheme="minorHAnsi"/>
          <w:b/>
          <w:bCs/>
          <w:iCs/>
          <w:lang w:val="en-ZW"/>
        </w:rPr>
        <w:t>scattered across multiple systems</w:t>
      </w:r>
      <w:r w:rsidRPr="005C01DD">
        <w:rPr>
          <w:rFonts w:asciiTheme="minorHAnsi" w:hAnsiTheme="minorHAnsi" w:cstheme="minorHAnsi"/>
          <w:iCs/>
          <w:lang w:val="en-ZW"/>
        </w:rPr>
        <w:t>, making deal closures slow.</w:t>
      </w:r>
    </w:p>
    <w:p w14:paraId="22E855AC" w14:textId="77777777" w:rsidR="005C01DD" w:rsidRPr="005C01DD" w:rsidRDefault="005C01DD" w:rsidP="0072699B">
      <w:pPr>
        <w:spacing w:line="259" w:lineRule="auto"/>
        <w:ind w:left="272" w:right="575"/>
        <w:jc w:val="both"/>
        <w:rPr>
          <w:rFonts w:asciiTheme="minorHAnsi" w:hAnsiTheme="minorHAnsi" w:cstheme="minorHAnsi"/>
          <w:iCs/>
          <w:lang w:val="en-ZW"/>
        </w:rPr>
      </w:pPr>
    </w:p>
    <w:p w14:paraId="7437A790" w14:textId="77777777" w:rsidR="005C01DD" w:rsidRPr="005C01DD" w:rsidRDefault="005C01DD" w:rsidP="0072699B">
      <w:pPr>
        <w:spacing w:line="259" w:lineRule="auto"/>
        <w:ind w:left="272" w:right="575"/>
        <w:rPr>
          <w:rFonts w:asciiTheme="minorHAnsi" w:hAnsiTheme="minorHAnsi" w:cstheme="minorHAnsi"/>
          <w:b/>
          <w:bCs/>
          <w:iCs/>
          <w:lang w:val="en-ZW"/>
        </w:rPr>
      </w:pPr>
      <w:r w:rsidRPr="005C01DD">
        <w:rPr>
          <w:rFonts w:asciiTheme="minorHAnsi" w:hAnsiTheme="minorHAnsi" w:cstheme="minorHAnsi"/>
          <w:b/>
          <w:bCs/>
          <w:iCs/>
          <w:lang w:val="en-ZW"/>
        </w:rPr>
        <w:t>Expected Benefits of Negotiation Nexus</w:t>
      </w:r>
    </w:p>
    <w:p w14:paraId="1624237F" w14:textId="123560D1" w:rsidR="005C01DD" w:rsidRPr="005C01DD" w:rsidRDefault="005C01DD" w:rsidP="0072699B">
      <w:pPr>
        <w:spacing w:line="259" w:lineRule="auto"/>
        <w:ind w:left="272" w:right="575"/>
        <w:rPr>
          <w:rFonts w:asciiTheme="minorHAnsi" w:hAnsiTheme="minorHAnsi" w:cstheme="minorHAnsi"/>
          <w:iCs/>
          <w:lang w:val="en-ZW"/>
        </w:rPr>
      </w:pPr>
      <w:r w:rsidRPr="005C01DD">
        <w:rPr>
          <w:rFonts w:asciiTheme="minorHAnsi" w:hAnsiTheme="minorHAnsi" w:cstheme="minorHAnsi"/>
          <w:iCs/>
          <w:lang w:val="en-ZW"/>
        </w:rPr>
        <w:t xml:space="preserve">The </w:t>
      </w:r>
      <w:r w:rsidRPr="005C01DD">
        <w:rPr>
          <w:rFonts w:asciiTheme="minorHAnsi" w:hAnsiTheme="minorHAnsi" w:cstheme="minorHAnsi"/>
          <w:b/>
          <w:bCs/>
          <w:iCs/>
          <w:lang w:val="en-ZW"/>
        </w:rPr>
        <w:t>Negotiation Nexus</w:t>
      </w:r>
      <w:r w:rsidRPr="005C01DD">
        <w:rPr>
          <w:rFonts w:asciiTheme="minorHAnsi" w:hAnsiTheme="minorHAnsi" w:cstheme="minorHAnsi"/>
          <w:iCs/>
          <w:lang w:val="en-ZW"/>
        </w:rPr>
        <w:t xml:space="preserve"> project aims to </w:t>
      </w:r>
      <w:r w:rsidRPr="005C01DD">
        <w:rPr>
          <w:rFonts w:asciiTheme="minorHAnsi" w:hAnsiTheme="minorHAnsi" w:cstheme="minorHAnsi"/>
          <w:b/>
          <w:bCs/>
          <w:iCs/>
          <w:lang w:val="en-ZW"/>
        </w:rPr>
        <w:t>streamline and optimize sales negotiations</w:t>
      </w:r>
      <w:r w:rsidRPr="005C01DD">
        <w:rPr>
          <w:rFonts w:asciiTheme="minorHAnsi" w:hAnsiTheme="minorHAnsi" w:cstheme="minorHAnsi"/>
          <w:iCs/>
          <w:lang w:val="en-ZW"/>
        </w:rPr>
        <w:t xml:space="preserve"> through a structured, technology-driven approach. By implementing this solution, organizations can:</w:t>
      </w:r>
      <w:r w:rsidRPr="005C01DD">
        <w:rPr>
          <w:rFonts w:asciiTheme="minorHAnsi" w:hAnsiTheme="minorHAnsi" w:cstheme="minorHAnsi"/>
          <w:iCs/>
          <w:lang w:val="en-ZW"/>
        </w:rPr>
        <w:br/>
      </w:r>
      <w:r w:rsidRPr="005C01DD">
        <w:rPr>
          <w:rFonts w:asciiTheme="minorHAnsi" w:hAnsiTheme="minorHAnsi" w:cstheme="minorHAnsi"/>
          <w:b/>
          <w:bCs/>
          <w:iCs/>
          <w:lang w:val="en-ZW"/>
        </w:rPr>
        <w:t>1. Standardize negotiation strategies</w:t>
      </w:r>
      <w:r w:rsidRPr="005C01DD">
        <w:rPr>
          <w:rFonts w:asciiTheme="minorHAnsi" w:hAnsiTheme="minorHAnsi" w:cstheme="minorHAnsi"/>
          <w:iCs/>
          <w:lang w:val="en-ZW"/>
        </w:rPr>
        <w:t xml:space="preserve"> through predefined </w:t>
      </w:r>
      <w:r w:rsidRPr="005C01DD">
        <w:rPr>
          <w:rFonts w:asciiTheme="minorHAnsi" w:hAnsiTheme="minorHAnsi" w:cstheme="minorHAnsi"/>
          <w:b/>
          <w:bCs/>
          <w:iCs/>
          <w:lang w:val="en-ZW"/>
        </w:rPr>
        <w:t>dynamic playbooks</w:t>
      </w:r>
      <w:r w:rsidRPr="005C01DD">
        <w:rPr>
          <w:rFonts w:asciiTheme="minorHAnsi" w:hAnsiTheme="minorHAnsi" w:cstheme="minorHAnsi"/>
          <w:iCs/>
          <w:lang w:val="en-ZW"/>
        </w:rPr>
        <w:t>.</w:t>
      </w:r>
      <w:r w:rsidRPr="005C01DD">
        <w:rPr>
          <w:rFonts w:asciiTheme="minorHAnsi" w:hAnsiTheme="minorHAnsi" w:cstheme="minorHAnsi"/>
          <w:iCs/>
          <w:lang w:val="en-ZW"/>
        </w:rPr>
        <w:br/>
      </w:r>
      <w:r w:rsidRPr="005C01DD">
        <w:rPr>
          <w:rFonts w:asciiTheme="minorHAnsi" w:hAnsiTheme="minorHAnsi" w:cstheme="minorHAnsi"/>
          <w:b/>
          <w:bCs/>
          <w:iCs/>
          <w:lang w:val="en-ZW"/>
        </w:rPr>
        <w:t>2. Improve deal success rates</w:t>
      </w:r>
      <w:r w:rsidRPr="005C01DD">
        <w:rPr>
          <w:rFonts w:asciiTheme="minorHAnsi" w:hAnsiTheme="minorHAnsi" w:cstheme="minorHAnsi"/>
          <w:iCs/>
          <w:lang w:val="en-ZW"/>
        </w:rPr>
        <w:t xml:space="preserve"> with real-time </w:t>
      </w:r>
      <w:r w:rsidRPr="005C01DD">
        <w:rPr>
          <w:rFonts w:asciiTheme="minorHAnsi" w:hAnsiTheme="minorHAnsi" w:cstheme="minorHAnsi"/>
          <w:b/>
          <w:bCs/>
          <w:iCs/>
          <w:lang w:val="en-ZW"/>
        </w:rPr>
        <w:t>coaching and AI-driven insights</w:t>
      </w:r>
      <w:r w:rsidRPr="005C01DD">
        <w:rPr>
          <w:rFonts w:asciiTheme="minorHAnsi" w:hAnsiTheme="minorHAnsi" w:cstheme="minorHAnsi"/>
          <w:iCs/>
          <w:lang w:val="en-ZW"/>
        </w:rPr>
        <w:t>.</w:t>
      </w:r>
      <w:r w:rsidRPr="005C01DD">
        <w:rPr>
          <w:rFonts w:asciiTheme="minorHAnsi" w:hAnsiTheme="minorHAnsi" w:cstheme="minorHAnsi"/>
          <w:iCs/>
          <w:lang w:val="en-ZW"/>
        </w:rPr>
        <w:br/>
      </w:r>
      <w:r w:rsidRPr="005C01DD">
        <w:rPr>
          <w:rFonts w:asciiTheme="minorHAnsi" w:hAnsiTheme="minorHAnsi" w:cstheme="minorHAnsi"/>
          <w:b/>
          <w:bCs/>
          <w:iCs/>
          <w:lang w:val="en-ZW"/>
        </w:rPr>
        <w:t>3. Enhance pricing discipline</w:t>
      </w:r>
      <w:r w:rsidRPr="005C01DD">
        <w:rPr>
          <w:rFonts w:asciiTheme="minorHAnsi" w:hAnsiTheme="minorHAnsi" w:cstheme="minorHAnsi"/>
          <w:iCs/>
          <w:lang w:val="en-ZW"/>
        </w:rPr>
        <w:t xml:space="preserve"> using </w:t>
      </w:r>
      <w:r w:rsidRPr="005C01DD">
        <w:rPr>
          <w:rFonts w:asciiTheme="minorHAnsi" w:hAnsiTheme="minorHAnsi" w:cstheme="minorHAnsi"/>
          <w:b/>
          <w:bCs/>
          <w:iCs/>
          <w:lang w:val="en-ZW"/>
        </w:rPr>
        <w:t>discounting guardrails and approval workflows</w:t>
      </w:r>
      <w:r w:rsidRPr="005C01DD">
        <w:rPr>
          <w:rFonts w:asciiTheme="minorHAnsi" w:hAnsiTheme="minorHAnsi" w:cstheme="minorHAnsi"/>
          <w:iCs/>
          <w:lang w:val="en-ZW"/>
        </w:rPr>
        <w:t>.</w:t>
      </w:r>
      <w:r w:rsidRPr="005C01DD">
        <w:rPr>
          <w:rFonts w:asciiTheme="minorHAnsi" w:hAnsiTheme="minorHAnsi" w:cstheme="minorHAnsi"/>
          <w:iCs/>
          <w:lang w:val="en-ZW"/>
        </w:rPr>
        <w:br/>
      </w:r>
      <w:r w:rsidRPr="005C01DD">
        <w:rPr>
          <w:rFonts w:asciiTheme="minorHAnsi" w:hAnsiTheme="minorHAnsi" w:cstheme="minorHAnsi"/>
          <w:b/>
          <w:bCs/>
          <w:iCs/>
          <w:lang w:val="en-ZW"/>
        </w:rPr>
        <w:t>4. Empower sales teams</w:t>
      </w:r>
      <w:r w:rsidRPr="005C01DD">
        <w:rPr>
          <w:rFonts w:asciiTheme="minorHAnsi" w:hAnsiTheme="minorHAnsi" w:cstheme="minorHAnsi"/>
          <w:iCs/>
          <w:lang w:val="en-ZW"/>
        </w:rPr>
        <w:t xml:space="preserve"> with competitive intelligence dashboards for better decision-making.</w:t>
      </w:r>
      <w:r w:rsidRPr="005C01DD">
        <w:rPr>
          <w:rFonts w:asciiTheme="minorHAnsi" w:hAnsiTheme="minorHAnsi" w:cstheme="minorHAnsi"/>
          <w:iCs/>
          <w:lang w:val="en-ZW"/>
        </w:rPr>
        <w:br/>
      </w:r>
      <w:r w:rsidRPr="005C01DD">
        <w:rPr>
          <w:rFonts w:asciiTheme="minorHAnsi" w:hAnsiTheme="minorHAnsi" w:cstheme="minorHAnsi"/>
          <w:b/>
          <w:bCs/>
          <w:iCs/>
          <w:lang w:val="en-ZW"/>
        </w:rPr>
        <w:t>5. Increase efficiency</w:t>
      </w:r>
      <w:r w:rsidRPr="005C01DD">
        <w:rPr>
          <w:rFonts w:asciiTheme="minorHAnsi" w:hAnsiTheme="minorHAnsi" w:cstheme="minorHAnsi"/>
          <w:iCs/>
          <w:lang w:val="en-ZW"/>
        </w:rPr>
        <w:t xml:space="preserve"> by integrating with CRM and automating key processes.</w:t>
      </w:r>
    </w:p>
    <w:p w14:paraId="54E8A5E0" w14:textId="77777777" w:rsidR="005C01DD" w:rsidRPr="005C01DD" w:rsidRDefault="005C01DD" w:rsidP="0072699B">
      <w:pPr>
        <w:spacing w:line="259" w:lineRule="auto"/>
        <w:ind w:left="272" w:right="575"/>
        <w:rPr>
          <w:rFonts w:asciiTheme="minorHAnsi" w:hAnsiTheme="minorHAnsi" w:cstheme="minorHAnsi"/>
          <w:iCs/>
          <w:lang w:val="en-ZW"/>
        </w:rPr>
      </w:pPr>
    </w:p>
    <w:p w14:paraId="0372789C" w14:textId="77777777" w:rsidR="005C01DD" w:rsidRPr="005C01DD" w:rsidRDefault="005C01DD" w:rsidP="0072699B">
      <w:pPr>
        <w:spacing w:line="259" w:lineRule="auto"/>
        <w:ind w:left="272" w:right="575"/>
        <w:rPr>
          <w:rFonts w:asciiTheme="minorHAnsi" w:hAnsiTheme="minorHAnsi" w:cstheme="minorHAnsi"/>
          <w:iCs/>
          <w:lang w:val="en-ZW"/>
        </w:rPr>
      </w:pPr>
      <w:r w:rsidRPr="005C01DD">
        <w:rPr>
          <w:rFonts w:asciiTheme="minorHAnsi" w:hAnsiTheme="minorHAnsi" w:cstheme="minorHAnsi"/>
          <w:iCs/>
          <w:lang w:val="en-ZW"/>
        </w:rPr>
        <w:t xml:space="preserve">By addressing these challenges, </w:t>
      </w:r>
      <w:r w:rsidRPr="005C01DD">
        <w:rPr>
          <w:rFonts w:asciiTheme="minorHAnsi" w:hAnsiTheme="minorHAnsi" w:cstheme="minorHAnsi"/>
          <w:b/>
          <w:bCs/>
          <w:iCs/>
          <w:lang w:val="en-ZW"/>
        </w:rPr>
        <w:t>Negotiation Nexus</w:t>
      </w:r>
      <w:r w:rsidRPr="005C01DD">
        <w:rPr>
          <w:rFonts w:asciiTheme="minorHAnsi" w:hAnsiTheme="minorHAnsi" w:cstheme="minorHAnsi"/>
          <w:iCs/>
          <w:lang w:val="en-ZW"/>
        </w:rPr>
        <w:t xml:space="preserve"> will improve </w:t>
      </w:r>
      <w:r w:rsidRPr="005C01DD">
        <w:rPr>
          <w:rFonts w:asciiTheme="minorHAnsi" w:hAnsiTheme="minorHAnsi" w:cstheme="minorHAnsi"/>
          <w:b/>
          <w:bCs/>
          <w:iCs/>
          <w:lang w:val="en-ZW"/>
        </w:rPr>
        <w:t>deal conversion rates, boost revenue, and enable sales teams to negotiate with confidence</w:t>
      </w:r>
      <w:r w:rsidRPr="005C01DD">
        <w:rPr>
          <w:rFonts w:asciiTheme="minorHAnsi" w:hAnsiTheme="minorHAnsi" w:cstheme="minorHAnsi"/>
          <w:iCs/>
          <w:lang w:val="en-ZW"/>
        </w:rPr>
        <w:t>.</w:t>
      </w:r>
    </w:p>
    <w:p w14:paraId="39EA1325" w14:textId="77777777" w:rsidR="005C01DD" w:rsidRPr="005C01DD" w:rsidRDefault="005C01DD" w:rsidP="0072699B">
      <w:pPr>
        <w:spacing w:line="259" w:lineRule="auto"/>
        <w:ind w:left="720" w:right="575"/>
        <w:jc w:val="both"/>
        <w:rPr>
          <w:rFonts w:asciiTheme="minorHAnsi" w:hAnsiTheme="minorHAnsi" w:cstheme="minorHAnsi"/>
          <w:iCs/>
        </w:rPr>
      </w:pPr>
    </w:p>
    <w:p w14:paraId="6093DFB9" w14:textId="77777777" w:rsidR="00084985" w:rsidRPr="0072475B" w:rsidRDefault="00000000" w:rsidP="0072699B">
      <w:pPr>
        <w:pStyle w:val="ListParagraph"/>
        <w:numPr>
          <w:ilvl w:val="1"/>
          <w:numId w:val="3"/>
        </w:numPr>
        <w:tabs>
          <w:tab w:val="left" w:pos="2609"/>
        </w:tabs>
        <w:spacing w:before="160"/>
        <w:ind w:left="2161"/>
        <w:rPr>
          <w:rFonts w:asciiTheme="minorHAnsi" w:hAnsiTheme="minorHAnsi" w:cstheme="minorHAnsi"/>
        </w:rPr>
      </w:pPr>
      <w:bookmarkStart w:id="13" w:name="_bookmark10"/>
      <w:bookmarkEnd w:id="13"/>
      <w:r w:rsidRPr="0072475B">
        <w:rPr>
          <w:rFonts w:asciiTheme="minorHAnsi" w:hAnsiTheme="minorHAnsi" w:cstheme="minorHAnsi"/>
          <w:color w:val="2D5294"/>
          <w:spacing w:val="-2"/>
        </w:rPr>
        <w:t>Project</w:t>
      </w:r>
      <w:r w:rsidRPr="0072475B">
        <w:rPr>
          <w:rFonts w:asciiTheme="minorHAnsi" w:hAnsiTheme="minorHAnsi" w:cstheme="minorHAnsi"/>
          <w:color w:val="2D5294"/>
          <w:spacing w:val="-1"/>
        </w:rPr>
        <w:t xml:space="preserve"> </w:t>
      </w:r>
      <w:r w:rsidRPr="0072475B">
        <w:rPr>
          <w:rFonts w:asciiTheme="minorHAnsi" w:hAnsiTheme="minorHAnsi" w:cstheme="minorHAnsi"/>
          <w:color w:val="2D5294"/>
          <w:spacing w:val="-2"/>
        </w:rPr>
        <w:t>Objective</w:t>
      </w:r>
    </w:p>
    <w:p w14:paraId="23FA9599" w14:textId="77777777" w:rsidR="00084985" w:rsidRPr="0072475B" w:rsidRDefault="00084985" w:rsidP="0072699B">
      <w:pPr>
        <w:pStyle w:val="BodyText"/>
        <w:spacing w:before="206"/>
        <w:rPr>
          <w:rFonts w:asciiTheme="minorHAnsi" w:hAnsiTheme="minorHAnsi" w:cstheme="minorHAnsi"/>
          <w:sz w:val="22"/>
          <w:szCs w:val="22"/>
        </w:rPr>
      </w:pPr>
    </w:p>
    <w:p w14:paraId="5F49DCCE" w14:textId="77777777" w:rsidR="00084985" w:rsidRDefault="00000000" w:rsidP="0072699B">
      <w:pPr>
        <w:spacing w:line="259" w:lineRule="auto"/>
        <w:ind w:left="615" w:right="582"/>
        <w:jc w:val="both"/>
        <w:rPr>
          <w:rFonts w:asciiTheme="minorHAnsi" w:hAnsiTheme="minorHAnsi" w:cstheme="minorHAnsi"/>
        </w:rPr>
      </w:pPr>
      <w:r w:rsidRPr="0072475B">
        <w:rPr>
          <w:rFonts w:asciiTheme="minorHAnsi" w:hAnsiTheme="minorHAnsi" w:cstheme="minorHAnsi"/>
        </w:rPr>
        <w:t>[</w:t>
      </w:r>
      <w:r w:rsidRPr="0072475B">
        <w:rPr>
          <w:rFonts w:asciiTheme="minorHAnsi" w:hAnsiTheme="minorHAnsi" w:cstheme="minorHAnsi"/>
          <w:i/>
        </w:rPr>
        <w:t>These should describe the overall goal in developing the product, high level descriptions of what the product will do, how they are aligned to business objectives, and the requirements for interaction with other systems</w:t>
      </w:r>
      <w:r w:rsidRPr="0072475B">
        <w:rPr>
          <w:rFonts w:asciiTheme="minorHAnsi" w:hAnsiTheme="minorHAnsi" w:cstheme="minorHAnsi"/>
        </w:rPr>
        <w:t>]</w:t>
      </w:r>
    </w:p>
    <w:p w14:paraId="2258CB9B" w14:textId="77777777" w:rsidR="00EB4461" w:rsidRDefault="00EB4461" w:rsidP="0072699B">
      <w:pPr>
        <w:spacing w:line="259" w:lineRule="auto"/>
        <w:ind w:left="615" w:right="582"/>
        <w:jc w:val="both"/>
        <w:rPr>
          <w:rFonts w:asciiTheme="minorHAnsi" w:hAnsiTheme="minorHAnsi" w:cstheme="minorHAnsi"/>
        </w:rPr>
      </w:pPr>
    </w:p>
    <w:p w14:paraId="76489053" w14:textId="77777777" w:rsidR="00EB4461" w:rsidRPr="00EB4461" w:rsidRDefault="00EB4461" w:rsidP="0072699B">
      <w:pPr>
        <w:spacing w:line="259" w:lineRule="auto"/>
        <w:ind w:left="615" w:right="582"/>
        <w:jc w:val="both"/>
        <w:rPr>
          <w:rFonts w:asciiTheme="minorHAnsi" w:hAnsiTheme="minorHAnsi" w:cstheme="minorHAnsi"/>
        </w:rPr>
      </w:pPr>
      <w:r w:rsidRPr="00EB4461">
        <w:rPr>
          <w:rFonts w:asciiTheme="minorHAnsi" w:hAnsiTheme="minorHAnsi" w:cstheme="minorHAnsi"/>
        </w:rPr>
        <w:t>The Negotiation Nexus project aims to develop a comprehensive IT solution that empowers sales teams to drive more effective negotiations, optimize pricing strategies, and improve deal outcomes. The system will provide structured negotiation guidance, real-time coaching, and competitive intelligence to support B2B sales professionals in closing deals efficiently.</w:t>
      </w:r>
    </w:p>
    <w:p w14:paraId="58D5BDCE" w14:textId="77777777" w:rsidR="00EB4461" w:rsidRPr="00EB4461" w:rsidRDefault="00EB4461" w:rsidP="0072699B">
      <w:pPr>
        <w:spacing w:line="259" w:lineRule="auto"/>
        <w:ind w:left="615" w:right="582"/>
        <w:jc w:val="both"/>
        <w:rPr>
          <w:rFonts w:asciiTheme="minorHAnsi" w:hAnsiTheme="minorHAnsi" w:cstheme="minorHAnsi"/>
        </w:rPr>
      </w:pPr>
    </w:p>
    <w:p w14:paraId="1ADF7934" w14:textId="77777777" w:rsidR="00EB4461" w:rsidRPr="00EB4461" w:rsidRDefault="00EB4461" w:rsidP="0072699B">
      <w:pPr>
        <w:spacing w:line="259" w:lineRule="auto"/>
        <w:ind w:left="615" w:right="582"/>
        <w:jc w:val="both"/>
        <w:rPr>
          <w:rFonts w:asciiTheme="minorHAnsi" w:hAnsiTheme="minorHAnsi" w:cstheme="minorHAnsi"/>
          <w:b/>
          <w:bCs/>
        </w:rPr>
      </w:pPr>
      <w:r w:rsidRPr="00EB4461">
        <w:rPr>
          <w:rFonts w:asciiTheme="minorHAnsi" w:hAnsiTheme="minorHAnsi" w:cstheme="minorHAnsi"/>
          <w:b/>
          <w:bCs/>
        </w:rPr>
        <w:t>High-Level Objectives:</w:t>
      </w:r>
    </w:p>
    <w:p w14:paraId="0A3992EA"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Enable Sales Teams with Real-Time Negotiation Support</w:t>
      </w:r>
    </w:p>
    <w:p w14:paraId="5DC5D85F" w14:textId="77777777" w:rsidR="00EB4461" w:rsidRPr="00EB4461" w:rsidRDefault="00EB4461" w:rsidP="0072699B">
      <w:pPr>
        <w:ind w:left="360" w:right="582"/>
        <w:jc w:val="both"/>
        <w:rPr>
          <w:rFonts w:asciiTheme="minorHAnsi" w:hAnsiTheme="minorHAnsi" w:cstheme="minorHAnsi"/>
        </w:rPr>
      </w:pPr>
    </w:p>
    <w:p w14:paraId="0A0AABA7"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Develop a real-time deal coaching assistant to provide contextual guidance during negotiations.</w:t>
      </w:r>
    </w:p>
    <w:p w14:paraId="5667D1CD" w14:textId="77777777" w:rsidR="00EB4461" w:rsidRPr="00EB4461" w:rsidRDefault="00EB4461" w:rsidP="0072699B">
      <w:pPr>
        <w:ind w:left="360" w:right="582"/>
        <w:jc w:val="both"/>
        <w:rPr>
          <w:rFonts w:asciiTheme="minorHAnsi" w:hAnsiTheme="minorHAnsi" w:cstheme="minorHAnsi"/>
        </w:rPr>
      </w:pPr>
    </w:p>
    <w:p w14:paraId="1A21AD74"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Optimize Pricing and Discounting Strategies</w:t>
      </w:r>
    </w:p>
    <w:p w14:paraId="190806BF" w14:textId="77777777" w:rsidR="00EB4461" w:rsidRPr="00EB4461" w:rsidRDefault="00EB4461" w:rsidP="0072699B">
      <w:pPr>
        <w:ind w:left="360" w:right="582"/>
        <w:jc w:val="both"/>
        <w:rPr>
          <w:rFonts w:asciiTheme="minorHAnsi" w:hAnsiTheme="minorHAnsi" w:cstheme="minorHAnsi"/>
        </w:rPr>
      </w:pPr>
    </w:p>
    <w:p w14:paraId="63F78B6D"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Introduce pricing guardrails to prevent revenue loss from excessive discounting.</w:t>
      </w:r>
    </w:p>
    <w:p w14:paraId="2AACBDB9" w14:textId="77777777" w:rsidR="00EB4461" w:rsidRPr="00EB4461" w:rsidRDefault="00EB4461" w:rsidP="0072699B">
      <w:pPr>
        <w:ind w:left="360" w:right="582"/>
        <w:jc w:val="both"/>
        <w:rPr>
          <w:rFonts w:asciiTheme="minorHAnsi" w:hAnsiTheme="minorHAnsi" w:cstheme="minorHAnsi"/>
        </w:rPr>
      </w:pPr>
    </w:p>
    <w:p w14:paraId="3FF735FA"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Establish automated approval workflows for high-risk deals.</w:t>
      </w:r>
    </w:p>
    <w:p w14:paraId="09DE9483" w14:textId="77777777" w:rsidR="00EB4461" w:rsidRPr="00EB4461" w:rsidRDefault="00EB4461" w:rsidP="0072699B">
      <w:pPr>
        <w:ind w:left="360" w:right="582"/>
        <w:jc w:val="both"/>
        <w:rPr>
          <w:rFonts w:asciiTheme="minorHAnsi" w:hAnsiTheme="minorHAnsi" w:cstheme="minorHAnsi"/>
        </w:rPr>
      </w:pPr>
    </w:p>
    <w:p w14:paraId="3AF40D27"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Enhance Competitor Intelligence &amp; Data-Driven Decision Making</w:t>
      </w:r>
    </w:p>
    <w:p w14:paraId="3FA96769" w14:textId="77777777" w:rsidR="00EB4461" w:rsidRPr="00EB4461" w:rsidRDefault="00EB4461" w:rsidP="0072699B">
      <w:pPr>
        <w:ind w:left="360" w:right="582"/>
        <w:jc w:val="both"/>
        <w:rPr>
          <w:rFonts w:asciiTheme="minorHAnsi" w:hAnsiTheme="minorHAnsi" w:cstheme="minorHAnsi"/>
        </w:rPr>
      </w:pPr>
    </w:p>
    <w:p w14:paraId="60F1039B"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Build a competitor intelligence dashboard for sales reps to analyze market trends.</w:t>
      </w:r>
    </w:p>
    <w:p w14:paraId="192430B2" w14:textId="77777777" w:rsidR="00EB4461" w:rsidRPr="00EB4461" w:rsidRDefault="00EB4461" w:rsidP="0072699B">
      <w:pPr>
        <w:ind w:left="360" w:right="582"/>
        <w:jc w:val="both"/>
        <w:rPr>
          <w:rFonts w:asciiTheme="minorHAnsi" w:hAnsiTheme="minorHAnsi" w:cstheme="minorHAnsi"/>
        </w:rPr>
      </w:pPr>
    </w:p>
    <w:p w14:paraId="1C6CD8E9"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Provide historical win/loss insights to refine negotiation strategies.</w:t>
      </w:r>
    </w:p>
    <w:p w14:paraId="16CA179F" w14:textId="77777777" w:rsidR="00EB4461" w:rsidRPr="00EB4461" w:rsidRDefault="00EB4461" w:rsidP="0072699B">
      <w:pPr>
        <w:ind w:left="360" w:right="582"/>
        <w:jc w:val="both"/>
        <w:rPr>
          <w:rFonts w:asciiTheme="minorHAnsi" w:hAnsiTheme="minorHAnsi" w:cstheme="minorHAnsi"/>
        </w:rPr>
      </w:pPr>
    </w:p>
    <w:p w14:paraId="61F8F258"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Improve Business Efficiency and CRM Integration</w:t>
      </w:r>
    </w:p>
    <w:p w14:paraId="26761407" w14:textId="77777777" w:rsidR="00EB4461" w:rsidRPr="00EB4461" w:rsidRDefault="00EB4461" w:rsidP="0072699B">
      <w:pPr>
        <w:ind w:left="360" w:right="582"/>
        <w:jc w:val="both"/>
        <w:rPr>
          <w:rFonts w:asciiTheme="minorHAnsi" w:hAnsiTheme="minorHAnsi" w:cstheme="minorHAnsi"/>
        </w:rPr>
      </w:pPr>
    </w:p>
    <w:p w14:paraId="1AEB2643"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Ensure seamless integration with existing CRM systems (e.g., Salesforce, HubSpot).</w:t>
      </w:r>
    </w:p>
    <w:p w14:paraId="4A27AA63" w14:textId="77777777" w:rsidR="00EB4461" w:rsidRPr="00EB4461" w:rsidRDefault="00EB4461" w:rsidP="0072699B">
      <w:pPr>
        <w:ind w:left="360" w:right="582"/>
        <w:jc w:val="both"/>
        <w:rPr>
          <w:rFonts w:asciiTheme="minorHAnsi" w:hAnsiTheme="minorHAnsi" w:cstheme="minorHAnsi"/>
        </w:rPr>
      </w:pPr>
    </w:p>
    <w:p w14:paraId="6EC06DD5" w14:textId="77777777" w:rsidR="00EB4461" w:rsidRPr="0072699B" w:rsidRDefault="00EB4461" w:rsidP="0072699B">
      <w:pPr>
        <w:pStyle w:val="ListParagraph"/>
        <w:numPr>
          <w:ilvl w:val="0"/>
          <w:numId w:val="35"/>
        </w:numPr>
        <w:ind w:left="1080" w:right="582"/>
        <w:jc w:val="both"/>
        <w:rPr>
          <w:rFonts w:asciiTheme="minorHAnsi" w:hAnsiTheme="minorHAnsi" w:cstheme="minorHAnsi"/>
        </w:rPr>
      </w:pPr>
      <w:r w:rsidRPr="0072699B">
        <w:rPr>
          <w:rFonts w:asciiTheme="minorHAnsi" w:hAnsiTheme="minorHAnsi" w:cstheme="minorHAnsi"/>
        </w:rPr>
        <w:t>Automate reporting and analytics to track negotiation performance and identify improvement areas.</w:t>
      </w:r>
    </w:p>
    <w:p w14:paraId="6742645C" w14:textId="77777777" w:rsidR="00EB4461" w:rsidRPr="00EB4461" w:rsidRDefault="00EB4461" w:rsidP="0072699B">
      <w:pPr>
        <w:spacing w:line="259" w:lineRule="auto"/>
        <w:ind w:left="615" w:right="582"/>
        <w:jc w:val="both"/>
        <w:rPr>
          <w:rFonts w:asciiTheme="minorHAnsi" w:hAnsiTheme="minorHAnsi" w:cstheme="minorHAnsi"/>
        </w:rPr>
      </w:pPr>
    </w:p>
    <w:p w14:paraId="7911117C" w14:textId="77777777" w:rsidR="00EB4461" w:rsidRPr="00EB4461" w:rsidRDefault="00EB4461" w:rsidP="0072699B">
      <w:pPr>
        <w:spacing w:line="259" w:lineRule="auto"/>
        <w:ind w:left="615" w:right="582"/>
        <w:jc w:val="both"/>
        <w:rPr>
          <w:rFonts w:asciiTheme="minorHAnsi" w:hAnsiTheme="minorHAnsi" w:cstheme="minorHAnsi"/>
          <w:b/>
          <w:bCs/>
        </w:rPr>
      </w:pPr>
      <w:r w:rsidRPr="00EB4461">
        <w:rPr>
          <w:rFonts w:asciiTheme="minorHAnsi" w:hAnsiTheme="minorHAnsi" w:cstheme="minorHAnsi"/>
          <w:b/>
          <w:bCs/>
        </w:rPr>
        <w:t>Alignment with Business Objectives:</w:t>
      </w:r>
    </w:p>
    <w:p w14:paraId="1ED8A9C0" w14:textId="77777777" w:rsidR="00EB4461" w:rsidRPr="0072699B" w:rsidRDefault="00EB4461" w:rsidP="0072699B">
      <w:pPr>
        <w:pStyle w:val="ListParagraph"/>
        <w:numPr>
          <w:ilvl w:val="0"/>
          <w:numId w:val="36"/>
        </w:numPr>
        <w:spacing w:line="259" w:lineRule="auto"/>
        <w:ind w:left="975" w:right="582"/>
        <w:jc w:val="both"/>
        <w:rPr>
          <w:rFonts w:asciiTheme="minorHAnsi" w:hAnsiTheme="minorHAnsi" w:cstheme="minorHAnsi"/>
        </w:rPr>
      </w:pPr>
      <w:r w:rsidRPr="0072699B">
        <w:rPr>
          <w:rFonts w:asciiTheme="minorHAnsi" w:hAnsiTheme="minorHAnsi" w:cstheme="minorHAnsi"/>
        </w:rPr>
        <w:t>Increase Deal Win Rates: By equipping sales teams with structured negotiation playbooks.</w:t>
      </w:r>
    </w:p>
    <w:p w14:paraId="78F4ED35" w14:textId="77777777" w:rsidR="00EB4461" w:rsidRPr="00EB4461" w:rsidRDefault="00EB4461" w:rsidP="0072699B">
      <w:pPr>
        <w:spacing w:line="259" w:lineRule="auto"/>
        <w:ind w:left="255" w:right="582"/>
        <w:jc w:val="both"/>
        <w:rPr>
          <w:rFonts w:asciiTheme="minorHAnsi" w:hAnsiTheme="minorHAnsi" w:cstheme="minorHAnsi"/>
        </w:rPr>
      </w:pPr>
    </w:p>
    <w:p w14:paraId="673D0EE0" w14:textId="77777777" w:rsidR="00EB4461" w:rsidRPr="0072699B" w:rsidRDefault="00EB4461" w:rsidP="0072699B">
      <w:pPr>
        <w:pStyle w:val="ListParagraph"/>
        <w:numPr>
          <w:ilvl w:val="0"/>
          <w:numId w:val="36"/>
        </w:numPr>
        <w:spacing w:line="259" w:lineRule="auto"/>
        <w:ind w:left="975" w:right="582"/>
        <w:jc w:val="both"/>
        <w:rPr>
          <w:rFonts w:asciiTheme="minorHAnsi" w:hAnsiTheme="minorHAnsi" w:cstheme="minorHAnsi"/>
        </w:rPr>
      </w:pPr>
      <w:r w:rsidRPr="0072699B">
        <w:rPr>
          <w:rFonts w:asciiTheme="minorHAnsi" w:hAnsiTheme="minorHAnsi" w:cstheme="minorHAnsi"/>
        </w:rPr>
        <w:t>Reduce Revenue Leakage: By enforcing pricing discipline and approval mechanisms.</w:t>
      </w:r>
    </w:p>
    <w:p w14:paraId="2C7094B2" w14:textId="77777777" w:rsidR="00EB4461" w:rsidRPr="00EB4461" w:rsidRDefault="00EB4461" w:rsidP="0072699B">
      <w:pPr>
        <w:spacing w:line="259" w:lineRule="auto"/>
        <w:ind w:left="255" w:right="582"/>
        <w:jc w:val="both"/>
        <w:rPr>
          <w:rFonts w:asciiTheme="minorHAnsi" w:hAnsiTheme="minorHAnsi" w:cstheme="minorHAnsi"/>
        </w:rPr>
      </w:pPr>
    </w:p>
    <w:p w14:paraId="76054B06" w14:textId="77777777" w:rsidR="00EB4461" w:rsidRPr="0072699B" w:rsidRDefault="00EB4461" w:rsidP="0072699B">
      <w:pPr>
        <w:pStyle w:val="ListParagraph"/>
        <w:numPr>
          <w:ilvl w:val="0"/>
          <w:numId w:val="36"/>
        </w:numPr>
        <w:spacing w:line="259" w:lineRule="auto"/>
        <w:ind w:left="975" w:right="582"/>
        <w:jc w:val="both"/>
        <w:rPr>
          <w:rFonts w:asciiTheme="minorHAnsi" w:hAnsiTheme="minorHAnsi" w:cstheme="minorHAnsi"/>
        </w:rPr>
      </w:pPr>
      <w:r w:rsidRPr="0072699B">
        <w:rPr>
          <w:rFonts w:asciiTheme="minorHAnsi" w:hAnsiTheme="minorHAnsi" w:cstheme="minorHAnsi"/>
        </w:rPr>
        <w:t>Improve Sales Productivity: By automating manual processes and data tracking.</w:t>
      </w:r>
    </w:p>
    <w:p w14:paraId="441C27A1" w14:textId="77777777" w:rsidR="00EB4461" w:rsidRPr="00EB4461" w:rsidRDefault="00EB4461" w:rsidP="0072699B">
      <w:pPr>
        <w:spacing w:line="259" w:lineRule="auto"/>
        <w:ind w:left="255" w:right="582"/>
        <w:jc w:val="both"/>
        <w:rPr>
          <w:rFonts w:asciiTheme="minorHAnsi" w:hAnsiTheme="minorHAnsi" w:cstheme="minorHAnsi"/>
        </w:rPr>
      </w:pPr>
    </w:p>
    <w:p w14:paraId="07292E79" w14:textId="77777777" w:rsidR="00EB4461" w:rsidRPr="0072699B" w:rsidRDefault="00EB4461" w:rsidP="0072699B">
      <w:pPr>
        <w:pStyle w:val="ListParagraph"/>
        <w:numPr>
          <w:ilvl w:val="0"/>
          <w:numId w:val="36"/>
        </w:numPr>
        <w:spacing w:line="259" w:lineRule="auto"/>
        <w:ind w:left="975" w:right="582"/>
        <w:jc w:val="both"/>
        <w:rPr>
          <w:rFonts w:asciiTheme="minorHAnsi" w:hAnsiTheme="minorHAnsi" w:cstheme="minorHAnsi"/>
        </w:rPr>
      </w:pPr>
      <w:r w:rsidRPr="0072699B">
        <w:rPr>
          <w:rFonts w:asciiTheme="minorHAnsi" w:hAnsiTheme="minorHAnsi" w:cstheme="minorHAnsi"/>
        </w:rPr>
        <w:t>Enhance Strategic Decision-Making: Through data-driven insights and competitive intelligence.</w:t>
      </w:r>
    </w:p>
    <w:p w14:paraId="51E88969" w14:textId="77777777" w:rsidR="00EB4461" w:rsidRPr="00EB4461" w:rsidRDefault="00EB4461" w:rsidP="0072699B">
      <w:pPr>
        <w:spacing w:line="259" w:lineRule="auto"/>
        <w:ind w:left="615" w:right="582"/>
        <w:jc w:val="both"/>
        <w:rPr>
          <w:rFonts w:asciiTheme="minorHAnsi" w:hAnsiTheme="minorHAnsi" w:cstheme="minorHAnsi"/>
        </w:rPr>
      </w:pPr>
    </w:p>
    <w:p w14:paraId="60EC567C" w14:textId="77777777" w:rsidR="00EB4461" w:rsidRPr="00EB4461" w:rsidRDefault="00EB4461" w:rsidP="0072699B">
      <w:pPr>
        <w:spacing w:line="259" w:lineRule="auto"/>
        <w:ind w:left="615" w:right="582"/>
        <w:jc w:val="both"/>
        <w:rPr>
          <w:rFonts w:asciiTheme="minorHAnsi" w:hAnsiTheme="minorHAnsi" w:cstheme="minorHAnsi"/>
          <w:b/>
          <w:bCs/>
        </w:rPr>
      </w:pPr>
      <w:r w:rsidRPr="00EB4461">
        <w:rPr>
          <w:rFonts w:asciiTheme="minorHAnsi" w:hAnsiTheme="minorHAnsi" w:cstheme="minorHAnsi"/>
          <w:b/>
          <w:bCs/>
        </w:rPr>
        <w:t>Integration with Other Systems:</w:t>
      </w:r>
    </w:p>
    <w:p w14:paraId="65BECEFA" w14:textId="77777777" w:rsidR="00EB4461" w:rsidRPr="0072699B" w:rsidRDefault="00EB4461" w:rsidP="0072699B">
      <w:pPr>
        <w:pStyle w:val="ListParagraph"/>
        <w:numPr>
          <w:ilvl w:val="0"/>
          <w:numId w:val="37"/>
        </w:numPr>
        <w:spacing w:line="259" w:lineRule="auto"/>
        <w:ind w:right="582"/>
        <w:jc w:val="both"/>
        <w:rPr>
          <w:rFonts w:asciiTheme="minorHAnsi" w:hAnsiTheme="minorHAnsi" w:cstheme="minorHAnsi"/>
        </w:rPr>
      </w:pPr>
      <w:r w:rsidRPr="0072699B">
        <w:rPr>
          <w:rFonts w:asciiTheme="minorHAnsi" w:hAnsiTheme="minorHAnsi" w:cstheme="minorHAnsi"/>
        </w:rPr>
        <w:t>Customer Relationship Management (CRM): Pull customer and deal-related data for a holistic view.</w:t>
      </w:r>
    </w:p>
    <w:p w14:paraId="6417374B" w14:textId="77777777" w:rsidR="00EB4461" w:rsidRPr="00EB4461" w:rsidRDefault="00EB4461" w:rsidP="0072699B">
      <w:pPr>
        <w:spacing w:line="259" w:lineRule="auto"/>
        <w:ind w:right="582"/>
        <w:jc w:val="both"/>
        <w:rPr>
          <w:rFonts w:asciiTheme="minorHAnsi" w:hAnsiTheme="minorHAnsi" w:cstheme="minorHAnsi"/>
        </w:rPr>
      </w:pPr>
    </w:p>
    <w:p w14:paraId="69B1165B" w14:textId="77777777" w:rsidR="00EB4461" w:rsidRPr="0072699B" w:rsidRDefault="00EB4461" w:rsidP="0072699B">
      <w:pPr>
        <w:pStyle w:val="ListParagraph"/>
        <w:numPr>
          <w:ilvl w:val="0"/>
          <w:numId w:val="37"/>
        </w:numPr>
        <w:spacing w:line="259" w:lineRule="auto"/>
        <w:ind w:right="582"/>
        <w:jc w:val="both"/>
        <w:rPr>
          <w:rFonts w:asciiTheme="minorHAnsi" w:hAnsiTheme="minorHAnsi" w:cstheme="minorHAnsi"/>
        </w:rPr>
      </w:pPr>
      <w:r w:rsidRPr="0072699B">
        <w:rPr>
          <w:rFonts w:asciiTheme="minorHAnsi" w:hAnsiTheme="minorHAnsi" w:cstheme="minorHAnsi"/>
        </w:rPr>
        <w:t>ERP &amp; Finance Systems: Ensure alignment with financial policies and revenue targets.</w:t>
      </w:r>
    </w:p>
    <w:p w14:paraId="49B3804B" w14:textId="77777777" w:rsidR="00EB4461" w:rsidRPr="00EB4461" w:rsidRDefault="00EB4461" w:rsidP="0072699B">
      <w:pPr>
        <w:spacing w:line="259" w:lineRule="auto"/>
        <w:ind w:right="582"/>
        <w:jc w:val="both"/>
        <w:rPr>
          <w:rFonts w:asciiTheme="minorHAnsi" w:hAnsiTheme="minorHAnsi" w:cstheme="minorHAnsi"/>
        </w:rPr>
      </w:pPr>
    </w:p>
    <w:p w14:paraId="4B57BA83" w14:textId="064D91EB" w:rsidR="00EB4461" w:rsidRPr="0072699B" w:rsidRDefault="00EB4461" w:rsidP="0072699B">
      <w:pPr>
        <w:pStyle w:val="ListParagraph"/>
        <w:numPr>
          <w:ilvl w:val="0"/>
          <w:numId w:val="37"/>
        </w:numPr>
        <w:spacing w:line="259" w:lineRule="auto"/>
        <w:ind w:right="582"/>
        <w:jc w:val="both"/>
        <w:rPr>
          <w:rFonts w:asciiTheme="minorHAnsi" w:hAnsiTheme="minorHAnsi" w:cstheme="minorHAnsi"/>
        </w:rPr>
      </w:pPr>
      <w:r w:rsidRPr="0072699B">
        <w:rPr>
          <w:rFonts w:asciiTheme="minorHAnsi" w:hAnsiTheme="minorHAnsi" w:cstheme="minorHAnsi"/>
        </w:rPr>
        <w:t>Reporting &amp; Analytics Platforms: Generate dashboards to track negotiation performance.</w:t>
      </w:r>
    </w:p>
    <w:p w14:paraId="2FA8BCF4" w14:textId="77777777" w:rsidR="00084985" w:rsidRPr="0072475B" w:rsidRDefault="00000000" w:rsidP="0072699B">
      <w:pPr>
        <w:pStyle w:val="ListParagraph"/>
        <w:numPr>
          <w:ilvl w:val="1"/>
          <w:numId w:val="3"/>
        </w:numPr>
        <w:tabs>
          <w:tab w:val="left" w:pos="2609"/>
        </w:tabs>
        <w:spacing w:before="160"/>
        <w:ind w:left="2161"/>
        <w:rPr>
          <w:rFonts w:asciiTheme="minorHAnsi" w:hAnsiTheme="minorHAnsi" w:cstheme="minorHAnsi"/>
        </w:rPr>
      </w:pPr>
      <w:bookmarkStart w:id="14" w:name="_bookmark11"/>
      <w:bookmarkEnd w:id="14"/>
      <w:r w:rsidRPr="0072475B">
        <w:rPr>
          <w:rFonts w:asciiTheme="minorHAnsi" w:hAnsiTheme="minorHAnsi" w:cstheme="minorHAnsi"/>
          <w:color w:val="2D5294"/>
        </w:rPr>
        <w:lastRenderedPageBreak/>
        <w:t>Project</w:t>
      </w:r>
      <w:r w:rsidRPr="0072475B">
        <w:rPr>
          <w:rFonts w:asciiTheme="minorHAnsi" w:hAnsiTheme="minorHAnsi" w:cstheme="minorHAnsi"/>
          <w:color w:val="2D5294"/>
          <w:spacing w:val="-10"/>
        </w:rPr>
        <w:t xml:space="preserve"> </w:t>
      </w:r>
      <w:r w:rsidRPr="0072475B">
        <w:rPr>
          <w:rFonts w:asciiTheme="minorHAnsi" w:hAnsiTheme="minorHAnsi" w:cstheme="minorHAnsi"/>
          <w:color w:val="2D5294"/>
          <w:spacing w:val="-2"/>
        </w:rPr>
        <w:t>Scope</w:t>
      </w:r>
    </w:p>
    <w:p w14:paraId="7765A89D" w14:textId="77777777" w:rsidR="00084985" w:rsidRDefault="00000000" w:rsidP="0072699B">
      <w:pPr>
        <w:pStyle w:val="BodyText"/>
        <w:spacing w:before="24"/>
        <w:ind w:left="720"/>
        <w:rPr>
          <w:rFonts w:asciiTheme="minorHAnsi" w:hAnsiTheme="minorHAnsi" w:cstheme="minorHAnsi"/>
          <w:spacing w:val="-2"/>
          <w:sz w:val="22"/>
          <w:szCs w:val="22"/>
        </w:rPr>
      </w:pPr>
      <w:r w:rsidRPr="0072475B">
        <w:rPr>
          <w:rFonts w:asciiTheme="minorHAnsi" w:hAnsiTheme="minorHAnsi" w:cstheme="minorHAnsi"/>
          <w:sz w:val="22"/>
          <w:szCs w:val="22"/>
        </w:rPr>
        <w:t>[What</w:t>
      </w:r>
      <w:r w:rsidRPr="0072475B">
        <w:rPr>
          <w:rFonts w:asciiTheme="minorHAnsi" w:hAnsiTheme="minorHAnsi" w:cstheme="minorHAnsi"/>
          <w:spacing w:val="-8"/>
          <w:sz w:val="22"/>
          <w:szCs w:val="22"/>
        </w:rPr>
        <w:t xml:space="preserve"> </w:t>
      </w:r>
      <w:r w:rsidRPr="0072475B">
        <w:rPr>
          <w:rFonts w:asciiTheme="minorHAnsi" w:hAnsiTheme="minorHAnsi" w:cstheme="minorHAnsi"/>
          <w:sz w:val="22"/>
          <w:szCs w:val="22"/>
        </w:rPr>
        <w:t>we</w:t>
      </w:r>
      <w:r w:rsidRPr="0072475B">
        <w:rPr>
          <w:rFonts w:asciiTheme="minorHAnsi" w:hAnsiTheme="minorHAnsi" w:cstheme="minorHAnsi"/>
          <w:spacing w:val="-3"/>
          <w:sz w:val="22"/>
          <w:szCs w:val="22"/>
        </w:rPr>
        <w:t xml:space="preserve"> </w:t>
      </w:r>
      <w:r w:rsidRPr="0072475B">
        <w:rPr>
          <w:rFonts w:asciiTheme="minorHAnsi" w:hAnsiTheme="minorHAnsi" w:cstheme="minorHAnsi"/>
          <w:sz w:val="22"/>
          <w:szCs w:val="22"/>
        </w:rPr>
        <w:t>are</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going</w:t>
      </w:r>
      <w:r w:rsidRPr="0072475B">
        <w:rPr>
          <w:rFonts w:asciiTheme="minorHAnsi" w:hAnsiTheme="minorHAnsi" w:cstheme="minorHAnsi"/>
          <w:spacing w:val="-1"/>
          <w:sz w:val="22"/>
          <w:szCs w:val="22"/>
        </w:rPr>
        <w:t xml:space="preserve"> </w:t>
      </w:r>
      <w:r w:rsidRPr="0072475B">
        <w:rPr>
          <w:rFonts w:asciiTheme="minorHAnsi" w:hAnsiTheme="minorHAnsi" w:cstheme="minorHAnsi"/>
          <w:sz w:val="22"/>
          <w:szCs w:val="22"/>
        </w:rPr>
        <w:t>to</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develop</w:t>
      </w:r>
      <w:r w:rsidRPr="0072475B">
        <w:rPr>
          <w:rFonts w:asciiTheme="minorHAnsi" w:hAnsiTheme="minorHAnsi" w:cstheme="minorHAnsi"/>
          <w:spacing w:val="-1"/>
          <w:sz w:val="22"/>
          <w:szCs w:val="22"/>
        </w:rPr>
        <w:t xml:space="preserve"> </w:t>
      </w:r>
      <w:r w:rsidRPr="0072475B">
        <w:rPr>
          <w:rFonts w:asciiTheme="minorHAnsi" w:hAnsiTheme="minorHAnsi" w:cstheme="minorHAnsi"/>
          <w:sz w:val="22"/>
          <w:szCs w:val="22"/>
        </w:rPr>
        <w:t>in</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the</w:t>
      </w:r>
      <w:r w:rsidRPr="0072475B">
        <w:rPr>
          <w:rFonts w:asciiTheme="minorHAnsi" w:hAnsiTheme="minorHAnsi" w:cstheme="minorHAnsi"/>
          <w:spacing w:val="-3"/>
          <w:sz w:val="22"/>
          <w:szCs w:val="22"/>
        </w:rPr>
        <w:t xml:space="preserve"> </w:t>
      </w:r>
      <w:r w:rsidRPr="0072475B">
        <w:rPr>
          <w:rFonts w:asciiTheme="minorHAnsi" w:hAnsiTheme="minorHAnsi" w:cstheme="minorHAnsi"/>
          <w:sz w:val="22"/>
          <w:szCs w:val="22"/>
        </w:rPr>
        <w:t>current</w:t>
      </w:r>
      <w:r w:rsidRPr="0072475B">
        <w:rPr>
          <w:rFonts w:asciiTheme="minorHAnsi" w:hAnsiTheme="minorHAnsi" w:cstheme="minorHAnsi"/>
          <w:spacing w:val="2"/>
          <w:sz w:val="22"/>
          <w:szCs w:val="22"/>
        </w:rPr>
        <w:t xml:space="preserve"> </w:t>
      </w:r>
      <w:r w:rsidRPr="0072475B">
        <w:rPr>
          <w:rFonts w:asciiTheme="minorHAnsi" w:hAnsiTheme="minorHAnsi" w:cstheme="minorHAnsi"/>
          <w:spacing w:val="-2"/>
          <w:sz w:val="22"/>
          <w:szCs w:val="22"/>
        </w:rPr>
        <w:t>project]</w:t>
      </w:r>
    </w:p>
    <w:p w14:paraId="3A32B691" w14:textId="77777777" w:rsidR="00EB4461" w:rsidRDefault="00EB4461" w:rsidP="0072699B">
      <w:pPr>
        <w:pStyle w:val="BodyText"/>
        <w:spacing w:before="24"/>
        <w:ind w:left="720"/>
        <w:rPr>
          <w:rFonts w:asciiTheme="minorHAnsi" w:hAnsiTheme="minorHAnsi" w:cstheme="minorHAnsi"/>
          <w:spacing w:val="-2"/>
          <w:sz w:val="22"/>
          <w:szCs w:val="22"/>
        </w:rPr>
      </w:pPr>
    </w:p>
    <w:p w14:paraId="0164CB55" w14:textId="1556DC98" w:rsidR="00EB4461" w:rsidRPr="0072475B" w:rsidRDefault="00EB4461" w:rsidP="0072699B">
      <w:pPr>
        <w:pStyle w:val="BodyText"/>
        <w:spacing w:before="24"/>
        <w:ind w:left="720"/>
        <w:rPr>
          <w:rFonts w:asciiTheme="minorHAnsi" w:hAnsiTheme="minorHAnsi" w:cstheme="minorHAnsi"/>
          <w:sz w:val="22"/>
          <w:szCs w:val="22"/>
        </w:rPr>
      </w:pPr>
      <w:r w:rsidRPr="00EB4461">
        <w:rPr>
          <w:rFonts w:asciiTheme="minorHAnsi" w:hAnsiTheme="minorHAnsi" w:cstheme="minorHAnsi"/>
          <w:sz w:val="22"/>
          <w:szCs w:val="22"/>
        </w:rPr>
        <w:t>The Negotiation Nexus project will develop a B2B negotiation management platform designed to assist sales professionals in optimizing deal closures, enforcing pricing discipline, and providing competitive insights. The platform will provide structured negotiation guidance, real-time analytics, and workflow automation to help sales teams navigate complex deal-making scenarios.</w:t>
      </w:r>
    </w:p>
    <w:p w14:paraId="12029649" w14:textId="77777777" w:rsidR="00084985" w:rsidRPr="0072475B" w:rsidRDefault="00000000" w:rsidP="0072699B">
      <w:pPr>
        <w:pStyle w:val="ListParagraph"/>
        <w:numPr>
          <w:ilvl w:val="2"/>
          <w:numId w:val="3"/>
        </w:numPr>
        <w:tabs>
          <w:tab w:val="left" w:pos="3329"/>
        </w:tabs>
        <w:spacing w:before="182"/>
        <w:ind w:left="2881" w:hanging="1080"/>
        <w:rPr>
          <w:rFonts w:asciiTheme="minorHAnsi" w:hAnsiTheme="minorHAnsi" w:cstheme="minorHAnsi"/>
        </w:rPr>
      </w:pPr>
      <w:bookmarkStart w:id="15" w:name="_bookmark12"/>
      <w:bookmarkEnd w:id="15"/>
      <w:r w:rsidRPr="0072475B">
        <w:rPr>
          <w:rFonts w:asciiTheme="minorHAnsi" w:hAnsiTheme="minorHAnsi" w:cstheme="minorHAnsi"/>
          <w:color w:val="1F3862"/>
        </w:rPr>
        <w:t>In</w:t>
      </w:r>
      <w:r w:rsidRPr="0072475B">
        <w:rPr>
          <w:rFonts w:asciiTheme="minorHAnsi" w:hAnsiTheme="minorHAnsi" w:cstheme="minorHAnsi"/>
          <w:color w:val="1F3862"/>
          <w:spacing w:val="-11"/>
        </w:rPr>
        <w:t xml:space="preserve"> </w:t>
      </w:r>
      <w:r w:rsidRPr="0072475B">
        <w:rPr>
          <w:rFonts w:asciiTheme="minorHAnsi" w:hAnsiTheme="minorHAnsi" w:cstheme="minorHAnsi"/>
          <w:color w:val="1F3862"/>
        </w:rPr>
        <w:t>Scope</w:t>
      </w:r>
      <w:r w:rsidRPr="0072475B">
        <w:rPr>
          <w:rFonts w:asciiTheme="minorHAnsi" w:hAnsiTheme="minorHAnsi" w:cstheme="minorHAnsi"/>
          <w:color w:val="1F3862"/>
          <w:spacing w:val="-9"/>
        </w:rPr>
        <w:t xml:space="preserve"> </w:t>
      </w:r>
      <w:r w:rsidRPr="0072475B">
        <w:rPr>
          <w:rFonts w:asciiTheme="minorHAnsi" w:hAnsiTheme="minorHAnsi" w:cstheme="minorHAnsi"/>
          <w:color w:val="1F3862"/>
          <w:spacing w:val="-2"/>
        </w:rPr>
        <w:t>Functionality</w:t>
      </w:r>
    </w:p>
    <w:p w14:paraId="084C1CC1" w14:textId="77777777" w:rsidR="00084985" w:rsidRDefault="00000000" w:rsidP="0072699B">
      <w:pPr>
        <w:pStyle w:val="BodyText"/>
        <w:spacing w:before="24"/>
        <w:ind w:left="720"/>
        <w:rPr>
          <w:rFonts w:asciiTheme="minorHAnsi" w:hAnsiTheme="minorHAnsi" w:cstheme="minorHAnsi"/>
          <w:spacing w:val="-2"/>
          <w:sz w:val="22"/>
          <w:szCs w:val="22"/>
        </w:rPr>
      </w:pPr>
      <w:r w:rsidRPr="0072475B">
        <w:rPr>
          <w:rFonts w:asciiTheme="minorHAnsi" w:hAnsiTheme="minorHAnsi" w:cstheme="minorHAnsi"/>
          <w:sz w:val="22"/>
          <w:szCs w:val="22"/>
        </w:rPr>
        <w:t>[List</w:t>
      </w:r>
      <w:r w:rsidRPr="0072475B">
        <w:rPr>
          <w:rFonts w:asciiTheme="minorHAnsi" w:hAnsiTheme="minorHAnsi" w:cstheme="minorHAnsi"/>
          <w:spacing w:val="-6"/>
          <w:sz w:val="22"/>
          <w:szCs w:val="22"/>
        </w:rPr>
        <w:t xml:space="preserve"> </w:t>
      </w:r>
      <w:r w:rsidRPr="0072475B">
        <w:rPr>
          <w:rFonts w:asciiTheme="minorHAnsi" w:hAnsiTheme="minorHAnsi" w:cstheme="minorHAnsi"/>
          <w:sz w:val="22"/>
          <w:szCs w:val="22"/>
        </w:rPr>
        <w:t>what</w:t>
      </w:r>
      <w:r w:rsidRPr="0072475B">
        <w:rPr>
          <w:rFonts w:asciiTheme="minorHAnsi" w:hAnsiTheme="minorHAnsi" w:cstheme="minorHAnsi"/>
          <w:spacing w:val="-8"/>
          <w:sz w:val="22"/>
          <w:szCs w:val="22"/>
        </w:rPr>
        <w:t xml:space="preserve"> </w:t>
      </w:r>
      <w:r w:rsidRPr="0072475B">
        <w:rPr>
          <w:rFonts w:asciiTheme="minorHAnsi" w:hAnsiTheme="minorHAnsi" w:cstheme="minorHAnsi"/>
          <w:sz w:val="22"/>
          <w:szCs w:val="22"/>
        </w:rPr>
        <w:t>functionalities</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we</w:t>
      </w:r>
      <w:r w:rsidRPr="0072475B">
        <w:rPr>
          <w:rFonts w:asciiTheme="minorHAnsi" w:hAnsiTheme="minorHAnsi" w:cstheme="minorHAnsi"/>
          <w:spacing w:val="-4"/>
          <w:sz w:val="22"/>
          <w:szCs w:val="22"/>
        </w:rPr>
        <w:t xml:space="preserve"> </w:t>
      </w:r>
      <w:r w:rsidRPr="0072475B">
        <w:rPr>
          <w:rFonts w:asciiTheme="minorHAnsi" w:hAnsiTheme="minorHAnsi" w:cstheme="minorHAnsi"/>
          <w:sz w:val="22"/>
          <w:szCs w:val="22"/>
        </w:rPr>
        <w:t>are</w:t>
      </w:r>
      <w:r w:rsidRPr="0072475B">
        <w:rPr>
          <w:rFonts w:asciiTheme="minorHAnsi" w:hAnsiTheme="minorHAnsi" w:cstheme="minorHAnsi"/>
          <w:spacing w:val="-4"/>
          <w:sz w:val="22"/>
          <w:szCs w:val="22"/>
        </w:rPr>
        <w:t xml:space="preserve"> </w:t>
      </w:r>
      <w:r w:rsidRPr="0072475B">
        <w:rPr>
          <w:rFonts w:asciiTheme="minorHAnsi" w:hAnsiTheme="minorHAnsi" w:cstheme="minorHAnsi"/>
          <w:sz w:val="22"/>
          <w:szCs w:val="22"/>
        </w:rPr>
        <w:t>going</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to</w:t>
      </w:r>
      <w:r w:rsidRPr="0072475B">
        <w:rPr>
          <w:rFonts w:asciiTheme="minorHAnsi" w:hAnsiTheme="minorHAnsi" w:cstheme="minorHAnsi"/>
          <w:spacing w:val="-6"/>
          <w:sz w:val="22"/>
          <w:szCs w:val="22"/>
        </w:rPr>
        <w:t xml:space="preserve"> </w:t>
      </w:r>
      <w:r w:rsidRPr="0072475B">
        <w:rPr>
          <w:rFonts w:asciiTheme="minorHAnsi" w:hAnsiTheme="minorHAnsi" w:cstheme="minorHAnsi"/>
          <w:sz w:val="22"/>
          <w:szCs w:val="22"/>
        </w:rPr>
        <w:t>do</w:t>
      </w:r>
      <w:r w:rsidRPr="0072475B">
        <w:rPr>
          <w:rFonts w:asciiTheme="minorHAnsi" w:hAnsiTheme="minorHAnsi" w:cstheme="minorHAnsi"/>
          <w:spacing w:val="-2"/>
          <w:sz w:val="22"/>
          <w:szCs w:val="22"/>
        </w:rPr>
        <w:t xml:space="preserve"> </w:t>
      </w:r>
      <w:r w:rsidRPr="0072475B">
        <w:rPr>
          <w:rFonts w:asciiTheme="minorHAnsi" w:hAnsiTheme="minorHAnsi" w:cstheme="minorHAnsi"/>
          <w:sz w:val="22"/>
          <w:szCs w:val="22"/>
        </w:rPr>
        <w:t>with</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in</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the</w:t>
      </w:r>
      <w:r w:rsidRPr="0072475B">
        <w:rPr>
          <w:rFonts w:asciiTheme="minorHAnsi" w:hAnsiTheme="minorHAnsi" w:cstheme="minorHAnsi"/>
          <w:spacing w:val="-9"/>
          <w:sz w:val="22"/>
          <w:szCs w:val="22"/>
        </w:rPr>
        <w:t xml:space="preserve"> </w:t>
      </w:r>
      <w:r w:rsidRPr="0072475B">
        <w:rPr>
          <w:rFonts w:asciiTheme="minorHAnsi" w:hAnsiTheme="minorHAnsi" w:cstheme="minorHAnsi"/>
          <w:sz w:val="22"/>
          <w:szCs w:val="22"/>
        </w:rPr>
        <w:t>project</w:t>
      </w:r>
      <w:r w:rsidRPr="0072475B">
        <w:rPr>
          <w:rFonts w:asciiTheme="minorHAnsi" w:hAnsiTheme="minorHAnsi" w:cstheme="minorHAnsi"/>
          <w:spacing w:val="-3"/>
          <w:sz w:val="22"/>
          <w:szCs w:val="22"/>
        </w:rPr>
        <w:t xml:space="preserve"> </w:t>
      </w:r>
      <w:r w:rsidRPr="0072475B">
        <w:rPr>
          <w:rFonts w:asciiTheme="minorHAnsi" w:hAnsiTheme="minorHAnsi" w:cstheme="minorHAnsi"/>
          <w:sz w:val="22"/>
          <w:szCs w:val="22"/>
        </w:rPr>
        <w:t>in</w:t>
      </w:r>
      <w:r w:rsidRPr="0072475B">
        <w:rPr>
          <w:rFonts w:asciiTheme="minorHAnsi" w:hAnsiTheme="minorHAnsi" w:cstheme="minorHAnsi"/>
          <w:spacing w:val="-5"/>
          <w:sz w:val="22"/>
          <w:szCs w:val="22"/>
        </w:rPr>
        <w:t xml:space="preserve"> </w:t>
      </w:r>
      <w:r w:rsidRPr="0072475B">
        <w:rPr>
          <w:rFonts w:asciiTheme="minorHAnsi" w:hAnsiTheme="minorHAnsi" w:cstheme="minorHAnsi"/>
          <w:spacing w:val="-2"/>
          <w:sz w:val="22"/>
          <w:szCs w:val="22"/>
        </w:rPr>
        <w:t>bullets]</w:t>
      </w:r>
    </w:p>
    <w:p w14:paraId="41B70179" w14:textId="77777777" w:rsidR="00EB4461" w:rsidRDefault="00EB4461" w:rsidP="0072699B">
      <w:pPr>
        <w:pStyle w:val="BodyText"/>
        <w:spacing w:before="24"/>
        <w:ind w:left="720"/>
        <w:rPr>
          <w:rFonts w:asciiTheme="minorHAnsi" w:hAnsiTheme="minorHAnsi" w:cstheme="minorHAnsi"/>
          <w:spacing w:val="-2"/>
          <w:sz w:val="22"/>
          <w:szCs w:val="22"/>
        </w:rPr>
      </w:pPr>
    </w:p>
    <w:p w14:paraId="10385F34"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Real-Time Deal Coaching Assistant</w:t>
      </w:r>
    </w:p>
    <w:p w14:paraId="5DA9033D" w14:textId="77777777" w:rsidR="00EB4461" w:rsidRPr="00EB4461" w:rsidRDefault="00EB4461" w:rsidP="0072699B">
      <w:pPr>
        <w:pStyle w:val="BodyText"/>
        <w:ind w:left="720"/>
        <w:rPr>
          <w:rFonts w:asciiTheme="minorHAnsi" w:hAnsiTheme="minorHAnsi" w:cstheme="minorHAnsi"/>
          <w:sz w:val="22"/>
          <w:szCs w:val="22"/>
        </w:rPr>
      </w:pPr>
    </w:p>
    <w:p w14:paraId="37EE2197"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Context-based negotiation recommendations.</w:t>
      </w:r>
    </w:p>
    <w:p w14:paraId="458B5CF2" w14:textId="77777777" w:rsidR="00EB4461" w:rsidRPr="00EB4461" w:rsidRDefault="00EB4461" w:rsidP="0072699B">
      <w:pPr>
        <w:pStyle w:val="BodyText"/>
        <w:ind w:left="720"/>
        <w:rPr>
          <w:rFonts w:asciiTheme="minorHAnsi" w:hAnsiTheme="minorHAnsi" w:cstheme="minorHAnsi"/>
          <w:sz w:val="22"/>
          <w:szCs w:val="22"/>
        </w:rPr>
      </w:pPr>
    </w:p>
    <w:p w14:paraId="0E798782"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Structured negotiation playbooks to guide sales teams.</w:t>
      </w:r>
    </w:p>
    <w:p w14:paraId="675046AA" w14:textId="77777777" w:rsidR="00EB4461" w:rsidRPr="00EB4461" w:rsidRDefault="00EB4461" w:rsidP="0072699B">
      <w:pPr>
        <w:pStyle w:val="BodyText"/>
        <w:ind w:left="720"/>
        <w:rPr>
          <w:rFonts w:asciiTheme="minorHAnsi" w:hAnsiTheme="minorHAnsi" w:cstheme="minorHAnsi"/>
          <w:sz w:val="22"/>
          <w:szCs w:val="22"/>
        </w:rPr>
      </w:pPr>
    </w:p>
    <w:p w14:paraId="0DB3C9B1"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Integration with CRM for deal-specific insights.</w:t>
      </w:r>
    </w:p>
    <w:p w14:paraId="454D4E49" w14:textId="77777777" w:rsidR="00EB4461" w:rsidRPr="00EB4461" w:rsidRDefault="00EB4461" w:rsidP="0072699B">
      <w:pPr>
        <w:pStyle w:val="BodyText"/>
        <w:ind w:left="720"/>
        <w:rPr>
          <w:rFonts w:asciiTheme="minorHAnsi" w:hAnsiTheme="minorHAnsi" w:cstheme="minorHAnsi"/>
          <w:sz w:val="22"/>
          <w:szCs w:val="22"/>
        </w:rPr>
      </w:pPr>
    </w:p>
    <w:p w14:paraId="41C12F32"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Competitor Intelligence Dashboard</w:t>
      </w:r>
    </w:p>
    <w:p w14:paraId="2B3C617D" w14:textId="77777777" w:rsidR="00EB4461" w:rsidRPr="00EB4461" w:rsidRDefault="00EB4461" w:rsidP="0072699B">
      <w:pPr>
        <w:pStyle w:val="BodyText"/>
        <w:ind w:left="720"/>
        <w:rPr>
          <w:rFonts w:asciiTheme="minorHAnsi" w:hAnsiTheme="minorHAnsi" w:cstheme="minorHAnsi"/>
          <w:sz w:val="22"/>
          <w:szCs w:val="22"/>
        </w:rPr>
      </w:pPr>
    </w:p>
    <w:p w14:paraId="4674C776"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Analysis of market trends and competitor strategies.</w:t>
      </w:r>
    </w:p>
    <w:p w14:paraId="0914C58C" w14:textId="77777777" w:rsidR="00EB4461" w:rsidRPr="00EB4461" w:rsidRDefault="00EB4461" w:rsidP="0072699B">
      <w:pPr>
        <w:pStyle w:val="BodyText"/>
        <w:ind w:left="720"/>
        <w:rPr>
          <w:rFonts w:asciiTheme="minorHAnsi" w:hAnsiTheme="minorHAnsi" w:cstheme="minorHAnsi"/>
          <w:sz w:val="22"/>
          <w:szCs w:val="22"/>
        </w:rPr>
      </w:pPr>
    </w:p>
    <w:p w14:paraId="7CEB50DD"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Visualization of historical sales performance vs. competitors.</w:t>
      </w:r>
    </w:p>
    <w:p w14:paraId="6A8A39A6" w14:textId="77777777" w:rsidR="00EB4461" w:rsidRPr="00EB4461" w:rsidRDefault="00EB4461" w:rsidP="0072699B">
      <w:pPr>
        <w:pStyle w:val="BodyText"/>
        <w:ind w:left="720"/>
        <w:rPr>
          <w:rFonts w:asciiTheme="minorHAnsi" w:hAnsiTheme="minorHAnsi" w:cstheme="minorHAnsi"/>
          <w:sz w:val="22"/>
          <w:szCs w:val="22"/>
        </w:rPr>
      </w:pPr>
    </w:p>
    <w:p w14:paraId="53D28FD0"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Alerts on key competitive pricing moves.</w:t>
      </w:r>
    </w:p>
    <w:p w14:paraId="4FE3F7BA" w14:textId="77777777" w:rsidR="00EB4461" w:rsidRPr="00EB4461" w:rsidRDefault="00EB4461" w:rsidP="0072699B">
      <w:pPr>
        <w:pStyle w:val="BodyText"/>
        <w:ind w:left="720"/>
        <w:rPr>
          <w:rFonts w:asciiTheme="minorHAnsi" w:hAnsiTheme="minorHAnsi" w:cstheme="minorHAnsi"/>
          <w:sz w:val="22"/>
          <w:szCs w:val="22"/>
        </w:rPr>
      </w:pPr>
    </w:p>
    <w:p w14:paraId="77A37A40"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Pricing and Discounting Guardrails</w:t>
      </w:r>
    </w:p>
    <w:p w14:paraId="5595E7BA" w14:textId="77777777" w:rsidR="00EB4461" w:rsidRPr="00EB4461" w:rsidRDefault="00EB4461" w:rsidP="0072699B">
      <w:pPr>
        <w:pStyle w:val="BodyText"/>
        <w:ind w:left="720"/>
        <w:rPr>
          <w:rFonts w:asciiTheme="minorHAnsi" w:hAnsiTheme="minorHAnsi" w:cstheme="minorHAnsi"/>
          <w:sz w:val="22"/>
          <w:szCs w:val="22"/>
        </w:rPr>
      </w:pPr>
    </w:p>
    <w:p w14:paraId="72E7BBC9"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Automated pricing validation based on pre-set rules.</w:t>
      </w:r>
    </w:p>
    <w:p w14:paraId="3F1BF978" w14:textId="77777777" w:rsidR="00EB4461" w:rsidRPr="00EB4461" w:rsidRDefault="00EB4461" w:rsidP="0072699B">
      <w:pPr>
        <w:pStyle w:val="BodyText"/>
        <w:ind w:left="720"/>
        <w:rPr>
          <w:rFonts w:asciiTheme="minorHAnsi" w:hAnsiTheme="minorHAnsi" w:cstheme="minorHAnsi"/>
          <w:sz w:val="22"/>
          <w:szCs w:val="22"/>
        </w:rPr>
      </w:pPr>
    </w:p>
    <w:p w14:paraId="2F3E365A"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Approval workflows for high-discount deals.</w:t>
      </w:r>
    </w:p>
    <w:p w14:paraId="00B7F8A9" w14:textId="77777777" w:rsidR="00EB4461" w:rsidRPr="00EB4461" w:rsidRDefault="00EB4461" w:rsidP="0072699B">
      <w:pPr>
        <w:pStyle w:val="BodyText"/>
        <w:ind w:left="720"/>
        <w:rPr>
          <w:rFonts w:asciiTheme="minorHAnsi" w:hAnsiTheme="minorHAnsi" w:cstheme="minorHAnsi"/>
          <w:sz w:val="22"/>
          <w:szCs w:val="22"/>
        </w:rPr>
      </w:pPr>
    </w:p>
    <w:p w14:paraId="2CCB1654"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Dashboard for tracking pricing compliance.</w:t>
      </w:r>
    </w:p>
    <w:p w14:paraId="0624716F" w14:textId="77777777" w:rsidR="00EB4461" w:rsidRPr="00EB4461" w:rsidRDefault="00EB4461" w:rsidP="0072699B">
      <w:pPr>
        <w:pStyle w:val="BodyText"/>
        <w:ind w:left="720"/>
        <w:rPr>
          <w:rFonts w:asciiTheme="minorHAnsi" w:hAnsiTheme="minorHAnsi" w:cstheme="minorHAnsi"/>
          <w:sz w:val="22"/>
          <w:szCs w:val="22"/>
        </w:rPr>
      </w:pPr>
    </w:p>
    <w:p w14:paraId="3F2050EE"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Dynamic Negotiation Playbooks</w:t>
      </w:r>
    </w:p>
    <w:p w14:paraId="55CD92FD" w14:textId="77777777" w:rsidR="00EB4461" w:rsidRPr="00EB4461" w:rsidRDefault="00EB4461" w:rsidP="0072699B">
      <w:pPr>
        <w:pStyle w:val="BodyText"/>
        <w:ind w:left="720"/>
        <w:rPr>
          <w:rFonts w:asciiTheme="minorHAnsi" w:hAnsiTheme="minorHAnsi" w:cstheme="minorHAnsi"/>
          <w:sz w:val="22"/>
          <w:szCs w:val="22"/>
        </w:rPr>
      </w:pPr>
    </w:p>
    <w:p w14:paraId="4A8CD1DF"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Customizable playbooks based on deal size, industry, and competition.</w:t>
      </w:r>
    </w:p>
    <w:p w14:paraId="175C2950" w14:textId="77777777" w:rsidR="00EB4461" w:rsidRPr="00EB4461" w:rsidRDefault="00EB4461" w:rsidP="0072699B">
      <w:pPr>
        <w:pStyle w:val="BodyText"/>
        <w:ind w:left="720"/>
        <w:rPr>
          <w:rFonts w:asciiTheme="minorHAnsi" w:hAnsiTheme="minorHAnsi" w:cstheme="minorHAnsi"/>
          <w:sz w:val="22"/>
          <w:szCs w:val="22"/>
        </w:rPr>
      </w:pPr>
    </w:p>
    <w:p w14:paraId="45A9989C"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Scenario-based recommendations for optimal negotiation tactics.</w:t>
      </w:r>
    </w:p>
    <w:p w14:paraId="16507B81" w14:textId="77777777" w:rsidR="00EB4461" w:rsidRPr="00EB4461" w:rsidRDefault="00EB4461" w:rsidP="0072699B">
      <w:pPr>
        <w:pStyle w:val="BodyText"/>
        <w:ind w:left="720"/>
        <w:rPr>
          <w:rFonts w:asciiTheme="minorHAnsi" w:hAnsiTheme="minorHAnsi" w:cstheme="minorHAnsi"/>
          <w:sz w:val="22"/>
          <w:szCs w:val="22"/>
        </w:rPr>
      </w:pPr>
    </w:p>
    <w:p w14:paraId="289ECDBF"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Integration with sales training resources.</w:t>
      </w:r>
    </w:p>
    <w:p w14:paraId="6F47CF9B" w14:textId="77777777" w:rsidR="00EB4461" w:rsidRPr="00EB4461" w:rsidRDefault="00EB4461" w:rsidP="0072699B">
      <w:pPr>
        <w:pStyle w:val="BodyText"/>
        <w:ind w:left="720"/>
        <w:rPr>
          <w:rFonts w:asciiTheme="minorHAnsi" w:hAnsiTheme="minorHAnsi" w:cstheme="minorHAnsi"/>
          <w:sz w:val="22"/>
          <w:szCs w:val="22"/>
        </w:rPr>
      </w:pPr>
    </w:p>
    <w:p w14:paraId="30F4687E"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Win/Loss Analysis &amp; Performance Reporting</w:t>
      </w:r>
    </w:p>
    <w:p w14:paraId="2B5974EE" w14:textId="77777777" w:rsidR="00EB4461" w:rsidRPr="00EB4461" w:rsidRDefault="00EB4461" w:rsidP="0072699B">
      <w:pPr>
        <w:pStyle w:val="BodyText"/>
        <w:ind w:left="720"/>
        <w:rPr>
          <w:rFonts w:asciiTheme="minorHAnsi" w:hAnsiTheme="minorHAnsi" w:cstheme="minorHAnsi"/>
          <w:sz w:val="22"/>
          <w:szCs w:val="22"/>
        </w:rPr>
      </w:pPr>
    </w:p>
    <w:p w14:paraId="21E7890F"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Data-driven insights on why deals are won or lost.</w:t>
      </w:r>
    </w:p>
    <w:p w14:paraId="4A81B993" w14:textId="77777777" w:rsidR="00EB4461" w:rsidRPr="00EB4461" w:rsidRDefault="00EB4461" w:rsidP="0072699B">
      <w:pPr>
        <w:pStyle w:val="BodyText"/>
        <w:ind w:left="720"/>
        <w:rPr>
          <w:rFonts w:asciiTheme="minorHAnsi" w:hAnsiTheme="minorHAnsi" w:cstheme="minorHAnsi"/>
          <w:sz w:val="22"/>
          <w:szCs w:val="22"/>
        </w:rPr>
      </w:pPr>
    </w:p>
    <w:p w14:paraId="6DB90DEC"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Automated reports on negotiation effectiveness.</w:t>
      </w:r>
    </w:p>
    <w:p w14:paraId="6F58088C" w14:textId="77777777" w:rsidR="00EB4461" w:rsidRPr="00EB4461" w:rsidRDefault="00EB4461" w:rsidP="0072699B">
      <w:pPr>
        <w:pStyle w:val="BodyText"/>
        <w:ind w:left="720"/>
        <w:rPr>
          <w:rFonts w:asciiTheme="minorHAnsi" w:hAnsiTheme="minorHAnsi" w:cstheme="minorHAnsi"/>
          <w:sz w:val="22"/>
          <w:szCs w:val="22"/>
        </w:rPr>
      </w:pPr>
    </w:p>
    <w:p w14:paraId="1F4CDFC4"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KPI tracking for deal success rates.</w:t>
      </w:r>
    </w:p>
    <w:p w14:paraId="6331343F" w14:textId="77777777" w:rsidR="00EB4461" w:rsidRPr="00EB4461" w:rsidRDefault="00EB4461" w:rsidP="0072699B">
      <w:pPr>
        <w:pStyle w:val="BodyText"/>
        <w:ind w:left="720"/>
        <w:rPr>
          <w:rFonts w:asciiTheme="minorHAnsi" w:hAnsiTheme="minorHAnsi" w:cstheme="minorHAnsi"/>
          <w:sz w:val="22"/>
          <w:szCs w:val="22"/>
        </w:rPr>
      </w:pPr>
    </w:p>
    <w:p w14:paraId="71AE511D"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Real-Time Sales Dashboards &amp; Benchmarking</w:t>
      </w:r>
    </w:p>
    <w:p w14:paraId="476ACBE2" w14:textId="77777777" w:rsidR="00EB4461" w:rsidRPr="00EB4461" w:rsidRDefault="00EB4461" w:rsidP="0072699B">
      <w:pPr>
        <w:pStyle w:val="BodyText"/>
        <w:ind w:left="720"/>
        <w:rPr>
          <w:rFonts w:asciiTheme="minorHAnsi" w:hAnsiTheme="minorHAnsi" w:cstheme="minorHAnsi"/>
          <w:sz w:val="22"/>
          <w:szCs w:val="22"/>
        </w:rPr>
      </w:pPr>
    </w:p>
    <w:p w14:paraId="671C6ACD"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lastRenderedPageBreak/>
        <w:t>Interactive dashboards for deal tracking and approvals.</w:t>
      </w:r>
    </w:p>
    <w:p w14:paraId="483A222C" w14:textId="77777777" w:rsidR="00EB4461" w:rsidRPr="00EB4461" w:rsidRDefault="00EB4461" w:rsidP="0072699B">
      <w:pPr>
        <w:pStyle w:val="BodyText"/>
        <w:ind w:left="720"/>
        <w:rPr>
          <w:rFonts w:asciiTheme="minorHAnsi" w:hAnsiTheme="minorHAnsi" w:cstheme="minorHAnsi"/>
          <w:sz w:val="22"/>
          <w:szCs w:val="22"/>
        </w:rPr>
      </w:pPr>
    </w:p>
    <w:p w14:paraId="793DDACE" w14:textId="77777777" w:rsidR="00EB4461" w:rsidRP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Performance benchmarking against successful negotiations.</w:t>
      </w:r>
    </w:p>
    <w:p w14:paraId="55001575" w14:textId="77777777" w:rsidR="00EB4461" w:rsidRPr="00EB4461" w:rsidRDefault="00EB4461" w:rsidP="0072699B">
      <w:pPr>
        <w:pStyle w:val="BodyText"/>
        <w:ind w:left="720"/>
        <w:rPr>
          <w:rFonts w:asciiTheme="minorHAnsi" w:hAnsiTheme="minorHAnsi" w:cstheme="minorHAnsi"/>
          <w:sz w:val="22"/>
          <w:szCs w:val="22"/>
        </w:rPr>
      </w:pPr>
    </w:p>
    <w:p w14:paraId="01E79E1D" w14:textId="7F4416D2" w:rsidR="00EB4461" w:rsidRDefault="00EB4461" w:rsidP="0072699B">
      <w:pPr>
        <w:pStyle w:val="BodyText"/>
        <w:numPr>
          <w:ilvl w:val="0"/>
          <w:numId w:val="27"/>
        </w:numPr>
        <w:ind w:left="1440"/>
        <w:rPr>
          <w:rFonts w:asciiTheme="minorHAnsi" w:hAnsiTheme="minorHAnsi" w:cstheme="minorHAnsi"/>
          <w:sz w:val="22"/>
          <w:szCs w:val="22"/>
        </w:rPr>
      </w:pPr>
      <w:r w:rsidRPr="00EB4461">
        <w:rPr>
          <w:rFonts w:asciiTheme="minorHAnsi" w:hAnsiTheme="minorHAnsi" w:cstheme="minorHAnsi"/>
          <w:sz w:val="22"/>
          <w:szCs w:val="22"/>
        </w:rPr>
        <w:t>Reports to identify gaps in negotiation strategies.</w:t>
      </w:r>
    </w:p>
    <w:p w14:paraId="630983A9" w14:textId="77777777" w:rsidR="0015020D" w:rsidRDefault="0015020D" w:rsidP="0015020D">
      <w:pPr>
        <w:pStyle w:val="ListParagraph"/>
        <w:rPr>
          <w:rFonts w:asciiTheme="minorHAnsi" w:hAnsiTheme="minorHAnsi" w:cstheme="minorHAnsi"/>
        </w:rPr>
      </w:pPr>
    </w:p>
    <w:p w14:paraId="7E0D65DB" w14:textId="77777777" w:rsidR="0015020D" w:rsidRPr="0072475B" w:rsidRDefault="0015020D" w:rsidP="0015020D">
      <w:pPr>
        <w:pStyle w:val="BodyText"/>
        <w:ind w:left="1440"/>
        <w:rPr>
          <w:rFonts w:asciiTheme="minorHAnsi" w:hAnsiTheme="minorHAnsi" w:cstheme="minorHAnsi"/>
          <w:sz w:val="22"/>
          <w:szCs w:val="22"/>
        </w:rPr>
      </w:pPr>
    </w:p>
    <w:p w14:paraId="6AF7CE5C" w14:textId="07456CB9" w:rsidR="00084985" w:rsidRPr="0072475B" w:rsidRDefault="00000000" w:rsidP="0072699B">
      <w:pPr>
        <w:pStyle w:val="ListParagraph"/>
        <w:numPr>
          <w:ilvl w:val="2"/>
          <w:numId w:val="3"/>
        </w:numPr>
        <w:tabs>
          <w:tab w:val="left" w:pos="3329"/>
        </w:tabs>
        <w:spacing w:before="182"/>
        <w:ind w:left="2881" w:hanging="1080"/>
        <w:rPr>
          <w:rFonts w:asciiTheme="minorHAnsi" w:hAnsiTheme="minorHAnsi" w:cstheme="minorHAnsi"/>
        </w:rPr>
      </w:pPr>
      <w:bookmarkStart w:id="16" w:name="_bookmark13"/>
      <w:bookmarkEnd w:id="16"/>
      <w:r w:rsidRPr="0072475B">
        <w:rPr>
          <w:rFonts w:asciiTheme="minorHAnsi" w:hAnsiTheme="minorHAnsi" w:cstheme="minorHAnsi"/>
          <w:color w:val="1F3862"/>
        </w:rPr>
        <w:t>Out</w:t>
      </w:r>
      <w:r w:rsidRPr="0072475B">
        <w:rPr>
          <w:rFonts w:asciiTheme="minorHAnsi" w:hAnsiTheme="minorHAnsi" w:cstheme="minorHAnsi"/>
          <w:color w:val="1F3862"/>
          <w:spacing w:val="-11"/>
        </w:rPr>
        <w:t xml:space="preserve"> </w:t>
      </w:r>
      <w:r w:rsidR="00EA62F7">
        <w:rPr>
          <w:rFonts w:asciiTheme="minorHAnsi" w:hAnsiTheme="minorHAnsi" w:cstheme="minorHAnsi"/>
          <w:color w:val="1F3862"/>
          <w:spacing w:val="-11"/>
        </w:rPr>
        <w:t xml:space="preserve">of </w:t>
      </w:r>
      <w:r w:rsidRPr="0072475B">
        <w:rPr>
          <w:rFonts w:asciiTheme="minorHAnsi" w:hAnsiTheme="minorHAnsi" w:cstheme="minorHAnsi"/>
          <w:color w:val="1F3862"/>
        </w:rPr>
        <w:t>Scope</w:t>
      </w:r>
      <w:r w:rsidRPr="0072475B">
        <w:rPr>
          <w:rFonts w:asciiTheme="minorHAnsi" w:hAnsiTheme="minorHAnsi" w:cstheme="minorHAnsi"/>
          <w:color w:val="1F3862"/>
          <w:spacing w:val="-10"/>
        </w:rPr>
        <w:t xml:space="preserve"> </w:t>
      </w:r>
      <w:r w:rsidRPr="0072475B">
        <w:rPr>
          <w:rFonts w:asciiTheme="minorHAnsi" w:hAnsiTheme="minorHAnsi" w:cstheme="minorHAnsi"/>
          <w:color w:val="1F3862"/>
          <w:spacing w:val="-2"/>
        </w:rPr>
        <w:t>Functionality</w:t>
      </w:r>
    </w:p>
    <w:p w14:paraId="3FB48CBE" w14:textId="77777777" w:rsidR="00084985" w:rsidRPr="0072475B" w:rsidRDefault="00000000" w:rsidP="0072699B">
      <w:pPr>
        <w:pStyle w:val="BodyText"/>
        <w:spacing w:before="24"/>
        <w:ind w:left="720"/>
        <w:rPr>
          <w:rFonts w:asciiTheme="minorHAnsi" w:hAnsiTheme="minorHAnsi" w:cstheme="minorHAnsi"/>
          <w:sz w:val="22"/>
          <w:szCs w:val="22"/>
        </w:rPr>
      </w:pPr>
      <w:r w:rsidRPr="0072475B">
        <w:rPr>
          <w:rFonts w:asciiTheme="minorHAnsi" w:hAnsiTheme="minorHAnsi" w:cstheme="minorHAnsi"/>
          <w:sz w:val="22"/>
          <w:szCs w:val="22"/>
        </w:rPr>
        <w:t>[List</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of</w:t>
      </w:r>
      <w:r w:rsidRPr="0072475B">
        <w:rPr>
          <w:rFonts w:asciiTheme="minorHAnsi" w:hAnsiTheme="minorHAnsi" w:cstheme="minorHAnsi"/>
          <w:spacing w:val="-10"/>
          <w:sz w:val="22"/>
          <w:szCs w:val="22"/>
        </w:rPr>
        <w:t xml:space="preserve"> </w:t>
      </w:r>
      <w:proofErr w:type="gramStart"/>
      <w:r w:rsidRPr="0072475B">
        <w:rPr>
          <w:rFonts w:asciiTheme="minorHAnsi" w:hAnsiTheme="minorHAnsi" w:cstheme="minorHAnsi"/>
          <w:sz w:val="22"/>
          <w:szCs w:val="22"/>
        </w:rPr>
        <w:t>functionality</w:t>
      </w:r>
      <w:proofErr w:type="gramEnd"/>
      <w:r w:rsidRPr="0072475B">
        <w:rPr>
          <w:rFonts w:asciiTheme="minorHAnsi" w:hAnsiTheme="minorHAnsi" w:cstheme="minorHAnsi"/>
          <w:spacing w:val="-1"/>
          <w:sz w:val="22"/>
          <w:szCs w:val="22"/>
        </w:rPr>
        <w:t xml:space="preserve"> </w:t>
      </w:r>
      <w:r w:rsidRPr="0072475B">
        <w:rPr>
          <w:rFonts w:asciiTheme="minorHAnsi" w:hAnsiTheme="minorHAnsi" w:cstheme="minorHAnsi"/>
          <w:sz w:val="22"/>
          <w:szCs w:val="22"/>
        </w:rPr>
        <w:t>what</w:t>
      </w:r>
      <w:r w:rsidRPr="0072475B">
        <w:rPr>
          <w:rFonts w:asciiTheme="minorHAnsi" w:hAnsiTheme="minorHAnsi" w:cstheme="minorHAnsi"/>
          <w:spacing w:val="-3"/>
          <w:sz w:val="22"/>
          <w:szCs w:val="22"/>
        </w:rPr>
        <w:t xml:space="preserve"> </w:t>
      </w:r>
      <w:r w:rsidRPr="0072475B">
        <w:rPr>
          <w:rFonts w:asciiTheme="minorHAnsi" w:hAnsiTheme="minorHAnsi" w:cstheme="minorHAnsi"/>
          <w:sz w:val="22"/>
          <w:szCs w:val="22"/>
        </w:rPr>
        <w:t>is</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not</w:t>
      </w:r>
      <w:r w:rsidRPr="0072475B">
        <w:rPr>
          <w:rFonts w:asciiTheme="minorHAnsi" w:hAnsiTheme="minorHAnsi" w:cstheme="minorHAnsi"/>
          <w:spacing w:val="-9"/>
          <w:sz w:val="22"/>
          <w:szCs w:val="22"/>
        </w:rPr>
        <w:t xml:space="preserve"> </w:t>
      </w:r>
      <w:r w:rsidRPr="0072475B">
        <w:rPr>
          <w:rFonts w:asciiTheme="minorHAnsi" w:hAnsiTheme="minorHAnsi" w:cstheme="minorHAnsi"/>
          <w:sz w:val="22"/>
          <w:szCs w:val="22"/>
        </w:rPr>
        <w:t>included</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in</w:t>
      </w:r>
      <w:r w:rsidRPr="0072475B">
        <w:rPr>
          <w:rFonts w:asciiTheme="minorHAnsi" w:hAnsiTheme="minorHAnsi" w:cstheme="minorHAnsi"/>
          <w:spacing w:val="-6"/>
          <w:sz w:val="22"/>
          <w:szCs w:val="22"/>
        </w:rPr>
        <w:t xml:space="preserve"> </w:t>
      </w:r>
      <w:r w:rsidRPr="0072475B">
        <w:rPr>
          <w:rFonts w:asciiTheme="minorHAnsi" w:hAnsiTheme="minorHAnsi" w:cstheme="minorHAnsi"/>
          <w:sz w:val="22"/>
          <w:szCs w:val="22"/>
        </w:rPr>
        <w:t>the</w:t>
      </w:r>
      <w:r w:rsidRPr="0072475B">
        <w:rPr>
          <w:rFonts w:asciiTheme="minorHAnsi" w:hAnsiTheme="minorHAnsi" w:cstheme="minorHAnsi"/>
          <w:spacing w:val="-9"/>
          <w:sz w:val="22"/>
          <w:szCs w:val="22"/>
        </w:rPr>
        <w:t xml:space="preserve"> </w:t>
      </w:r>
      <w:r w:rsidRPr="0072475B">
        <w:rPr>
          <w:rFonts w:asciiTheme="minorHAnsi" w:hAnsiTheme="minorHAnsi" w:cstheme="minorHAnsi"/>
          <w:sz w:val="22"/>
          <w:szCs w:val="22"/>
        </w:rPr>
        <w:t>current</w:t>
      </w:r>
      <w:r w:rsidRPr="0072475B">
        <w:rPr>
          <w:rFonts w:asciiTheme="minorHAnsi" w:hAnsiTheme="minorHAnsi" w:cstheme="minorHAnsi"/>
          <w:spacing w:val="-7"/>
          <w:sz w:val="22"/>
          <w:szCs w:val="22"/>
        </w:rPr>
        <w:t xml:space="preserve"> </w:t>
      </w:r>
      <w:r w:rsidRPr="0072475B">
        <w:rPr>
          <w:rFonts w:asciiTheme="minorHAnsi" w:hAnsiTheme="minorHAnsi" w:cstheme="minorHAnsi"/>
          <w:spacing w:val="-2"/>
          <w:sz w:val="22"/>
          <w:szCs w:val="22"/>
        </w:rPr>
        <w:t>project]</w:t>
      </w:r>
    </w:p>
    <w:p w14:paraId="0C882F77" w14:textId="77777777" w:rsidR="00084985" w:rsidRPr="0072475B" w:rsidRDefault="00084985" w:rsidP="0072699B">
      <w:pPr>
        <w:pStyle w:val="BodyText"/>
        <w:rPr>
          <w:rFonts w:asciiTheme="minorHAnsi" w:hAnsiTheme="minorHAnsi" w:cstheme="minorHAnsi"/>
          <w:sz w:val="22"/>
          <w:szCs w:val="22"/>
        </w:rPr>
      </w:pPr>
    </w:p>
    <w:p w14:paraId="473678F7" w14:textId="77777777" w:rsidR="00EB4461" w:rsidRPr="00EB4461" w:rsidRDefault="00EB4461" w:rsidP="0072699B">
      <w:pPr>
        <w:pStyle w:val="BodyText"/>
        <w:numPr>
          <w:ilvl w:val="0"/>
          <w:numId w:val="26"/>
        </w:numPr>
        <w:spacing w:before="154"/>
        <w:ind w:left="992"/>
        <w:rPr>
          <w:rFonts w:asciiTheme="minorHAnsi" w:hAnsiTheme="minorHAnsi" w:cstheme="minorHAnsi"/>
          <w:sz w:val="22"/>
          <w:szCs w:val="22"/>
        </w:rPr>
      </w:pPr>
      <w:r w:rsidRPr="00EB4461">
        <w:rPr>
          <w:rFonts w:asciiTheme="minorHAnsi" w:hAnsiTheme="minorHAnsi" w:cstheme="minorHAnsi"/>
          <w:sz w:val="22"/>
          <w:szCs w:val="22"/>
        </w:rPr>
        <w:t>AI-driven recommendations (since the project is set in 2022, before AI adoption).</w:t>
      </w:r>
    </w:p>
    <w:p w14:paraId="0DC2F8AF" w14:textId="77777777" w:rsidR="00EB4461" w:rsidRPr="00EB4461" w:rsidRDefault="00EB4461" w:rsidP="0072699B">
      <w:pPr>
        <w:pStyle w:val="BodyText"/>
        <w:numPr>
          <w:ilvl w:val="0"/>
          <w:numId w:val="26"/>
        </w:numPr>
        <w:spacing w:before="154"/>
        <w:ind w:left="992"/>
        <w:rPr>
          <w:rFonts w:asciiTheme="minorHAnsi" w:hAnsiTheme="minorHAnsi" w:cstheme="minorHAnsi"/>
          <w:sz w:val="22"/>
          <w:szCs w:val="22"/>
        </w:rPr>
      </w:pPr>
      <w:r w:rsidRPr="00EB4461">
        <w:rPr>
          <w:rFonts w:asciiTheme="minorHAnsi" w:hAnsiTheme="minorHAnsi" w:cstheme="minorHAnsi"/>
          <w:sz w:val="22"/>
          <w:szCs w:val="22"/>
        </w:rPr>
        <w:t>Integration with external pricing algorithms (custom rule-based logic will be used instead).</w:t>
      </w:r>
    </w:p>
    <w:p w14:paraId="09A411D5" w14:textId="77777777" w:rsidR="00EB4461" w:rsidRPr="00EB4461" w:rsidRDefault="00EB4461" w:rsidP="0072699B">
      <w:pPr>
        <w:pStyle w:val="BodyText"/>
        <w:numPr>
          <w:ilvl w:val="0"/>
          <w:numId w:val="26"/>
        </w:numPr>
        <w:spacing w:before="154"/>
        <w:ind w:left="992"/>
        <w:rPr>
          <w:rFonts w:asciiTheme="minorHAnsi" w:hAnsiTheme="minorHAnsi" w:cstheme="minorHAnsi"/>
          <w:sz w:val="22"/>
          <w:szCs w:val="22"/>
        </w:rPr>
      </w:pPr>
      <w:r w:rsidRPr="00EB4461">
        <w:rPr>
          <w:rFonts w:asciiTheme="minorHAnsi" w:hAnsiTheme="minorHAnsi" w:cstheme="minorHAnsi"/>
          <w:sz w:val="22"/>
          <w:szCs w:val="22"/>
        </w:rPr>
        <w:t>Mobile application development (web-based only in this phase).</w:t>
      </w:r>
    </w:p>
    <w:p w14:paraId="7DC7A49D" w14:textId="77777777" w:rsidR="00EB4461" w:rsidRPr="00EB4461" w:rsidRDefault="00EB4461" w:rsidP="0072699B">
      <w:pPr>
        <w:pStyle w:val="BodyText"/>
        <w:numPr>
          <w:ilvl w:val="0"/>
          <w:numId w:val="26"/>
        </w:numPr>
        <w:spacing w:before="154"/>
        <w:ind w:left="992"/>
        <w:rPr>
          <w:rFonts w:asciiTheme="minorHAnsi" w:hAnsiTheme="minorHAnsi" w:cstheme="minorHAnsi"/>
          <w:sz w:val="22"/>
          <w:szCs w:val="22"/>
        </w:rPr>
      </w:pPr>
      <w:r w:rsidRPr="00EB4461">
        <w:rPr>
          <w:rFonts w:asciiTheme="minorHAnsi" w:hAnsiTheme="minorHAnsi" w:cstheme="minorHAnsi"/>
          <w:sz w:val="22"/>
          <w:szCs w:val="22"/>
        </w:rPr>
        <w:t>Custom-built CRM solutions (integration with existing CRMs only).</w:t>
      </w:r>
    </w:p>
    <w:p w14:paraId="5F91A4EC" w14:textId="61B7ED41" w:rsidR="00084985" w:rsidRDefault="00EB4461" w:rsidP="0072699B">
      <w:pPr>
        <w:pStyle w:val="BodyText"/>
        <w:numPr>
          <w:ilvl w:val="0"/>
          <w:numId w:val="26"/>
        </w:numPr>
        <w:spacing w:before="154"/>
        <w:ind w:left="992"/>
        <w:rPr>
          <w:rFonts w:asciiTheme="minorHAnsi" w:hAnsiTheme="minorHAnsi" w:cstheme="minorHAnsi"/>
          <w:sz w:val="22"/>
          <w:szCs w:val="22"/>
        </w:rPr>
      </w:pPr>
      <w:r w:rsidRPr="00EB4461">
        <w:rPr>
          <w:rFonts w:asciiTheme="minorHAnsi" w:hAnsiTheme="minorHAnsi" w:cstheme="minorHAnsi"/>
          <w:sz w:val="22"/>
          <w:szCs w:val="22"/>
        </w:rPr>
        <w:t>Automated chatbot assistants</w:t>
      </w:r>
    </w:p>
    <w:p w14:paraId="27A3058A" w14:textId="77777777" w:rsidR="0015020D" w:rsidRPr="0072475B" w:rsidRDefault="0015020D" w:rsidP="0015020D">
      <w:pPr>
        <w:pStyle w:val="BodyText"/>
        <w:spacing w:before="154"/>
        <w:ind w:left="992"/>
        <w:rPr>
          <w:rFonts w:asciiTheme="minorHAnsi" w:hAnsiTheme="minorHAnsi" w:cstheme="minorHAnsi"/>
          <w:sz w:val="22"/>
          <w:szCs w:val="22"/>
        </w:rPr>
      </w:pPr>
    </w:p>
    <w:p w14:paraId="7170D084" w14:textId="77777777" w:rsidR="00084985" w:rsidRPr="0072475B" w:rsidRDefault="00000000" w:rsidP="0072699B">
      <w:pPr>
        <w:pStyle w:val="ListParagraph"/>
        <w:numPr>
          <w:ilvl w:val="0"/>
          <w:numId w:val="3"/>
        </w:numPr>
        <w:tabs>
          <w:tab w:val="left" w:pos="1166"/>
        </w:tabs>
        <w:ind w:left="718" w:hanging="358"/>
        <w:jc w:val="both"/>
        <w:rPr>
          <w:rFonts w:asciiTheme="minorHAnsi" w:hAnsiTheme="minorHAnsi" w:cstheme="minorHAnsi"/>
        </w:rPr>
      </w:pPr>
      <w:bookmarkStart w:id="17" w:name="_bookmark14"/>
      <w:bookmarkEnd w:id="17"/>
      <w:r w:rsidRPr="0072475B">
        <w:rPr>
          <w:rFonts w:asciiTheme="minorHAnsi" w:hAnsiTheme="minorHAnsi" w:cstheme="minorHAnsi"/>
          <w:color w:val="2D5294"/>
          <w:spacing w:val="-2"/>
        </w:rPr>
        <w:t>Assumptions</w:t>
      </w:r>
    </w:p>
    <w:p w14:paraId="0FFC4F8B" w14:textId="77777777" w:rsidR="00084985" w:rsidRDefault="00000000" w:rsidP="00B0231D">
      <w:pPr>
        <w:pStyle w:val="BodyText"/>
        <w:spacing w:before="4"/>
        <w:ind w:left="720"/>
        <w:rPr>
          <w:rFonts w:asciiTheme="minorHAnsi" w:hAnsiTheme="minorHAnsi" w:cstheme="minorHAnsi"/>
          <w:spacing w:val="-5"/>
          <w:sz w:val="22"/>
          <w:szCs w:val="22"/>
        </w:rPr>
      </w:pPr>
      <w:r w:rsidRPr="0072475B">
        <w:rPr>
          <w:rFonts w:asciiTheme="minorHAnsi" w:hAnsiTheme="minorHAnsi" w:cstheme="minorHAnsi"/>
          <w:sz w:val="22"/>
          <w:szCs w:val="22"/>
        </w:rPr>
        <w:t>[List</w:t>
      </w:r>
      <w:r w:rsidRPr="0072475B">
        <w:rPr>
          <w:rFonts w:asciiTheme="minorHAnsi" w:hAnsiTheme="minorHAnsi" w:cstheme="minorHAnsi"/>
          <w:spacing w:val="-8"/>
          <w:sz w:val="22"/>
          <w:szCs w:val="22"/>
        </w:rPr>
        <w:t xml:space="preserve"> </w:t>
      </w:r>
      <w:r w:rsidRPr="0072475B">
        <w:rPr>
          <w:rFonts w:asciiTheme="minorHAnsi" w:hAnsiTheme="minorHAnsi" w:cstheme="minorHAnsi"/>
          <w:sz w:val="22"/>
          <w:szCs w:val="22"/>
        </w:rPr>
        <w:t>all</w:t>
      </w:r>
      <w:r w:rsidRPr="0072475B">
        <w:rPr>
          <w:rFonts w:asciiTheme="minorHAnsi" w:hAnsiTheme="minorHAnsi" w:cstheme="minorHAnsi"/>
          <w:spacing w:val="-8"/>
          <w:sz w:val="22"/>
          <w:szCs w:val="22"/>
        </w:rPr>
        <w:t xml:space="preserve"> </w:t>
      </w:r>
      <w:r w:rsidRPr="0072475B">
        <w:rPr>
          <w:rFonts w:asciiTheme="minorHAnsi" w:hAnsiTheme="minorHAnsi" w:cstheme="minorHAnsi"/>
          <w:sz w:val="22"/>
          <w:szCs w:val="22"/>
        </w:rPr>
        <w:t>assumptions</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requirements</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are</w:t>
      </w:r>
      <w:r w:rsidRPr="0072475B">
        <w:rPr>
          <w:rFonts w:asciiTheme="minorHAnsi" w:hAnsiTheme="minorHAnsi" w:cstheme="minorHAnsi"/>
          <w:spacing w:val="-6"/>
          <w:sz w:val="22"/>
          <w:szCs w:val="22"/>
        </w:rPr>
        <w:t xml:space="preserve"> </w:t>
      </w:r>
      <w:r w:rsidRPr="0072475B">
        <w:rPr>
          <w:rFonts w:asciiTheme="minorHAnsi" w:hAnsiTheme="minorHAnsi" w:cstheme="minorHAnsi"/>
          <w:sz w:val="22"/>
          <w:szCs w:val="22"/>
        </w:rPr>
        <w:t>based</w:t>
      </w:r>
      <w:r w:rsidRPr="0072475B">
        <w:rPr>
          <w:rFonts w:asciiTheme="minorHAnsi" w:hAnsiTheme="minorHAnsi" w:cstheme="minorHAnsi"/>
          <w:spacing w:val="-10"/>
          <w:sz w:val="22"/>
          <w:szCs w:val="22"/>
        </w:rPr>
        <w:t xml:space="preserve"> </w:t>
      </w:r>
      <w:r w:rsidRPr="0072475B">
        <w:rPr>
          <w:rFonts w:asciiTheme="minorHAnsi" w:hAnsiTheme="minorHAnsi" w:cstheme="minorHAnsi"/>
          <w:spacing w:val="-5"/>
          <w:sz w:val="22"/>
          <w:szCs w:val="22"/>
        </w:rPr>
        <w:t>on]</w:t>
      </w:r>
    </w:p>
    <w:p w14:paraId="0800AE19" w14:textId="77777777" w:rsidR="0015232B" w:rsidRDefault="0015232B" w:rsidP="00B0231D">
      <w:pPr>
        <w:pStyle w:val="BodyText"/>
        <w:spacing w:before="4"/>
        <w:ind w:left="720"/>
        <w:rPr>
          <w:rFonts w:asciiTheme="minorHAnsi" w:hAnsiTheme="minorHAnsi" w:cstheme="minorHAnsi"/>
          <w:spacing w:val="-5"/>
          <w:sz w:val="22"/>
          <w:szCs w:val="22"/>
        </w:rPr>
      </w:pPr>
    </w:p>
    <w:p w14:paraId="33929B53" w14:textId="77777777" w:rsidR="0015232B" w:rsidRPr="0015232B" w:rsidRDefault="0015232B" w:rsidP="00B0231D">
      <w:pPr>
        <w:pStyle w:val="BodyText"/>
        <w:spacing w:before="4"/>
        <w:ind w:left="720"/>
        <w:rPr>
          <w:rFonts w:asciiTheme="minorHAnsi" w:hAnsiTheme="minorHAnsi" w:cstheme="minorHAnsi"/>
          <w:b/>
          <w:bCs/>
          <w:sz w:val="22"/>
          <w:szCs w:val="22"/>
        </w:rPr>
      </w:pPr>
      <w:r w:rsidRPr="0015232B">
        <w:rPr>
          <w:rFonts w:asciiTheme="minorHAnsi" w:hAnsiTheme="minorHAnsi" w:cstheme="minorHAnsi"/>
          <w:b/>
          <w:bCs/>
          <w:sz w:val="22"/>
          <w:szCs w:val="22"/>
        </w:rPr>
        <w:t>User Adoption</w:t>
      </w:r>
    </w:p>
    <w:p w14:paraId="10CF1BF6" w14:textId="77777777" w:rsidR="0015232B" w:rsidRPr="0015232B" w:rsidRDefault="0015232B" w:rsidP="00317557">
      <w:pPr>
        <w:pStyle w:val="BodyText"/>
        <w:numPr>
          <w:ilvl w:val="0"/>
          <w:numId w:val="38"/>
        </w:numPr>
        <w:spacing w:before="4"/>
        <w:ind w:left="720"/>
        <w:rPr>
          <w:rFonts w:asciiTheme="minorHAnsi" w:hAnsiTheme="minorHAnsi" w:cstheme="minorHAnsi"/>
          <w:sz w:val="22"/>
          <w:szCs w:val="22"/>
        </w:rPr>
      </w:pPr>
      <w:r w:rsidRPr="0015232B">
        <w:rPr>
          <w:rFonts w:asciiTheme="minorHAnsi" w:hAnsiTheme="minorHAnsi" w:cstheme="minorHAnsi"/>
          <w:sz w:val="22"/>
          <w:szCs w:val="22"/>
        </w:rPr>
        <w:t>Sales professionals and managers will be trained to use the platform effectively.</w:t>
      </w:r>
    </w:p>
    <w:p w14:paraId="177B433C" w14:textId="77777777" w:rsidR="0015232B" w:rsidRPr="0015232B" w:rsidRDefault="0015232B" w:rsidP="00317557">
      <w:pPr>
        <w:pStyle w:val="BodyText"/>
        <w:numPr>
          <w:ilvl w:val="0"/>
          <w:numId w:val="38"/>
        </w:numPr>
        <w:spacing w:before="4"/>
        <w:ind w:left="720"/>
        <w:rPr>
          <w:rFonts w:asciiTheme="minorHAnsi" w:hAnsiTheme="minorHAnsi" w:cstheme="minorHAnsi"/>
          <w:sz w:val="22"/>
          <w:szCs w:val="22"/>
        </w:rPr>
      </w:pPr>
      <w:r w:rsidRPr="0015232B">
        <w:rPr>
          <w:rFonts w:asciiTheme="minorHAnsi" w:hAnsiTheme="minorHAnsi" w:cstheme="minorHAnsi"/>
          <w:sz w:val="22"/>
          <w:szCs w:val="22"/>
        </w:rPr>
        <w:t>Users will be willing to transition from existing manual negotiation processes to the new system.</w:t>
      </w:r>
    </w:p>
    <w:p w14:paraId="6ECF2617" w14:textId="77777777" w:rsidR="0015232B" w:rsidRPr="0015232B" w:rsidRDefault="0015232B" w:rsidP="00B0231D">
      <w:pPr>
        <w:pStyle w:val="BodyText"/>
        <w:spacing w:before="4"/>
        <w:ind w:left="720"/>
        <w:rPr>
          <w:rFonts w:asciiTheme="minorHAnsi" w:hAnsiTheme="minorHAnsi" w:cstheme="minorHAnsi"/>
          <w:sz w:val="22"/>
          <w:szCs w:val="22"/>
        </w:rPr>
      </w:pPr>
    </w:p>
    <w:p w14:paraId="1BF543A2" w14:textId="77777777" w:rsidR="0015232B" w:rsidRPr="0015232B" w:rsidRDefault="0015232B" w:rsidP="00B0231D">
      <w:pPr>
        <w:pStyle w:val="BodyText"/>
        <w:spacing w:before="4"/>
        <w:ind w:left="720"/>
        <w:rPr>
          <w:rFonts w:asciiTheme="minorHAnsi" w:hAnsiTheme="minorHAnsi" w:cstheme="minorHAnsi"/>
          <w:b/>
          <w:bCs/>
          <w:sz w:val="22"/>
          <w:szCs w:val="22"/>
        </w:rPr>
      </w:pPr>
      <w:r w:rsidRPr="0015232B">
        <w:rPr>
          <w:rFonts w:asciiTheme="minorHAnsi" w:hAnsiTheme="minorHAnsi" w:cstheme="minorHAnsi"/>
          <w:b/>
          <w:bCs/>
          <w:sz w:val="22"/>
          <w:szCs w:val="22"/>
        </w:rPr>
        <w:t>Technical Infrastructure</w:t>
      </w:r>
    </w:p>
    <w:p w14:paraId="7905C5AA" w14:textId="77777777" w:rsidR="0015232B" w:rsidRPr="0015232B" w:rsidRDefault="0015232B" w:rsidP="00002ADC">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The organization has the necessary hardware and network infrastructure to support the platform.</w:t>
      </w:r>
    </w:p>
    <w:p w14:paraId="71AA0AA5" w14:textId="77777777" w:rsidR="0015232B" w:rsidRPr="0015232B" w:rsidRDefault="0015232B" w:rsidP="00002ADC">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The platform will be a web-based solution accessible via standard browsers.</w:t>
      </w:r>
    </w:p>
    <w:p w14:paraId="23675481" w14:textId="77777777" w:rsidR="0015232B" w:rsidRPr="0015232B" w:rsidRDefault="0015232B" w:rsidP="00B0231D">
      <w:pPr>
        <w:pStyle w:val="BodyText"/>
        <w:spacing w:before="4"/>
        <w:ind w:left="720"/>
        <w:rPr>
          <w:rFonts w:asciiTheme="minorHAnsi" w:hAnsiTheme="minorHAnsi" w:cstheme="minorHAnsi"/>
          <w:sz w:val="22"/>
          <w:szCs w:val="22"/>
        </w:rPr>
      </w:pPr>
    </w:p>
    <w:p w14:paraId="4E219661" w14:textId="77777777" w:rsidR="0015232B" w:rsidRPr="0015232B" w:rsidRDefault="0015232B" w:rsidP="00B0231D">
      <w:pPr>
        <w:pStyle w:val="BodyText"/>
        <w:spacing w:before="4"/>
        <w:ind w:left="720"/>
        <w:rPr>
          <w:rFonts w:asciiTheme="minorHAnsi" w:hAnsiTheme="minorHAnsi" w:cstheme="minorHAnsi"/>
          <w:b/>
          <w:bCs/>
          <w:sz w:val="22"/>
          <w:szCs w:val="22"/>
        </w:rPr>
      </w:pPr>
      <w:r w:rsidRPr="0015232B">
        <w:rPr>
          <w:rFonts w:asciiTheme="minorHAnsi" w:hAnsiTheme="minorHAnsi" w:cstheme="minorHAnsi"/>
          <w:b/>
          <w:bCs/>
          <w:sz w:val="22"/>
          <w:szCs w:val="22"/>
        </w:rPr>
        <w:t>CRM Integration</w:t>
      </w:r>
    </w:p>
    <w:p w14:paraId="138C6589" w14:textId="77777777" w:rsidR="0015232B" w:rsidRPr="0015232B" w:rsidRDefault="0015232B" w:rsidP="00002ADC">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The system will integrate with existing CRM platforms (e.g., Salesforce, HubSpot).</w:t>
      </w:r>
    </w:p>
    <w:p w14:paraId="3FC27E0B" w14:textId="77777777" w:rsidR="0015232B" w:rsidRPr="0015232B" w:rsidRDefault="0015232B" w:rsidP="00002ADC">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APIs and data access from CRM providers will be available.</w:t>
      </w:r>
    </w:p>
    <w:p w14:paraId="236A34E7" w14:textId="77777777" w:rsidR="0015232B" w:rsidRPr="0015232B" w:rsidRDefault="0015232B" w:rsidP="00B0231D">
      <w:pPr>
        <w:pStyle w:val="BodyText"/>
        <w:spacing w:before="4"/>
        <w:ind w:left="720"/>
        <w:rPr>
          <w:rFonts w:asciiTheme="minorHAnsi" w:hAnsiTheme="minorHAnsi" w:cstheme="minorHAnsi"/>
          <w:sz w:val="22"/>
          <w:szCs w:val="22"/>
        </w:rPr>
      </w:pPr>
    </w:p>
    <w:p w14:paraId="3C7C51A4" w14:textId="77777777" w:rsidR="0015232B" w:rsidRPr="0015232B" w:rsidRDefault="0015232B" w:rsidP="00B0231D">
      <w:pPr>
        <w:pStyle w:val="BodyText"/>
        <w:spacing w:before="4"/>
        <w:ind w:left="720"/>
        <w:rPr>
          <w:rFonts w:asciiTheme="minorHAnsi" w:hAnsiTheme="minorHAnsi" w:cstheme="minorHAnsi"/>
          <w:b/>
          <w:bCs/>
          <w:sz w:val="22"/>
          <w:szCs w:val="22"/>
        </w:rPr>
      </w:pPr>
      <w:r w:rsidRPr="0015232B">
        <w:rPr>
          <w:rFonts w:asciiTheme="minorHAnsi" w:hAnsiTheme="minorHAnsi" w:cstheme="minorHAnsi"/>
          <w:b/>
          <w:bCs/>
          <w:sz w:val="22"/>
          <w:szCs w:val="22"/>
        </w:rPr>
        <w:t>Security &amp; Compliance</w:t>
      </w:r>
    </w:p>
    <w:p w14:paraId="3BD2FAF5" w14:textId="77777777" w:rsidR="0015232B" w:rsidRPr="0015232B" w:rsidRDefault="0015232B" w:rsidP="00002ADC">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The system will adhere to industry-standard security protocols.</w:t>
      </w:r>
    </w:p>
    <w:p w14:paraId="1534B345" w14:textId="77777777" w:rsidR="0015232B" w:rsidRPr="0015232B" w:rsidRDefault="0015232B" w:rsidP="00002ADC">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Compliance with data protection regulations (e.g., GDPR, SOC2) will be ensured.</w:t>
      </w:r>
    </w:p>
    <w:p w14:paraId="21CE173D" w14:textId="77777777" w:rsidR="0015232B" w:rsidRPr="0015232B" w:rsidRDefault="0015232B" w:rsidP="00B0231D">
      <w:pPr>
        <w:pStyle w:val="BodyText"/>
        <w:spacing w:before="4"/>
        <w:ind w:left="720"/>
        <w:rPr>
          <w:rFonts w:asciiTheme="minorHAnsi" w:hAnsiTheme="minorHAnsi" w:cstheme="minorHAnsi"/>
          <w:sz w:val="22"/>
          <w:szCs w:val="22"/>
        </w:rPr>
      </w:pPr>
    </w:p>
    <w:p w14:paraId="7A5E4956" w14:textId="77777777" w:rsidR="0015232B" w:rsidRPr="0015232B" w:rsidRDefault="0015232B" w:rsidP="00B0231D">
      <w:pPr>
        <w:pStyle w:val="BodyText"/>
        <w:spacing w:before="4"/>
        <w:ind w:left="720"/>
        <w:rPr>
          <w:rFonts w:asciiTheme="minorHAnsi" w:hAnsiTheme="minorHAnsi" w:cstheme="minorHAnsi"/>
          <w:b/>
          <w:bCs/>
          <w:sz w:val="22"/>
          <w:szCs w:val="22"/>
        </w:rPr>
      </w:pPr>
      <w:r w:rsidRPr="0015232B">
        <w:rPr>
          <w:rFonts w:asciiTheme="minorHAnsi" w:hAnsiTheme="minorHAnsi" w:cstheme="minorHAnsi"/>
          <w:b/>
          <w:bCs/>
          <w:sz w:val="22"/>
          <w:szCs w:val="22"/>
        </w:rPr>
        <w:t>Data Availability</w:t>
      </w:r>
    </w:p>
    <w:p w14:paraId="7120FACC" w14:textId="77777777" w:rsidR="0015232B" w:rsidRPr="0015232B" w:rsidRDefault="0015232B" w:rsidP="00002ADC">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Historical sales data will be available for win/loss analysis.</w:t>
      </w:r>
    </w:p>
    <w:p w14:paraId="22208D78" w14:textId="77777777" w:rsidR="0015232B" w:rsidRDefault="0015232B" w:rsidP="00002ADC">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Competitive intelligence data sources will be accessible for benchmarking.</w:t>
      </w:r>
    </w:p>
    <w:p w14:paraId="27490174" w14:textId="77777777" w:rsidR="00317557" w:rsidRDefault="00317557" w:rsidP="00317557">
      <w:pPr>
        <w:pStyle w:val="ListParagraph"/>
        <w:rPr>
          <w:rFonts w:asciiTheme="minorHAnsi" w:hAnsiTheme="minorHAnsi" w:cstheme="minorHAnsi"/>
        </w:rPr>
      </w:pPr>
    </w:p>
    <w:p w14:paraId="0F09B056" w14:textId="77777777" w:rsidR="0015232B" w:rsidRPr="0015232B" w:rsidRDefault="0015232B" w:rsidP="00B0231D">
      <w:pPr>
        <w:pStyle w:val="BodyText"/>
        <w:spacing w:before="4"/>
        <w:ind w:left="720"/>
        <w:rPr>
          <w:rFonts w:asciiTheme="minorHAnsi" w:hAnsiTheme="minorHAnsi" w:cstheme="minorHAnsi"/>
          <w:b/>
          <w:bCs/>
          <w:sz w:val="22"/>
          <w:szCs w:val="22"/>
        </w:rPr>
      </w:pPr>
      <w:r w:rsidRPr="0015232B">
        <w:rPr>
          <w:rFonts w:asciiTheme="minorHAnsi" w:hAnsiTheme="minorHAnsi" w:cstheme="minorHAnsi"/>
          <w:b/>
          <w:bCs/>
          <w:sz w:val="22"/>
          <w:szCs w:val="22"/>
        </w:rPr>
        <w:t>Business Process Alignment</w:t>
      </w:r>
    </w:p>
    <w:p w14:paraId="06B5E1D6" w14:textId="77777777" w:rsidR="0015232B" w:rsidRPr="0015232B" w:rsidRDefault="0015232B" w:rsidP="00317557">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The solution will align with existing sales and approval workflows.</w:t>
      </w:r>
    </w:p>
    <w:p w14:paraId="0B421E59" w14:textId="77777777" w:rsidR="0015232B" w:rsidRPr="0015232B" w:rsidRDefault="0015232B" w:rsidP="00317557">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No major organizational restructuring will be required for adoption.</w:t>
      </w:r>
    </w:p>
    <w:p w14:paraId="0292F5D6" w14:textId="77777777" w:rsidR="0015232B" w:rsidRDefault="0015232B" w:rsidP="00B0231D">
      <w:pPr>
        <w:pStyle w:val="BodyText"/>
        <w:spacing w:before="4"/>
        <w:ind w:left="720"/>
        <w:rPr>
          <w:rFonts w:asciiTheme="minorHAnsi" w:hAnsiTheme="minorHAnsi" w:cstheme="minorHAnsi"/>
          <w:sz w:val="22"/>
          <w:szCs w:val="22"/>
        </w:rPr>
      </w:pPr>
    </w:p>
    <w:p w14:paraId="58159D6E" w14:textId="77777777" w:rsidR="001847F0" w:rsidRPr="0015232B" w:rsidRDefault="001847F0" w:rsidP="00B0231D">
      <w:pPr>
        <w:pStyle w:val="BodyText"/>
        <w:spacing w:before="4"/>
        <w:ind w:left="720"/>
        <w:rPr>
          <w:rFonts w:asciiTheme="minorHAnsi" w:hAnsiTheme="minorHAnsi" w:cstheme="minorHAnsi"/>
          <w:sz w:val="22"/>
          <w:szCs w:val="22"/>
        </w:rPr>
      </w:pPr>
    </w:p>
    <w:p w14:paraId="5AEDB37A" w14:textId="77777777" w:rsidR="0015232B" w:rsidRPr="0015232B" w:rsidRDefault="0015232B" w:rsidP="00B0231D">
      <w:pPr>
        <w:pStyle w:val="BodyText"/>
        <w:spacing w:before="4"/>
        <w:ind w:left="720"/>
        <w:rPr>
          <w:rFonts w:asciiTheme="minorHAnsi" w:hAnsiTheme="minorHAnsi" w:cstheme="minorHAnsi"/>
          <w:b/>
          <w:bCs/>
          <w:sz w:val="22"/>
          <w:szCs w:val="22"/>
        </w:rPr>
      </w:pPr>
      <w:r w:rsidRPr="0015232B">
        <w:rPr>
          <w:rFonts w:asciiTheme="minorHAnsi" w:hAnsiTheme="minorHAnsi" w:cstheme="minorHAnsi"/>
          <w:b/>
          <w:bCs/>
          <w:sz w:val="22"/>
          <w:szCs w:val="22"/>
        </w:rPr>
        <w:t>Budget &amp; Timeline</w:t>
      </w:r>
    </w:p>
    <w:p w14:paraId="031867F5" w14:textId="77777777" w:rsidR="0015232B" w:rsidRPr="0015232B" w:rsidRDefault="0015232B" w:rsidP="00317557">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The project will be completed within the approved budget and timeframe.</w:t>
      </w:r>
    </w:p>
    <w:p w14:paraId="7EF1A5FE" w14:textId="1C89E6CB" w:rsidR="0015232B" w:rsidRDefault="0015232B" w:rsidP="00317557">
      <w:pPr>
        <w:pStyle w:val="BodyText"/>
        <w:numPr>
          <w:ilvl w:val="0"/>
          <w:numId w:val="39"/>
        </w:numPr>
        <w:spacing w:before="4"/>
        <w:rPr>
          <w:rFonts w:asciiTheme="minorHAnsi" w:hAnsiTheme="minorHAnsi" w:cstheme="minorHAnsi"/>
          <w:sz w:val="22"/>
          <w:szCs w:val="22"/>
        </w:rPr>
      </w:pPr>
      <w:r w:rsidRPr="0015232B">
        <w:rPr>
          <w:rFonts w:asciiTheme="minorHAnsi" w:hAnsiTheme="minorHAnsi" w:cstheme="minorHAnsi"/>
          <w:sz w:val="22"/>
          <w:szCs w:val="22"/>
        </w:rPr>
        <w:t>No significant scope creep will occur during development.</w:t>
      </w:r>
    </w:p>
    <w:p w14:paraId="1F7C4AC4" w14:textId="77777777" w:rsidR="001847F0" w:rsidRDefault="001847F0" w:rsidP="001847F0">
      <w:pPr>
        <w:pStyle w:val="BodyText"/>
        <w:spacing w:before="4"/>
        <w:rPr>
          <w:rFonts w:asciiTheme="minorHAnsi" w:hAnsiTheme="minorHAnsi" w:cstheme="minorHAnsi"/>
          <w:sz w:val="22"/>
          <w:szCs w:val="22"/>
        </w:rPr>
      </w:pPr>
    </w:p>
    <w:p w14:paraId="5D843713" w14:textId="77777777" w:rsidR="00084985" w:rsidRPr="0072475B" w:rsidRDefault="00000000" w:rsidP="00B0231D">
      <w:pPr>
        <w:pStyle w:val="ListParagraph"/>
        <w:numPr>
          <w:ilvl w:val="0"/>
          <w:numId w:val="3"/>
        </w:numPr>
        <w:tabs>
          <w:tab w:val="left" w:pos="1166"/>
        </w:tabs>
        <w:spacing w:before="264" w:line="341" w:lineRule="exact"/>
        <w:ind w:left="718" w:hanging="358"/>
        <w:jc w:val="both"/>
        <w:rPr>
          <w:rFonts w:asciiTheme="minorHAnsi" w:hAnsiTheme="minorHAnsi" w:cstheme="minorHAnsi"/>
        </w:rPr>
      </w:pPr>
      <w:bookmarkStart w:id="18" w:name="_bookmark15"/>
      <w:bookmarkEnd w:id="18"/>
      <w:r w:rsidRPr="0072475B">
        <w:rPr>
          <w:rFonts w:asciiTheme="minorHAnsi" w:hAnsiTheme="minorHAnsi" w:cstheme="minorHAnsi"/>
          <w:color w:val="2D5294"/>
          <w:spacing w:val="-2"/>
        </w:rPr>
        <w:lastRenderedPageBreak/>
        <w:t>Constraints</w:t>
      </w:r>
    </w:p>
    <w:p w14:paraId="3441BADB" w14:textId="77777777" w:rsidR="00084985" w:rsidRDefault="00000000" w:rsidP="00B0231D">
      <w:pPr>
        <w:pStyle w:val="BodyText"/>
        <w:spacing w:line="292" w:lineRule="exact"/>
        <w:ind w:left="720"/>
        <w:jc w:val="both"/>
        <w:rPr>
          <w:rFonts w:asciiTheme="minorHAnsi" w:hAnsiTheme="minorHAnsi" w:cstheme="minorHAnsi"/>
          <w:spacing w:val="-2"/>
          <w:sz w:val="22"/>
          <w:szCs w:val="22"/>
        </w:rPr>
      </w:pPr>
      <w:r w:rsidRPr="0072475B">
        <w:rPr>
          <w:rFonts w:asciiTheme="minorHAnsi" w:hAnsiTheme="minorHAnsi" w:cstheme="minorHAnsi"/>
          <w:sz w:val="22"/>
          <w:szCs w:val="22"/>
        </w:rPr>
        <w:t>[List</w:t>
      </w:r>
      <w:r w:rsidRPr="0072475B">
        <w:rPr>
          <w:rFonts w:asciiTheme="minorHAnsi" w:hAnsiTheme="minorHAnsi" w:cstheme="minorHAnsi"/>
          <w:spacing w:val="-5"/>
          <w:sz w:val="22"/>
          <w:szCs w:val="22"/>
        </w:rPr>
        <w:t xml:space="preserve"> </w:t>
      </w:r>
      <w:r w:rsidRPr="0072475B">
        <w:rPr>
          <w:rFonts w:asciiTheme="minorHAnsi" w:hAnsiTheme="minorHAnsi" w:cstheme="minorHAnsi"/>
          <w:sz w:val="22"/>
          <w:szCs w:val="22"/>
        </w:rPr>
        <w:t>all</w:t>
      </w:r>
      <w:r w:rsidRPr="0072475B">
        <w:rPr>
          <w:rFonts w:asciiTheme="minorHAnsi" w:hAnsiTheme="minorHAnsi" w:cstheme="minorHAnsi"/>
          <w:spacing w:val="-7"/>
          <w:sz w:val="22"/>
          <w:szCs w:val="22"/>
        </w:rPr>
        <w:t xml:space="preserve"> </w:t>
      </w:r>
      <w:r w:rsidRPr="0072475B">
        <w:rPr>
          <w:rFonts w:asciiTheme="minorHAnsi" w:hAnsiTheme="minorHAnsi" w:cstheme="minorHAnsi"/>
          <w:spacing w:val="-2"/>
          <w:sz w:val="22"/>
          <w:szCs w:val="22"/>
        </w:rPr>
        <w:t>Constraints]</w:t>
      </w:r>
    </w:p>
    <w:p w14:paraId="58FC8613" w14:textId="77777777" w:rsidR="001B5E05" w:rsidRDefault="001B5E05">
      <w:pPr>
        <w:pStyle w:val="BodyText"/>
        <w:spacing w:line="292" w:lineRule="exact"/>
        <w:ind w:left="1168"/>
        <w:jc w:val="both"/>
        <w:rPr>
          <w:rFonts w:asciiTheme="minorHAnsi" w:hAnsiTheme="minorHAnsi" w:cstheme="minorHAnsi"/>
          <w:sz w:val="22"/>
          <w:szCs w:val="22"/>
        </w:rPr>
      </w:pPr>
    </w:p>
    <w:p w14:paraId="4EDB0C92" w14:textId="5AC2BE6A" w:rsidR="001B5E05" w:rsidRDefault="001B5E05" w:rsidP="001847F0">
      <w:pPr>
        <w:pStyle w:val="BodyText"/>
        <w:spacing w:line="292" w:lineRule="exact"/>
        <w:ind w:left="720"/>
        <w:jc w:val="both"/>
        <w:rPr>
          <w:rFonts w:asciiTheme="minorHAnsi" w:hAnsiTheme="minorHAnsi" w:cstheme="minorHAnsi"/>
          <w:b/>
          <w:bCs/>
          <w:lang w:val="en-ZW"/>
        </w:rPr>
      </w:pPr>
      <w:r w:rsidRPr="001B5E05">
        <w:rPr>
          <w:rFonts w:asciiTheme="minorHAnsi" w:hAnsiTheme="minorHAnsi" w:cstheme="minorHAnsi"/>
          <w:b/>
          <w:bCs/>
          <w:lang w:val="en-ZW"/>
        </w:rPr>
        <w:t>Budget Limitations</w:t>
      </w:r>
    </w:p>
    <w:p w14:paraId="447E2ABC" w14:textId="77777777" w:rsidR="001B5E05" w:rsidRPr="001B5E05" w:rsidRDefault="001B5E05" w:rsidP="001B5E05">
      <w:pPr>
        <w:pStyle w:val="BodyText"/>
        <w:numPr>
          <w:ilvl w:val="0"/>
          <w:numId w:val="28"/>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The project must be completed within the allocated </w:t>
      </w:r>
      <w:r w:rsidRPr="001B5E05">
        <w:rPr>
          <w:rFonts w:asciiTheme="minorHAnsi" w:hAnsiTheme="minorHAnsi" w:cstheme="minorHAnsi"/>
          <w:b/>
          <w:bCs/>
          <w:lang w:val="en-ZW"/>
        </w:rPr>
        <w:t>₹2.12 crore budget</w:t>
      </w:r>
      <w:r w:rsidRPr="001B5E05">
        <w:rPr>
          <w:rFonts w:asciiTheme="minorHAnsi" w:hAnsiTheme="minorHAnsi" w:cstheme="minorHAnsi"/>
          <w:lang w:val="en-ZW"/>
        </w:rPr>
        <w:t>.</w:t>
      </w:r>
    </w:p>
    <w:p w14:paraId="373A4524" w14:textId="77777777" w:rsidR="001B5E05" w:rsidRPr="001B5E05" w:rsidRDefault="001B5E05" w:rsidP="001B5E05">
      <w:pPr>
        <w:pStyle w:val="BodyText"/>
        <w:numPr>
          <w:ilvl w:val="0"/>
          <w:numId w:val="28"/>
        </w:numPr>
        <w:spacing w:line="292" w:lineRule="exact"/>
        <w:jc w:val="both"/>
        <w:rPr>
          <w:rFonts w:asciiTheme="minorHAnsi" w:hAnsiTheme="minorHAnsi" w:cstheme="minorHAnsi"/>
          <w:lang w:val="en-ZW"/>
        </w:rPr>
      </w:pPr>
      <w:r w:rsidRPr="001B5E05">
        <w:rPr>
          <w:rFonts w:asciiTheme="minorHAnsi" w:hAnsiTheme="minorHAnsi" w:cstheme="minorHAnsi"/>
          <w:lang w:val="en-ZW"/>
        </w:rPr>
        <w:t>No additional funding will be available beyond the approved financial scope.</w:t>
      </w:r>
    </w:p>
    <w:p w14:paraId="6EE1AE9F" w14:textId="77777777" w:rsidR="001847F0" w:rsidRDefault="001847F0" w:rsidP="001847F0">
      <w:pPr>
        <w:pStyle w:val="BodyText"/>
        <w:spacing w:line="292" w:lineRule="exact"/>
        <w:ind w:left="720"/>
        <w:jc w:val="both"/>
        <w:rPr>
          <w:rFonts w:asciiTheme="minorHAnsi" w:hAnsiTheme="minorHAnsi" w:cstheme="minorHAnsi"/>
          <w:b/>
          <w:bCs/>
          <w:lang w:val="en-ZW"/>
        </w:rPr>
      </w:pPr>
    </w:p>
    <w:p w14:paraId="517B3D8F" w14:textId="2D5D49B7" w:rsidR="001B5E05" w:rsidRDefault="001B5E05" w:rsidP="001847F0">
      <w:pPr>
        <w:pStyle w:val="BodyText"/>
        <w:spacing w:line="292" w:lineRule="exact"/>
        <w:ind w:left="720"/>
        <w:jc w:val="both"/>
        <w:rPr>
          <w:rFonts w:asciiTheme="minorHAnsi" w:hAnsiTheme="minorHAnsi" w:cstheme="minorHAnsi"/>
          <w:b/>
          <w:bCs/>
          <w:lang w:val="en-ZW"/>
        </w:rPr>
      </w:pPr>
      <w:r w:rsidRPr="001B5E05">
        <w:rPr>
          <w:rFonts w:asciiTheme="minorHAnsi" w:hAnsiTheme="minorHAnsi" w:cstheme="minorHAnsi"/>
          <w:b/>
          <w:bCs/>
          <w:lang w:val="en-ZW"/>
        </w:rPr>
        <w:t>Fixed Timeline</w:t>
      </w:r>
    </w:p>
    <w:p w14:paraId="7FF57BB9" w14:textId="77777777" w:rsidR="001B5E05" w:rsidRPr="001B5E05" w:rsidRDefault="001B5E05" w:rsidP="001B5E05">
      <w:pPr>
        <w:pStyle w:val="BodyText"/>
        <w:numPr>
          <w:ilvl w:val="0"/>
          <w:numId w:val="29"/>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The project must follow a </w:t>
      </w:r>
      <w:r w:rsidRPr="001B5E05">
        <w:rPr>
          <w:rFonts w:asciiTheme="minorHAnsi" w:hAnsiTheme="minorHAnsi" w:cstheme="minorHAnsi"/>
          <w:b/>
          <w:bCs/>
          <w:lang w:val="en-ZW"/>
        </w:rPr>
        <w:t>Waterfall development model</w:t>
      </w:r>
      <w:r w:rsidRPr="001B5E05">
        <w:rPr>
          <w:rFonts w:asciiTheme="minorHAnsi" w:hAnsiTheme="minorHAnsi" w:cstheme="minorHAnsi"/>
          <w:lang w:val="en-ZW"/>
        </w:rPr>
        <w:t>, requiring sequential phases.</w:t>
      </w:r>
    </w:p>
    <w:p w14:paraId="0798742D" w14:textId="77777777" w:rsidR="001B5E05" w:rsidRPr="001B5E05" w:rsidRDefault="001B5E05" w:rsidP="001B5E05">
      <w:pPr>
        <w:pStyle w:val="BodyText"/>
        <w:numPr>
          <w:ilvl w:val="0"/>
          <w:numId w:val="29"/>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The expected delivery timeline is </w:t>
      </w:r>
      <w:r w:rsidRPr="001B5E05">
        <w:rPr>
          <w:rFonts w:asciiTheme="minorHAnsi" w:hAnsiTheme="minorHAnsi" w:cstheme="minorHAnsi"/>
          <w:b/>
          <w:bCs/>
          <w:lang w:val="en-ZW"/>
        </w:rPr>
        <w:t>6-8 months</w:t>
      </w:r>
      <w:r w:rsidRPr="001B5E05">
        <w:rPr>
          <w:rFonts w:asciiTheme="minorHAnsi" w:hAnsiTheme="minorHAnsi" w:cstheme="minorHAnsi"/>
          <w:lang w:val="en-ZW"/>
        </w:rPr>
        <w:t>, with no flexibility for major delays.</w:t>
      </w:r>
    </w:p>
    <w:p w14:paraId="690E4E35" w14:textId="77777777" w:rsidR="001847F0" w:rsidRDefault="001847F0" w:rsidP="001847F0">
      <w:pPr>
        <w:pStyle w:val="BodyText"/>
        <w:spacing w:line="292" w:lineRule="exact"/>
        <w:ind w:left="720"/>
        <w:jc w:val="both"/>
        <w:rPr>
          <w:rFonts w:asciiTheme="minorHAnsi" w:hAnsiTheme="minorHAnsi" w:cstheme="minorHAnsi"/>
          <w:b/>
          <w:bCs/>
          <w:lang w:val="en-ZW"/>
        </w:rPr>
      </w:pPr>
    </w:p>
    <w:p w14:paraId="7EADA182" w14:textId="62F4EBFE" w:rsidR="001B5E05" w:rsidRPr="001B5E05" w:rsidRDefault="001B5E05" w:rsidP="001847F0">
      <w:pPr>
        <w:pStyle w:val="BodyText"/>
        <w:spacing w:line="292" w:lineRule="exact"/>
        <w:ind w:left="720"/>
        <w:jc w:val="both"/>
        <w:rPr>
          <w:rFonts w:asciiTheme="minorHAnsi" w:hAnsiTheme="minorHAnsi" w:cstheme="minorHAnsi"/>
          <w:lang w:val="en-ZW"/>
        </w:rPr>
      </w:pPr>
      <w:r w:rsidRPr="001B5E05">
        <w:rPr>
          <w:rFonts w:asciiTheme="minorHAnsi" w:hAnsiTheme="minorHAnsi" w:cstheme="minorHAnsi"/>
          <w:b/>
          <w:bCs/>
          <w:lang w:val="en-ZW"/>
        </w:rPr>
        <w:t>Technology Stack</w:t>
      </w:r>
    </w:p>
    <w:p w14:paraId="6619FD26" w14:textId="77777777" w:rsidR="001B5E05" w:rsidRPr="001B5E05" w:rsidRDefault="001B5E05" w:rsidP="001B5E05">
      <w:pPr>
        <w:pStyle w:val="BodyText"/>
        <w:numPr>
          <w:ilvl w:val="0"/>
          <w:numId w:val="30"/>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The system will be developed using </w:t>
      </w:r>
      <w:r w:rsidRPr="001B5E05">
        <w:rPr>
          <w:rFonts w:asciiTheme="minorHAnsi" w:hAnsiTheme="minorHAnsi" w:cstheme="minorHAnsi"/>
          <w:b/>
          <w:bCs/>
          <w:lang w:val="en-ZW"/>
        </w:rPr>
        <w:t>pre-approved technologies</w:t>
      </w:r>
      <w:r w:rsidRPr="001B5E05">
        <w:rPr>
          <w:rFonts w:asciiTheme="minorHAnsi" w:hAnsiTheme="minorHAnsi" w:cstheme="minorHAnsi"/>
          <w:lang w:val="en-ZW"/>
        </w:rPr>
        <w:t xml:space="preserve"> (e.g., SQL Server, .NET, JavaScript).</w:t>
      </w:r>
    </w:p>
    <w:p w14:paraId="465D7E35" w14:textId="77777777" w:rsidR="001847F0" w:rsidRDefault="001847F0" w:rsidP="001847F0">
      <w:pPr>
        <w:pStyle w:val="BodyText"/>
        <w:spacing w:line="292" w:lineRule="exact"/>
        <w:ind w:left="720"/>
        <w:jc w:val="both"/>
        <w:rPr>
          <w:rFonts w:asciiTheme="minorHAnsi" w:hAnsiTheme="minorHAnsi" w:cstheme="minorHAnsi"/>
          <w:b/>
          <w:bCs/>
          <w:lang w:val="en-ZW"/>
        </w:rPr>
      </w:pPr>
    </w:p>
    <w:p w14:paraId="500DA018" w14:textId="64DB2669" w:rsidR="001B5E05" w:rsidRPr="001B5E05" w:rsidRDefault="001B5E05" w:rsidP="001847F0">
      <w:pPr>
        <w:pStyle w:val="BodyText"/>
        <w:spacing w:line="292" w:lineRule="exact"/>
        <w:ind w:left="720"/>
        <w:jc w:val="both"/>
        <w:rPr>
          <w:rFonts w:asciiTheme="minorHAnsi" w:hAnsiTheme="minorHAnsi" w:cstheme="minorHAnsi"/>
          <w:lang w:val="en-ZW"/>
        </w:rPr>
      </w:pPr>
      <w:r w:rsidRPr="001B5E05">
        <w:rPr>
          <w:rFonts w:asciiTheme="minorHAnsi" w:hAnsiTheme="minorHAnsi" w:cstheme="minorHAnsi"/>
          <w:b/>
          <w:bCs/>
          <w:lang w:val="en-ZW"/>
        </w:rPr>
        <w:t>Integration Limitations</w:t>
      </w:r>
    </w:p>
    <w:p w14:paraId="35C3964E" w14:textId="77777777" w:rsidR="001B5E05" w:rsidRPr="001B5E05" w:rsidRDefault="001B5E05" w:rsidP="001B5E05">
      <w:pPr>
        <w:pStyle w:val="BodyText"/>
        <w:numPr>
          <w:ilvl w:val="0"/>
          <w:numId w:val="31"/>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The platform must integrate with </w:t>
      </w:r>
      <w:r w:rsidRPr="001B5E05">
        <w:rPr>
          <w:rFonts w:asciiTheme="minorHAnsi" w:hAnsiTheme="minorHAnsi" w:cstheme="minorHAnsi"/>
          <w:b/>
          <w:bCs/>
          <w:lang w:val="en-ZW"/>
        </w:rPr>
        <w:t>existing CRM and ERP systems</w:t>
      </w:r>
      <w:r w:rsidRPr="001B5E05">
        <w:rPr>
          <w:rFonts w:asciiTheme="minorHAnsi" w:hAnsiTheme="minorHAnsi" w:cstheme="minorHAnsi"/>
          <w:lang w:val="en-ZW"/>
        </w:rPr>
        <w:t>.</w:t>
      </w:r>
    </w:p>
    <w:p w14:paraId="2B6A0328" w14:textId="77777777" w:rsidR="001B5E05" w:rsidRPr="001B5E05" w:rsidRDefault="001B5E05" w:rsidP="001B5E05">
      <w:pPr>
        <w:pStyle w:val="BodyText"/>
        <w:numPr>
          <w:ilvl w:val="0"/>
          <w:numId w:val="31"/>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Limited control over </w:t>
      </w:r>
      <w:r w:rsidRPr="001B5E05">
        <w:rPr>
          <w:rFonts w:asciiTheme="minorHAnsi" w:hAnsiTheme="minorHAnsi" w:cstheme="minorHAnsi"/>
          <w:b/>
          <w:bCs/>
          <w:lang w:val="en-ZW"/>
        </w:rPr>
        <w:t>third-party API availability and updates</w:t>
      </w:r>
      <w:r w:rsidRPr="001B5E05">
        <w:rPr>
          <w:rFonts w:asciiTheme="minorHAnsi" w:hAnsiTheme="minorHAnsi" w:cstheme="minorHAnsi"/>
          <w:lang w:val="en-ZW"/>
        </w:rPr>
        <w:t>.</w:t>
      </w:r>
    </w:p>
    <w:p w14:paraId="5141DF77" w14:textId="77777777" w:rsidR="001847F0" w:rsidRDefault="001847F0" w:rsidP="001847F0">
      <w:pPr>
        <w:pStyle w:val="BodyText"/>
        <w:spacing w:line="292" w:lineRule="exact"/>
        <w:ind w:left="720"/>
        <w:jc w:val="both"/>
        <w:rPr>
          <w:rFonts w:asciiTheme="minorHAnsi" w:hAnsiTheme="minorHAnsi" w:cstheme="minorHAnsi"/>
          <w:b/>
          <w:bCs/>
          <w:lang w:val="en-ZW"/>
        </w:rPr>
      </w:pPr>
    </w:p>
    <w:p w14:paraId="1D07E0B0" w14:textId="0BBF9EF5" w:rsidR="001B5E05" w:rsidRPr="001B5E05" w:rsidRDefault="001B5E05" w:rsidP="001847F0">
      <w:pPr>
        <w:pStyle w:val="BodyText"/>
        <w:spacing w:line="292" w:lineRule="exact"/>
        <w:ind w:left="720"/>
        <w:jc w:val="both"/>
        <w:rPr>
          <w:rFonts w:asciiTheme="minorHAnsi" w:hAnsiTheme="minorHAnsi" w:cstheme="minorHAnsi"/>
          <w:lang w:val="en-ZW"/>
        </w:rPr>
      </w:pPr>
      <w:r w:rsidRPr="001B5E05">
        <w:rPr>
          <w:rFonts w:asciiTheme="minorHAnsi" w:hAnsiTheme="minorHAnsi" w:cstheme="minorHAnsi"/>
          <w:b/>
          <w:bCs/>
          <w:lang w:val="en-ZW"/>
        </w:rPr>
        <w:t>User Access &amp; Permissions</w:t>
      </w:r>
    </w:p>
    <w:p w14:paraId="52437A88" w14:textId="77777777" w:rsidR="001B5E05" w:rsidRPr="001B5E05" w:rsidRDefault="001B5E05" w:rsidP="001B5E05">
      <w:pPr>
        <w:pStyle w:val="BodyText"/>
        <w:numPr>
          <w:ilvl w:val="0"/>
          <w:numId w:val="32"/>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The system will have </w:t>
      </w:r>
      <w:r w:rsidRPr="001B5E05">
        <w:rPr>
          <w:rFonts w:asciiTheme="minorHAnsi" w:hAnsiTheme="minorHAnsi" w:cstheme="minorHAnsi"/>
          <w:b/>
          <w:bCs/>
          <w:lang w:val="en-ZW"/>
        </w:rPr>
        <w:t>role-based access controls</w:t>
      </w:r>
      <w:r w:rsidRPr="001B5E05">
        <w:rPr>
          <w:rFonts w:asciiTheme="minorHAnsi" w:hAnsiTheme="minorHAnsi" w:cstheme="minorHAnsi"/>
          <w:lang w:val="en-ZW"/>
        </w:rPr>
        <w:t>, restricting certain users from modifying key negotiation data.</w:t>
      </w:r>
    </w:p>
    <w:p w14:paraId="01C08EE6" w14:textId="77777777" w:rsidR="001B5E05" w:rsidRPr="001B5E05" w:rsidRDefault="001B5E05" w:rsidP="001B5E05">
      <w:pPr>
        <w:pStyle w:val="BodyText"/>
        <w:numPr>
          <w:ilvl w:val="0"/>
          <w:numId w:val="32"/>
        </w:numPr>
        <w:spacing w:line="292" w:lineRule="exact"/>
        <w:jc w:val="both"/>
        <w:rPr>
          <w:rFonts w:asciiTheme="minorHAnsi" w:hAnsiTheme="minorHAnsi" w:cstheme="minorHAnsi"/>
          <w:lang w:val="en-ZW"/>
        </w:rPr>
      </w:pPr>
      <w:r w:rsidRPr="001B5E05">
        <w:rPr>
          <w:rFonts w:asciiTheme="minorHAnsi" w:hAnsiTheme="minorHAnsi" w:cstheme="minorHAnsi"/>
          <w:lang w:val="en-ZW"/>
        </w:rPr>
        <w:t>Only authorized users (e.g., sales managers, executives) can override pricing guardrails.</w:t>
      </w:r>
    </w:p>
    <w:p w14:paraId="5333C694" w14:textId="77777777" w:rsidR="001847F0" w:rsidRDefault="001847F0" w:rsidP="001847F0">
      <w:pPr>
        <w:pStyle w:val="BodyText"/>
        <w:spacing w:line="292" w:lineRule="exact"/>
        <w:ind w:left="720"/>
        <w:jc w:val="both"/>
        <w:rPr>
          <w:rFonts w:asciiTheme="minorHAnsi" w:hAnsiTheme="minorHAnsi" w:cstheme="minorHAnsi"/>
          <w:b/>
          <w:bCs/>
          <w:lang w:val="en-ZW"/>
        </w:rPr>
      </w:pPr>
    </w:p>
    <w:p w14:paraId="5336B8B6" w14:textId="6726B67D" w:rsidR="001B5E05" w:rsidRPr="001B5E05" w:rsidRDefault="001B5E05" w:rsidP="001847F0">
      <w:pPr>
        <w:pStyle w:val="BodyText"/>
        <w:spacing w:line="292" w:lineRule="exact"/>
        <w:ind w:left="720"/>
        <w:jc w:val="both"/>
        <w:rPr>
          <w:rFonts w:asciiTheme="minorHAnsi" w:hAnsiTheme="minorHAnsi" w:cstheme="minorHAnsi"/>
          <w:lang w:val="en-ZW"/>
        </w:rPr>
      </w:pPr>
      <w:r w:rsidRPr="001B5E05">
        <w:rPr>
          <w:rFonts w:asciiTheme="minorHAnsi" w:hAnsiTheme="minorHAnsi" w:cstheme="minorHAnsi"/>
          <w:b/>
          <w:bCs/>
          <w:lang w:val="en-ZW"/>
        </w:rPr>
        <w:t>Regulatory Compliance</w:t>
      </w:r>
    </w:p>
    <w:p w14:paraId="75590FEF" w14:textId="77777777" w:rsidR="001B5E05" w:rsidRPr="001B5E05" w:rsidRDefault="001B5E05" w:rsidP="001B5E05">
      <w:pPr>
        <w:pStyle w:val="BodyText"/>
        <w:numPr>
          <w:ilvl w:val="0"/>
          <w:numId w:val="33"/>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The solution must comply with </w:t>
      </w:r>
      <w:r w:rsidRPr="001B5E05">
        <w:rPr>
          <w:rFonts w:asciiTheme="minorHAnsi" w:hAnsiTheme="minorHAnsi" w:cstheme="minorHAnsi"/>
          <w:b/>
          <w:bCs/>
          <w:lang w:val="en-ZW"/>
        </w:rPr>
        <w:t>industry-specific regulations</w:t>
      </w:r>
      <w:r w:rsidRPr="001B5E05">
        <w:rPr>
          <w:rFonts w:asciiTheme="minorHAnsi" w:hAnsiTheme="minorHAnsi" w:cstheme="minorHAnsi"/>
          <w:lang w:val="en-ZW"/>
        </w:rPr>
        <w:t xml:space="preserve"> (e.g., GDPR, SOC2, local data protection laws).</w:t>
      </w:r>
    </w:p>
    <w:p w14:paraId="74C5314B" w14:textId="77777777" w:rsidR="001B5E05" w:rsidRPr="001B5E05" w:rsidRDefault="001B5E05" w:rsidP="001B5E05">
      <w:pPr>
        <w:pStyle w:val="BodyText"/>
        <w:numPr>
          <w:ilvl w:val="0"/>
          <w:numId w:val="33"/>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All data will be stored and processed </w:t>
      </w:r>
      <w:r w:rsidRPr="001B5E05">
        <w:rPr>
          <w:rFonts w:asciiTheme="minorHAnsi" w:hAnsiTheme="minorHAnsi" w:cstheme="minorHAnsi"/>
          <w:b/>
          <w:bCs/>
          <w:lang w:val="en-ZW"/>
        </w:rPr>
        <w:t>within approved geographic regions</w:t>
      </w:r>
      <w:r w:rsidRPr="001B5E05">
        <w:rPr>
          <w:rFonts w:asciiTheme="minorHAnsi" w:hAnsiTheme="minorHAnsi" w:cstheme="minorHAnsi"/>
          <w:lang w:val="en-ZW"/>
        </w:rPr>
        <w:t>.</w:t>
      </w:r>
    </w:p>
    <w:p w14:paraId="747941E9" w14:textId="77777777" w:rsidR="001847F0" w:rsidRDefault="001847F0" w:rsidP="001847F0">
      <w:pPr>
        <w:pStyle w:val="BodyText"/>
        <w:spacing w:line="292" w:lineRule="exact"/>
        <w:ind w:left="720"/>
        <w:jc w:val="both"/>
        <w:rPr>
          <w:rFonts w:asciiTheme="minorHAnsi" w:hAnsiTheme="minorHAnsi" w:cstheme="minorHAnsi"/>
          <w:b/>
          <w:bCs/>
          <w:lang w:val="en-ZW"/>
        </w:rPr>
      </w:pPr>
    </w:p>
    <w:p w14:paraId="4C00F29F" w14:textId="04560E8F" w:rsidR="001B5E05" w:rsidRPr="001B5E05" w:rsidRDefault="001B5E05" w:rsidP="001847F0">
      <w:pPr>
        <w:pStyle w:val="BodyText"/>
        <w:spacing w:line="292" w:lineRule="exact"/>
        <w:ind w:left="720"/>
        <w:jc w:val="both"/>
        <w:rPr>
          <w:rFonts w:asciiTheme="minorHAnsi" w:hAnsiTheme="minorHAnsi" w:cstheme="minorHAnsi"/>
          <w:lang w:val="en-ZW"/>
        </w:rPr>
      </w:pPr>
      <w:r w:rsidRPr="001B5E05">
        <w:rPr>
          <w:rFonts w:asciiTheme="minorHAnsi" w:hAnsiTheme="minorHAnsi" w:cstheme="minorHAnsi"/>
          <w:b/>
          <w:bCs/>
          <w:lang w:val="en-ZW"/>
        </w:rPr>
        <w:t>Change Management</w:t>
      </w:r>
    </w:p>
    <w:p w14:paraId="5B6898A6" w14:textId="77777777" w:rsidR="001B5E05" w:rsidRPr="001B5E05" w:rsidRDefault="001B5E05" w:rsidP="001B5E05">
      <w:pPr>
        <w:pStyle w:val="BodyText"/>
        <w:numPr>
          <w:ilvl w:val="0"/>
          <w:numId w:val="34"/>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Organizational change will be </w:t>
      </w:r>
      <w:r w:rsidRPr="001B5E05">
        <w:rPr>
          <w:rFonts w:asciiTheme="minorHAnsi" w:hAnsiTheme="minorHAnsi" w:cstheme="minorHAnsi"/>
          <w:b/>
          <w:bCs/>
          <w:lang w:val="en-ZW"/>
        </w:rPr>
        <w:t>gradual</w:t>
      </w:r>
      <w:r w:rsidRPr="001B5E05">
        <w:rPr>
          <w:rFonts w:asciiTheme="minorHAnsi" w:hAnsiTheme="minorHAnsi" w:cstheme="minorHAnsi"/>
          <w:lang w:val="en-ZW"/>
        </w:rPr>
        <w:t>, with training programs to support adoption.</w:t>
      </w:r>
    </w:p>
    <w:p w14:paraId="56B4FECE" w14:textId="77777777" w:rsidR="001B5E05" w:rsidRPr="001B5E05" w:rsidRDefault="001B5E05" w:rsidP="001B5E05">
      <w:pPr>
        <w:pStyle w:val="BodyText"/>
        <w:numPr>
          <w:ilvl w:val="0"/>
          <w:numId w:val="34"/>
        </w:numPr>
        <w:spacing w:line="292" w:lineRule="exact"/>
        <w:jc w:val="both"/>
        <w:rPr>
          <w:rFonts w:asciiTheme="minorHAnsi" w:hAnsiTheme="minorHAnsi" w:cstheme="minorHAnsi"/>
          <w:lang w:val="en-ZW"/>
        </w:rPr>
      </w:pPr>
      <w:r w:rsidRPr="001B5E05">
        <w:rPr>
          <w:rFonts w:asciiTheme="minorHAnsi" w:hAnsiTheme="minorHAnsi" w:cstheme="minorHAnsi"/>
          <w:lang w:val="en-ZW"/>
        </w:rPr>
        <w:t xml:space="preserve">No drastic changes to existing </w:t>
      </w:r>
      <w:r w:rsidRPr="001B5E05">
        <w:rPr>
          <w:rFonts w:asciiTheme="minorHAnsi" w:hAnsiTheme="minorHAnsi" w:cstheme="minorHAnsi"/>
          <w:b/>
          <w:bCs/>
          <w:lang w:val="en-ZW"/>
        </w:rPr>
        <w:t>sales processes</w:t>
      </w:r>
      <w:r w:rsidRPr="001B5E05">
        <w:rPr>
          <w:rFonts w:asciiTheme="minorHAnsi" w:hAnsiTheme="minorHAnsi" w:cstheme="minorHAnsi"/>
          <w:lang w:val="en-ZW"/>
        </w:rPr>
        <w:t xml:space="preserve"> will be implemented in the first release.</w:t>
      </w:r>
    </w:p>
    <w:p w14:paraId="573E815D" w14:textId="77777777" w:rsidR="001B5E05" w:rsidRPr="0072475B" w:rsidRDefault="001B5E05">
      <w:pPr>
        <w:pStyle w:val="BodyText"/>
        <w:spacing w:line="292" w:lineRule="exact"/>
        <w:ind w:left="1168"/>
        <w:jc w:val="both"/>
        <w:rPr>
          <w:rFonts w:asciiTheme="minorHAnsi" w:hAnsiTheme="minorHAnsi" w:cstheme="minorHAnsi"/>
          <w:sz w:val="22"/>
          <w:szCs w:val="22"/>
        </w:rPr>
      </w:pPr>
    </w:p>
    <w:p w14:paraId="58AA2D10" w14:textId="77777777" w:rsidR="00084985" w:rsidRPr="0072475B" w:rsidRDefault="00000000">
      <w:pPr>
        <w:pStyle w:val="ListParagraph"/>
        <w:numPr>
          <w:ilvl w:val="0"/>
          <w:numId w:val="3"/>
        </w:numPr>
        <w:tabs>
          <w:tab w:val="left" w:pos="1166"/>
        </w:tabs>
        <w:spacing w:before="264"/>
        <w:ind w:left="1166" w:hanging="358"/>
        <w:jc w:val="both"/>
        <w:rPr>
          <w:rFonts w:asciiTheme="minorHAnsi" w:hAnsiTheme="minorHAnsi" w:cstheme="minorHAnsi"/>
        </w:rPr>
      </w:pPr>
      <w:bookmarkStart w:id="19" w:name="_bookmark16"/>
      <w:bookmarkEnd w:id="19"/>
      <w:r w:rsidRPr="0072475B">
        <w:rPr>
          <w:rFonts w:asciiTheme="minorHAnsi" w:hAnsiTheme="minorHAnsi" w:cstheme="minorHAnsi"/>
          <w:color w:val="2D5294"/>
          <w:spacing w:val="-2"/>
        </w:rPr>
        <w:t>Risks</w:t>
      </w:r>
    </w:p>
    <w:p w14:paraId="138F9FEC" w14:textId="77777777" w:rsidR="00084985" w:rsidRPr="0072475B" w:rsidRDefault="00000000">
      <w:pPr>
        <w:pStyle w:val="BodyText"/>
        <w:spacing w:before="4" w:line="259" w:lineRule="auto"/>
        <w:ind w:left="991" w:right="568"/>
        <w:jc w:val="both"/>
        <w:rPr>
          <w:rFonts w:asciiTheme="minorHAnsi" w:hAnsiTheme="minorHAnsi" w:cstheme="minorHAnsi"/>
          <w:sz w:val="22"/>
          <w:szCs w:val="22"/>
        </w:rPr>
      </w:pPr>
      <w:r w:rsidRPr="0072475B">
        <w:rPr>
          <w:rFonts w:asciiTheme="minorHAnsi" w:hAnsiTheme="minorHAnsi" w:cstheme="minorHAnsi"/>
          <w:sz w:val="22"/>
          <w:szCs w:val="22"/>
        </w:rPr>
        <w:t xml:space="preserve">In this section of the BRD, you describe risks. A </w:t>
      </w:r>
      <w:r w:rsidRPr="0072475B">
        <w:rPr>
          <w:rFonts w:asciiTheme="minorHAnsi" w:hAnsiTheme="minorHAnsi" w:cstheme="minorHAnsi"/>
          <w:i/>
          <w:sz w:val="22"/>
          <w:szCs w:val="22"/>
        </w:rPr>
        <w:t xml:space="preserve">risk </w:t>
      </w:r>
      <w:r w:rsidRPr="0072475B">
        <w:rPr>
          <w:rFonts w:asciiTheme="minorHAnsi" w:hAnsiTheme="minorHAnsi" w:cstheme="minorHAnsi"/>
          <w:sz w:val="22"/>
          <w:szCs w:val="22"/>
        </w:rPr>
        <w:t xml:space="preserve">is something that could affect the </w:t>
      </w:r>
      <w:r w:rsidRPr="0072475B">
        <w:rPr>
          <w:rFonts w:asciiTheme="minorHAnsi" w:hAnsiTheme="minorHAnsi" w:cstheme="minorHAnsi"/>
          <w:spacing w:val="-2"/>
          <w:sz w:val="22"/>
          <w:szCs w:val="22"/>
        </w:rPr>
        <w:t>success</w:t>
      </w:r>
      <w:r w:rsidRPr="0072475B">
        <w:rPr>
          <w:rFonts w:asciiTheme="minorHAnsi" w:hAnsiTheme="minorHAnsi" w:cstheme="minorHAnsi"/>
          <w:spacing w:val="-8"/>
          <w:sz w:val="22"/>
          <w:szCs w:val="22"/>
        </w:rPr>
        <w:t xml:space="preserve"> </w:t>
      </w:r>
      <w:r w:rsidRPr="0072475B">
        <w:rPr>
          <w:rFonts w:asciiTheme="minorHAnsi" w:hAnsiTheme="minorHAnsi" w:cstheme="minorHAnsi"/>
          <w:spacing w:val="-2"/>
          <w:sz w:val="22"/>
          <w:szCs w:val="22"/>
        </w:rPr>
        <w:t>or</w:t>
      </w:r>
      <w:r w:rsidRPr="0072475B">
        <w:rPr>
          <w:rFonts w:asciiTheme="minorHAnsi" w:hAnsiTheme="minorHAnsi" w:cstheme="minorHAnsi"/>
          <w:spacing w:val="-12"/>
          <w:sz w:val="22"/>
          <w:szCs w:val="22"/>
        </w:rPr>
        <w:t xml:space="preserve"> </w:t>
      </w:r>
      <w:r w:rsidRPr="0072475B">
        <w:rPr>
          <w:rFonts w:asciiTheme="minorHAnsi" w:hAnsiTheme="minorHAnsi" w:cstheme="minorHAnsi"/>
          <w:spacing w:val="-2"/>
          <w:sz w:val="22"/>
          <w:szCs w:val="22"/>
        </w:rPr>
        <w:t>failure</w:t>
      </w:r>
      <w:r w:rsidRPr="0072475B">
        <w:rPr>
          <w:rFonts w:asciiTheme="minorHAnsi" w:hAnsiTheme="minorHAnsi" w:cstheme="minorHAnsi"/>
          <w:spacing w:val="-6"/>
          <w:sz w:val="22"/>
          <w:szCs w:val="22"/>
        </w:rPr>
        <w:t xml:space="preserve"> </w:t>
      </w:r>
      <w:r w:rsidRPr="0072475B">
        <w:rPr>
          <w:rFonts w:asciiTheme="minorHAnsi" w:hAnsiTheme="minorHAnsi" w:cstheme="minorHAnsi"/>
          <w:spacing w:val="-2"/>
          <w:sz w:val="22"/>
          <w:szCs w:val="22"/>
        </w:rPr>
        <w:t>of</w:t>
      </w:r>
      <w:r w:rsidRPr="0072475B">
        <w:rPr>
          <w:rFonts w:asciiTheme="minorHAnsi" w:hAnsiTheme="minorHAnsi" w:cstheme="minorHAnsi"/>
          <w:spacing w:val="-12"/>
          <w:sz w:val="22"/>
          <w:szCs w:val="22"/>
        </w:rPr>
        <w:t xml:space="preserve"> </w:t>
      </w:r>
      <w:r w:rsidRPr="0072475B">
        <w:rPr>
          <w:rFonts w:asciiTheme="minorHAnsi" w:hAnsiTheme="minorHAnsi" w:cstheme="minorHAnsi"/>
          <w:spacing w:val="-2"/>
          <w:sz w:val="22"/>
          <w:szCs w:val="22"/>
        </w:rPr>
        <w:t>a</w:t>
      </w:r>
      <w:r w:rsidRPr="0072475B">
        <w:rPr>
          <w:rFonts w:asciiTheme="minorHAnsi" w:hAnsiTheme="minorHAnsi" w:cstheme="minorHAnsi"/>
          <w:spacing w:val="-7"/>
          <w:sz w:val="22"/>
          <w:szCs w:val="22"/>
        </w:rPr>
        <w:t xml:space="preserve"> </w:t>
      </w:r>
      <w:r w:rsidRPr="0072475B">
        <w:rPr>
          <w:rFonts w:asciiTheme="minorHAnsi" w:hAnsiTheme="minorHAnsi" w:cstheme="minorHAnsi"/>
          <w:spacing w:val="-2"/>
          <w:sz w:val="22"/>
          <w:szCs w:val="22"/>
        </w:rPr>
        <w:t>project.</w:t>
      </w:r>
      <w:r w:rsidRPr="0072475B">
        <w:rPr>
          <w:rFonts w:asciiTheme="minorHAnsi" w:hAnsiTheme="minorHAnsi" w:cstheme="minorHAnsi"/>
          <w:spacing w:val="-10"/>
          <w:sz w:val="22"/>
          <w:szCs w:val="22"/>
        </w:rPr>
        <w:t xml:space="preserve"> </w:t>
      </w:r>
      <w:r w:rsidRPr="0072475B">
        <w:rPr>
          <w:rFonts w:asciiTheme="minorHAnsi" w:hAnsiTheme="minorHAnsi" w:cstheme="minorHAnsi"/>
          <w:spacing w:val="-2"/>
          <w:sz w:val="22"/>
          <w:szCs w:val="22"/>
        </w:rPr>
        <w:t>Analyze</w:t>
      </w:r>
      <w:r w:rsidRPr="0072475B">
        <w:rPr>
          <w:rFonts w:asciiTheme="minorHAnsi" w:hAnsiTheme="minorHAnsi" w:cstheme="minorHAnsi"/>
          <w:spacing w:val="-7"/>
          <w:sz w:val="22"/>
          <w:szCs w:val="22"/>
        </w:rPr>
        <w:t xml:space="preserve"> </w:t>
      </w:r>
      <w:r w:rsidRPr="0072475B">
        <w:rPr>
          <w:rFonts w:asciiTheme="minorHAnsi" w:hAnsiTheme="minorHAnsi" w:cstheme="minorHAnsi"/>
          <w:spacing w:val="-2"/>
          <w:sz w:val="22"/>
          <w:szCs w:val="22"/>
        </w:rPr>
        <w:t>risks</w:t>
      </w:r>
      <w:r w:rsidRPr="0072475B">
        <w:rPr>
          <w:rFonts w:asciiTheme="minorHAnsi" w:hAnsiTheme="minorHAnsi" w:cstheme="minorHAnsi"/>
          <w:spacing w:val="-10"/>
          <w:sz w:val="22"/>
          <w:szCs w:val="22"/>
        </w:rPr>
        <w:t xml:space="preserve"> </w:t>
      </w:r>
      <w:r w:rsidRPr="0072475B">
        <w:rPr>
          <w:rFonts w:asciiTheme="minorHAnsi" w:hAnsiTheme="minorHAnsi" w:cstheme="minorHAnsi"/>
          <w:spacing w:val="-2"/>
          <w:sz w:val="22"/>
          <w:szCs w:val="22"/>
        </w:rPr>
        <w:t>regularly</w:t>
      </w:r>
      <w:r w:rsidRPr="0072475B">
        <w:rPr>
          <w:rFonts w:asciiTheme="minorHAnsi" w:hAnsiTheme="minorHAnsi" w:cstheme="minorHAnsi"/>
          <w:spacing w:val="-5"/>
          <w:sz w:val="22"/>
          <w:szCs w:val="22"/>
        </w:rPr>
        <w:t xml:space="preserve"> </w:t>
      </w:r>
      <w:r w:rsidRPr="0072475B">
        <w:rPr>
          <w:rFonts w:asciiTheme="minorHAnsi" w:hAnsiTheme="minorHAnsi" w:cstheme="minorHAnsi"/>
          <w:spacing w:val="-2"/>
          <w:sz w:val="22"/>
          <w:szCs w:val="22"/>
        </w:rPr>
        <w:t>as</w:t>
      </w:r>
      <w:r w:rsidRPr="0072475B">
        <w:rPr>
          <w:rFonts w:asciiTheme="minorHAnsi" w:hAnsiTheme="minorHAnsi" w:cstheme="minorHAnsi"/>
          <w:spacing w:val="-10"/>
          <w:sz w:val="22"/>
          <w:szCs w:val="22"/>
        </w:rPr>
        <w:t xml:space="preserve"> </w:t>
      </w:r>
      <w:r w:rsidRPr="0072475B">
        <w:rPr>
          <w:rFonts w:asciiTheme="minorHAnsi" w:hAnsiTheme="minorHAnsi" w:cstheme="minorHAnsi"/>
          <w:spacing w:val="-2"/>
          <w:sz w:val="22"/>
          <w:szCs w:val="22"/>
        </w:rPr>
        <w:t>the</w:t>
      </w:r>
      <w:r w:rsidRPr="0072475B">
        <w:rPr>
          <w:rFonts w:asciiTheme="minorHAnsi" w:hAnsiTheme="minorHAnsi" w:cstheme="minorHAnsi"/>
          <w:spacing w:val="-7"/>
          <w:sz w:val="22"/>
          <w:szCs w:val="22"/>
        </w:rPr>
        <w:t xml:space="preserve"> </w:t>
      </w:r>
      <w:r w:rsidRPr="0072475B">
        <w:rPr>
          <w:rFonts w:asciiTheme="minorHAnsi" w:hAnsiTheme="minorHAnsi" w:cstheme="minorHAnsi"/>
          <w:spacing w:val="-2"/>
          <w:sz w:val="22"/>
          <w:szCs w:val="22"/>
        </w:rPr>
        <w:t>project</w:t>
      </w:r>
      <w:r w:rsidRPr="0072475B">
        <w:rPr>
          <w:rFonts w:asciiTheme="minorHAnsi" w:hAnsiTheme="minorHAnsi" w:cstheme="minorHAnsi"/>
          <w:spacing w:val="-6"/>
          <w:sz w:val="22"/>
          <w:szCs w:val="22"/>
        </w:rPr>
        <w:t xml:space="preserve"> </w:t>
      </w:r>
      <w:r w:rsidRPr="0072475B">
        <w:rPr>
          <w:rFonts w:asciiTheme="minorHAnsi" w:hAnsiTheme="minorHAnsi" w:cstheme="minorHAnsi"/>
          <w:spacing w:val="-2"/>
          <w:sz w:val="22"/>
          <w:szCs w:val="22"/>
        </w:rPr>
        <w:t>progresses.</w:t>
      </w:r>
      <w:r w:rsidRPr="0072475B">
        <w:rPr>
          <w:rFonts w:asciiTheme="minorHAnsi" w:hAnsiTheme="minorHAnsi" w:cstheme="minorHAnsi"/>
          <w:spacing w:val="-5"/>
          <w:sz w:val="22"/>
          <w:szCs w:val="22"/>
        </w:rPr>
        <w:t xml:space="preserve"> </w:t>
      </w:r>
      <w:r w:rsidRPr="0072475B">
        <w:rPr>
          <w:rFonts w:asciiTheme="minorHAnsi" w:hAnsiTheme="minorHAnsi" w:cstheme="minorHAnsi"/>
          <w:spacing w:val="-2"/>
          <w:sz w:val="22"/>
          <w:szCs w:val="22"/>
        </w:rPr>
        <w:t xml:space="preserve">While you </w:t>
      </w:r>
      <w:r w:rsidRPr="0072475B">
        <w:rPr>
          <w:rFonts w:asciiTheme="minorHAnsi" w:hAnsiTheme="minorHAnsi" w:cstheme="minorHAnsi"/>
          <w:sz w:val="22"/>
          <w:szCs w:val="22"/>
        </w:rPr>
        <w:t>may not be able to avoid every risk, you can limit each risk’s impact on the project by preparing for it beforehand. For each risk, you’ll note the likelihood of its occurrence, the cost to the project if it does occur, and the strategy for handling</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the</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risk.</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Strategies include the following:</w:t>
      </w:r>
    </w:p>
    <w:p w14:paraId="07F6E3CD" w14:textId="77777777" w:rsidR="00084985" w:rsidRPr="0072475B" w:rsidRDefault="00000000">
      <w:pPr>
        <w:pStyle w:val="ListParagraph"/>
        <w:numPr>
          <w:ilvl w:val="0"/>
          <w:numId w:val="1"/>
        </w:numPr>
        <w:tabs>
          <w:tab w:val="left" w:pos="1168"/>
        </w:tabs>
        <w:spacing w:before="163"/>
        <w:ind w:left="1168" w:hanging="360"/>
        <w:rPr>
          <w:rFonts w:asciiTheme="minorHAnsi" w:hAnsiTheme="minorHAnsi" w:cstheme="minorHAnsi"/>
        </w:rPr>
      </w:pPr>
      <w:r w:rsidRPr="0072475B">
        <w:rPr>
          <w:rFonts w:asciiTheme="minorHAnsi" w:hAnsiTheme="minorHAnsi" w:cstheme="minorHAnsi"/>
          <w:b/>
        </w:rPr>
        <w:t>Avoid:</w:t>
      </w:r>
      <w:r w:rsidRPr="0072475B">
        <w:rPr>
          <w:rFonts w:asciiTheme="minorHAnsi" w:hAnsiTheme="minorHAnsi" w:cstheme="minorHAnsi"/>
          <w:b/>
          <w:spacing w:val="4"/>
        </w:rPr>
        <w:t xml:space="preserve"> </w:t>
      </w:r>
      <w:r w:rsidRPr="0072475B">
        <w:rPr>
          <w:rFonts w:asciiTheme="minorHAnsi" w:hAnsiTheme="minorHAnsi" w:cstheme="minorHAnsi"/>
        </w:rPr>
        <w:t>Do</w:t>
      </w:r>
      <w:r w:rsidRPr="0072475B">
        <w:rPr>
          <w:rFonts w:asciiTheme="minorHAnsi" w:hAnsiTheme="minorHAnsi" w:cstheme="minorHAnsi"/>
          <w:spacing w:val="4"/>
        </w:rPr>
        <w:t xml:space="preserve"> </w:t>
      </w:r>
      <w:r w:rsidRPr="0072475B">
        <w:rPr>
          <w:rFonts w:asciiTheme="minorHAnsi" w:hAnsiTheme="minorHAnsi" w:cstheme="minorHAnsi"/>
        </w:rPr>
        <w:t>something</w:t>
      </w:r>
      <w:r w:rsidRPr="0072475B">
        <w:rPr>
          <w:rFonts w:asciiTheme="minorHAnsi" w:hAnsiTheme="minorHAnsi" w:cstheme="minorHAnsi"/>
          <w:spacing w:val="8"/>
        </w:rPr>
        <w:t xml:space="preserve"> </w:t>
      </w:r>
      <w:r w:rsidRPr="0072475B">
        <w:rPr>
          <w:rFonts w:asciiTheme="minorHAnsi" w:hAnsiTheme="minorHAnsi" w:cstheme="minorHAnsi"/>
        </w:rPr>
        <w:t>to</w:t>
      </w:r>
      <w:r w:rsidRPr="0072475B">
        <w:rPr>
          <w:rFonts w:asciiTheme="minorHAnsi" w:hAnsiTheme="minorHAnsi" w:cstheme="minorHAnsi"/>
          <w:spacing w:val="4"/>
        </w:rPr>
        <w:t xml:space="preserve"> </w:t>
      </w:r>
      <w:r w:rsidRPr="0072475B">
        <w:rPr>
          <w:rFonts w:asciiTheme="minorHAnsi" w:hAnsiTheme="minorHAnsi" w:cstheme="minorHAnsi"/>
        </w:rPr>
        <w:t>eliminate</w:t>
      </w:r>
      <w:r w:rsidRPr="0072475B">
        <w:rPr>
          <w:rFonts w:asciiTheme="minorHAnsi" w:hAnsiTheme="minorHAnsi" w:cstheme="minorHAnsi"/>
          <w:spacing w:val="2"/>
        </w:rPr>
        <w:t xml:space="preserve"> </w:t>
      </w:r>
      <w:r w:rsidRPr="0072475B">
        <w:rPr>
          <w:rFonts w:asciiTheme="minorHAnsi" w:hAnsiTheme="minorHAnsi" w:cstheme="minorHAnsi"/>
        </w:rPr>
        <w:t>the</w:t>
      </w:r>
      <w:r w:rsidRPr="0072475B">
        <w:rPr>
          <w:rFonts w:asciiTheme="minorHAnsi" w:hAnsiTheme="minorHAnsi" w:cstheme="minorHAnsi"/>
          <w:spacing w:val="11"/>
        </w:rPr>
        <w:t xml:space="preserve"> </w:t>
      </w:r>
      <w:r w:rsidRPr="0072475B">
        <w:rPr>
          <w:rFonts w:asciiTheme="minorHAnsi" w:hAnsiTheme="minorHAnsi" w:cstheme="minorHAnsi"/>
          <w:spacing w:val="-4"/>
        </w:rPr>
        <w:t>risk.</w:t>
      </w:r>
    </w:p>
    <w:p w14:paraId="258DD264" w14:textId="77777777" w:rsidR="00084985" w:rsidRPr="0072475B" w:rsidRDefault="00000000">
      <w:pPr>
        <w:pStyle w:val="ListParagraph"/>
        <w:numPr>
          <w:ilvl w:val="0"/>
          <w:numId w:val="1"/>
        </w:numPr>
        <w:tabs>
          <w:tab w:val="left" w:pos="1168"/>
        </w:tabs>
        <w:spacing w:before="242"/>
        <w:ind w:left="1168" w:hanging="360"/>
        <w:rPr>
          <w:rFonts w:asciiTheme="minorHAnsi" w:hAnsiTheme="minorHAnsi" w:cstheme="minorHAnsi"/>
        </w:rPr>
      </w:pPr>
      <w:r w:rsidRPr="0072475B">
        <w:rPr>
          <w:rFonts w:asciiTheme="minorHAnsi" w:hAnsiTheme="minorHAnsi" w:cstheme="minorHAnsi"/>
          <w:b/>
        </w:rPr>
        <w:t xml:space="preserve">Mitigate: </w:t>
      </w:r>
      <w:r w:rsidRPr="0072475B">
        <w:rPr>
          <w:rFonts w:asciiTheme="minorHAnsi" w:hAnsiTheme="minorHAnsi" w:cstheme="minorHAnsi"/>
        </w:rPr>
        <w:t>Do</w:t>
      </w:r>
      <w:r w:rsidRPr="0072475B">
        <w:rPr>
          <w:rFonts w:asciiTheme="minorHAnsi" w:hAnsiTheme="minorHAnsi" w:cstheme="minorHAnsi"/>
          <w:spacing w:val="-1"/>
        </w:rPr>
        <w:t xml:space="preserve"> </w:t>
      </w:r>
      <w:r w:rsidRPr="0072475B">
        <w:rPr>
          <w:rFonts w:asciiTheme="minorHAnsi" w:hAnsiTheme="minorHAnsi" w:cstheme="minorHAnsi"/>
        </w:rPr>
        <w:t>something</w:t>
      </w:r>
      <w:r w:rsidRPr="0072475B">
        <w:rPr>
          <w:rFonts w:asciiTheme="minorHAnsi" w:hAnsiTheme="minorHAnsi" w:cstheme="minorHAnsi"/>
          <w:spacing w:val="4"/>
        </w:rPr>
        <w:t xml:space="preserve"> </w:t>
      </w:r>
      <w:r w:rsidRPr="0072475B">
        <w:rPr>
          <w:rFonts w:asciiTheme="minorHAnsi" w:hAnsiTheme="minorHAnsi" w:cstheme="minorHAnsi"/>
        </w:rPr>
        <w:t>to</w:t>
      </w:r>
      <w:r w:rsidRPr="0072475B">
        <w:rPr>
          <w:rFonts w:asciiTheme="minorHAnsi" w:hAnsiTheme="minorHAnsi" w:cstheme="minorHAnsi"/>
          <w:spacing w:val="-1"/>
        </w:rPr>
        <w:t xml:space="preserve"> </w:t>
      </w:r>
      <w:r w:rsidRPr="0072475B">
        <w:rPr>
          <w:rFonts w:asciiTheme="minorHAnsi" w:hAnsiTheme="minorHAnsi" w:cstheme="minorHAnsi"/>
        </w:rPr>
        <w:t>reduce</w:t>
      </w:r>
      <w:r w:rsidRPr="0072475B">
        <w:rPr>
          <w:rFonts w:asciiTheme="minorHAnsi" w:hAnsiTheme="minorHAnsi" w:cstheme="minorHAnsi"/>
          <w:spacing w:val="2"/>
        </w:rPr>
        <w:t xml:space="preserve"> </w:t>
      </w:r>
      <w:r w:rsidRPr="0072475B">
        <w:rPr>
          <w:rFonts w:asciiTheme="minorHAnsi" w:hAnsiTheme="minorHAnsi" w:cstheme="minorHAnsi"/>
        </w:rPr>
        <w:t>damage</w:t>
      </w:r>
      <w:r w:rsidRPr="0072475B">
        <w:rPr>
          <w:rFonts w:asciiTheme="minorHAnsi" w:hAnsiTheme="minorHAnsi" w:cstheme="minorHAnsi"/>
          <w:spacing w:val="-3"/>
        </w:rPr>
        <w:t xml:space="preserve"> </w:t>
      </w:r>
      <w:r w:rsidRPr="0072475B">
        <w:rPr>
          <w:rFonts w:asciiTheme="minorHAnsi" w:hAnsiTheme="minorHAnsi" w:cstheme="minorHAnsi"/>
        </w:rPr>
        <w:t>if</w:t>
      </w:r>
      <w:r w:rsidRPr="0072475B">
        <w:rPr>
          <w:rFonts w:asciiTheme="minorHAnsi" w:hAnsiTheme="minorHAnsi" w:cstheme="minorHAnsi"/>
          <w:spacing w:val="5"/>
        </w:rPr>
        <w:t xml:space="preserve"> </w:t>
      </w:r>
      <w:r w:rsidRPr="0072475B">
        <w:rPr>
          <w:rFonts w:asciiTheme="minorHAnsi" w:hAnsiTheme="minorHAnsi" w:cstheme="minorHAnsi"/>
        </w:rPr>
        <w:t>risk</w:t>
      </w:r>
      <w:r w:rsidRPr="0072475B">
        <w:rPr>
          <w:rFonts w:asciiTheme="minorHAnsi" w:hAnsiTheme="minorHAnsi" w:cstheme="minorHAnsi"/>
          <w:spacing w:val="2"/>
        </w:rPr>
        <w:t xml:space="preserve"> </w:t>
      </w:r>
      <w:r w:rsidRPr="0072475B">
        <w:rPr>
          <w:rFonts w:asciiTheme="minorHAnsi" w:hAnsiTheme="minorHAnsi" w:cstheme="minorHAnsi"/>
          <w:spacing w:val="-2"/>
        </w:rPr>
        <w:t>materializes.</w:t>
      </w:r>
    </w:p>
    <w:p w14:paraId="724CBAD4" w14:textId="77777777" w:rsidR="00084985" w:rsidRPr="0072475B" w:rsidRDefault="00084985">
      <w:pPr>
        <w:pStyle w:val="BodyText"/>
        <w:spacing w:before="68"/>
        <w:rPr>
          <w:rFonts w:asciiTheme="minorHAnsi" w:hAnsiTheme="minorHAnsi" w:cstheme="minorHAnsi"/>
          <w:sz w:val="22"/>
          <w:szCs w:val="22"/>
        </w:rPr>
      </w:pPr>
    </w:p>
    <w:p w14:paraId="04A8458A" w14:textId="77777777" w:rsidR="00084985" w:rsidRPr="0072475B" w:rsidRDefault="00000000">
      <w:pPr>
        <w:pStyle w:val="ListParagraph"/>
        <w:numPr>
          <w:ilvl w:val="0"/>
          <w:numId w:val="1"/>
        </w:numPr>
        <w:tabs>
          <w:tab w:val="left" w:pos="1168"/>
        </w:tabs>
        <w:ind w:left="1168" w:hanging="360"/>
        <w:rPr>
          <w:rFonts w:asciiTheme="minorHAnsi" w:hAnsiTheme="minorHAnsi" w:cstheme="minorHAnsi"/>
        </w:rPr>
      </w:pPr>
      <w:r w:rsidRPr="0072475B">
        <w:rPr>
          <w:rFonts w:asciiTheme="minorHAnsi" w:hAnsiTheme="minorHAnsi" w:cstheme="minorHAnsi"/>
          <w:b/>
        </w:rPr>
        <w:t>Transfer:</w:t>
      </w:r>
      <w:r w:rsidRPr="0072475B">
        <w:rPr>
          <w:rFonts w:asciiTheme="minorHAnsi" w:hAnsiTheme="minorHAnsi" w:cstheme="minorHAnsi"/>
          <w:b/>
          <w:spacing w:val="-7"/>
        </w:rPr>
        <w:t xml:space="preserve"> </w:t>
      </w:r>
      <w:r w:rsidRPr="0072475B">
        <w:rPr>
          <w:rFonts w:asciiTheme="minorHAnsi" w:hAnsiTheme="minorHAnsi" w:cstheme="minorHAnsi"/>
        </w:rPr>
        <w:t>Pass</w:t>
      </w:r>
      <w:r w:rsidRPr="0072475B">
        <w:rPr>
          <w:rFonts w:asciiTheme="minorHAnsi" w:hAnsiTheme="minorHAnsi" w:cstheme="minorHAnsi"/>
          <w:spacing w:val="-6"/>
        </w:rPr>
        <w:t xml:space="preserve"> </w:t>
      </w:r>
      <w:r w:rsidRPr="0072475B">
        <w:rPr>
          <w:rFonts w:asciiTheme="minorHAnsi" w:hAnsiTheme="minorHAnsi" w:cstheme="minorHAnsi"/>
        </w:rPr>
        <w:t>the</w:t>
      </w:r>
      <w:r w:rsidRPr="0072475B">
        <w:rPr>
          <w:rFonts w:asciiTheme="minorHAnsi" w:hAnsiTheme="minorHAnsi" w:cstheme="minorHAnsi"/>
          <w:spacing w:val="-8"/>
        </w:rPr>
        <w:t xml:space="preserve"> </w:t>
      </w:r>
      <w:r w:rsidRPr="0072475B">
        <w:rPr>
          <w:rFonts w:asciiTheme="minorHAnsi" w:hAnsiTheme="minorHAnsi" w:cstheme="minorHAnsi"/>
        </w:rPr>
        <w:t>risk</w:t>
      </w:r>
      <w:r w:rsidRPr="0072475B">
        <w:rPr>
          <w:rFonts w:asciiTheme="minorHAnsi" w:hAnsiTheme="minorHAnsi" w:cstheme="minorHAnsi"/>
          <w:spacing w:val="-7"/>
        </w:rPr>
        <w:t xml:space="preserve"> </w:t>
      </w:r>
      <w:r w:rsidRPr="0072475B">
        <w:rPr>
          <w:rFonts w:asciiTheme="minorHAnsi" w:hAnsiTheme="minorHAnsi" w:cstheme="minorHAnsi"/>
        </w:rPr>
        <w:t>up</w:t>
      </w:r>
      <w:r w:rsidRPr="0072475B">
        <w:rPr>
          <w:rFonts w:asciiTheme="minorHAnsi" w:hAnsiTheme="minorHAnsi" w:cstheme="minorHAnsi"/>
          <w:spacing w:val="-1"/>
        </w:rPr>
        <w:t xml:space="preserve"> </w:t>
      </w:r>
      <w:r w:rsidRPr="0072475B">
        <w:rPr>
          <w:rFonts w:asciiTheme="minorHAnsi" w:hAnsiTheme="minorHAnsi" w:cstheme="minorHAnsi"/>
        </w:rPr>
        <w:t>or</w:t>
      </w:r>
      <w:r w:rsidRPr="0072475B">
        <w:rPr>
          <w:rFonts w:asciiTheme="minorHAnsi" w:hAnsiTheme="minorHAnsi" w:cstheme="minorHAnsi"/>
          <w:spacing w:val="-6"/>
        </w:rPr>
        <w:t xml:space="preserve"> </w:t>
      </w:r>
      <w:r w:rsidRPr="0072475B">
        <w:rPr>
          <w:rFonts w:asciiTheme="minorHAnsi" w:hAnsiTheme="minorHAnsi" w:cstheme="minorHAnsi"/>
        </w:rPr>
        <w:t>out</w:t>
      </w:r>
      <w:r w:rsidRPr="0072475B">
        <w:rPr>
          <w:rFonts w:asciiTheme="minorHAnsi" w:hAnsiTheme="minorHAnsi" w:cstheme="minorHAnsi"/>
          <w:spacing w:val="-3"/>
        </w:rPr>
        <w:t xml:space="preserve"> </w:t>
      </w:r>
      <w:r w:rsidRPr="0072475B">
        <w:rPr>
          <w:rFonts w:asciiTheme="minorHAnsi" w:hAnsiTheme="minorHAnsi" w:cstheme="minorHAnsi"/>
        </w:rPr>
        <w:t>to</w:t>
      </w:r>
      <w:r w:rsidRPr="0072475B">
        <w:rPr>
          <w:rFonts w:asciiTheme="minorHAnsi" w:hAnsiTheme="minorHAnsi" w:cstheme="minorHAnsi"/>
          <w:spacing w:val="-5"/>
        </w:rPr>
        <w:t xml:space="preserve"> </w:t>
      </w:r>
      <w:r w:rsidRPr="0072475B">
        <w:rPr>
          <w:rFonts w:asciiTheme="minorHAnsi" w:hAnsiTheme="minorHAnsi" w:cstheme="minorHAnsi"/>
        </w:rPr>
        <w:t>another</w:t>
      </w:r>
      <w:r w:rsidRPr="0072475B">
        <w:rPr>
          <w:rFonts w:asciiTheme="minorHAnsi" w:hAnsiTheme="minorHAnsi" w:cstheme="minorHAnsi"/>
          <w:spacing w:val="-5"/>
        </w:rPr>
        <w:t xml:space="preserve"> </w:t>
      </w:r>
      <w:r w:rsidRPr="0072475B">
        <w:rPr>
          <w:rFonts w:asciiTheme="minorHAnsi" w:hAnsiTheme="minorHAnsi" w:cstheme="minorHAnsi"/>
          <w:spacing w:val="-2"/>
        </w:rPr>
        <w:t>entity.</w:t>
      </w:r>
    </w:p>
    <w:p w14:paraId="2370AD45" w14:textId="77777777" w:rsidR="0015020D" w:rsidRDefault="00000000">
      <w:pPr>
        <w:pStyle w:val="ListParagraph"/>
        <w:numPr>
          <w:ilvl w:val="0"/>
          <w:numId w:val="1"/>
        </w:numPr>
        <w:tabs>
          <w:tab w:val="left" w:pos="1168"/>
        </w:tabs>
        <w:spacing w:before="17" w:line="530" w:lineRule="atLeast"/>
        <w:ind w:right="2925" w:firstLine="360"/>
        <w:rPr>
          <w:rFonts w:asciiTheme="minorHAnsi" w:hAnsiTheme="minorHAnsi" w:cstheme="minorHAnsi"/>
        </w:rPr>
      </w:pPr>
      <w:r w:rsidRPr="0072475B">
        <w:rPr>
          <w:rFonts w:asciiTheme="minorHAnsi" w:hAnsiTheme="minorHAnsi" w:cstheme="minorHAnsi"/>
          <w:b/>
        </w:rPr>
        <w:t xml:space="preserve">Accept: </w:t>
      </w:r>
      <w:r w:rsidRPr="0072475B">
        <w:rPr>
          <w:rFonts w:asciiTheme="minorHAnsi" w:hAnsiTheme="minorHAnsi" w:cstheme="minorHAnsi"/>
        </w:rPr>
        <w:t>Do</w:t>
      </w:r>
      <w:r w:rsidRPr="0072475B">
        <w:rPr>
          <w:rFonts w:asciiTheme="minorHAnsi" w:hAnsiTheme="minorHAnsi" w:cstheme="minorHAnsi"/>
          <w:spacing w:val="-4"/>
        </w:rPr>
        <w:t xml:space="preserve"> </w:t>
      </w:r>
      <w:r w:rsidRPr="0072475B">
        <w:rPr>
          <w:rFonts w:asciiTheme="minorHAnsi" w:hAnsiTheme="minorHAnsi" w:cstheme="minorHAnsi"/>
        </w:rPr>
        <w:t>nothing about</w:t>
      </w:r>
      <w:r w:rsidRPr="0072475B">
        <w:rPr>
          <w:rFonts w:asciiTheme="minorHAnsi" w:hAnsiTheme="minorHAnsi" w:cstheme="minorHAnsi"/>
          <w:spacing w:val="-5"/>
        </w:rPr>
        <w:t xml:space="preserve"> </w:t>
      </w:r>
      <w:r w:rsidRPr="0072475B">
        <w:rPr>
          <w:rFonts w:asciiTheme="minorHAnsi" w:hAnsiTheme="minorHAnsi" w:cstheme="minorHAnsi"/>
        </w:rPr>
        <w:t>the risk.</w:t>
      </w:r>
      <w:r w:rsidRPr="0072475B">
        <w:rPr>
          <w:rFonts w:asciiTheme="minorHAnsi" w:hAnsiTheme="minorHAnsi" w:cstheme="minorHAnsi"/>
          <w:spacing w:val="-5"/>
        </w:rPr>
        <w:t xml:space="preserve"> </w:t>
      </w:r>
      <w:r w:rsidRPr="0072475B">
        <w:rPr>
          <w:rFonts w:asciiTheme="minorHAnsi" w:hAnsiTheme="minorHAnsi" w:cstheme="minorHAnsi"/>
        </w:rPr>
        <w:t>Accept the</w:t>
      </w:r>
      <w:r w:rsidRPr="0072475B">
        <w:rPr>
          <w:rFonts w:asciiTheme="minorHAnsi" w:hAnsiTheme="minorHAnsi" w:cstheme="minorHAnsi"/>
          <w:spacing w:val="-1"/>
        </w:rPr>
        <w:t xml:space="preserve"> </w:t>
      </w:r>
      <w:r w:rsidRPr="0072475B">
        <w:rPr>
          <w:rFonts w:asciiTheme="minorHAnsi" w:hAnsiTheme="minorHAnsi" w:cstheme="minorHAnsi"/>
        </w:rPr>
        <w:t xml:space="preserve">consequences. </w:t>
      </w:r>
      <w:bookmarkStart w:id="20" w:name="_bookmark17"/>
      <w:bookmarkEnd w:id="20"/>
    </w:p>
    <w:p w14:paraId="79462273" w14:textId="77777777" w:rsidR="0015020D" w:rsidRPr="0015020D" w:rsidRDefault="0015020D" w:rsidP="0015020D">
      <w:pPr>
        <w:pStyle w:val="ListParagraph"/>
        <w:tabs>
          <w:tab w:val="left" w:pos="1168"/>
        </w:tabs>
        <w:spacing w:before="17" w:line="530" w:lineRule="atLeast"/>
        <w:ind w:left="808" w:right="2925" w:firstLine="0"/>
        <w:rPr>
          <w:rFonts w:asciiTheme="minorHAnsi" w:hAnsiTheme="minorHAnsi" w:cstheme="minorHAnsi"/>
        </w:rPr>
      </w:pPr>
    </w:p>
    <w:p w14:paraId="46806F9D" w14:textId="34B40590" w:rsidR="00084985" w:rsidRPr="0072475B" w:rsidRDefault="00000000" w:rsidP="0015020D">
      <w:pPr>
        <w:pStyle w:val="ListParagraph"/>
        <w:tabs>
          <w:tab w:val="left" w:pos="1168"/>
        </w:tabs>
        <w:spacing w:before="17" w:line="530" w:lineRule="atLeast"/>
        <w:ind w:left="808" w:right="2925" w:firstLine="0"/>
        <w:rPr>
          <w:rFonts w:asciiTheme="minorHAnsi" w:hAnsiTheme="minorHAnsi" w:cstheme="minorHAnsi"/>
        </w:rPr>
      </w:pPr>
      <w:r w:rsidRPr="0072475B">
        <w:rPr>
          <w:rFonts w:asciiTheme="minorHAnsi" w:hAnsiTheme="minorHAnsi" w:cstheme="minorHAnsi"/>
          <w:color w:val="2D5294"/>
        </w:rPr>
        <w:lastRenderedPageBreak/>
        <w:t>Technological Risks</w:t>
      </w:r>
    </w:p>
    <w:p w14:paraId="4846A184" w14:textId="77777777" w:rsidR="00084985" w:rsidRPr="0072475B" w:rsidRDefault="00000000">
      <w:pPr>
        <w:pStyle w:val="BodyText"/>
        <w:spacing w:before="22" w:line="264" w:lineRule="auto"/>
        <w:ind w:left="448" w:right="530"/>
        <w:rPr>
          <w:rFonts w:asciiTheme="minorHAnsi" w:hAnsiTheme="minorHAnsi" w:cstheme="minorHAnsi"/>
          <w:sz w:val="22"/>
          <w:szCs w:val="22"/>
        </w:rPr>
      </w:pPr>
      <w:r w:rsidRPr="0072475B">
        <w:rPr>
          <w:rFonts w:asciiTheme="minorHAnsi" w:hAnsiTheme="minorHAnsi" w:cstheme="minorHAnsi"/>
          <w:sz w:val="22"/>
          <w:szCs w:val="22"/>
        </w:rPr>
        <w:t>This</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subsection</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of</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“Risk</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Analysis”</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specifies</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new</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technology</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issues</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that</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could</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affect</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 xml:space="preserve">the </w:t>
      </w:r>
      <w:r w:rsidRPr="0072475B">
        <w:rPr>
          <w:rFonts w:asciiTheme="minorHAnsi" w:hAnsiTheme="minorHAnsi" w:cstheme="minorHAnsi"/>
          <w:spacing w:val="-2"/>
          <w:sz w:val="22"/>
          <w:szCs w:val="22"/>
        </w:rPr>
        <w:t>project.</w:t>
      </w:r>
    </w:p>
    <w:p w14:paraId="58AF29BB" w14:textId="77777777" w:rsidR="00084985" w:rsidRPr="0072475B" w:rsidRDefault="00000000">
      <w:pPr>
        <w:pStyle w:val="BodyText"/>
        <w:spacing w:before="153"/>
        <w:ind w:left="448"/>
        <w:rPr>
          <w:rFonts w:asciiTheme="minorHAnsi" w:hAnsiTheme="minorHAnsi" w:cstheme="minorHAnsi"/>
          <w:sz w:val="22"/>
          <w:szCs w:val="22"/>
        </w:rPr>
      </w:pPr>
      <w:bookmarkStart w:id="21" w:name="_bookmark18"/>
      <w:bookmarkEnd w:id="21"/>
      <w:r w:rsidRPr="0072475B">
        <w:rPr>
          <w:rFonts w:asciiTheme="minorHAnsi" w:hAnsiTheme="minorHAnsi" w:cstheme="minorHAnsi"/>
          <w:color w:val="2D5294"/>
          <w:sz w:val="22"/>
          <w:szCs w:val="22"/>
        </w:rPr>
        <w:t>Skills</w:t>
      </w:r>
      <w:r w:rsidRPr="0072475B">
        <w:rPr>
          <w:rFonts w:asciiTheme="minorHAnsi" w:hAnsiTheme="minorHAnsi" w:cstheme="minorHAnsi"/>
          <w:color w:val="2D5294"/>
          <w:spacing w:val="-14"/>
          <w:sz w:val="22"/>
          <w:szCs w:val="22"/>
        </w:rPr>
        <w:t xml:space="preserve"> </w:t>
      </w:r>
      <w:r w:rsidRPr="0072475B">
        <w:rPr>
          <w:rFonts w:asciiTheme="minorHAnsi" w:hAnsiTheme="minorHAnsi" w:cstheme="minorHAnsi"/>
          <w:color w:val="2D5294"/>
          <w:spacing w:val="-2"/>
          <w:sz w:val="22"/>
          <w:szCs w:val="22"/>
        </w:rPr>
        <w:t>Risks</w:t>
      </w:r>
    </w:p>
    <w:p w14:paraId="52E0D089" w14:textId="77777777" w:rsidR="00084985" w:rsidRPr="0072475B" w:rsidRDefault="00000000">
      <w:pPr>
        <w:pStyle w:val="BodyText"/>
        <w:spacing w:before="24" w:line="254" w:lineRule="auto"/>
        <w:ind w:left="448"/>
        <w:rPr>
          <w:rFonts w:asciiTheme="minorHAnsi" w:hAnsiTheme="minorHAnsi" w:cstheme="minorHAnsi"/>
          <w:sz w:val="22"/>
          <w:szCs w:val="22"/>
        </w:rPr>
      </w:pPr>
      <w:r w:rsidRPr="0072475B">
        <w:rPr>
          <w:rFonts w:asciiTheme="minorHAnsi" w:hAnsiTheme="minorHAnsi" w:cstheme="minorHAnsi"/>
          <w:sz w:val="22"/>
          <w:szCs w:val="22"/>
        </w:rPr>
        <w:t>This</w:t>
      </w:r>
      <w:r w:rsidRPr="0072475B">
        <w:rPr>
          <w:rFonts w:asciiTheme="minorHAnsi" w:hAnsiTheme="minorHAnsi" w:cstheme="minorHAnsi"/>
          <w:spacing w:val="31"/>
          <w:sz w:val="22"/>
          <w:szCs w:val="22"/>
        </w:rPr>
        <w:t xml:space="preserve"> </w:t>
      </w:r>
      <w:r w:rsidRPr="0072475B">
        <w:rPr>
          <w:rFonts w:asciiTheme="minorHAnsi" w:hAnsiTheme="minorHAnsi" w:cstheme="minorHAnsi"/>
          <w:sz w:val="22"/>
          <w:szCs w:val="22"/>
        </w:rPr>
        <w:t>subsection</w:t>
      </w:r>
      <w:r w:rsidRPr="0072475B">
        <w:rPr>
          <w:rFonts w:asciiTheme="minorHAnsi" w:hAnsiTheme="minorHAnsi" w:cstheme="minorHAnsi"/>
          <w:spacing w:val="28"/>
          <w:sz w:val="22"/>
          <w:szCs w:val="22"/>
        </w:rPr>
        <w:t xml:space="preserve"> </w:t>
      </w:r>
      <w:r w:rsidRPr="0072475B">
        <w:rPr>
          <w:rFonts w:asciiTheme="minorHAnsi" w:hAnsiTheme="minorHAnsi" w:cstheme="minorHAnsi"/>
          <w:sz w:val="22"/>
          <w:szCs w:val="22"/>
        </w:rPr>
        <w:t>of</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“Risk</w:t>
      </w:r>
      <w:r w:rsidRPr="0072475B">
        <w:rPr>
          <w:rFonts w:asciiTheme="minorHAnsi" w:hAnsiTheme="minorHAnsi" w:cstheme="minorHAnsi"/>
          <w:spacing w:val="25"/>
          <w:sz w:val="22"/>
          <w:szCs w:val="22"/>
        </w:rPr>
        <w:t xml:space="preserve"> </w:t>
      </w:r>
      <w:r w:rsidRPr="0072475B">
        <w:rPr>
          <w:rFonts w:asciiTheme="minorHAnsi" w:hAnsiTheme="minorHAnsi" w:cstheme="minorHAnsi"/>
          <w:sz w:val="22"/>
          <w:szCs w:val="22"/>
        </w:rPr>
        <w:t>Analysis”</w:t>
      </w:r>
      <w:r w:rsidRPr="0072475B">
        <w:rPr>
          <w:rFonts w:asciiTheme="minorHAnsi" w:hAnsiTheme="minorHAnsi" w:cstheme="minorHAnsi"/>
          <w:spacing w:val="31"/>
          <w:sz w:val="22"/>
          <w:szCs w:val="22"/>
        </w:rPr>
        <w:t xml:space="preserve"> </w:t>
      </w:r>
      <w:r w:rsidRPr="0072475B">
        <w:rPr>
          <w:rFonts w:asciiTheme="minorHAnsi" w:hAnsiTheme="minorHAnsi" w:cstheme="minorHAnsi"/>
          <w:sz w:val="22"/>
          <w:szCs w:val="22"/>
        </w:rPr>
        <w:t>specifies</w:t>
      </w:r>
      <w:r w:rsidRPr="0072475B">
        <w:rPr>
          <w:rFonts w:asciiTheme="minorHAnsi" w:hAnsiTheme="minorHAnsi" w:cstheme="minorHAnsi"/>
          <w:spacing w:val="32"/>
          <w:sz w:val="22"/>
          <w:szCs w:val="22"/>
        </w:rPr>
        <w:t xml:space="preserve"> </w:t>
      </w:r>
      <w:r w:rsidRPr="0072475B">
        <w:rPr>
          <w:rFonts w:asciiTheme="minorHAnsi" w:hAnsiTheme="minorHAnsi" w:cstheme="minorHAnsi"/>
          <w:sz w:val="22"/>
          <w:szCs w:val="22"/>
        </w:rPr>
        <w:t>the</w:t>
      </w:r>
      <w:r w:rsidRPr="0072475B">
        <w:rPr>
          <w:rFonts w:asciiTheme="minorHAnsi" w:hAnsiTheme="minorHAnsi" w:cstheme="minorHAnsi"/>
          <w:spacing w:val="24"/>
          <w:sz w:val="22"/>
          <w:szCs w:val="22"/>
        </w:rPr>
        <w:t xml:space="preserve"> </w:t>
      </w:r>
      <w:r w:rsidRPr="0072475B">
        <w:rPr>
          <w:rFonts w:asciiTheme="minorHAnsi" w:hAnsiTheme="minorHAnsi" w:cstheme="minorHAnsi"/>
          <w:sz w:val="22"/>
          <w:szCs w:val="22"/>
        </w:rPr>
        <w:t>risk</w:t>
      </w:r>
      <w:r w:rsidRPr="0072475B">
        <w:rPr>
          <w:rFonts w:asciiTheme="minorHAnsi" w:hAnsiTheme="minorHAnsi" w:cstheme="minorHAnsi"/>
          <w:spacing w:val="26"/>
          <w:sz w:val="22"/>
          <w:szCs w:val="22"/>
        </w:rPr>
        <w:t xml:space="preserve"> </w:t>
      </w:r>
      <w:r w:rsidRPr="0072475B">
        <w:rPr>
          <w:rFonts w:asciiTheme="minorHAnsi" w:hAnsiTheme="minorHAnsi" w:cstheme="minorHAnsi"/>
          <w:sz w:val="22"/>
          <w:szCs w:val="22"/>
        </w:rPr>
        <w:t>of</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not</w:t>
      </w:r>
      <w:r w:rsidRPr="0072475B">
        <w:rPr>
          <w:rFonts w:asciiTheme="minorHAnsi" w:hAnsiTheme="minorHAnsi" w:cstheme="minorHAnsi"/>
          <w:spacing w:val="30"/>
          <w:sz w:val="22"/>
          <w:szCs w:val="22"/>
        </w:rPr>
        <w:t xml:space="preserve"> </w:t>
      </w:r>
      <w:r w:rsidRPr="0072475B">
        <w:rPr>
          <w:rFonts w:asciiTheme="minorHAnsi" w:hAnsiTheme="minorHAnsi" w:cstheme="minorHAnsi"/>
          <w:sz w:val="22"/>
          <w:szCs w:val="22"/>
        </w:rPr>
        <w:t>getting</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staff</w:t>
      </w:r>
      <w:r w:rsidRPr="0072475B">
        <w:rPr>
          <w:rFonts w:asciiTheme="minorHAnsi" w:hAnsiTheme="minorHAnsi" w:cstheme="minorHAnsi"/>
          <w:spacing w:val="28"/>
          <w:sz w:val="22"/>
          <w:szCs w:val="22"/>
        </w:rPr>
        <w:t xml:space="preserve"> </w:t>
      </w:r>
      <w:r w:rsidRPr="0072475B">
        <w:rPr>
          <w:rFonts w:asciiTheme="minorHAnsi" w:hAnsiTheme="minorHAnsi" w:cstheme="minorHAnsi"/>
          <w:sz w:val="22"/>
          <w:szCs w:val="22"/>
        </w:rPr>
        <w:t>with</w:t>
      </w:r>
      <w:r w:rsidRPr="0072475B">
        <w:rPr>
          <w:rFonts w:asciiTheme="minorHAnsi" w:hAnsiTheme="minorHAnsi" w:cstheme="minorHAnsi"/>
          <w:spacing w:val="28"/>
          <w:sz w:val="22"/>
          <w:szCs w:val="22"/>
        </w:rPr>
        <w:t xml:space="preserve"> </w:t>
      </w:r>
      <w:r w:rsidRPr="0072475B">
        <w:rPr>
          <w:rFonts w:asciiTheme="minorHAnsi" w:hAnsiTheme="minorHAnsi" w:cstheme="minorHAnsi"/>
          <w:sz w:val="22"/>
          <w:szCs w:val="22"/>
        </w:rPr>
        <w:t>the</w:t>
      </w:r>
      <w:r w:rsidRPr="0072475B">
        <w:rPr>
          <w:rFonts w:asciiTheme="minorHAnsi" w:hAnsiTheme="minorHAnsi" w:cstheme="minorHAnsi"/>
          <w:spacing w:val="39"/>
          <w:sz w:val="22"/>
          <w:szCs w:val="22"/>
        </w:rPr>
        <w:t xml:space="preserve"> </w:t>
      </w:r>
      <w:r w:rsidRPr="0072475B">
        <w:rPr>
          <w:rFonts w:asciiTheme="minorHAnsi" w:hAnsiTheme="minorHAnsi" w:cstheme="minorHAnsi"/>
          <w:sz w:val="22"/>
          <w:szCs w:val="22"/>
        </w:rPr>
        <w:t>required expertise for the project.</w:t>
      </w:r>
    </w:p>
    <w:p w14:paraId="15ACFD4D" w14:textId="77777777" w:rsidR="00084985" w:rsidRPr="0072475B" w:rsidRDefault="00000000">
      <w:pPr>
        <w:pStyle w:val="BodyText"/>
        <w:spacing w:before="166"/>
        <w:ind w:left="448"/>
        <w:rPr>
          <w:rFonts w:asciiTheme="minorHAnsi" w:hAnsiTheme="minorHAnsi" w:cstheme="minorHAnsi"/>
          <w:sz w:val="22"/>
          <w:szCs w:val="22"/>
        </w:rPr>
      </w:pPr>
      <w:bookmarkStart w:id="22" w:name="_bookmark19"/>
      <w:bookmarkEnd w:id="22"/>
      <w:r w:rsidRPr="0072475B">
        <w:rPr>
          <w:rFonts w:asciiTheme="minorHAnsi" w:hAnsiTheme="minorHAnsi" w:cstheme="minorHAnsi"/>
          <w:color w:val="2D5294"/>
          <w:sz w:val="22"/>
          <w:szCs w:val="22"/>
        </w:rPr>
        <w:t>Political</w:t>
      </w:r>
      <w:r w:rsidRPr="0072475B">
        <w:rPr>
          <w:rFonts w:asciiTheme="minorHAnsi" w:hAnsiTheme="minorHAnsi" w:cstheme="minorHAnsi"/>
          <w:color w:val="2D5294"/>
          <w:spacing w:val="-12"/>
          <w:sz w:val="22"/>
          <w:szCs w:val="22"/>
        </w:rPr>
        <w:t xml:space="preserve"> </w:t>
      </w:r>
      <w:r w:rsidRPr="0072475B">
        <w:rPr>
          <w:rFonts w:asciiTheme="minorHAnsi" w:hAnsiTheme="minorHAnsi" w:cstheme="minorHAnsi"/>
          <w:color w:val="2D5294"/>
          <w:spacing w:val="-2"/>
          <w:sz w:val="22"/>
          <w:szCs w:val="22"/>
        </w:rPr>
        <w:t>Risks</w:t>
      </w:r>
    </w:p>
    <w:p w14:paraId="287E2B2C" w14:textId="77777777" w:rsidR="00084985" w:rsidRPr="0072475B" w:rsidRDefault="00000000">
      <w:pPr>
        <w:pStyle w:val="BodyText"/>
        <w:spacing w:before="24" w:line="259" w:lineRule="auto"/>
        <w:ind w:left="448"/>
        <w:rPr>
          <w:rFonts w:asciiTheme="minorHAnsi" w:hAnsiTheme="minorHAnsi" w:cstheme="minorHAnsi"/>
          <w:sz w:val="22"/>
          <w:szCs w:val="22"/>
        </w:rPr>
      </w:pPr>
      <w:r w:rsidRPr="0072475B">
        <w:rPr>
          <w:rFonts w:asciiTheme="minorHAnsi" w:hAnsiTheme="minorHAnsi" w:cstheme="minorHAnsi"/>
          <w:sz w:val="22"/>
          <w:szCs w:val="22"/>
        </w:rPr>
        <w:t>This</w:t>
      </w:r>
      <w:r w:rsidRPr="0072475B">
        <w:rPr>
          <w:rFonts w:asciiTheme="minorHAnsi" w:hAnsiTheme="minorHAnsi" w:cstheme="minorHAnsi"/>
          <w:spacing w:val="26"/>
          <w:sz w:val="22"/>
          <w:szCs w:val="22"/>
        </w:rPr>
        <w:t xml:space="preserve"> </w:t>
      </w:r>
      <w:r w:rsidRPr="0072475B">
        <w:rPr>
          <w:rFonts w:asciiTheme="minorHAnsi" w:hAnsiTheme="minorHAnsi" w:cstheme="minorHAnsi"/>
          <w:sz w:val="22"/>
          <w:szCs w:val="22"/>
        </w:rPr>
        <w:t>subsection</w:t>
      </w:r>
      <w:r w:rsidRPr="0072475B">
        <w:rPr>
          <w:rFonts w:asciiTheme="minorHAnsi" w:hAnsiTheme="minorHAnsi" w:cstheme="minorHAnsi"/>
          <w:spacing w:val="29"/>
          <w:sz w:val="22"/>
          <w:szCs w:val="22"/>
        </w:rPr>
        <w:t xml:space="preserve"> </w:t>
      </w:r>
      <w:r w:rsidRPr="0072475B">
        <w:rPr>
          <w:rFonts w:asciiTheme="minorHAnsi" w:hAnsiTheme="minorHAnsi" w:cstheme="minorHAnsi"/>
          <w:sz w:val="22"/>
          <w:szCs w:val="22"/>
        </w:rPr>
        <w:t>of</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“Risk</w:t>
      </w:r>
      <w:r w:rsidRPr="0072475B">
        <w:rPr>
          <w:rFonts w:asciiTheme="minorHAnsi" w:hAnsiTheme="minorHAnsi" w:cstheme="minorHAnsi"/>
          <w:spacing w:val="25"/>
          <w:sz w:val="22"/>
          <w:szCs w:val="22"/>
        </w:rPr>
        <w:t xml:space="preserve"> </w:t>
      </w:r>
      <w:r w:rsidRPr="0072475B">
        <w:rPr>
          <w:rFonts w:asciiTheme="minorHAnsi" w:hAnsiTheme="minorHAnsi" w:cstheme="minorHAnsi"/>
          <w:sz w:val="22"/>
          <w:szCs w:val="22"/>
        </w:rPr>
        <w:t>Analysis”</w:t>
      </w:r>
      <w:r w:rsidRPr="0072475B">
        <w:rPr>
          <w:rFonts w:asciiTheme="minorHAnsi" w:hAnsiTheme="minorHAnsi" w:cstheme="minorHAnsi"/>
          <w:spacing w:val="25"/>
          <w:sz w:val="22"/>
          <w:szCs w:val="22"/>
        </w:rPr>
        <w:t xml:space="preserve"> </w:t>
      </w:r>
      <w:r w:rsidRPr="0072475B">
        <w:rPr>
          <w:rFonts w:asciiTheme="minorHAnsi" w:hAnsiTheme="minorHAnsi" w:cstheme="minorHAnsi"/>
          <w:sz w:val="22"/>
          <w:szCs w:val="22"/>
        </w:rPr>
        <w:t>identifies</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political</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forces</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that</w:t>
      </w:r>
      <w:r w:rsidRPr="0072475B">
        <w:rPr>
          <w:rFonts w:asciiTheme="minorHAnsi" w:hAnsiTheme="minorHAnsi" w:cstheme="minorHAnsi"/>
          <w:spacing w:val="31"/>
          <w:sz w:val="22"/>
          <w:szCs w:val="22"/>
        </w:rPr>
        <w:t xml:space="preserve"> </w:t>
      </w:r>
      <w:r w:rsidRPr="0072475B">
        <w:rPr>
          <w:rFonts w:asciiTheme="minorHAnsi" w:hAnsiTheme="minorHAnsi" w:cstheme="minorHAnsi"/>
          <w:sz w:val="22"/>
          <w:szCs w:val="22"/>
        </w:rPr>
        <w:t>could</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derail</w:t>
      </w:r>
      <w:r w:rsidRPr="0072475B">
        <w:rPr>
          <w:rFonts w:asciiTheme="minorHAnsi" w:hAnsiTheme="minorHAnsi" w:cstheme="minorHAnsi"/>
          <w:spacing w:val="27"/>
          <w:sz w:val="22"/>
          <w:szCs w:val="22"/>
        </w:rPr>
        <w:t xml:space="preserve"> </w:t>
      </w:r>
      <w:r w:rsidRPr="0072475B">
        <w:rPr>
          <w:rFonts w:asciiTheme="minorHAnsi" w:hAnsiTheme="minorHAnsi" w:cstheme="minorHAnsi"/>
          <w:sz w:val="22"/>
          <w:szCs w:val="22"/>
        </w:rPr>
        <w:t>or</w:t>
      </w:r>
      <w:r w:rsidRPr="0072475B">
        <w:rPr>
          <w:rFonts w:asciiTheme="minorHAnsi" w:hAnsiTheme="minorHAnsi" w:cstheme="minorHAnsi"/>
          <w:spacing w:val="36"/>
          <w:sz w:val="22"/>
          <w:szCs w:val="22"/>
        </w:rPr>
        <w:t xml:space="preserve"> </w:t>
      </w:r>
      <w:r w:rsidRPr="0072475B">
        <w:rPr>
          <w:rFonts w:asciiTheme="minorHAnsi" w:hAnsiTheme="minorHAnsi" w:cstheme="minorHAnsi"/>
          <w:sz w:val="22"/>
          <w:szCs w:val="22"/>
        </w:rPr>
        <w:t>affect</w:t>
      </w:r>
      <w:r w:rsidRPr="0072475B">
        <w:rPr>
          <w:rFonts w:asciiTheme="minorHAnsi" w:hAnsiTheme="minorHAnsi" w:cstheme="minorHAnsi"/>
          <w:spacing w:val="25"/>
          <w:sz w:val="22"/>
          <w:szCs w:val="22"/>
        </w:rPr>
        <w:t xml:space="preserve"> </w:t>
      </w:r>
      <w:r w:rsidRPr="0072475B">
        <w:rPr>
          <w:rFonts w:asciiTheme="minorHAnsi" w:hAnsiTheme="minorHAnsi" w:cstheme="minorHAnsi"/>
          <w:sz w:val="22"/>
          <w:szCs w:val="22"/>
        </w:rPr>
        <w:t xml:space="preserve">the </w:t>
      </w:r>
      <w:r w:rsidRPr="0072475B">
        <w:rPr>
          <w:rFonts w:asciiTheme="minorHAnsi" w:hAnsiTheme="minorHAnsi" w:cstheme="minorHAnsi"/>
          <w:spacing w:val="-2"/>
          <w:sz w:val="22"/>
          <w:szCs w:val="22"/>
        </w:rPr>
        <w:t>project.</w:t>
      </w:r>
    </w:p>
    <w:p w14:paraId="0B4AF34E" w14:textId="77777777" w:rsidR="00084985" w:rsidRPr="0072475B" w:rsidRDefault="00000000">
      <w:pPr>
        <w:pStyle w:val="BodyText"/>
        <w:spacing w:before="160"/>
        <w:ind w:left="448"/>
        <w:rPr>
          <w:rFonts w:asciiTheme="minorHAnsi" w:hAnsiTheme="minorHAnsi" w:cstheme="minorHAnsi"/>
          <w:sz w:val="22"/>
          <w:szCs w:val="22"/>
        </w:rPr>
      </w:pPr>
      <w:bookmarkStart w:id="23" w:name="_bookmark20"/>
      <w:bookmarkEnd w:id="23"/>
      <w:r w:rsidRPr="0072475B">
        <w:rPr>
          <w:rFonts w:asciiTheme="minorHAnsi" w:hAnsiTheme="minorHAnsi" w:cstheme="minorHAnsi"/>
          <w:color w:val="2D5294"/>
          <w:sz w:val="22"/>
          <w:szCs w:val="22"/>
        </w:rPr>
        <w:t>Business</w:t>
      </w:r>
      <w:r w:rsidRPr="0072475B">
        <w:rPr>
          <w:rFonts w:asciiTheme="minorHAnsi" w:hAnsiTheme="minorHAnsi" w:cstheme="minorHAnsi"/>
          <w:color w:val="2D5294"/>
          <w:spacing w:val="-9"/>
          <w:sz w:val="22"/>
          <w:szCs w:val="22"/>
        </w:rPr>
        <w:t xml:space="preserve"> </w:t>
      </w:r>
      <w:r w:rsidRPr="0072475B">
        <w:rPr>
          <w:rFonts w:asciiTheme="minorHAnsi" w:hAnsiTheme="minorHAnsi" w:cstheme="minorHAnsi"/>
          <w:color w:val="2D5294"/>
          <w:spacing w:val="-2"/>
          <w:sz w:val="22"/>
          <w:szCs w:val="22"/>
        </w:rPr>
        <w:t>Risks</w:t>
      </w:r>
    </w:p>
    <w:p w14:paraId="5564B347" w14:textId="77777777" w:rsidR="00084985" w:rsidRPr="0072475B" w:rsidRDefault="00000000">
      <w:pPr>
        <w:pStyle w:val="BodyText"/>
        <w:spacing w:before="19" w:line="264" w:lineRule="auto"/>
        <w:ind w:left="448" w:right="530"/>
        <w:rPr>
          <w:rFonts w:asciiTheme="minorHAnsi" w:hAnsiTheme="minorHAnsi" w:cstheme="minorHAnsi"/>
          <w:sz w:val="22"/>
          <w:szCs w:val="22"/>
        </w:rPr>
      </w:pPr>
      <w:r w:rsidRPr="0072475B">
        <w:rPr>
          <w:rFonts w:asciiTheme="minorHAnsi" w:hAnsiTheme="minorHAnsi" w:cstheme="minorHAnsi"/>
          <w:sz w:val="22"/>
          <w:szCs w:val="22"/>
        </w:rPr>
        <w:t xml:space="preserve">This subsection of “Risk Analysis” describes the business implications if the project is </w:t>
      </w:r>
      <w:r w:rsidRPr="0072475B">
        <w:rPr>
          <w:rFonts w:asciiTheme="minorHAnsi" w:hAnsiTheme="minorHAnsi" w:cstheme="minorHAnsi"/>
          <w:spacing w:val="-2"/>
          <w:sz w:val="22"/>
          <w:szCs w:val="22"/>
        </w:rPr>
        <w:t>canceled.</w:t>
      </w:r>
    </w:p>
    <w:p w14:paraId="133E90A0" w14:textId="77777777" w:rsidR="00084985" w:rsidRPr="0072475B" w:rsidRDefault="00000000">
      <w:pPr>
        <w:pStyle w:val="BodyText"/>
        <w:spacing w:before="152"/>
        <w:ind w:left="448"/>
        <w:rPr>
          <w:rFonts w:asciiTheme="minorHAnsi" w:hAnsiTheme="minorHAnsi" w:cstheme="minorHAnsi"/>
          <w:sz w:val="22"/>
          <w:szCs w:val="22"/>
        </w:rPr>
      </w:pPr>
      <w:bookmarkStart w:id="24" w:name="_bookmark21"/>
      <w:bookmarkEnd w:id="24"/>
      <w:r w:rsidRPr="0072475B">
        <w:rPr>
          <w:rFonts w:asciiTheme="minorHAnsi" w:hAnsiTheme="minorHAnsi" w:cstheme="minorHAnsi"/>
          <w:color w:val="2D5294"/>
          <w:spacing w:val="-2"/>
          <w:sz w:val="22"/>
          <w:szCs w:val="22"/>
        </w:rPr>
        <w:t>Requirements</w:t>
      </w:r>
      <w:r w:rsidRPr="0072475B">
        <w:rPr>
          <w:rFonts w:asciiTheme="minorHAnsi" w:hAnsiTheme="minorHAnsi" w:cstheme="minorHAnsi"/>
          <w:color w:val="2D5294"/>
          <w:spacing w:val="6"/>
          <w:sz w:val="22"/>
          <w:szCs w:val="22"/>
        </w:rPr>
        <w:t xml:space="preserve"> </w:t>
      </w:r>
      <w:r w:rsidRPr="0072475B">
        <w:rPr>
          <w:rFonts w:asciiTheme="minorHAnsi" w:hAnsiTheme="minorHAnsi" w:cstheme="minorHAnsi"/>
          <w:color w:val="2D5294"/>
          <w:spacing w:val="-4"/>
          <w:sz w:val="22"/>
          <w:szCs w:val="22"/>
        </w:rPr>
        <w:t>Risks</w:t>
      </w:r>
    </w:p>
    <w:p w14:paraId="623EF7D4" w14:textId="77777777" w:rsidR="00084985" w:rsidRPr="0072475B" w:rsidRDefault="00000000">
      <w:pPr>
        <w:pStyle w:val="BodyText"/>
        <w:spacing w:before="19" w:line="259" w:lineRule="auto"/>
        <w:ind w:left="448" w:right="578"/>
        <w:jc w:val="both"/>
        <w:rPr>
          <w:rFonts w:asciiTheme="minorHAnsi" w:hAnsiTheme="minorHAnsi" w:cstheme="minorHAnsi"/>
          <w:sz w:val="22"/>
          <w:szCs w:val="22"/>
        </w:rPr>
      </w:pPr>
      <w:r w:rsidRPr="0072475B">
        <w:rPr>
          <w:rFonts w:asciiTheme="minorHAnsi" w:hAnsiTheme="minorHAnsi" w:cstheme="minorHAnsi"/>
          <w:sz w:val="22"/>
          <w:szCs w:val="22"/>
        </w:rPr>
        <w:t>This subsection of “Risk Analysis” describes the risk that you have not correctly</w:t>
      </w:r>
      <w:r w:rsidRPr="0072475B">
        <w:rPr>
          <w:rFonts w:asciiTheme="minorHAnsi" w:hAnsiTheme="minorHAnsi" w:cstheme="minorHAnsi"/>
          <w:spacing w:val="40"/>
          <w:sz w:val="22"/>
          <w:szCs w:val="22"/>
        </w:rPr>
        <w:t xml:space="preserve"> </w:t>
      </w:r>
      <w:r w:rsidRPr="0072475B">
        <w:rPr>
          <w:rFonts w:asciiTheme="minorHAnsi" w:hAnsiTheme="minorHAnsi" w:cstheme="minorHAnsi"/>
          <w:sz w:val="22"/>
          <w:szCs w:val="22"/>
        </w:rPr>
        <w:t xml:space="preserve">described the requirements. List areas whose requirements were most likely to have been incorrectly </w:t>
      </w:r>
      <w:r w:rsidRPr="0072475B">
        <w:rPr>
          <w:rFonts w:asciiTheme="minorHAnsi" w:hAnsiTheme="minorHAnsi" w:cstheme="minorHAnsi"/>
          <w:spacing w:val="-2"/>
          <w:sz w:val="22"/>
          <w:szCs w:val="22"/>
        </w:rPr>
        <w:t>captured.</w:t>
      </w:r>
    </w:p>
    <w:p w14:paraId="24B67894" w14:textId="77777777" w:rsidR="00084985" w:rsidRPr="0072475B" w:rsidRDefault="00000000">
      <w:pPr>
        <w:pStyle w:val="BodyText"/>
        <w:spacing w:before="160"/>
        <w:ind w:left="448"/>
        <w:rPr>
          <w:rFonts w:asciiTheme="minorHAnsi" w:hAnsiTheme="minorHAnsi" w:cstheme="minorHAnsi"/>
          <w:sz w:val="22"/>
          <w:szCs w:val="22"/>
        </w:rPr>
      </w:pPr>
      <w:bookmarkStart w:id="25" w:name="_bookmark22"/>
      <w:bookmarkEnd w:id="25"/>
      <w:r w:rsidRPr="0072475B">
        <w:rPr>
          <w:rFonts w:asciiTheme="minorHAnsi" w:hAnsiTheme="minorHAnsi" w:cstheme="minorHAnsi"/>
          <w:color w:val="2D5294"/>
          <w:sz w:val="22"/>
          <w:szCs w:val="22"/>
        </w:rPr>
        <w:t>Other</w:t>
      </w:r>
      <w:r w:rsidRPr="0072475B">
        <w:rPr>
          <w:rFonts w:asciiTheme="minorHAnsi" w:hAnsiTheme="minorHAnsi" w:cstheme="minorHAnsi"/>
          <w:color w:val="2D5294"/>
          <w:spacing w:val="-12"/>
          <w:sz w:val="22"/>
          <w:szCs w:val="22"/>
        </w:rPr>
        <w:t xml:space="preserve"> </w:t>
      </w:r>
      <w:r w:rsidRPr="0072475B">
        <w:rPr>
          <w:rFonts w:asciiTheme="minorHAnsi" w:hAnsiTheme="minorHAnsi" w:cstheme="minorHAnsi"/>
          <w:color w:val="2D5294"/>
          <w:spacing w:val="-2"/>
          <w:sz w:val="22"/>
          <w:szCs w:val="22"/>
        </w:rPr>
        <w:t>Risks</w:t>
      </w:r>
    </w:p>
    <w:p w14:paraId="073C8336" w14:textId="77777777" w:rsidR="00084985" w:rsidRDefault="00000000">
      <w:pPr>
        <w:pStyle w:val="BodyText"/>
        <w:spacing w:before="29" w:line="256" w:lineRule="auto"/>
        <w:ind w:left="448" w:right="595"/>
        <w:jc w:val="both"/>
        <w:rPr>
          <w:rFonts w:asciiTheme="minorHAnsi" w:hAnsiTheme="minorHAnsi" w:cstheme="minorHAnsi"/>
          <w:spacing w:val="-2"/>
          <w:sz w:val="22"/>
          <w:szCs w:val="22"/>
        </w:rPr>
      </w:pPr>
      <w:r w:rsidRPr="0072475B">
        <w:rPr>
          <w:rFonts w:asciiTheme="minorHAnsi" w:hAnsiTheme="minorHAnsi" w:cstheme="minorHAnsi"/>
          <w:sz w:val="22"/>
          <w:szCs w:val="22"/>
        </w:rPr>
        <w:t xml:space="preserve">In this subsection of “Risk Analysis,” document any other risks not covered in the prior </w:t>
      </w:r>
      <w:r w:rsidRPr="0072475B">
        <w:rPr>
          <w:rFonts w:asciiTheme="minorHAnsi" w:hAnsiTheme="minorHAnsi" w:cstheme="minorHAnsi"/>
          <w:spacing w:val="-2"/>
          <w:sz w:val="22"/>
          <w:szCs w:val="22"/>
        </w:rPr>
        <w:t>subsections.</w:t>
      </w:r>
    </w:p>
    <w:p w14:paraId="1C57E666" w14:textId="77777777" w:rsidR="007D5F80" w:rsidRDefault="007D5F80">
      <w:pPr>
        <w:pStyle w:val="BodyText"/>
        <w:spacing w:before="29" w:line="256" w:lineRule="auto"/>
        <w:ind w:left="448" w:right="595"/>
        <w:jc w:val="both"/>
        <w:rPr>
          <w:rFonts w:asciiTheme="minorHAnsi" w:hAnsiTheme="minorHAnsi" w:cstheme="minorHAnsi"/>
          <w:spacing w:val="-2"/>
          <w:sz w:val="22"/>
          <w:szCs w:val="22"/>
        </w:rPr>
      </w:pPr>
    </w:p>
    <w:p w14:paraId="60B57E44" w14:textId="77777777" w:rsidR="007D5F80" w:rsidRPr="00443081" w:rsidRDefault="007D5F80" w:rsidP="007D5F80">
      <w:pPr>
        <w:widowControl/>
        <w:autoSpaceDE/>
        <w:autoSpaceDN/>
        <w:spacing w:before="100" w:beforeAutospacing="1" w:after="100" w:afterAutospacing="1"/>
        <w:outlineLvl w:val="3"/>
        <w:rPr>
          <w:rFonts w:asciiTheme="minorHAnsi" w:eastAsia="Times New Roman" w:hAnsiTheme="minorHAnsi" w:cstheme="minorHAnsi"/>
          <w:b/>
          <w:bCs/>
          <w:sz w:val="24"/>
          <w:szCs w:val="24"/>
          <w:lang w:val="en-ZW" w:eastAsia="en-ZW"/>
        </w:rPr>
      </w:pPr>
      <w:r w:rsidRPr="00443081">
        <w:rPr>
          <w:rFonts w:asciiTheme="minorHAnsi" w:eastAsia="Times New Roman" w:hAnsiTheme="minorHAnsi" w:cstheme="minorHAnsi"/>
          <w:b/>
          <w:bCs/>
          <w:sz w:val="24"/>
          <w:szCs w:val="24"/>
          <w:lang w:val="en-ZW" w:eastAsia="en-ZW"/>
        </w:rPr>
        <w:t>7.1. Technological Risks</w:t>
      </w:r>
    </w:p>
    <w:p w14:paraId="2DB9E00E" w14:textId="77777777" w:rsidR="007D5F80" w:rsidRPr="007D5F80" w:rsidRDefault="007D5F80" w:rsidP="007D5F80">
      <w:pPr>
        <w:widowControl/>
        <w:numPr>
          <w:ilvl w:val="0"/>
          <w:numId w:val="40"/>
        </w:numPr>
        <w:autoSpaceDE/>
        <w:autoSpaceDN/>
        <w:spacing w:before="100" w:beforeAutospacing="1" w:after="100" w:afterAutospacing="1"/>
        <w:rPr>
          <w:rFonts w:asciiTheme="minorHAnsi" w:eastAsia="Times New Roman" w:hAnsiTheme="minorHAnsi" w:cstheme="minorHAnsi"/>
          <w:sz w:val="24"/>
          <w:szCs w:val="24"/>
          <w:lang w:val="en-ZW" w:eastAsia="en-ZW"/>
        </w:rPr>
      </w:pPr>
      <w:r w:rsidRPr="007D5F80">
        <w:rPr>
          <w:rFonts w:asciiTheme="minorHAnsi" w:eastAsia="Times New Roman" w:hAnsiTheme="minorHAnsi" w:cstheme="minorHAnsi"/>
          <w:b/>
          <w:bCs/>
          <w:sz w:val="24"/>
          <w:szCs w:val="24"/>
          <w:lang w:val="en-ZW" w:eastAsia="en-ZW"/>
        </w:rPr>
        <w:t>Risk:</w:t>
      </w:r>
      <w:r w:rsidRPr="007D5F80">
        <w:rPr>
          <w:rFonts w:asciiTheme="minorHAnsi" w:eastAsia="Times New Roman" w:hAnsiTheme="minorHAnsi" w:cstheme="minorHAnsi"/>
          <w:sz w:val="24"/>
          <w:szCs w:val="24"/>
          <w:lang w:val="en-ZW" w:eastAsia="en-ZW"/>
        </w:rPr>
        <w:t xml:space="preserve"> Integration challenges with existing CRM and ERP systems.</w:t>
      </w:r>
    </w:p>
    <w:p w14:paraId="4ED55266" w14:textId="77777777" w:rsidR="007D5F80" w:rsidRPr="007D5F80" w:rsidRDefault="007D5F80" w:rsidP="007D5F80">
      <w:pPr>
        <w:widowControl/>
        <w:numPr>
          <w:ilvl w:val="1"/>
          <w:numId w:val="40"/>
        </w:numPr>
        <w:autoSpaceDE/>
        <w:autoSpaceDN/>
        <w:spacing w:before="100" w:beforeAutospacing="1" w:after="100" w:afterAutospacing="1"/>
        <w:rPr>
          <w:rFonts w:asciiTheme="minorHAnsi" w:eastAsia="Times New Roman" w:hAnsiTheme="minorHAnsi" w:cstheme="minorHAnsi"/>
          <w:sz w:val="24"/>
          <w:szCs w:val="24"/>
          <w:lang w:val="en-ZW" w:eastAsia="en-ZW"/>
        </w:rPr>
      </w:pPr>
      <w:r w:rsidRPr="007D5F80">
        <w:rPr>
          <w:rFonts w:asciiTheme="minorHAnsi" w:eastAsia="Times New Roman" w:hAnsiTheme="minorHAnsi" w:cstheme="minorHAnsi"/>
          <w:i/>
          <w:iCs/>
          <w:sz w:val="24"/>
          <w:szCs w:val="24"/>
          <w:lang w:val="en-ZW" w:eastAsia="en-ZW"/>
        </w:rPr>
        <w:t>Likelihood:</w:t>
      </w:r>
      <w:r w:rsidRPr="007D5F80">
        <w:rPr>
          <w:rFonts w:asciiTheme="minorHAnsi" w:eastAsia="Times New Roman" w:hAnsiTheme="minorHAnsi" w:cstheme="minorHAnsi"/>
          <w:sz w:val="24"/>
          <w:szCs w:val="24"/>
          <w:lang w:val="en-ZW" w:eastAsia="en-ZW"/>
        </w:rPr>
        <w:t xml:space="preserve"> Medium</w:t>
      </w:r>
    </w:p>
    <w:p w14:paraId="68C700AC" w14:textId="77777777" w:rsidR="007D5F80" w:rsidRPr="007D5F80" w:rsidRDefault="007D5F80" w:rsidP="007D5F80">
      <w:pPr>
        <w:widowControl/>
        <w:numPr>
          <w:ilvl w:val="1"/>
          <w:numId w:val="40"/>
        </w:numPr>
        <w:autoSpaceDE/>
        <w:autoSpaceDN/>
        <w:spacing w:before="100" w:beforeAutospacing="1" w:after="100" w:afterAutospacing="1"/>
        <w:rPr>
          <w:rFonts w:asciiTheme="minorHAnsi" w:eastAsia="Times New Roman" w:hAnsiTheme="minorHAnsi" w:cstheme="minorHAnsi"/>
          <w:sz w:val="24"/>
          <w:szCs w:val="24"/>
          <w:lang w:val="en-ZW" w:eastAsia="en-ZW"/>
        </w:rPr>
      </w:pPr>
      <w:r w:rsidRPr="007D5F80">
        <w:rPr>
          <w:rFonts w:asciiTheme="minorHAnsi" w:eastAsia="Times New Roman" w:hAnsiTheme="minorHAnsi" w:cstheme="minorHAnsi"/>
          <w:i/>
          <w:iCs/>
          <w:sz w:val="24"/>
          <w:szCs w:val="24"/>
          <w:lang w:val="en-ZW" w:eastAsia="en-ZW"/>
        </w:rPr>
        <w:t>Impact:</w:t>
      </w:r>
      <w:r w:rsidRPr="007D5F80">
        <w:rPr>
          <w:rFonts w:asciiTheme="minorHAnsi" w:eastAsia="Times New Roman" w:hAnsiTheme="minorHAnsi" w:cstheme="minorHAnsi"/>
          <w:sz w:val="24"/>
          <w:szCs w:val="24"/>
          <w:lang w:val="en-ZW" w:eastAsia="en-ZW"/>
        </w:rPr>
        <w:t xml:space="preserve"> High (delays in deployment, additional development costs)</w:t>
      </w:r>
    </w:p>
    <w:p w14:paraId="3571BCB9" w14:textId="77777777" w:rsidR="007D5F80" w:rsidRPr="007D5F80" w:rsidRDefault="007D5F80" w:rsidP="007D5F80">
      <w:pPr>
        <w:widowControl/>
        <w:numPr>
          <w:ilvl w:val="1"/>
          <w:numId w:val="40"/>
        </w:numPr>
        <w:autoSpaceDE/>
        <w:autoSpaceDN/>
        <w:spacing w:before="100" w:beforeAutospacing="1" w:after="100" w:afterAutospacing="1"/>
        <w:rPr>
          <w:rFonts w:asciiTheme="minorHAnsi" w:eastAsia="Times New Roman" w:hAnsiTheme="minorHAnsi" w:cstheme="minorHAnsi"/>
          <w:sz w:val="24"/>
          <w:szCs w:val="24"/>
          <w:lang w:val="en-ZW" w:eastAsia="en-ZW"/>
        </w:rPr>
      </w:pPr>
      <w:r w:rsidRPr="007D5F80">
        <w:rPr>
          <w:rFonts w:asciiTheme="minorHAnsi" w:eastAsia="Times New Roman" w:hAnsiTheme="minorHAnsi" w:cstheme="minorHAnsi"/>
          <w:i/>
          <w:iCs/>
          <w:sz w:val="24"/>
          <w:szCs w:val="24"/>
          <w:lang w:val="en-ZW" w:eastAsia="en-ZW"/>
        </w:rPr>
        <w:t>Mitigation:</w:t>
      </w:r>
      <w:r w:rsidRPr="007D5F80">
        <w:rPr>
          <w:rFonts w:asciiTheme="minorHAnsi" w:eastAsia="Times New Roman" w:hAnsiTheme="minorHAnsi" w:cstheme="minorHAnsi"/>
          <w:sz w:val="24"/>
          <w:szCs w:val="24"/>
          <w:lang w:val="en-ZW" w:eastAsia="en-ZW"/>
        </w:rPr>
        <w:t xml:space="preserve"> Conduct compatibility testing early, allocate buffer time for API modifications.</w:t>
      </w:r>
    </w:p>
    <w:p w14:paraId="6761D0CF" w14:textId="77777777" w:rsidR="007D5F80" w:rsidRPr="007D5F80" w:rsidRDefault="007D5F80" w:rsidP="007D5F80">
      <w:pPr>
        <w:widowControl/>
        <w:numPr>
          <w:ilvl w:val="0"/>
          <w:numId w:val="40"/>
        </w:numPr>
        <w:autoSpaceDE/>
        <w:autoSpaceDN/>
        <w:spacing w:before="100" w:beforeAutospacing="1" w:after="100" w:afterAutospacing="1"/>
        <w:rPr>
          <w:rFonts w:asciiTheme="minorHAnsi" w:eastAsia="Times New Roman" w:hAnsiTheme="minorHAnsi" w:cstheme="minorHAnsi"/>
          <w:sz w:val="24"/>
          <w:szCs w:val="24"/>
          <w:lang w:val="en-ZW" w:eastAsia="en-ZW"/>
        </w:rPr>
      </w:pPr>
      <w:r w:rsidRPr="007D5F80">
        <w:rPr>
          <w:rFonts w:asciiTheme="minorHAnsi" w:eastAsia="Times New Roman" w:hAnsiTheme="minorHAnsi" w:cstheme="minorHAnsi"/>
          <w:b/>
          <w:bCs/>
          <w:sz w:val="24"/>
          <w:szCs w:val="24"/>
          <w:lang w:val="en-ZW" w:eastAsia="en-ZW"/>
        </w:rPr>
        <w:t>Risk:</w:t>
      </w:r>
      <w:r w:rsidRPr="007D5F80">
        <w:rPr>
          <w:rFonts w:asciiTheme="minorHAnsi" w:eastAsia="Times New Roman" w:hAnsiTheme="minorHAnsi" w:cstheme="minorHAnsi"/>
          <w:sz w:val="24"/>
          <w:szCs w:val="24"/>
          <w:lang w:val="en-ZW" w:eastAsia="en-ZW"/>
        </w:rPr>
        <w:t xml:space="preserve"> Data security vulnerabilities leading to potential breaches.</w:t>
      </w:r>
    </w:p>
    <w:p w14:paraId="2E94799B" w14:textId="77777777" w:rsidR="007D5F80" w:rsidRPr="007D5F80" w:rsidRDefault="007D5F80" w:rsidP="007D5F80">
      <w:pPr>
        <w:widowControl/>
        <w:numPr>
          <w:ilvl w:val="1"/>
          <w:numId w:val="40"/>
        </w:numPr>
        <w:autoSpaceDE/>
        <w:autoSpaceDN/>
        <w:spacing w:before="100" w:beforeAutospacing="1" w:after="100" w:afterAutospacing="1"/>
        <w:rPr>
          <w:rFonts w:asciiTheme="minorHAnsi" w:eastAsia="Times New Roman" w:hAnsiTheme="minorHAnsi" w:cstheme="minorHAnsi"/>
          <w:sz w:val="24"/>
          <w:szCs w:val="24"/>
          <w:lang w:val="en-ZW" w:eastAsia="en-ZW"/>
        </w:rPr>
      </w:pPr>
      <w:r w:rsidRPr="007D5F80">
        <w:rPr>
          <w:rFonts w:asciiTheme="minorHAnsi" w:eastAsia="Times New Roman" w:hAnsiTheme="minorHAnsi" w:cstheme="minorHAnsi"/>
          <w:i/>
          <w:iCs/>
          <w:sz w:val="24"/>
          <w:szCs w:val="24"/>
          <w:lang w:val="en-ZW" w:eastAsia="en-ZW"/>
        </w:rPr>
        <w:t>Likelihood:</w:t>
      </w:r>
      <w:r w:rsidRPr="007D5F80">
        <w:rPr>
          <w:rFonts w:asciiTheme="minorHAnsi" w:eastAsia="Times New Roman" w:hAnsiTheme="minorHAnsi" w:cstheme="minorHAnsi"/>
          <w:sz w:val="24"/>
          <w:szCs w:val="24"/>
          <w:lang w:val="en-ZW" w:eastAsia="en-ZW"/>
        </w:rPr>
        <w:t xml:space="preserve"> Low</w:t>
      </w:r>
    </w:p>
    <w:p w14:paraId="1109F213" w14:textId="77777777" w:rsidR="007D5F80" w:rsidRPr="007D5F80" w:rsidRDefault="007D5F80" w:rsidP="007D5F80">
      <w:pPr>
        <w:widowControl/>
        <w:numPr>
          <w:ilvl w:val="1"/>
          <w:numId w:val="40"/>
        </w:numPr>
        <w:autoSpaceDE/>
        <w:autoSpaceDN/>
        <w:spacing w:before="100" w:beforeAutospacing="1" w:after="100" w:afterAutospacing="1"/>
        <w:rPr>
          <w:rFonts w:asciiTheme="minorHAnsi" w:eastAsia="Times New Roman" w:hAnsiTheme="minorHAnsi" w:cstheme="minorHAnsi"/>
          <w:sz w:val="24"/>
          <w:szCs w:val="24"/>
          <w:lang w:val="en-ZW" w:eastAsia="en-ZW"/>
        </w:rPr>
      </w:pPr>
      <w:r w:rsidRPr="007D5F80">
        <w:rPr>
          <w:rFonts w:asciiTheme="minorHAnsi" w:eastAsia="Times New Roman" w:hAnsiTheme="minorHAnsi" w:cstheme="minorHAnsi"/>
          <w:i/>
          <w:iCs/>
          <w:sz w:val="24"/>
          <w:szCs w:val="24"/>
          <w:lang w:val="en-ZW" w:eastAsia="en-ZW"/>
        </w:rPr>
        <w:t>Impact:</w:t>
      </w:r>
      <w:r w:rsidRPr="007D5F80">
        <w:rPr>
          <w:rFonts w:asciiTheme="minorHAnsi" w:eastAsia="Times New Roman" w:hAnsiTheme="minorHAnsi" w:cstheme="minorHAnsi"/>
          <w:sz w:val="24"/>
          <w:szCs w:val="24"/>
          <w:lang w:val="en-ZW" w:eastAsia="en-ZW"/>
        </w:rPr>
        <w:t xml:space="preserve"> High (legal issues, reputational damage)</w:t>
      </w:r>
    </w:p>
    <w:p w14:paraId="4598704F" w14:textId="77777777" w:rsidR="007D5F80" w:rsidRPr="007D5F80" w:rsidRDefault="007D5F80" w:rsidP="007D5F80">
      <w:pPr>
        <w:widowControl/>
        <w:numPr>
          <w:ilvl w:val="1"/>
          <w:numId w:val="40"/>
        </w:numPr>
        <w:autoSpaceDE/>
        <w:autoSpaceDN/>
        <w:spacing w:before="100" w:beforeAutospacing="1" w:after="100" w:afterAutospacing="1"/>
        <w:rPr>
          <w:rFonts w:asciiTheme="minorHAnsi" w:eastAsia="Times New Roman" w:hAnsiTheme="minorHAnsi" w:cstheme="minorHAnsi"/>
          <w:sz w:val="24"/>
          <w:szCs w:val="24"/>
          <w:lang w:val="en-ZW" w:eastAsia="en-ZW"/>
        </w:rPr>
      </w:pPr>
      <w:r w:rsidRPr="007D5F80">
        <w:rPr>
          <w:rFonts w:asciiTheme="minorHAnsi" w:eastAsia="Times New Roman" w:hAnsiTheme="minorHAnsi" w:cstheme="minorHAnsi"/>
          <w:i/>
          <w:iCs/>
          <w:sz w:val="24"/>
          <w:szCs w:val="24"/>
          <w:lang w:val="en-ZW" w:eastAsia="en-ZW"/>
        </w:rPr>
        <w:t>Mitigation:</w:t>
      </w:r>
      <w:r w:rsidRPr="007D5F80">
        <w:rPr>
          <w:rFonts w:asciiTheme="minorHAnsi" w:eastAsia="Times New Roman" w:hAnsiTheme="minorHAnsi" w:cstheme="minorHAnsi"/>
          <w:sz w:val="24"/>
          <w:szCs w:val="24"/>
          <w:lang w:val="en-ZW" w:eastAsia="en-ZW"/>
        </w:rPr>
        <w:t xml:space="preserve"> Implement encryption, access control, and regular security audits.</w:t>
      </w:r>
    </w:p>
    <w:p w14:paraId="42A055E9" w14:textId="77777777" w:rsidR="007D5F80" w:rsidRPr="007D5F80" w:rsidRDefault="007D5F80" w:rsidP="007D5F80">
      <w:pPr>
        <w:pStyle w:val="BodyText"/>
        <w:spacing w:before="29" w:line="256" w:lineRule="auto"/>
        <w:ind w:left="448" w:right="595"/>
        <w:jc w:val="both"/>
        <w:rPr>
          <w:rFonts w:asciiTheme="minorHAnsi" w:hAnsiTheme="minorHAnsi" w:cstheme="minorHAnsi"/>
          <w:b/>
          <w:bCs/>
          <w:lang w:val="en-ZW"/>
        </w:rPr>
      </w:pPr>
      <w:r w:rsidRPr="007D5F80">
        <w:rPr>
          <w:rFonts w:asciiTheme="minorHAnsi" w:hAnsiTheme="minorHAnsi" w:cstheme="minorHAnsi"/>
          <w:b/>
          <w:bCs/>
          <w:lang w:val="en-ZW"/>
        </w:rPr>
        <w:t>7.2. Skills Risks</w:t>
      </w:r>
    </w:p>
    <w:p w14:paraId="1C0CB153" w14:textId="77777777" w:rsidR="007D5F80" w:rsidRPr="007D5F80" w:rsidRDefault="007D5F80" w:rsidP="007D5F80">
      <w:pPr>
        <w:pStyle w:val="BodyText"/>
        <w:numPr>
          <w:ilvl w:val="0"/>
          <w:numId w:val="41"/>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Lack of skilled developers or business analysts for complex negotiations logic.</w:t>
      </w:r>
    </w:p>
    <w:p w14:paraId="2DFB8349" w14:textId="77777777" w:rsidR="007D5F80" w:rsidRPr="007D5F80" w:rsidRDefault="007D5F80" w:rsidP="007D5F80">
      <w:pPr>
        <w:pStyle w:val="BodyText"/>
        <w:numPr>
          <w:ilvl w:val="1"/>
          <w:numId w:val="41"/>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Medium</w:t>
      </w:r>
    </w:p>
    <w:p w14:paraId="24E861F6" w14:textId="77777777" w:rsidR="007D5F80" w:rsidRPr="007D5F80" w:rsidRDefault="007D5F80" w:rsidP="007D5F80">
      <w:pPr>
        <w:pStyle w:val="BodyText"/>
        <w:numPr>
          <w:ilvl w:val="1"/>
          <w:numId w:val="41"/>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Medium (delays in development)</w:t>
      </w:r>
    </w:p>
    <w:p w14:paraId="0202D710" w14:textId="77777777" w:rsidR="007D5F80" w:rsidRPr="007D5F80" w:rsidRDefault="007D5F80" w:rsidP="007D5F80">
      <w:pPr>
        <w:pStyle w:val="BodyText"/>
        <w:numPr>
          <w:ilvl w:val="1"/>
          <w:numId w:val="41"/>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Upskill internal teams or onboard external consultants early in the project.</w:t>
      </w:r>
    </w:p>
    <w:p w14:paraId="4201393C" w14:textId="77777777" w:rsidR="007D5F80" w:rsidRPr="007D5F80" w:rsidRDefault="007D5F80" w:rsidP="007D5F80">
      <w:pPr>
        <w:pStyle w:val="BodyText"/>
        <w:numPr>
          <w:ilvl w:val="0"/>
          <w:numId w:val="41"/>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Lack of proper training for end-users leading to poor adoption.</w:t>
      </w:r>
    </w:p>
    <w:p w14:paraId="43FD8406" w14:textId="77777777" w:rsidR="007D5F80" w:rsidRPr="007D5F80" w:rsidRDefault="007D5F80" w:rsidP="007D5F80">
      <w:pPr>
        <w:pStyle w:val="BodyText"/>
        <w:numPr>
          <w:ilvl w:val="1"/>
          <w:numId w:val="41"/>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High</w:t>
      </w:r>
    </w:p>
    <w:p w14:paraId="6FBEA0C2" w14:textId="77777777" w:rsidR="007D5F80" w:rsidRPr="007D5F80" w:rsidRDefault="007D5F80" w:rsidP="007D5F80">
      <w:pPr>
        <w:pStyle w:val="BodyText"/>
        <w:numPr>
          <w:ilvl w:val="1"/>
          <w:numId w:val="41"/>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High (reduced ROI)</w:t>
      </w:r>
    </w:p>
    <w:p w14:paraId="7F2A36B9" w14:textId="77777777" w:rsidR="007D5F80" w:rsidRPr="007D5F80" w:rsidRDefault="007D5F80" w:rsidP="007D5F80">
      <w:pPr>
        <w:pStyle w:val="BodyText"/>
        <w:numPr>
          <w:ilvl w:val="1"/>
          <w:numId w:val="41"/>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Develop structured training programs, conduct pilot sessions.</w:t>
      </w:r>
    </w:p>
    <w:p w14:paraId="389F7EE5" w14:textId="77777777" w:rsidR="007D5F80" w:rsidRPr="007D5F80" w:rsidRDefault="007D5F80" w:rsidP="007D5F80">
      <w:pPr>
        <w:pStyle w:val="BodyText"/>
        <w:spacing w:before="29" w:line="256" w:lineRule="auto"/>
        <w:ind w:left="448" w:right="595"/>
        <w:jc w:val="both"/>
        <w:rPr>
          <w:rFonts w:asciiTheme="minorHAnsi" w:hAnsiTheme="minorHAnsi" w:cstheme="minorHAnsi"/>
          <w:b/>
          <w:bCs/>
          <w:lang w:val="en-ZW"/>
        </w:rPr>
      </w:pPr>
      <w:r w:rsidRPr="007D5F80">
        <w:rPr>
          <w:rFonts w:asciiTheme="minorHAnsi" w:hAnsiTheme="minorHAnsi" w:cstheme="minorHAnsi"/>
          <w:b/>
          <w:bCs/>
          <w:lang w:val="en-ZW"/>
        </w:rPr>
        <w:t>7.3. Political Risks</w:t>
      </w:r>
    </w:p>
    <w:p w14:paraId="59D3E8C9" w14:textId="77777777" w:rsidR="007D5F80" w:rsidRPr="007D5F80" w:rsidRDefault="007D5F80" w:rsidP="007D5F80">
      <w:pPr>
        <w:pStyle w:val="BodyText"/>
        <w:numPr>
          <w:ilvl w:val="0"/>
          <w:numId w:val="42"/>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Resistance from sales teams due to changes in existing workflows.</w:t>
      </w:r>
    </w:p>
    <w:p w14:paraId="31965FCE" w14:textId="77777777" w:rsidR="007D5F80" w:rsidRPr="007D5F80" w:rsidRDefault="007D5F80" w:rsidP="007D5F80">
      <w:pPr>
        <w:pStyle w:val="BodyText"/>
        <w:numPr>
          <w:ilvl w:val="1"/>
          <w:numId w:val="42"/>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Medium</w:t>
      </w:r>
    </w:p>
    <w:p w14:paraId="70E6342E" w14:textId="77777777" w:rsidR="007D5F80" w:rsidRPr="007D5F80" w:rsidRDefault="007D5F80" w:rsidP="007D5F80">
      <w:pPr>
        <w:pStyle w:val="BodyText"/>
        <w:numPr>
          <w:ilvl w:val="1"/>
          <w:numId w:val="42"/>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High (lower adoption rates)</w:t>
      </w:r>
    </w:p>
    <w:p w14:paraId="4A6CBA74" w14:textId="77777777" w:rsidR="007D5F80" w:rsidRDefault="007D5F80" w:rsidP="007D5F80">
      <w:pPr>
        <w:pStyle w:val="BodyText"/>
        <w:numPr>
          <w:ilvl w:val="1"/>
          <w:numId w:val="42"/>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Engage stakeholders early, highlight value propositions, provide incentives for adoption.</w:t>
      </w:r>
    </w:p>
    <w:p w14:paraId="08CF0AB8" w14:textId="77777777" w:rsidR="001E4E8B" w:rsidRPr="007D5F80" w:rsidRDefault="001E4E8B" w:rsidP="001E4E8B">
      <w:pPr>
        <w:pStyle w:val="BodyText"/>
        <w:spacing w:before="29" w:line="256" w:lineRule="auto"/>
        <w:ind w:left="1440" w:right="595"/>
        <w:jc w:val="both"/>
        <w:rPr>
          <w:rFonts w:asciiTheme="minorHAnsi" w:hAnsiTheme="minorHAnsi" w:cstheme="minorHAnsi"/>
          <w:lang w:val="en-ZW"/>
        </w:rPr>
      </w:pPr>
    </w:p>
    <w:p w14:paraId="4839C3CA" w14:textId="77777777" w:rsidR="007D5F80" w:rsidRPr="007D5F80" w:rsidRDefault="007D5F80" w:rsidP="007D5F80">
      <w:pPr>
        <w:pStyle w:val="BodyText"/>
        <w:numPr>
          <w:ilvl w:val="0"/>
          <w:numId w:val="42"/>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Regulatory or compliance changes affecting pricing and negotiation rules.</w:t>
      </w:r>
    </w:p>
    <w:p w14:paraId="6B18F971" w14:textId="77777777" w:rsidR="007D5F80" w:rsidRPr="007D5F80" w:rsidRDefault="007D5F80" w:rsidP="007D5F80">
      <w:pPr>
        <w:pStyle w:val="BodyText"/>
        <w:numPr>
          <w:ilvl w:val="1"/>
          <w:numId w:val="42"/>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Low</w:t>
      </w:r>
    </w:p>
    <w:p w14:paraId="382654D2" w14:textId="77777777" w:rsidR="007D5F80" w:rsidRPr="007D5F80" w:rsidRDefault="007D5F80" w:rsidP="007D5F80">
      <w:pPr>
        <w:pStyle w:val="BodyText"/>
        <w:numPr>
          <w:ilvl w:val="1"/>
          <w:numId w:val="42"/>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Medium (project modifications required)</w:t>
      </w:r>
    </w:p>
    <w:p w14:paraId="3190BE01" w14:textId="77777777" w:rsidR="007D5F80" w:rsidRDefault="007D5F80" w:rsidP="007D5F80">
      <w:pPr>
        <w:pStyle w:val="BodyText"/>
        <w:numPr>
          <w:ilvl w:val="1"/>
          <w:numId w:val="42"/>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Regular legal review, compliance audits.</w:t>
      </w:r>
    </w:p>
    <w:p w14:paraId="2DECE504" w14:textId="77777777" w:rsidR="001E4E8B" w:rsidRPr="007D5F80" w:rsidRDefault="001E4E8B" w:rsidP="001E4E8B">
      <w:pPr>
        <w:pStyle w:val="BodyText"/>
        <w:spacing w:before="29" w:line="256" w:lineRule="auto"/>
        <w:ind w:left="1440" w:right="595"/>
        <w:jc w:val="both"/>
        <w:rPr>
          <w:rFonts w:asciiTheme="minorHAnsi" w:hAnsiTheme="minorHAnsi" w:cstheme="minorHAnsi"/>
          <w:lang w:val="en-ZW"/>
        </w:rPr>
      </w:pPr>
    </w:p>
    <w:p w14:paraId="5CD19346" w14:textId="77777777" w:rsidR="007D5F80" w:rsidRPr="007D5F80" w:rsidRDefault="007D5F80" w:rsidP="007D5F80">
      <w:pPr>
        <w:pStyle w:val="BodyText"/>
        <w:spacing w:before="29" w:line="256" w:lineRule="auto"/>
        <w:ind w:left="448" w:right="595"/>
        <w:jc w:val="both"/>
        <w:rPr>
          <w:rFonts w:asciiTheme="minorHAnsi" w:hAnsiTheme="minorHAnsi" w:cstheme="minorHAnsi"/>
          <w:b/>
          <w:bCs/>
          <w:lang w:val="en-ZW"/>
        </w:rPr>
      </w:pPr>
      <w:r w:rsidRPr="007D5F80">
        <w:rPr>
          <w:rFonts w:asciiTheme="minorHAnsi" w:hAnsiTheme="minorHAnsi" w:cstheme="minorHAnsi"/>
          <w:b/>
          <w:bCs/>
          <w:lang w:val="en-ZW"/>
        </w:rPr>
        <w:t>7.4. Business Risks</w:t>
      </w:r>
    </w:p>
    <w:p w14:paraId="6F0BC7B5" w14:textId="77777777" w:rsidR="007D5F80" w:rsidRPr="007D5F80" w:rsidRDefault="007D5F80" w:rsidP="007D5F80">
      <w:pPr>
        <w:pStyle w:val="BodyText"/>
        <w:numPr>
          <w:ilvl w:val="0"/>
          <w:numId w:val="43"/>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Project cancellation due to budget constraints or shifting priorities.</w:t>
      </w:r>
    </w:p>
    <w:p w14:paraId="31F95E72" w14:textId="77777777" w:rsidR="007D5F80" w:rsidRPr="007D5F80" w:rsidRDefault="007D5F80" w:rsidP="007D5F80">
      <w:pPr>
        <w:pStyle w:val="BodyText"/>
        <w:numPr>
          <w:ilvl w:val="1"/>
          <w:numId w:val="43"/>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Medium</w:t>
      </w:r>
    </w:p>
    <w:p w14:paraId="46A90046" w14:textId="77777777" w:rsidR="007D5F80" w:rsidRPr="007D5F80" w:rsidRDefault="007D5F80" w:rsidP="007D5F80">
      <w:pPr>
        <w:pStyle w:val="BodyText"/>
        <w:numPr>
          <w:ilvl w:val="1"/>
          <w:numId w:val="43"/>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High (financial and resource losses)</w:t>
      </w:r>
    </w:p>
    <w:p w14:paraId="5C7C547F" w14:textId="77777777" w:rsidR="007D5F80" w:rsidRPr="007D5F80" w:rsidRDefault="007D5F80" w:rsidP="007D5F80">
      <w:pPr>
        <w:pStyle w:val="BodyText"/>
        <w:numPr>
          <w:ilvl w:val="1"/>
          <w:numId w:val="43"/>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Demonstrate ROI early through incremental releases, secure executive buy-in.</w:t>
      </w:r>
    </w:p>
    <w:p w14:paraId="28C26886" w14:textId="77777777" w:rsidR="007D5F80" w:rsidRPr="007D5F80" w:rsidRDefault="007D5F80" w:rsidP="007D5F80">
      <w:pPr>
        <w:pStyle w:val="BodyText"/>
        <w:numPr>
          <w:ilvl w:val="0"/>
          <w:numId w:val="43"/>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Competitors releasing a similar product with better features.</w:t>
      </w:r>
    </w:p>
    <w:p w14:paraId="4530B518" w14:textId="77777777" w:rsidR="007D5F80" w:rsidRPr="007D5F80" w:rsidRDefault="007D5F80" w:rsidP="007D5F80">
      <w:pPr>
        <w:pStyle w:val="BodyText"/>
        <w:numPr>
          <w:ilvl w:val="1"/>
          <w:numId w:val="43"/>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Medium</w:t>
      </w:r>
    </w:p>
    <w:p w14:paraId="78A04071" w14:textId="77777777" w:rsidR="007D5F80" w:rsidRPr="007D5F80" w:rsidRDefault="007D5F80" w:rsidP="007D5F80">
      <w:pPr>
        <w:pStyle w:val="BodyText"/>
        <w:numPr>
          <w:ilvl w:val="1"/>
          <w:numId w:val="43"/>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High (loss of market share)</w:t>
      </w:r>
    </w:p>
    <w:p w14:paraId="36D53061" w14:textId="77777777" w:rsidR="007D5F80" w:rsidRDefault="007D5F80" w:rsidP="007D5F80">
      <w:pPr>
        <w:pStyle w:val="BodyText"/>
        <w:numPr>
          <w:ilvl w:val="1"/>
          <w:numId w:val="43"/>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Focus on </w:t>
      </w:r>
      <w:r w:rsidRPr="007D5F80">
        <w:rPr>
          <w:rFonts w:asciiTheme="minorHAnsi" w:hAnsiTheme="minorHAnsi" w:cstheme="minorHAnsi"/>
          <w:b/>
          <w:bCs/>
          <w:lang w:val="en-ZW"/>
        </w:rPr>
        <w:t>Negotiation Nexus’s</w:t>
      </w:r>
      <w:r w:rsidRPr="007D5F80">
        <w:rPr>
          <w:rFonts w:asciiTheme="minorHAnsi" w:hAnsiTheme="minorHAnsi" w:cstheme="minorHAnsi"/>
          <w:lang w:val="en-ZW"/>
        </w:rPr>
        <w:t xml:space="preserve"> unique value proposition and continuous feature enhancements.</w:t>
      </w:r>
    </w:p>
    <w:p w14:paraId="38F612C5" w14:textId="77777777" w:rsidR="001E4E8B" w:rsidRPr="007D5F80" w:rsidRDefault="001E4E8B" w:rsidP="001E4E8B">
      <w:pPr>
        <w:pStyle w:val="BodyText"/>
        <w:spacing w:before="29" w:line="256" w:lineRule="auto"/>
        <w:ind w:left="1440" w:right="595"/>
        <w:jc w:val="both"/>
        <w:rPr>
          <w:rFonts w:asciiTheme="minorHAnsi" w:hAnsiTheme="minorHAnsi" w:cstheme="minorHAnsi"/>
          <w:lang w:val="en-ZW"/>
        </w:rPr>
      </w:pPr>
    </w:p>
    <w:p w14:paraId="14C20569" w14:textId="77777777" w:rsidR="007D5F80" w:rsidRPr="007D5F80" w:rsidRDefault="007D5F80" w:rsidP="007D5F80">
      <w:pPr>
        <w:pStyle w:val="BodyText"/>
        <w:spacing w:before="29" w:line="256" w:lineRule="auto"/>
        <w:ind w:left="448" w:right="595"/>
        <w:jc w:val="both"/>
        <w:rPr>
          <w:rFonts w:asciiTheme="minorHAnsi" w:hAnsiTheme="minorHAnsi" w:cstheme="minorHAnsi"/>
          <w:b/>
          <w:bCs/>
          <w:lang w:val="en-ZW"/>
        </w:rPr>
      </w:pPr>
      <w:r w:rsidRPr="007D5F80">
        <w:rPr>
          <w:rFonts w:asciiTheme="minorHAnsi" w:hAnsiTheme="minorHAnsi" w:cstheme="minorHAnsi"/>
          <w:b/>
          <w:bCs/>
          <w:lang w:val="en-ZW"/>
        </w:rPr>
        <w:t>7.5. Requirements Risks</w:t>
      </w:r>
    </w:p>
    <w:p w14:paraId="725642A4" w14:textId="77777777" w:rsidR="007D5F80" w:rsidRPr="007D5F80" w:rsidRDefault="007D5F80" w:rsidP="007D5F80">
      <w:pPr>
        <w:pStyle w:val="BodyText"/>
        <w:numPr>
          <w:ilvl w:val="0"/>
          <w:numId w:val="44"/>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Incorrect or incomplete business requirements leading to rework.</w:t>
      </w:r>
    </w:p>
    <w:p w14:paraId="724781F0" w14:textId="77777777" w:rsidR="007D5F80" w:rsidRPr="007D5F80" w:rsidRDefault="007D5F80" w:rsidP="007D5F80">
      <w:pPr>
        <w:pStyle w:val="BodyText"/>
        <w:numPr>
          <w:ilvl w:val="1"/>
          <w:numId w:val="44"/>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High</w:t>
      </w:r>
    </w:p>
    <w:p w14:paraId="3C50D7D6" w14:textId="77777777" w:rsidR="007D5F80" w:rsidRPr="007D5F80" w:rsidRDefault="007D5F80" w:rsidP="007D5F80">
      <w:pPr>
        <w:pStyle w:val="BodyText"/>
        <w:numPr>
          <w:ilvl w:val="1"/>
          <w:numId w:val="44"/>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High (project delays, increased costs)</w:t>
      </w:r>
    </w:p>
    <w:p w14:paraId="04750C21" w14:textId="77777777" w:rsidR="007D5F80" w:rsidRPr="007D5F80" w:rsidRDefault="007D5F80" w:rsidP="007D5F80">
      <w:pPr>
        <w:pStyle w:val="BodyText"/>
        <w:numPr>
          <w:ilvl w:val="1"/>
          <w:numId w:val="44"/>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Conduct multiple stakeholder workshops, use </w:t>
      </w:r>
      <w:r w:rsidRPr="007D5F80">
        <w:rPr>
          <w:rFonts w:asciiTheme="minorHAnsi" w:hAnsiTheme="minorHAnsi" w:cstheme="minorHAnsi"/>
          <w:b/>
          <w:bCs/>
          <w:lang w:val="en-ZW"/>
        </w:rPr>
        <w:t>prototypes</w:t>
      </w:r>
      <w:r w:rsidRPr="007D5F80">
        <w:rPr>
          <w:rFonts w:asciiTheme="minorHAnsi" w:hAnsiTheme="minorHAnsi" w:cstheme="minorHAnsi"/>
          <w:lang w:val="en-ZW"/>
        </w:rPr>
        <w:t xml:space="preserve"> for validation.</w:t>
      </w:r>
    </w:p>
    <w:p w14:paraId="195F0A3C" w14:textId="77777777" w:rsidR="007D5F80" w:rsidRPr="007D5F80" w:rsidRDefault="007D5F80" w:rsidP="007D5F80">
      <w:pPr>
        <w:pStyle w:val="BodyText"/>
        <w:numPr>
          <w:ilvl w:val="0"/>
          <w:numId w:val="44"/>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Scope creep due to frequent change requests.</w:t>
      </w:r>
    </w:p>
    <w:p w14:paraId="6E1854C5" w14:textId="77777777" w:rsidR="007D5F80" w:rsidRPr="007D5F80" w:rsidRDefault="007D5F80" w:rsidP="007D5F80">
      <w:pPr>
        <w:pStyle w:val="BodyText"/>
        <w:numPr>
          <w:ilvl w:val="1"/>
          <w:numId w:val="44"/>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Medium</w:t>
      </w:r>
    </w:p>
    <w:p w14:paraId="3678F384" w14:textId="77777777" w:rsidR="007D5F80" w:rsidRPr="007D5F80" w:rsidRDefault="007D5F80" w:rsidP="007D5F80">
      <w:pPr>
        <w:pStyle w:val="BodyText"/>
        <w:numPr>
          <w:ilvl w:val="1"/>
          <w:numId w:val="44"/>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High (missed deadlines, cost overruns)</w:t>
      </w:r>
    </w:p>
    <w:p w14:paraId="5922E2CC" w14:textId="77777777" w:rsidR="007D5F80" w:rsidRDefault="007D5F80" w:rsidP="007D5F80">
      <w:pPr>
        <w:pStyle w:val="BodyText"/>
        <w:numPr>
          <w:ilvl w:val="1"/>
          <w:numId w:val="44"/>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Use a </w:t>
      </w:r>
      <w:r w:rsidRPr="007D5F80">
        <w:rPr>
          <w:rFonts w:asciiTheme="minorHAnsi" w:hAnsiTheme="minorHAnsi" w:cstheme="minorHAnsi"/>
          <w:b/>
          <w:bCs/>
          <w:lang w:val="en-ZW"/>
        </w:rPr>
        <w:t>strict change management process</w:t>
      </w:r>
      <w:r w:rsidRPr="007D5F80">
        <w:rPr>
          <w:rFonts w:asciiTheme="minorHAnsi" w:hAnsiTheme="minorHAnsi" w:cstheme="minorHAnsi"/>
          <w:lang w:val="en-ZW"/>
        </w:rPr>
        <w:t xml:space="preserve"> with stakeholder approval checkpoints.</w:t>
      </w:r>
    </w:p>
    <w:p w14:paraId="14921E0B" w14:textId="77777777" w:rsidR="001E4E8B" w:rsidRPr="007D5F80" w:rsidRDefault="001E4E8B" w:rsidP="001E4E8B">
      <w:pPr>
        <w:pStyle w:val="BodyText"/>
        <w:spacing w:before="29" w:line="256" w:lineRule="auto"/>
        <w:ind w:left="1440" w:right="595"/>
        <w:jc w:val="both"/>
        <w:rPr>
          <w:rFonts w:asciiTheme="minorHAnsi" w:hAnsiTheme="minorHAnsi" w:cstheme="minorHAnsi"/>
          <w:lang w:val="en-ZW"/>
        </w:rPr>
      </w:pPr>
    </w:p>
    <w:p w14:paraId="38AC5B72" w14:textId="77777777" w:rsidR="007D5F80" w:rsidRPr="007D5F80" w:rsidRDefault="007D5F80" w:rsidP="007D5F80">
      <w:pPr>
        <w:pStyle w:val="BodyText"/>
        <w:spacing w:before="29" w:line="256" w:lineRule="auto"/>
        <w:ind w:left="448" w:right="595"/>
        <w:jc w:val="both"/>
        <w:rPr>
          <w:rFonts w:asciiTheme="minorHAnsi" w:hAnsiTheme="minorHAnsi" w:cstheme="minorHAnsi"/>
          <w:b/>
          <w:bCs/>
          <w:lang w:val="en-ZW"/>
        </w:rPr>
      </w:pPr>
      <w:r w:rsidRPr="007D5F80">
        <w:rPr>
          <w:rFonts w:asciiTheme="minorHAnsi" w:hAnsiTheme="minorHAnsi" w:cstheme="minorHAnsi"/>
          <w:b/>
          <w:bCs/>
          <w:lang w:val="en-ZW"/>
        </w:rPr>
        <w:t>7.6. Other Risks</w:t>
      </w:r>
    </w:p>
    <w:p w14:paraId="473CEF31" w14:textId="77777777" w:rsidR="007D5F80" w:rsidRPr="007D5F80" w:rsidRDefault="007D5F80" w:rsidP="007D5F80">
      <w:pPr>
        <w:pStyle w:val="BodyText"/>
        <w:numPr>
          <w:ilvl w:val="0"/>
          <w:numId w:val="45"/>
        </w:numPr>
        <w:spacing w:before="29" w:line="256" w:lineRule="auto"/>
        <w:ind w:right="595"/>
        <w:jc w:val="both"/>
        <w:rPr>
          <w:rFonts w:asciiTheme="minorHAnsi" w:hAnsiTheme="minorHAnsi" w:cstheme="minorHAnsi"/>
          <w:lang w:val="en-ZW"/>
        </w:rPr>
      </w:pPr>
      <w:r w:rsidRPr="007D5F80">
        <w:rPr>
          <w:rFonts w:asciiTheme="minorHAnsi" w:hAnsiTheme="minorHAnsi" w:cstheme="minorHAnsi"/>
          <w:b/>
          <w:bCs/>
          <w:lang w:val="en-ZW"/>
        </w:rPr>
        <w:t>Risk:</w:t>
      </w:r>
      <w:r w:rsidRPr="007D5F80">
        <w:rPr>
          <w:rFonts w:asciiTheme="minorHAnsi" w:hAnsiTheme="minorHAnsi" w:cstheme="minorHAnsi"/>
          <w:lang w:val="en-ZW"/>
        </w:rPr>
        <w:t xml:space="preserve"> Vendor dependency for infrastructure &amp; hosting.</w:t>
      </w:r>
    </w:p>
    <w:p w14:paraId="07B10F49" w14:textId="77777777" w:rsidR="007D5F80" w:rsidRPr="007D5F80" w:rsidRDefault="007D5F80" w:rsidP="007D5F80">
      <w:pPr>
        <w:pStyle w:val="BodyText"/>
        <w:numPr>
          <w:ilvl w:val="1"/>
          <w:numId w:val="45"/>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Likelihood:</w:t>
      </w:r>
      <w:r w:rsidRPr="007D5F80">
        <w:rPr>
          <w:rFonts w:asciiTheme="minorHAnsi" w:hAnsiTheme="minorHAnsi" w:cstheme="minorHAnsi"/>
          <w:lang w:val="en-ZW"/>
        </w:rPr>
        <w:t xml:space="preserve"> Low</w:t>
      </w:r>
    </w:p>
    <w:p w14:paraId="2EA406E3" w14:textId="77777777" w:rsidR="007D5F80" w:rsidRPr="007D5F80" w:rsidRDefault="007D5F80" w:rsidP="007D5F80">
      <w:pPr>
        <w:pStyle w:val="BodyText"/>
        <w:numPr>
          <w:ilvl w:val="1"/>
          <w:numId w:val="45"/>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Impact:</w:t>
      </w:r>
      <w:r w:rsidRPr="007D5F80">
        <w:rPr>
          <w:rFonts w:asciiTheme="minorHAnsi" w:hAnsiTheme="minorHAnsi" w:cstheme="minorHAnsi"/>
          <w:lang w:val="en-ZW"/>
        </w:rPr>
        <w:t xml:space="preserve"> Medium (delays if the vendor fails to deliver)</w:t>
      </w:r>
    </w:p>
    <w:p w14:paraId="65A9021D" w14:textId="77777777" w:rsidR="007D5F80" w:rsidRPr="007D5F80" w:rsidRDefault="007D5F80" w:rsidP="007D5F80">
      <w:pPr>
        <w:pStyle w:val="BodyText"/>
        <w:numPr>
          <w:ilvl w:val="1"/>
          <w:numId w:val="45"/>
        </w:numPr>
        <w:spacing w:before="29" w:line="256" w:lineRule="auto"/>
        <w:ind w:right="595"/>
        <w:jc w:val="both"/>
        <w:rPr>
          <w:rFonts w:asciiTheme="minorHAnsi" w:hAnsiTheme="minorHAnsi" w:cstheme="minorHAnsi"/>
          <w:lang w:val="en-ZW"/>
        </w:rPr>
      </w:pPr>
      <w:r w:rsidRPr="007D5F80">
        <w:rPr>
          <w:rFonts w:asciiTheme="minorHAnsi" w:hAnsiTheme="minorHAnsi" w:cstheme="minorHAnsi"/>
          <w:i/>
          <w:iCs/>
          <w:lang w:val="en-ZW"/>
        </w:rPr>
        <w:t>Mitigation:</w:t>
      </w:r>
      <w:r w:rsidRPr="007D5F80">
        <w:rPr>
          <w:rFonts w:asciiTheme="minorHAnsi" w:hAnsiTheme="minorHAnsi" w:cstheme="minorHAnsi"/>
          <w:lang w:val="en-ZW"/>
        </w:rPr>
        <w:t xml:space="preserve"> Have contingency plans, negotiate SLAs with vendors.</w:t>
      </w:r>
    </w:p>
    <w:p w14:paraId="5E4E3501" w14:textId="77777777" w:rsidR="007D5F80" w:rsidRDefault="007D5F80">
      <w:pPr>
        <w:pStyle w:val="BodyText"/>
        <w:spacing w:before="29" w:line="256" w:lineRule="auto"/>
        <w:ind w:left="448" w:right="595"/>
        <w:jc w:val="both"/>
        <w:rPr>
          <w:rFonts w:asciiTheme="minorHAnsi" w:hAnsiTheme="minorHAnsi" w:cstheme="minorHAnsi"/>
          <w:sz w:val="22"/>
          <w:szCs w:val="22"/>
        </w:rPr>
      </w:pPr>
    </w:p>
    <w:p w14:paraId="4DDD78C5" w14:textId="77777777" w:rsidR="00F64183" w:rsidRDefault="00F64183">
      <w:pPr>
        <w:pStyle w:val="BodyText"/>
        <w:spacing w:before="29" w:line="256" w:lineRule="auto"/>
        <w:ind w:left="448" w:right="595"/>
        <w:jc w:val="both"/>
        <w:rPr>
          <w:rFonts w:asciiTheme="minorHAnsi" w:hAnsiTheme="minorHAnsi" w:cstheme="minorHAnsi"/>
          <w:sz w:val="22"/>
          <w:szCs w:val="22"/>
        </w:rPr>
      </w:pPr>
    </w:p>
    <w:p w14:paraId="73605C8F" w14:textId="77777777" w:rsidR="00F64183" w:rsidRDefault="00F64183">
      <w:pPr>
        <w:pStyle w:val="BodyText"/>
        <w:spacing w:before="29" w:line="256" w:lineRule="auto"/>
        <w:ind w:left="448" w:right="595"/>
        <w:jc w:val="both"/>
        <w:rPr>
          <w:rFonts w:asciiTheme="minorHAnsi" w:hAnsiTheme="minorHAnsi" w:cstheme="minorHAnsi"/>
          <w:sz w:val="22"/>
          <w:szCs w:val="22"/>
        </w:rPr>
      </w:pPr>
    </w:p>
    <w:p w14:paraId="6EB11C30" w14:textId="77777777" w:rsidR="00F64183" w:rsidRDefault="00F64183">
      <w:pPr>
        <w:pStyle w:val="BodyText"/>
        <w:spacing w:before="29" w:line="256" w:lineRule="auto"/>
        <w:ind w:left="448" w:right="595"/>
        <w:jc w:val="both"/>
        <w:rPr>
          <w:rFonts w:asciiTheme="minorHAnsi" w:hAnsiTheme="minorHAnsi" w:cstheme="minorHAnsi"/>
          <w:sz w:val="22"/>
          <w:szCs w:val="22"/>
        </w:rPr>
      </w:pPr>
    </w:p>
    <w:p w14:paraId="000EC7CF" w14:textId="77777777" w:rsidR="00F64183" w:rsidRDefault="00F64183">
      <w:pPr>
        <w:pStyle w:val="BodyText"/>
        <w:spacing w:before="29" w:line="256" w:lineRule="auto"/>
        <w:ind w:left="448" w:right="595"/>
        <w:jc w:val="both"/>
        <w:rPr>
          <w:rFonts w:asciiTheme="minorHAnsi" w:hAnsiTheme="minorHAnsi" w:cstheme="minorHAnsi"/>
          <w:sz w:val="22"/>
          <w:szCs w:val="22"/>
        </w:rPr>
      </w:pPr>
    </w:p>
    <w:p w14:paraId="6422FDED" w14:textId="77777777" w:rsidR="00F64183" w:rsidRDefault="00F64183">
      <w:pPr>
        <w:pStyle w:val="BodyText"/>
        <w:spacing w:before="29" w:line="256" w:lineRule="auto"/>
        <w:ind w:left="448" w:right="595"/>
        <w:jc w:val="both"/>
        <w:rPr>
          <w:rFonts w:asciiTheme="minorHAnsi" w:hAnsiTheme="minorHAnsi" w:cstheme="minorHAnsi"/>
          <w:sz w:val="22"/>
          <w:szCs w:val="22"/>
        </w:rPr>
      </w:pPr>
    </w:p>
    <w:p w14:paraId="62B24143" w14:textId="77777777" w:rsidR="00F64183" w:rsidRDefault="00F64183">
      <w:pPr>
        <w:pStyle w:val="BodyText"/>
        <w:spacing w:before="29" w:line="256" w:lineRule="auto"/>
        <w:ind w:left="448" w:right="595"/>
        <w:jc w:val="both"/>
        <w:rPr>
          <w:rFonts w:asciiTheme="minorHAnsi" w:hAnsiTheme="minorHAnsi" w:cstheme="minorHAnsi"/>
          <w:sz w:val="22"/>
          <w:szCs w:val="22"/>
        </w:rPr>
      </w:pPr>
    </w:p>
    <w:p w14:paraId="6F767026" w14:textId="77777777" w:rsidR="00F64183" w:rsidRDefault="00F64183">
      <w:pPr>
        <w:pStyle w:val="BodyText"/>
        <w:spacing w:before="29" w:line="256" w:lineRule="auto"/>
        <w:ind w:left="448" w:right="595"/>
        <w:jc w:val="both"/>
        <w:rPr>
          <w:rFonts w:asciiTheme="minorHAnsi" w:hAnsiTheme="minorHAnsi" w:cstheme="minorHAnsi"/>
          <w:sz w:val="22"/>
          <w:szCs w:val="22"/>
        </w:rPr>
      </w:pPr>
    </w:p>
    <w:p w14:paraId="37825FFF" w14:textId="77777777" w:rsidR="00084985" w:rsidRPr="0072475B" w:rsidRDefault="00000000">
      <w:pPr>
        <w:pStyle w:val="ListParagraph"/>
        <w:numPr>
          <w:ilvl w:val="0"/>
          <w:numId w:val="3"/>
        </w:numPr>
        <w:tabs>
          <w:tab w:val="left" w:pos="1166"/>
        </w:tabs>
        <w:spacing w:before="242"/>
        <w:ind w:left="1166" w:hanging="358"/>
        <w:rPr>
          <w:rFonts w:asciiTheme="minorHAnsi" w:hAnsiTheme="minorHAnsi" w:cstheme="minorHAnsi"/>
        </w:rPr>
      </w:pPr>
      <w:bookmarkStart w:id="26" w:name="_bookmark23"/>
      <w:bookmarkEnd w:id="26"/>
      <w:r w:rsidRPr="0072475B">
        <w:rPr>
          <w:rFonts w:asciiTheme="minorHAnsi" w:hAnsiTheme="minorHAnsi" w:cstheme="minorHAnsi"/>
          <w:color w:val="2D5294"/>
        </w:rPr>
        <w:lastRenderedPageBreak/>
        <w:t>Business</w:t>
      </w:r>
      <w:r w:rsidRPr="0072475B">
        <w:rPr>
          <w:rFonts w:asciiTheme="minorHAnsi" w:hAnsiTheme="minorHAnsi" w:cstheme="minorHAnsi"/>
          <w:color w:val="2D5294"/>
          <w:spacing w:val="-9"/>
        </w:rPr>
        <w:t xml:space="preserve"> </w:t>
      </w:r>
      <w:r w:rsidRPr="0072475B">
        <w:rPr>
          <w:rFonts w:asciiTheme="minorHAnsi" w:hAnsiTheme="minorHAnsi" w:cstheme="minorHAnsi"/>
          <w:color w:val="2D5294"/>
        </w:rPr>
        <w:t>Process</w:t>
      </w:r>
      <w:r w:rsidRPr="0072475B">
        <w:rPr>
          <w:rFonts w:asciiTheme="minorHAnsi" w:hAnsiTheme="minorHAnsi" w:cstheme="minorHAnsi"/>
          <w:color w:val="2D5294"/>
          <w:spacing w:val="-8"/>
        </w:rPr>
        <w:t xml:space="preserve"> </w:t>
      </w:r>
      <w:r w:rsidRPr="0072475B">
        <w:rPr>
          <w:rFonts w:asciiTheme="minorHAnsi" w:hAnsiTheme="minorHAnsi" w:cstheme="minorHAnsi"/>
          <w:color w:val="2D5294"/>
          <w:spacing w:val="-2"/>
        </w:rPr>
        <w:t>Overview</w:t>
      </w:r>
    </w:p>
    <w:p w14:paraId="1FA98804" w14:textId="77777777" w:rsidR="00084985" w:rsidRPr="0072475B" w:rsidRDefault="00000000">
      <w:pPr>
        <w:pStyle w:val="BodyText"/>
        <w:spacing w:before="4"/>
        <w:ind w:left="1168"/>
        <w:rPr>
          <w:rFonts w:asciiTheme="minorHAnsi" w:hAnsiTheme="minorHAnsi" w:cstheme="minorHAnsi"/>
          <w:sz w:val="22"/>
          <w:szCs w:val="22"/>
        </w:rPr>
      </w:pPr>
      <w:bookmarkStart w:id="27" w:name="_bookmark24"/>
      <w:bookmarkEnd w:id="27"/>
      <w:r w:rsidRPr="0072475B">
        <w:rPr>
          <w:rFonts w:asciiTheme="minorHAnsi" w:hAnsiTheme="minorHAnsi" w:cstheme="minorHAnsi"/>
          <w:sz w:val="22"/>
          <w:szCs w:val="22"/>
        </w:rPr>
        <w:t>[This</w:t>
      </w:r>
      <w:r w:rsidRPr="0072475B">
        <w:rPr>
          <w:rFonts w:asciiTheme="minorHAnsi" w:hAnsiTheme="minorHAnsi" w:cstheme="minorHAnsi"/>
          <w:spacing w:val="-6"/>
          <w:sz w:val="22"/>
          <w:szCs w:val="22"/>
        </w:rPr>
        <w:t xml:space="preserve"> </w:t>
      </w:r>
      <w:r w:rsidRPr="0072475B">
        <w:rPr>
          <w:rFonts w:asciiTheme="minorHAnsi" w:hAnsiTheme="minorHAnsi" w:cstheme="minorHAnsi"/>
          <w:sz w:val="22"/>
          <w:szCs w:val="22"/>
        </w:rPr>
        <w:t>describes</w:t>
      </w:r>
      <w:r w:rsidRPr="0072475B">
        <w:rPr>
          <w:rFonts w:asciiTheme="minorHAnsi" w:hAnsiTheme="minorHAnsi" w:cstheme="minorHAnsi"/>
          <w:spacing w:val="-4"/>
          <w:sz w:val="22"/>
          <w:szCs w:val="22"/>
        </w:rPr>
        <w:t xml:space="preserve"> </w:t>
      </w:r>
      <w:r w:rsidRPr="0072475B">
        <w:rPr>
          <w:rFonts w:asciiTheme="minorHAnsi" w:hAnsiTheme="minorHAnsi" w:cstheme="minorHAnsi"/>
          <w:sz w:val="22"/>
          <w:szCs w:val="22"/>
        </w:rPr>
        <w:t>the</w:t>
      </w:r>
      <w:r w:rsidRPr="0072475B">
        <w:rPr>
          <w:rFonts w:asciiTheme="minorHAnsi" w:hAnsiTheme="minorHAnsi" w:cstheme="minorHAnsi"/>
          <w:spacing w:val="-4"/>
          <w:sz w:val="22"/>
          <w:szCs w:val="22"/>
        </w:rPr>
        <w:t xml:space="preserve"> </w:t>
      </w:r>
      <w:r w:rsidRPr="0072475B">
        <w:rPr>
          <w:rFonts w:asciiTheme="minorHAnsi" w:hAnsiTheme="minorHAnsi" w:cstheme="minorHAnsi"/>
          <w:sz w:val="22"/>
          <w:szCs w:val="22"/>
        </w:rPr>
        <w:t>overall</w:t>
      </w:r>
      <w:r w:rsidRPr="0072475B">
        <w:rPr>
          <w:rFonts w:asciiTheme="minorHAnsi" w:hAnsiTheme="minorHAnsi" w:cstheme="minorHAnsi"/>
          <w:spacing w:val="-7"/>
          <w:sz w:val="22"/>
          <w:szCs w:val="22"/>
        </w:rPr>
        <w:t xml:space="preserve"> </w:t>
      </w:r>
      <w:r w:rsidRPr="0072475B">
        <w:rPr>
          <w:rFonts w:asciiTheme="minorHAnsi" w:hAnsiTheme="minorHAnsi" w:cstheme="minorHAnsi"/>
          <w:sz w:val="22"/>
          <w:szCs w:val="22"/>
        </w:rPr>
        <w:t>process</w:t>
      </w:r>
      <w:r w:rsidRPr="0072475B">
        <w:rPr>
          <w:rFonts w:asciiTheme="minorHAnsi" w:hAnsiTheme="minorHAnsi" w:cstheme="minorHAnsi"/>
          <w:spacing w:val="-8"/>
          <w:sz w:val="22"/>
          <w:szCs w:val="22"/>
        </w:rPr>
        <w:t xml:space="preserve"> </w:t>
      </w:r>
      <w:r w:rsidRPr="0072475B">
        <w:rPr>
          <w:rFonts w:asciiTheme="minorHAnsi" w:hAnsiTheme="minorHAnsi" w:cstheme="minorHAnsi"/>
          <w:sz w:val="22"/>
          <w:szCs w:val="22"/>
        </w:rPr>
        <w:t>flow</w:t>
      </w:r>
      <w:r w:rsidRPr="0072475B">
        <w:rPr>
          <w:rFonts w:asciiTheme="minorHAnsi" w:hAnsiTheme="minorHAnsi" w:cstheme="minorHAnsi"/>
          <w:spacing w:val="-4"/>
          <w:sz w:val="22"/>
          <w:szCs w:val="22"/>
        </w:rPr>
        <w:t xml:space="preserve"> </w:t>
      </w:r>
      <w:r w:rsidRPr="0072475B">
        <w:rPr>
          <w:rFonts w:asciiTheme="minorHAnsi" w:hAnsiTheme="minorHAnsi" w:cstheme="minorHAnsi"/>
          <w:sz w:val="22"/>
          <w:szCs w:val="22"/>
        </w:rPr>
        <w:t>from</w:t>
      </w:r>
      <w:r w:rsidRPr="0072475B">
        <w:rPr>
          <w:rFonts w:asciiTheme="minorHAnsi" w:hAnsiTheme="minorHAnsi" w:cstheme="minorHAnsi"/>
          <w:spacing w:val="-9"/>
          <w:sz w:val="22"/>
          <w:szCs w:val="22"/>
        </w:rPr>
        <w:t xml:space="preserve"> </w:t>
      </w:r>
      <w:r w:rsidRPr="0072475B">
        <w:rPr>
          <w:rFonts w:asciiTheme="minorHAnsi" w:hAnsiTheme="minorHAnsi" w:cstheme="minorHAnsi"/>
          <w:sz w:val="22"/>
          <w:szCs w:val="22"/>
        </w:rPr>
        <w:t>each</w:t>
      </w:r>
      <w:r w:rsidRPr="0072475B">
        <w:rPr>
          <w:rFonts w:asciiTheme="minorHAnsi" w:hAnsiTheme="minorHAnsi" w:cstheme="minorHAnsi"/>
          <w:spacing w:val="-2"/>
          <w:sz w:val="22"/>
          <w:szCs w:val="22"/>
        </w:rPr>
        <w:t xml:space="preserve"> phase]</w:t>
      </w:r>
    </w:p>
    <w:p w14:paraId="45D3B4C7" w14:textId="77777777" w:rsidR="00084985" w:rsidRPr="0072475B" w:rsidRDefault="00000000">
      <w:pPr>
        <w:pStyle w:val="ListParagraph"/>
        <w:numPr>
          <w:ilvl w:val="1"/>
          <w:numId w:val="3"/>
        </w:numPr>
        <w:tabs>
          <w:tab w:val="left" w:pos="2609"/>
        </w:tabs>
        <w:spacing w:before="182"/>
        <w:rPr>
          <w:rFonts w:asciiTheme="minorHAnsi" w:hAnsiTheme="minorHAnsi" w:cstheme="minorHAnsi"/>
        </w:rPr>
      </w:pPr>
      <w:r w:rsidRPr="0072475B">
        <w:rPr>
          <w:rFonts w:asciiTheme="minorHAnsi" w:hAnsiTheme="minorHAnsi" w:cstheme="minorHAnsi"/>
          <w:color w:val="2D5294"/>
        </w:rPr>
        <w:t>Legacy</w:t>
      </w:r>
      <w:r w:rsidRPr="0072475B">
        <w:rPr>
          <w:rFonts w:asciiTheme="minorHAnsi" w:hAnsiTheme="minorHAnsi" w:cstheme="minorHAnsi"/>
          <w:color w:val="2D5294"/>
          <w:spacing w:val="-7"/>
        </w:rPr>
        <w:t xml:space="preserve"> </w:t>
      </w:r>
      <w:r w:rsidRPr="0072475B">
        <w:rPr>
          <w:rFonts w:asciiTheme="minorHAnsi" w:hAnsiTheme="minorHAnsi" w:cstheme="minorHAnsi"/>
          <w:color w:val="2D5294"/>
        </w:rPr>
        <w:t>System</w:t>
      </w:r>
      <w:r w:rsidRPr="0072475B">
        <w:rPr>
          <w:rFonts w:asciiTheme="minorHAnsi" w:hAnsiTheme="minorHAnsi" w:cstheme="minorHAnsi"/>
          <w:color w:val="2D5294"/>
          <w:spacing w:val="-3"/>
        </w:rPr>
        <w:t xml:space="preserve"> </w:t>
      </w:r>
      <w:r w:rsidRPr="0072475B">
        <w:rPr>
          <w:rFonts w:asciiTheme="minorHAnsi" w:hAnsiTheme="minorHAnsi" w:cstheme="minorHAnsi"/>
          <w:color w:val="2D5294"/>
        </w:rPr>
        <w:t>(AS-</w:t>
      </w:r>
      <w:r w:rsidRPr="0072475B">
        <w:rPr>
          <w:rFonts w:asciiTheme="minorHAnsi" w:hAnsiTheme="minorHAnsi" w:cstheme="minorHAnsi"/>
          <w:color w:val="2D5294"/>
          <w:spacing w:val="-5"/>
        </w:rPr>
        <w:t>IS)</w:t>
      </w:r>
    </w:p>
    <w:p w14:paraId="65CB2064" w14:textId="77777777" w:rsidR="00084985" w:rsidRPr="0072475B" w:rsidRDefault="00084985">
      <w:pPr>
        <w:pStyle w:val="BodyText"/>
        <w:spacing w:before="206"/>
        <w:rPr>
          <w:rFonts w:asciiTheme="minorHAnsi" w:hAnsiTheme="minorHAnsi" w:cstheme="minorHAnsi"/>
          <w:sz w:val="22"/>
          <w:szCs w:val="22"/>
        </w:rPr>
      </w:pPr>
    </w:p>
    <w:p w14:paraId="3CA67DF6" w14:textId="77777777" w:rsidR="00084985" w:rsidRPr="0072475B" w:rsidRDefault="00000000">
      <w:pPr>
        <w:pStyle w:val="BodyText"/>
        <w:spacing w:before="1" w:line="259" w:lineRule="auto"/>
        <w:ind w:left="448" w:right="530" w:firstLine="720"/>
        <w:rPr>
          <w:rFonts w:asciiTheme="minorHAnsi" w:hAnsiTheme="minorHAnsi" w:cstheme="minorHAnsi"/>
          <w:sz w:val="22"/>
          <w:szCs w:val="22"/>
        </w:rPr>
      </w:pPr>
      <w:r w:rsidRPr="0072475B">
        <w:rPr>
          <w:rFonts w:asciiTheme="minorHAnsi" w:hAnsiTheme="minorHAnsi" w:cstheme="minorHAnsi"/>
          <w:sz w:val="22"/>
          <w:szCs w:val="22"/>
        </w:rPr>
        <w:t xml:space="preserve">[Brief Explanation about the process in legacy system and draw process flow </w:t>
      </w:r>
      <w:r w:rsidRPr="0072475B">
        <w:rPr>
          <w:rFonts w:asciiTheme="minorHAnsi" w:hAnsiTheme="minorHAnsi" w:cstheme="minorHAnsi"/>
          <w:spacing w:val="-2"/>
          <w:sz w:val="22"/>
          <w:szCs w:val="22"/>
        </w:rPr>
        <w:t>diagrams]</w:t>
      </w:r>
    </w:p>
    <w:p w14:paraId="5A3B13D7" w14:textId="77777777" w:rsidR="00084985" w:rsidRPr="0072475B" w:rsidRDefault="00000000">
      <w:pPr>
        <w:pStyle w:val="ListParagraph"/>
        <w:numPr>
          <w:ilvl w:val="1"/>
          <w:numId w:val="3"/>
        </w:numPr>
        <w:tabs>
          <w:tab w:val="left" w:pos="2609"/>
        </w:tabs>
        <w:spacing w:before="159"/>
        <w:rPr>
          <w:rFonts w:asciiTheme="minorHAnsi" w:hAnsiTheme="minorHAnsi" w:cstheme="minorHAnsi"/>
        </w:rPr>
      </w:pPr>
      <w:bookmarkStart w:id="28" w:name="_bookmark25"/>
      <w:bookmarkEnd w:id="28"/>
      <w:r w:rsidRPr="0072475B">
        <w:rPr>
          <w:rFonts w:asciiTheme="minorHAnsi" w:hAnsiTheme="minorHAnsi" w:cstheme="minorHAnsi"/>
          <w:color w:val="2D5294"/>
        </w:rPr>
        <w:t>Proposed</w:t>
      </w:r>
      <w:r w:rsidRPr="0072475B">
        <w:rPr>
          <w:rFonts w:asciiTheme="minorHAnsi" w:hAnsiTheme="minorHAnsi" w:cstheme="minorHAnsi"/>
          <w:color w:val="2D5294"/>
          <w:spacing w:val="-11"/>
        </w:rPr>
        <w:t xml:space="preserve"> </w:t>
      </w:r>
      <w:r w:rsidRPr="0072475B">
        <w:rPr>
          <w:rFonts w:asciiTheme="minorHAnsi" w:hAnsiTheme="minorHAnsi" w:cstheme="minorHAnsi"/>
          <w:color w:val="2D5294"/>
        </w:rPr>
        <w:t>Recommendations</w:t>
      </w:r>
      <w:r w:rsidRPr="0072475B">
        <w:rPr>
          <w:rFonts w:asciiTheme="minorHAnsi" w:hAnsiTheme="minorHAnsi" w:cstheme="minorHAnsi"/>
          <w:color w:val="2D5294"/>
          <w:spacing w:val="-12"/>
        </w:rPr>
        <w:t xml:space="preserve"> </w:t>
      </w:r>
      <w:r w:rsidRPr="0072475B">
        <w:rPr>
          <w:rFonts w:asciiTheme="minorHAnsi" w:hAnsiTheme="minorHAnsi" w:cstheme="minorHAnsi"/>
          <w:color w:val="2D5294"/>
        </w:rPr>
        <w:t>(TO-</w:t>
      </w:r>
      <w:r w:rsidRPr="0072475B">
        <w:rPr>
          <w:rFonts w:asciiTheme="minorHAnsi" w:hAnsiTheme="minorHAnsi" w:cstheme="minorHAnsi"/>
          <w:color w:val="2D5294"/>
          <w:spacing w:val="-5"/>
        </w:rPr>
        <w:t>BE)</w:t>
      </w:r>
    </w:p>
    <w:p w14:paraId="27751844" w14:textId="77777777" w:rsidR="00084985" w:rsidRPr="0072475B" w:rsidRDefault="00084985">
      <w:pPr>
        <w:pStyle w:val="BodyText"/>
        <w:spacing w:before="206"/>
        <w:rPr>
          <w:rFonts w:asciiTheme="minorHAnsi" w:hAnsiTheme="minorHAnsi" w:cstheme="minorHAnsi"/>
          <w:sz w:val="22"/>
          <w:szCs w:val="22"/>
        </w:rPr>
      </w:pPr>
    </w:p>
    <w:p w14:paraId="5230B787" w14:textId="77777777" w:rsidR="00084985" w:rsidRDefault="00000000">
      <w:pPr>
        <w:pStyle w:val="BodyText"/>
        <w:spacing w:line="259" w:lineRule="auto"/>
        <w:ind w:left="1168" w:right="592"/>
        <w:jc w:val="both"/>
        <w:rPr>
          <w:rFonts w:asciiTheme="minorHAnsi" w:hAnsiTheme="minorHAnsi" w:cstheme="minorHAnsi"/>
          <w:sz w:val="22"/>
          <w:szCs w:val="22"/>
        </w:rPr>
      </w:pPr>
      <w:r w:rsidRPr="0072475B">
        <w:rPr>
          <w:rFonts w:asciiTheme="minorHAnsi" w:hAnsiTheme="minorHAnsi" w:cstheme="minorHAnsi"/>
          <w:sz w:val="22"/>
          <w:szCs w:val="22"/>
        </w:rPr>
        <w:t>[Describe the recommended process and how the proposed system will address the challenges in legacy system]</w:t>
      </w:r>
    </w:p>
    <w:p w14:paraId="7A91855C" w14:textId="77777777" w:rsidR="00107D4F" w:rsidRDefault="00107D4F">
      <w:pPr>
        <w:pStyle w:val="BodyText"/>
        <w:spacing w:line="259" w:lineRule="auto"/>
        <w:ind w:left="1168" w:right="592"/>
        <w:jc w:val="both"/>
        <w:rPr>
          <w:rFonts w:asciiTheme="minorHAnsi" w:hAnsiTheme="minorHAnsi" w:cstheme="minorHAnsi"/>
          <w:sz w:val="22"/>
          <w:szCs w:val="22"/>
        </w:rPr>
      </w:pPr>
    </w:p>
    <w:p w14:paraId="560B2825" w14:textId="77777777" w:rsidR="00107D4F" w:rsidRDefault="00107D4F">
      <w:pPr>
        <w:pStyle w:val="BodyText"/>
        <w:spacing w:line="259" w:lineRule="auto"/>
        <w:ind w:left="1168" w:right="592"/>
        <w:jc w:val="both"/>
        <w:rPr>
          <w:rFonts w:asciiTheme="minorHAnsi" w:hAnsiTheme="minorHAnsi" w:cstheme="minorHAnsi"/>
          <w:sz w:val="22"/>
          <w:szCs w:val="22"/>
        </w:rPr>
      </w:pPr>
    </w:p>
    <w:p w14:paraId="7ED2EBCE" w14:textId="77777777" w:rsidR="00107D4F" w:rsidRPr="00107D4F" w:rsidRDefault="00107D4F" w:rsidP="00107D4F">
      <w:pPr>
        <w:pStyle w:val="BodyText"/>
        <w:spacing w:line="259" w:lineRule="auto"/>
        <w:ind w:left="1168" w:right="592"/>
        <w:jc w:val="both"/>
        <w:rPr>
          <w:rFonts w:asciiTheme="minorHAnsi" w:hAnsiTheme="minorHAnsi" w:cstheme="minorHAnsi"/>
          <w:b/>
          <w:bCs/>
          <w:sz w:val="22"/>
          <w:szCs w:val="22"/>
        </w:rPr>
      </w:pPr>
      <w:r w:rsidRPr="00107D4F">
        <w:rPr>
          <w:rFonts w:asciiTheme="minorHAnsi" w:hAnsiTheme="minorHAnsi" w:cstheme="minorHAnsi"/>
          <w:b/>
          <w:bCs/>
          <w:sz w:val="22"/>
          <w:szCs w:val="22"/>
        </w:rPr>
        <w:t>8.1. Legacy System (AS-IS)</w:t>
      </w:r>
    </w:p>
    <w:p w14:paraId="1A29BA4D" w14:textId="69497635"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Current Issues:</w:t>
      </w:r>
    </w:p>
    <w:p w14:paraId="4DDCD631"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The negotiation process is highly manual, relying on emails, spreadsheets, and phone calls.</w:t>
      </w:r>
    </w:p>
    <w:p w14:paraId="2C11F4D0"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p>
    <w:p w14:paraId="47E98F54"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Lack of centralized data—pricing approvals, discount justifications, and deal history are scattered across multiple platforms.</w:t>
      </w:r>
    </w:p>
    <w:p w14:paraId="662C5318"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p>
    <w:p w14:paraId="4D7CA7CB"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Inconsistent deal coaching—sales representatives rely on ad-hoc guidance, leading to varied outcomes.</w:t>
      </w:r>
    </w:p>
    <w:p w14:paraId="423DFC0D"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p>
    <w:p w14:paraId="5EFB4860"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No real-time tracking of negotiation insights, leading to missed opportunities and suboptimal deal closures.</w:t>
      </w:r>
    </w:p>
    <w:p w14:paraId="691479EB"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p>
    <w:p w14:paraId="51960D8D"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Long approval cycles due to multiple email-based approvals, delaying deal closures.</w:t>
      </w:r>
    </w:p>
    <w:p w14:paraId="0492CA9E"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p>
    <w:p w14:paraId="0E73D490"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Legacy System Process Flow (AS-IS)</w:t>
      </w:r>
    </w:p>
    <w:p w14:paraId="13A18CF3" w14:textId="74D3C0AE" w:rsidR="00107D4F" w:rsidRPr="00107D4F" w:rsidRDefault="00107D4F" w:rsidP="00F84052">
      <w:pPr>
        <w:pStyle w:val="BodyText"/>
        <w:numPr>
          <w:ilvl w:val="1"/>
          <w:numId w:val="14"/>
        </w:numPr>
        <w:spacing w:line="259" w:lineRule="auto"/>
        <w:ind w:right="592" w:hanging="306"/>
        <w:jc w:val="both"/>
        <w:rPr>
          <w:rFonts w:asciiTheme="minorHAnsi" w:hAnsiTheme="minorHAnsi" w:cstheme="minorHAnsi"/>
          <w:sz w:val="22"/>
          <w:szCs w:val="22"/>
        </w:rPr>
      </w:pPr>
      <w:r w:rsidRPr="00107D4F">
        <w:rPr>
          <w:rFonts w:asciiTheme="minorHAnsi" w:hAnsiTheme="minorHAnsi" w:cstheme="minorHAnsi"/>
          <w:sz w:val="22"/>
          <w:szCs w:val="22"/>
        </w:rPr>
        <w:t>Sales rep receives a prospect inquiry.</w:t>
      </w:r>
    </w:p>
    <w:p w14:paraId="37A8F9D4" w14:textId="1BA36268"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2️</w:t>
      </w:r>
      <w:r>
        <w:rPr>
          <w:rFonts w:ascii="Segoe UI Symbol" w:hAnsi="Segoe UI Symbol" w:cs="Segoe UI Symbol"/>
          <w:sz w:val="22"/>
          <w:szCs w:val="22"/>
        </w:rPr>
        <w:t xml:space="preserve">. </w:t>
      </w:r>
      <w:r w:rsidRPr="00107D4F">
        <w:rPr>
          <w:rFonts w:asciiTheme="minorHAnsi" w:hAnsiTheme="minorHAnsi" w:cstheme="minorHAnsi"/>
          <w:sz w:val="22"/>
          <w:szCs w:val="22"/>
        </w:rPr>
        <w:t>Manually gathers past deal data from multiple sources.</w:t>
      </w:r>
    </w:p>
    <w:p w14:paraId="688512A7" w14:textId="4BB488D9"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3️</w:t>
      </w:r>
      <w:r>
        <w:rPr>
          <w:rFonts w:ascii="Segoe UI Symbol" w:hAnsi="Segoe UI Symbol" w:cs="Segoe UI Symbol"/>
          <w:sz w:val="22"/>
          <w:szCs w:val="22"/>
        </w:rPr>
        <w:t xml:space="preserve">. </w:t>
      </w:r>
      <w:r w:rsidRPr="00107D4F">
        <w:rPr>
          <w:rFonts w:asciiTheme="minorHAnsi" w:hAnsiTheme="minorHAnsi" w:cstheme="minorHAnsi"/>
          <w:sz w:val="22"/>
          <w:szCs w:val="22"/>
        </w:rPr>
        <w:t>Drafts a proposal and shares it with the sales manager via email.</w:t>
      </w:r>
    </w:p>
    <w:p w14:paraId="54298C4C" w14:textId="6CAF5E2C"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4️</w:t>
      </w:r>
      <w:r>
        <w:rPr>
          <w:rFonts w:ascii="Segoe UI Symbol" w:hAnsi="Segoe UI Symbol" w:cs="Segoe UI Symbol"/>
          <w:sz w:val="22"/>
          <w:szCs w:val="22"/>
        </w:rPr>
        <w:t xml:space="preserve">. </w:t>
      </w:r>
      <w:r w:rsidRPr="00107D4F">
        <w:rPr>
          <w:rFonts w:asciiTheme="minorHAnsi" w:hAnsiTheme="minorHAnsi" w:cstheme="minorHAnsi"/>
          <w:sz w:val="22"/>
          <w:szCs w:val="22"/>
        </w:rPr>
        <w:t>Sales manager reviews, suggests changes, and forwards to finance for pricing approvals.</w:t>
      </w:r>
    </w:p>
    <w:p w14:paraId="58F83492" w14:textId="3BB023E1"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5️</w:t>
      </w:r>
      <w:r>
        <w:rPr>
          <w:rFonts w:ascii="Segoe UI Symbol" w:hAnsi="Segoe UI Symbol" w:cs="Segoe UI Symbol"/>
          <w:sz w:val="22"/>
          <w:szCs w:val="22"/>
        </w:rPr>
        <w:t>. F</w:t>
      </w:r>
      <w:r w:rsidRPr="00107D4F">
        <w:rPr>
          <w:rFonts w:asciiTheme="minorHAnsi" w:hAnsiTheme="minorHAnsi" w:cstheme="minorHAnsi"/>
          <w:sz w:val="22"/>
          <w:szCs w:val="22"/>
        </w:rPr>
        <w:t>inance takes time to evaluate profitability, sometimes causing delays.</w:t>
      </w:r>
    </w:p>
    <w:p w14:paraId="4505B3A2" w14:textId="3B87E7F7"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6️</w:t>
      </w:r>
      <w:r>
        <w:rPr>
          <w:rFonts w:ascii="Segoe UI Symbol" w:hAnsi="Segoe UI Symbol" w:cs="Segoe UI Symbol"/>
          <w:sz w:val="22"/>
          <w:szCs w:val="22"/>
        </w:rPr>
        <w:t xml:space="preserve">. </w:t>
      </w:r>
      <w:r w:rsidRPr="00107D4F">
        <w:rPr>
          <w:rFonts w:asciiTheme="minorHAnsi" w:hAnsiTheme="minorHAnsi" w:cstheme="minorHAnsi"/>
          <w:sz w:val="22"/>
          <w:szCs w:val="22"/>
        </w:rPr>
        <w:t>Legal reviews terms, further extending negotiation timelines.</w:t>
      </w:r>
    </w:p>
    <w:p w14:paraId="06C92B97" w14:textId="3B0A1AEA"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7️</w:t>
      </w:r>
      <w:r>
        <w:rPr>
          <w:rFonts w:ascii="Segoe UI Symbol" w:hAnsi="Segoe UI Symbol" w:cs="Segoe UI Symbol"/>
          <w:sz w:val="22"/>
          <w:szCs w:val="22"/>
        </w:rPr>
        <w:t xml:space="preserve">. </w:t>
      </w:r>
      <w:r w:rsidRPr="00107D4F">
        <w:rPr>
          <w:rFonts w:asciiTheme="minorHAnsi" w:hAnsiTheme="minorHAnsi" w:cstheme="minorHAnsi"/>
          <w:sz w:val="22"/>
          <w:szCs w:val="22"/>
        </w:rPr>
        <w:t>Customer waits for responses, increasing the risk of losing the deal.</w:t>
      </w:r>
    </w:p>
    <w:p w14:paraId="6E99FC3F"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p>
    <w:p w14:paraId="246EE62A" w14:textId="1CD09BC1" w:rsidR="00107D4F" w:rsidRPr="00107D4F" w:rsidRDefault="00107D4F" w:rsidP="00107D4F">
      <w:pPr>
        <w:pStyle w:val="BodyText"/>
        <w:spacing w:line="259" w:lineRule="auto"/>
        <w:ind w:left="1168" w:right="592"/>
        <w:jc w:val="both"/>
        <w:rPr>
          <w:rFonts w:asciiTheme="minorHAnsi" w:hAnsiTheme="minorHAnsi" w:cstheme="minorHAnsi"/>
          <w:sz w:val="22"/>
          <w:szCs w:val="22"/>
        </w:rPr>
      </w:pPr>
      <w:r w:rsidRPr="00107D4F">
        <w:rPr>
          <w:rFonts w:asciiTheme="minorHAnsi" w:hAnsiTheme="minorHAnsi" w:cstheme="minorHAnsi"/>
          <w:sz w:val="22"/>
          <w:szCs w:val="22"/>
        </w:rPr>
        <w:t>Challenges:</w:t>
      </w:r>
    </w:p>
    <w:p w14:paraId="4D8094AD" w14:textId="77777777" w:rsidR="00107D4F" w:rsidRPr="00107D4F" w:rsidRDefault="00107D4F" w:rsidP="00107D4F">
      <w:pPr>
        <w:pStyle w:val="BodyText"/>
        <w:spacing w:line="259" w:lineRule="auto"/>
        <w:ind w:left="1168" w:right="592"/>
        <w:jc w:val="both"/>
        <w:rPr>
          <w:rFonts w:asciiTheme="minorHAnsi" w:hAnsiTheme="minorHAnsi" w:cstheme="minorHAnsi"/>
          <w:sz w:val="22"/>
          <w:szCs w:val="22"/>
        </w:rPr>
      </w:pPr>
    </w:p>
    <w:p w14:paraId="58D48C42" w14:textId="77777777" w:rsidR="00107D4F" w:rsidRPr="00107D4F" w:rsidRDefault="00107D4F" w:rsidP="00F84052">
      <w:pPr>
        <w:pStyle w:val="BodyText"/>
        <w:numPr>
          <w:ilvl w:val="0"/>
          <w:numId w:val="46"/>
        </w:numPr>
        <w:spacing w:line="259" w:lineRule="auto"/>
        <w:ind w:right="592"/>
        <w:jc w:val="both"/>
        <w:rPr>
          <w:rFonts w:asciiTheme="minorHAnsi" w:hAnsiTheme="minorHAnsi" w:cstheme="minorHAnsi"/>
          <w:sz w:val="22"/>
          <w:szCs w:val="22"/>
        </w:rPr>
      </w:pPr>
      <w:r w:rsidRPr="00107D4F">
        <w:rPr>
          <w:rFonts w:asciiTheme="minorHAnsi" w:hAnsiTheme="minorHAnsi" w:cstheme="minorHAnsi"/>
          <w:sz w:val="22"/>
          <w:szCs w:val="22"/>
        </w:rPr>
        <w:t>Slow turnaround time for negotiations.</w:t>
      </w:r>
    </w:p>
    <w:p w14:paraId="743010C3" w14:textId="77777777" w:rsidR="00107D4F" w:rsidRPr="00107D4F" w:rsidRDefault="00107D4F" w:rsidP="00F84052">
      <w:pPr>
        <w:pStyle w:val="BodyText"/>
        <w:numPr>
          <w:ilvl w:val="0"/>
          <w:numId w:val="46"/>
        </w:numPr>
        <w:spacing w:line="259" w:lineRule="auto"/>
        <w:ind w:right="592"/>
        <w:jc w:val="both"/>
        <w:rPr>
          <w:rFonts w:asciiTheme="minorHAnsi" w:hAnsiTheme="minorHAnsi" w:cstheme="minorHAnsi"/>
          <w:sz w:val="22"/>
          <w:szCs w:val="22"/>
        </w:rPr>
      </w:pPr>
      <w:r w:rsidRPr="00107D4F">
        <w:rPr>
          <w:rFonts w:asciiTheme="minorHAnsi" w:hAnsiTheme="minorHAnsi" w:cstheme="minorHAnsi"/>
          <w:sz w:val="22"/>
          <w:szCs w:val="22"/>
        </w:rPr>
        <w:t>No visibility into real-time progress.</w:t>
      </w:r>
    </w:p>
    <w:p w14:paraId="62DDC2F3" w14:textId="77777777" w:rsidR="00107D4F" w:rsidRPr="00107D4F" w:rsidRDefault="00107D4F" w:rsidP="00F84052">
      <w:pPr>
        <w:pStyle w:val="BodyText"/>
        <w:numPr>
          <w:ilvl w:val="0"/>
          <w:numId w:val="46"/>
        </w:numPr>
        <w:spacing w:line="259" w:lineRule="auto"/>
        <w:ind w:right="592"/>
        <w:jc w:val="both"/>
        <w:rPr>
          <w:rFonts w:asciiTheme="minorHAnsi" w:hAnsiTheme="minorHAnsi" w:cstheme="minorHAnsi"/>
          <w:sz w:val="22"/>
          <w:szCs w:val="22"/>
        </w:rPr>
      </w:pPr>
      <w:r w:rsidRPr="00107D4F">
        <w:rPr>
          <w:rFonts w:asciiTheme="minorHAnsi" w:hAnsiTheme="minorHAnsi" w:cstheme="minorHAnsi"/>
          <w:sz w:val="22"/>
          <w:szCs w:val="22"/>
        </w:rPr>
        <w:t>No structured deal coaching available to optimize negotiation tactics.</w:t>
      </w:r>
    </w:p>
    <w:p w14:paraId="644940D7" w14:textId="77777777" w:rsidR="00107D4F" w:rsidRDefault="00107D4F" w:rsidP="00F84052">
      <w:pPr>
        <w:pStyle w:val="BodyText"/>
        <w:numPr>
          <w:ilvl w:val="0"/>
          <w:numId w:val="46"/>
        </w:numPr>
        <w:spacing w:line="259" w:lineRule="auto"/>
        <w:ind w:right="592"/>
        <w:jc w:val="both"/>
        <w:rPr>
          <w:rFonts w:asciiTheme="minorHAnsi" w:hAnsiTheme="minorHAnsi" w:cstheme="minorHAnsi"/>
          <w:sz w:val="22"/>
          <w:szCs w:val="22"/>
        </w:rPr>
      </w:pPr>
      <w:r w:rsidRPr="00107D4F">
        <w:rPr>
          <w:rFonts w:asciiTheme="minorHAnsi" w:hAnsiTheme="minorHAnsi" w:cstheme="minorHAnsi"/>
          <w:sz w:val="22"/>
          <w:szCs w:val="22"/>
        </w:rPr>
        <w:t>Prone to data errors and missed approvals due to reliance on emails and spreadsheets.</w:t>
      </w:r>
    </w:p>
    <w:p w14:paraId="69A7E6A0" w14:textId="77777777" w:rsidR="002714A1" w:rsidRDefault="002714A1" w:rsidP="002714A1">
      <w:pPr>
        <w:pStyle w:val="BodyText"/>
        <w:spacing w:line="259" w:lineRule="auto"/>
        <w:ind w:right="592"/>
        <w:jc w:val="both"/>
        <w:rPr>
          <w:rFonts w:asciiTheme="minorHAnsi" w:hAnsiTheme="minorHAnsi" w:cstheme="minorHAnsi"/>
          <w:sz w:val="22"/>
          <w:szCs w:val="22"/>
        </w:rPr>
      </w:pPr>
    </w:p>
    <w:p w14:paraId="576C8D92" w14:textId="77777777" w:rsidR="00076305" w:rsidRDefault="00076305" w:rsidP="002714A1">
      <w:pPr>
        <w:pStyle w:val="BodyText"/>
        <w:spacing w:line="259" w:lineRule="auto"/>
        <w:ind w:right="592"/>
        <w:jc w:val="both"/>
        <w:rPr>
          <w:rFonts w:asciiTheme="minorHAnsi" w:hAnsiTheme="minorHAnsi" w:cstheme="minorHAnsi"/>
          <w:sz w:val="22"/>
          <w:szCs w:val="22"/>
        </w:rPr>
      </w:pPr>
    </w:p>
    <w:p w14:paraId="18B35C50" w14:textId="77777777" w:rsidR="00076305" w:rsidRDefault="00076305" w:rsidP="002714A1">
      <w:pPr>
        <w:pStyle w:val="BodyText"/>
        <w:spacing w:line="259" w:lineRule="auto"/>
        <w:ind w:right="592"/>
        <w:jc w:val="both"/>
        <w:rPr>
          <w:rFonts w:asciiTheme="minorHAnsi" w:hAnsiTheme="minorHAnsi" w:cstheme="minorHAnsi"/>
          <w:sz w:val="22"/>
          <w:szCs w:val="22"/>
        </w:rPr>
      </w:pPr>
    </w:p>
    <w:p w14:paraId="1040B416" w14:textId="77777777" w:rsidR="00076305" w:rsidRDefault="00076305" w:rsidP="002714A1">
      <w:pPr>
        <w:pStyle w:val="BodyText"/>
        <w:spacing w:line="259" w:lineRule="auto"/>
        <w:ind w:right="592"/>
        <w:jc w:val="both"/>
        <w:rPr>
          <w:rFonts w:asciiTheme="minorHAnsi" w:hAnsiTheme="minorHAnsi" w:cstheme="minorHAnsi"/>
          <w:sz w:val="22"/>
          <w:szCs w:val="22"/>
        </w:rPr>
      </w:pPr>
    </w:p>
    <w:p w14:paraId="22B08D52" w14:textId="77777777" w:rsidR="00076305" w:rsidRDefault="00076305" w:rsidP="002714A1">
      <w:pPr>
        <w:pStyle w:val="BodyText"/>
        <w:spacing w:line="259" w:lineRule="auto"/>
        <w:ind w:right="592"/>
        <w:jc w:val="both"/>
        <w:rPr>
          <w:rFonts w:asciiTheme="minorHAnsi" w:hAnsiTheme="minorHAnsi" w:cstheme="minorHAnsi"/>
          <w:sz w:val="22"/>
          <w:szCs w:val="22"/>
        </w:rPr>
      </w:pPr>
    </w:p>
    <w:p w14:paraId="735BFEBF" w14:textId="77777777" w:rsidR="00076305" w:rsidRDefault="00076305" w:rsidP="002714A1">
      <w:pPr>
        <w:pStyle w:val="BodyText"/>
        <w:spacing w:line="259" w:lineRule="auto"/>
        <w:ind w:right="592"/>
        <w:jc w:val="both"/>
        <w:rPr>
          <w:rFonts w:asciiTheme="minorHAnsi" w:hAnsiTheme="minorHAnsi" w:cstheme="minorHAnsi"/>
          <w:sz w:val="22"/>
          <w:szCs w:val="22"/>
        </w:rPr>
      </w:pPr>
    </w:p>
    <w:p w14:paraId="74439E5B" w14:textId="4827FEA7" w:rsidR="002714A1" w:rsidRPr="002714A1" w:rsidRDefault="002714A1" w:rsidP="002714A1">
      <w:pPr>
        <w:pStyle w:val="BodyText"/>
        <w:spacing w:line="259" w:lineRule="auto"/>
        <w:ind w:left="1168" w:right="592"/>
        <w:jc w:val="both"/>
        <w:rPr>
          <w:rFonts w:asciiTheme="minorHAnsi" w:hAnsiTheme="minorHAnsi" w:cstheme="minorHAnsi"/>
          <w:b/>
          <w:bCs/>
          <w:sz w:val="22"/>
          <w:szCs w:val="22"/>
          <w:u w:val="single"/>
        </w:rPr>
      </w:pPr>
      <w:r w:rsidRPr="002714A1">
        <w:rPr>
          <w:rFonts w:asciiTheme="minorHAnsi" w:hAnsiTheme="minorHAnsi" w:cstheme="minorHAnsi"/>
          <w:b/>
          <w:bCs/>
          <w:sz w:val="22"/>
          <w:szCs w:val="22"/>
          <w:u w:val="single"/>
        </w:rPr>
        <w:lastRenderedPageBreak/>
        <w:t>Process Flow Diagram for Legacy System</w:t>
      </w:r>
    </w:p>
    <w:p w14:paraId="7D61B3B3" w14:textId="77777777" w:rsidR="00810E8D" w:rsidRPr="002714A1" w:rsidRDefault="00810E8D" w:rsidP="002714A1">
      <w:pPr>
        <w:pStyle w:val="BodyText"/>
        <w:spacing w:line="259" w:lineRule="auto"/>
        <w:ind w:left="1168" w:right="592"/>
        <w:jc w:val="both"/>
        <w:rPr>
          <w:rFonts w:asciiTheme="minorHAnsi" w:hAnsiTheme="minorHAnsi" w:cstheme="minorHAnsi"/>
          <w:b/>
          <w:bCs/>
          <w:sz w:val="22"/>
          <w:szCs w:val="22"/>
          <w:u w:val="single"/>
        </w:rPr>
      </w:pPr>
    </w:p>
    <w:p w14:paraId="035F884E" w14:textId="1BA86793" w:rsidR="00810E8D" w:rsidRPr="00107D4F" w:rsidRDefault="00810E8D" w:rsidP="007E1363">
      <w:pPr>
        <w:pStyle w:val="BodyText"/>
        <w:spacing w:line="259" w:lineRule="auto"/>
        <w:ind w:right="592"/>
        <w:jc w:val="center"/>
        <w:rPr>
          <w:rFonts w:asciiTheme="minorHAnsi" w:hAnsiTheme="minorHAnsi" w:cstheme="minorHAnsi"/>
          <w:sz w:val="22"/>
          <w:szCs w:val="22"/>
        </w:rPr>
      </w:pPr>
      <w:r>
        <w:rPr>
          <w:noProof/>
        </w:rPr>
        <w:drawing>
          <wp:inline distT="0" distB="0" distL="0" distR="0" wp14:anchorId="7183798E" wp14:editId="7885C7FD">
            <wp:extent cx="4504312" cy="6953003"/>
            <wp:effectExtent l="19050" t="19050" r="10795" b="19685"/>
            <wp:docPr id="13850660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6422" cy="6971696"/>
                    </a:xfrm>
                    <a:prstGeom prst="rect">
                      <a:avLst/>
                    </a:prstGeom>
                    <a:noFill/>
                    <a:ln>
                      <a:solidFill>
                        <a:schemeClr val="tx1"/>
                      </a:solidFill>
                    </a:ln>
                  </pic:spPr>
                </pic:pic>
              </a:graphicData>
            </a:graphic>
          </wp:inline>
        </w:drawing>
      </w:r>
    </w:p>
    <w:p w14:paraId="4FC3CCAE" w14:textId="77777777" w:rsidR="00107D4F" w:rsidRDefault="00107D4F">
      <w:pPr>
        <w:pStyle w:val="BodyText"/>
        <w:spacing w:line="259" w:lineRule="auto"/>
        <w:ind w:left="1168" w:right="592"/>
        <w:jc w:val="both"/>
        <w:rPr>
          <w:rFonts w:asciiTheme="minorHAnsi" w:hAnsiTheme="minorHAnsi" w:cstheme="minorHAnsi"/>
          <w:sz w:val="22"/>
          <w:szCs w:val="22"/>
        </w:rPr>
      </w:pPr>
    </w:p>
    <w:p w14:paraId="4354DC70" w14:textId="77777777" w:rsidR="007D2D05" w:rsidRDefault="007D2D05" w:rsidP="005E2BE3">
      <w:pPr>
        <w:pStyle w:val="BodyText"/>
        <w:spacing w:line="259" w:lineRule="auto"/>
        <w:ind w:left="1168" w:right="592"/>
        <w:jc w:val="both"/>
        <w:rPr>
          <w:rFonts w:asciiTheme="minorHAnsi" w:hAnsiTheme="minorHAnsi" w:cstheme="minorHAnsi"/>
          <w:b/>
          <w:bCs/>
          <w:lang w:val="en-ZW"/>
        </w:rPr>
      </w:pPr>
    </w:p>
    <w:p w14:paraId="02FDA2B8" w14:textId="77777777" w:rsidR="007D2D05" w:rsidRDefault="007D2D05" w:rsidP="005E2BE3">
      <w:pPr>
        <w:pStyle w:val="BodyText"/>
        <w:spacing w:line="259" w:lineRule="auto"/>
        <w:ind w:left="1168" w:right="592"/>
        <w:jc w:val="both"/>
        <w:rPr>
          <w:rFonts w:asciiTheme="minorHAnsi" w:hAnsiTheme="minorHAnsi" w:cstheme="minorHAnsi"/>
          <w:b/>
          <w:bCs/>
          <w:lang w:val="en-ZW"/>
        </w:rPr>
      </w:pPr>
    </w:p>
    <w:p w14:paraId="6ACB7C3D" w14:textId="77777777" w:rsidR="007D2D05" w:rsidRDefault="007D2D05" w:rsidP="005E2BE3">
      <w:pPr>
        <w:pStyle w:val="BodyText"/>
        <w:spacing w:line="259" w:lineRule="auto"/>
        <w:ind w:left="1168" w:right="592"/>
        <w:jc w:val="both"/>
        <w:rPr>
          <w:rFonts w:asciiTheme="minorHAnsi" w:hAnsiTheme="minorHAnsi" w:cstheme="minorHAnsi"/>
          <w:b/>
          <w:bCs/>
          <w:lang w:val="en-ZW"/>
        </w:rPr>
      </w:pPr>
    </w:p>
    <w:p w14:paraId="4F64846E" w14:textId="77777777" w:rsidR="007D2D05" w:rsidRDefault="007D2D05" w:rsidP="005E2BE3">
      <w:pPr>
        <w:pStyle w:val="BodyText"/>
        <w:spacing w:line="259" w:lineRule="auto"/>
        <w:ind w:left="1168" w:right="592"/>
        <w:jc w:val="both"/>
        <w:rPr>
          <w:rFonts w:asciiTheme="minorHAnsi" w:hAnsiTheme="minorHAnsi" w:cstheme="minorHAnsi"/>
          <w:b/>
          <w:bCs/>
          <w:lang w:val="en-ZW"/>
        </w:rPr>
      </w:pPr>
    </w:p>
    <w:p w14:paraId="5A158982" w14:textId="77777777" w:rsidR="007D2D05" w:rsidRDefault="007D2D05" w:rsidP="005E2BE3">
      <w:pPr>
        <w:pStyle w:val="BodyText"/>
        <w:spacing w:line="259" w:lineRule="auto"/>
        <w:ind w:left="1168" w:right="592"/>
        <w:jc w:val="both"/>
        <w:rPr>
          <w:rFonts w:asciiTheme="minorHAnsi" w:hAnsiTheme="minorHAnsi" w:cstheme="minorHAnsi"/>
          <w:b/>
          <w:bCs/>
          <w:lang w:val="en-ZW"/>
        </w:rPr>
      </w:pPr>
    </w:p>
    <w:p w14:paraId="1EA9FF9D" w14:textId="77777777" w:rsidR="007D2D05" w:rsidRDefault="007D2D05" w:rsidP="005E2BE3">
      <w:pPr>
        <w:pStyle w:val="BodyText"/>
        <w:spacing w:line="259" w:lineRule="auto"/>
        <w:ind w:left="1168" w:right="592"/>
        <w:jc w:val="both"/>
        <w:rPr>
          <w:rFonts w:asciiTheme="minorHAnsi" w:hAnsiTheme="minorHAnsi" w:cstheme="minorHAnsi"/>
          <w:b/>
          <w:bCs/>
          <w:lang w:val="en-ZW"/>
        </w:rPr>
      </w:pPr>
    </w:p>
    <w:p w14:paraId="2D2BE191" w14:textId="77777777" w:rsidR="007D2D05" w:rsidRDefault="007D2D05" w:rsidP="005E2BE3">
      <w:pPr>
        <w:pStyle w:val="BodyText"/>
        <w:spacing w:line="259" w:lineRule="auto"/>
        <w:ind w:left="1168" w:right="592"/>
        <w:jc w:val="both"/>
        <w:rPr>
          <w:rFonts w:asciiTheme="minorHAnsi" w:hAnsiTheme="minorHAnsi" w:cstheme="minorHAnsi"/>
          <w:b/>
          <w:bCs/>
          <w:lang w:val="en-ZW"/>
        </w:rPr>
      </w:pPr>
    </w:p>
    <w:p w14:paraId="50BDEEB7" w14:textId="77777777" w:rsidR="007D2D05" w:rsidRDefault="007D2D05" w:rsidP="005E2BE3">
      <w:pPr>
        <w:pStyle w:val="BodyText"/>
        <w:spacing w:line="259" w:lineRule="auto"/>
        <w:ind w:left="1168" w:right="592"/>
        <w:jc w:val="both"/>
        <w:rPr>
          <w:rFonts w:asciiTheme="minorHAnsi" w:hAnsiTheme="minorHAnsi" w:cstheme="minorHAnsi"/>
          <w:b/>
          <w:bCs/>
          <w:lang w:val="en-ZW"/>
        </w:rPr>
      </w:pPr>
    </w:p>
    <w:p w14:paraId="1DD07092" w14:textId="55E72B13" w:rsidR="005E2BE3" w:rsidRDefault="005E2BE3" w:rsidP="007D2D05">
      <w:pPr>
        <w:pStyle w:val="BodyText"/>
        <w:numPr>
          <w:ilvl w:val="1"/>
          <w:numId w:val="3"/>
        </w:numPr>
        <w:spacing w:line="259" w:lineRule="auto"/>
        <w:ind w:right="592"/>
        <w:jc w:val="both"/>
        <w:rPr>
          <w:rFonts w:asciiTheme="minorHAnsi" w:hAnsiTheme="minorHAnsi" w:cstheme="minorHAnsi"/>
          <w:b/>
          <w:bCs/>
          <w:lang w:val="en-ZW"/>
        </w:rPr>
      </w:pPr>
      <w:r w:rsidRPr="005E2BE3">
        <w:rPr>
          <w:rFonts w:asciiTheme="minorHAnsi" w:hAnsiTheme="minorHAnsi" w:cstheme="minorHAnsi"/>
          <w:b/>
          <w:bCs/>
          <w:lang w:val="en-ZW"/>
        </w:rPr>
        <w:lastRenderedPageBreak/>
        <w:t>Proposed Recommendations (TO-BE)</w:t>
      </w:r>
    </w:p>
    <w:p w14:paraId="249DD453" w14:textId="77777777" w:rsidR="007D2D05" w:rsidRPr="005E2BE3" w:rsidRDefault="007D2D05" w:rsidP="007D2D05">
      <w:pPr>
        <w:pStyle w:val="BodyText"/>
        <w:spacing w:line="259" w:lineRule="auto"/>
        <w:ind w:left="2609" w:right="592"/>
        <w:jc w:val="both"/>
        <w:rPr>
          <w:rFonts w:asciiTheme="minorHAnsi" w:hAnsiTheme="minorHAnsi" w:cstheme="minorHAnsi"/>
          <w:b/>
          <w:bCs/>
          <w:lang w:val="en-ZW"/>
        </w:rPr>
      </w:pPr>
    </w:p>
    <w:p w14:paraId="607B41F7" w14:textId="77777777" w:rsidR="005E2BE3" w:rsidRPr="005E2BE3" w:rsidRDefault="005E2BE3" w:rsidP="005E2BE3">
      <w:pPr>
        <w:pStyle w:val="BodyText"/>
        <w:spacing w:line="259" w:lineRule="auto"/>
        <w:ind w:left="1168" w:right="592"/>
        <w:jc w:val="both"/>
        <w:rPr>
          <w:rFonts w:asciiTheme="minorHAnsi" w:hAnsiTheme="minorHAnsi" w:cstheme="minorHAnsi"/>
          <w:lang w:val="en-ZW"/>
        </w:rPr>
      </w:pPr>
      <w:r w:rsidRPr="005E2BE3">
        <w:rPr>
          <w:rFonts w:asciiTheme="minorHAnsi" w:hAnsiTheme="minorHAnsi" w:cstheme="minorHAnsi"/>
          <w:lang w:val="en-ZW"/>
        </w:rPr>
        <w:t xml:space="preserve">The </w:t>
      </w:r>
      <w:r w:rsidRPr="005E2BE3">
        <w:rPr>
          <w:rFonts w:asciiTheme="minorHAnsi" w:hAnsiTheme="minorHAnsi" w:cstheme="minorHAnsi"/>
          <w:b/>
          <w:bCs/>
          <w:lang w:val="en-ZW"/>
        </w:rPr>
        <w:t>Negotiation Nexus</w:t>
      </w:r>
      <w:r w:rsidRPr="005E2BE3">
        <w:rPr>
          <w:rFonts w:asciiTheme="minorHAnsi" w:hAnsiTheme="minorHAnsi" w:cstheme="minorHAnsi"/>
          <w:lang w:val="en-ZW"/>
        </w:rPr>
        <w:t xml:space="preserve"> solution introduces an automated, structured negotiation workflow, ensuring efficiency, transparency, and better deal closures.</w:t>
      </w:r>
    </w:p>
    <w:p w14:paraId="739E9205" w14:textId="77777777" w:rsidR="005E2BE3" w:rsidRPr="005E2BE3" w:rsidRDefault="005E2BE3" w:rsidP="005E2BE3">
      <w:pPr>
        <w:pStyle w:val="BodyText"/>
        <w:spacing w:line="259" w:lineRule="auto"/>
        <w:ind w:left="1168" w:right="592"/>
        <w:jc w:val="both"/>
        <w:rPr>
          <w:rFonts w:asciiTheme="minorHAnsi" w:hAnsiTheme="minorHAnsi" w:cstheme="minorHAnsi"/>
          <w:b/>
          <w:bCs/>
          <w:lang w:val="en-ZW"/>
        </w:rPr>
      </w:pPr>
      <w:r w:rsidRPr="005E2BE3">
        <w:rPr>
          <w:rFonts w:asciiTheme="minorHAnsi" w:hAnsiTheme="minorHAnsi" w:cstheme="minorHAnsi"/>
          <w:b/>
          <w:bCs/>
          <w:lang w:val="en-ZW"/>
        </w:rPr>
        <w:t>Key Enhancements:</w:t>
      </w:r>
    </w:p>
    <w:p w14:paraId="61B34555" w14:textId="68103312" w:rsidR="005E2BE3" w:rsidRDefault="005E2BE3" w:rsidP="007D2D05">
      <w:pPr>
        <w:pStyle w:val="BodyText"/>
        <w:spacing w:line="259" w:lineRule="auto"/>
        <w:ind w:left="1168" w:right="592"/>
        <w:rPr>
          <w:rFonts w:asciiTheme="minorHAnsi" w:hAnsiTheme="minorHAnsi" w:cstheme="minorHAnsi"/>
          <w:lang w:val="en-ZW"/>
        </w:rPr>
      </w:pPr>
      <w:r w:rsidRPr="005E2BE3">
        <w:rPr>
          <w:rFonts w:asciiTheme="minorHAnsi" w:hAnsiTheme="minorHAnsi" w:cstheme="minorHAnsi"/>
          <w:b/>
          <w:bCs/>
          <w:lang w:val="en-ZW"/>
        </w:rPr>
        <w:t>Centralized Deal Management System:</w:t>
      </w:r>
      <w:r w:rsidRPr="005E2BE3">
        <w:rPr>
          <w:rFonts w:asciiTheme="minorHAnsi" w:hAnsiTheme="minorHAnsi" w:cstheme="minorHAnsi"/>
          <w:lang w:val="en-ZW"/>
        </w:rPr>
        <w:t xml:space="preserve"> All deal-related data is stored in one platform, reducing inefficiencies.</w:t>
      </w:r>
      <w:r w:rsidRPr="005E2BE3">
        <w:rPr>
          <w:rFonts w:asciiTheme="minorHAnsi" w:hAnsiTheme="minorHAnsi" w:cstheme="minorHAnsi"/>
          <w:lang w:val="en-ZW"/>
        </w:rPr>
        <w:br/>
      </w:r>
      <w:r w:rsidRPr="005E2BE3">
        <w:rPr>
          <w:rFonts w:asciiTheme="minorHAnsi" w:hAnsiTheme="minorHAnsi" w:cstheme="minorHAnsi"/>
          <w:b/>
          <w:bCs/>
          <w:lang w:val="en-ZW"/>
        </w:rPr>
        <w:t>Real-Time Pricing &amp; Approval Workflows:</w:t>
      </w:r>
      <w:r w:rsidRPr="005E2BE3">
        <w:rPr>
          <w:rFonts w:asciiTheme="minorHAnsi" w:hAnsiTheme="minorHAnsi" w:cstheme="minorHAnsi"/>
          <w:lang w:val="en-ZW"/>
        </w:rPr>
        <w:t xml:space="preserve"> Automated approval routing for faster responses.</w:t>
      </w:r>
      <w:r w:rsidRPr="005E2BE3">
        <w:rPr>
          <w:rFonts w:asciiTheme="minorHAnsi" w:hAnsiTheme="minorHAnsi" w:cstheme="minorHAnsi"/>
          <w:lang w:val="en-ZW"/>
        </w:rPr>
        <w:br/>
      </w:r>
      <w:r w:rsidRPr="005E2BE3">
        <w:rPr>
          <w:rFonts w:asciiTheme="minorHAnsi" w:hAnsiTheme="minorHAnsi" w:cstheme="minorHAnsi"/>
          <w:b/>
          <w:bCs/>
          <w:lang w:val="en-ZW"/>
        </w:rPr>
        <w:t>Deal Coaching &amp; Insights:</w:t>
      </w:r>
      <w:r w:rsidRPr="005E2BE3">
        <w:rPr>
          <w:rFonts w:asciiTheme="minorHAnsi" w:hAnsiTheme="minorHAnsi" w:cstheme="minorHAnsi"/>
          <w:lang w:val="en-ZW"/>
        </w:rPr>
        <w:t xml:space="preserve"> </w:t>
      </w:r>
      <w:r w:rsidR="00056AB2">
        <w:rPr>
          <w:rFonts w:asciiTheme="minorHAnsi" w:hAnsiTheme="minorHAnsi" w:cstheme="minorHAnsi"/>
          <w:lang w:val="en-ZW"/>
        </w:rPr>
        <w:t>A</w:t>
      </w:r>
      <w:r w:rsidRPr="005E2BE3">
        <w:rPr>
          <w:rFonts w:asciiTheme="minorHAnsi" w:hAnsiTheme="minorHAnsi" w:cstheme="minorHAnsi"/>
          <w:lang w:val="en-ZW"/>
        </w:rPr>
        <w:t>nalytics to suggest optimal negotiation tactics based on historical success.</w:t>
      </w:r>
      <w:r w:rsidRPr="005E2BE3">
        <w:rPr>
          <w:rFonts w:asciiTheme="minorHAnsi" w:hAnsiTheme="minorHAnsi" w:cstheme="minorHAnsi"/>
          <w:lang w:val="en-ZW"/>
        </w:rPr>
        <w:br/>
      </w:r>
      <w:r w:rsidRPr="005E2BE3">
        <w:rPr>
          <w:rFonts w:asciiTheme="minorHAnsi" w:hAnsiTheme="minorHAnsi" w:cstheme="minorHAnsi"/>
          <w:b/>
          <w:bCs/>
          <w:lang w:val="en-ZW"/>
        </w:rPr>
        <w:t>Enhanced Collaboration:</w:t>
      </w:r>
      <w:r w:rsidRPr="005E2BE3">
        <w:rPr>
          <w:rFonts w:asciiTheme="minorHAnsi" w:hAnsiTheme="minorHAnsi" w:cstheme="minorHAnsi"/>
          <w:lang w:val="en-ZW"/>
        </w:rPr>
        <w:t xml:space="preserve"> In-platform chat &amp; document sharing for faster communication.</w:t>
      </w:r>
    </w:p>
    <w:p w14:paraId="1FF5CEAE" w14:textId="77777777" w:rsidR="005E2BE3" w:rsidRPr="005E2BE3" w:rsidRDefault="005E2BE3" w:rsidP="005E2BE3">
      <w:pPr>
        <w:pStyle w:val="BodyText"/>
        <w:spacing w:line="259" w:lineRule="auto"/>
        <w:ind w:left="1168" w:right="592"/>
        <w:jc w:val="both"/>
        <w:rPr>
          <w:rFonts w:asciiTheme="minorHAnsi" w:hAnsiTheme="minorHAnsi" w:cstheme="minorHAnsi"/>
          <w:lang w:val="en-ZW"/>
        </w:rPr>
      </w:pPr>
    </w:p>
    <w:p w14:paraId="3EC60B5C" w14:textId="77777777" w:rsidR="005E2BE3" w:rsidRDefault="005E2BE3" w:rsidP="005E2BE3">
      <w:pPr>
        <w:pStyle w:val="BodyText"/>
        <w:spacing w:line="259" w:lineRule="auto"/>
        <w:ind w:left="1168" w:right="592"/>
        <w:jc w:val="both"/>
        <w:rPr>
          <w:rFonts w:asciiTheme="minorHAnsi" w:hAnsiTheme="minorHAnsi" w:cstheme="minorHAnsi"/>
          <w:b/>
          <w:bCs/>
          <w:lang w:val="en-ZW"/>
        </w:rPr>
      </w:pPr>
      <w:r w:rsidRPr="005E2BE3">
        <w:rPr>
          <w:rFonts w:asciiTheme="minorHAnsi" w:hAnsiTheme="minorHAnsi" w:cstheme="minorHAnsi"/>
          <w:b/>
          <w:bCs/>
          <w:lang w:val="en-ZW"/>
        </w:rPr>
        <w:t>Proposed System Process Flow (TO-BE)</w:t>
      </w:r>
    </w:p>
    <w:p w14:paraId="775A8E40" w14:textId="77777777" w:rsidR="007D2D05" w:rsidRPr="005E2BE3" w:rsidRDefault="007D2D05" w:rsidP="005E2BE3">
      <w:pPr>
        <w:pStyle w:val="BodyText"/>
        <w:spacing w:line="259" w:lineRule="auto"/>
        <w:ind w:left="1168" w:right="592"/>
        <w:jc w:val="both"/>
        <w:rPr>
          <w:rFonts w:asciiTheme="minorHAnsi" w:hAnsiTheme="minorHAnsi" w:cstheme="minorHAnsi"/>
          <w:b/>
          <w:bCs/>
          <w:lang w:val="en-ZW"/>
        </w:rPr>
      </w:pPr>
    </w:p>
    <w:p w14:paraId="4EAE9FCA" w14:textId="4340AD35" w:rsidR="005E2BE3" w:rsidRPr="005E2BE3" w:rsidRDefault="005E2BE3" w:rsidP="005E2BE3">
      <w:pPr>
        <w:pStyle w:val="BodyText"/>
        <w:spacing w:line="259" w:lineRule="auto"/>
        <w:ind w:left="720" w:right="592"/>
        <w:rPr>
          <w:rFonts w:asciiTheme="minorHAnsi" w:hAnsiTheme="minorHAnsi" w:cstheme="minorHAnsi"/>
          <w:lang w:val="en-ZW"/>
        </w:rPr>
      </w:pPr>
      <w:r>
        <w:rPr>
          <w:rFonts w:asciiTheme="minorHAnsi" w:hAnsiTheme="minorHAnsi" w:cstheme="minorHAnsi"/>
          <w:lang w:val="en-ZW"/>
        </w:rPr>
        <w:t xml:space="preserve">1. </w:t>
      </w:r>
      <w:r w:rsidRPr="005E2BE3">
        <w:rPr>
          <w:rFonts w:asciiTheme="minorHAnsi" w:hAnsiTheme="minorHAnsi" w:cstheme="minorHAnsi"/>
          <w:lang w:val="en-ZW"/>
        </w:rPr>
        <w:t xml:space="preserve">Sales rep logs into </w:t>
      </w:r>
      <w:r w:rsidRPr="005E2BE3">
        <w:rPr>
          <w:rFonts w:asciiTheme="minorHAnsi" w:hAnsiTheme="minorHAnsi" w:cstheme="minorHAnsi"/>
          <w:b/>
          <w:bCs/>
          <w:lang w:val="en-ZW"/>
        </w:rPr>
        <w:t>Negotiation Nexus</w:t>
      </w:r>
      <w:r w:rsidRPr="005E2BE3">
        <w:rPr>
          <w:rFonts w:asciiTheme="minorHAnsi" w:hAnsiTheme="minorHAnsi" w:cstheme="minorHAnsi"/>
          <w:lang w:val="en-ZW"/>
        </w:rPr>
        <w:t xml:space="preserve"> and enters deal details.</w:t>
      </w:r>
      <w:r w:rsidRPr="005E2BE3">
        <w:rPr>
          <w:rFonts w:asciiTheme="minorHAnsi" w:hAnsiTheme="minorHAnsi" w:cstheme="minorHAnsi"/>
          <w:lang w:val="en-ZW"/>
        </w:rPr>
        <w:br/>
      </w:r>
      <w:r>
        <w:rPr>
          <w:rFonts w:asciiTheme="minorHAnsi" w:hAnsiTheme="minorHAnsi" w:cstheme="minorHAnsi"/>
          <w:lang w:val="en-ZW"/>
        </w:rPr>
        <w:t xml:space="preserve">2. </w:t>
      </w:r>
      <w:r w:rsidRPr="005E2BE3">
        <w:rPr>
          <w:rFonts w:asciiTheme="minorHAnsi" w:hAnsiTheme="minorHAnsi" w:cstheme="minorHAnsi"/>
          <w:lang w:val="en-ZW"/>
        </w:rPr>
        <w:t>The system retrieves relevant past deal data automatically.</w:t>
      </w:r>
      <w:r w:rsidRPr="005E2BE3">
        <w:rPr>
          <w:rFonts w:asciiTheme="minorHAnsi" w:hAnsiTheme="minorHAnsi" w:cstheme="minorHAnsi"/>
          <w:lang w:val="en-ZW"/>
        </w:rPr>
        <w:br/>
      </w:r>
      <w:r>
        <w:rPr>
          <w:rFonts w:asciiTheme="minorHAnsi" w:hAnsiTheme="minorHAnsi" w:cstheme="minorHAnsi"/>
          <w:lang w:val="en-ZW"/>
        </w:rPr>
        <w:t xml:space="preserve">3. </w:t>
      </w:r>
      <w:r w:rsidRPr="005E2BE3">
        <w:rPr>
          <w:rFonts w:asciiTheme="minorHAnsi" w:hAnsiTheme="minorHAnsi" w:cstheme="minorHAnsi"/>
          <w:lang w:val="en-ZW"/>
        </w:rPr>
        <w:t>The sales manager receives an alert for review and provides instant feedback.</w:t>
      </w:r>
      <w:r w:rsidRPr="005E2BE3">
        <w:rPr>
          <w:rFonts w:asciiTheme="minorHAnsi" w:hAnsiTheme="minorHAnsi" w:cstheme="minorHAnsi"/>
          <w:lang w:val="en-ZW"/>
        </w:rPr>
        <w:br/>
      </w:r>
      <w:r>
        <w:rPr>
          <w:rFonts w:asciiTheme="minorHAnsi" w:hAnsiTheme="minorHAnsi" w:cstheme="minorHAnsi"/>
          <w:lang w:val="en-ZW"/>
        </w:rPr>
        <w:t xml:space="preserve">4. </w:t>
      </w:r>
      <w:r w:rsidRPr="005E2BE3">
        <w:rPr>
          <w:rFonts w:asciiTheme="minorHAnsi" w:hAnsiTheme="minorHAnsi" w:cstheme="minorHAnsi"/>
          <w:lang w:val="en-ZW"/>
        </w:rPr>
        <w:t>Finance is notified via an automated approval workflow.</w:t>
      </w:r>
      <w:r w:rsidRPr="005E2BE3">
        <w:rPr>
          <w:rFonts w:asciiTheme="minorHAnsi" w:hAnsiTheme="minorHAnsi" w:cstheme="minorHAnsi"/>
          <w:lang w:val="en-ZW"/>
        </w:rPr>
        <w:br/>
      </w:r>
      <w:r>
        <w:rPr>
          <w:rFonts w:asciiTheme="minorHAnsi" w:hAnsiTheme="minorHAnsi" w:cstheme="minorHAnsi"/>
          <w:lang w:val="en-ZW"/>
        </w:rPr>
        <w:t>5. L</w:t>
      </w:r>
      <w:r w:rsidRPr="005E2BE3">
        <w:rPr>
          <w:rFonts w:asciiTheme="minorHAnsi" w:hAnsiTheme="minorHAnsi" w:cstheme="minorHAnsi"/>
          <w:lang w:val="en-ZW"/>
        </w:rPr>
        <w:t>egal team can directly access deal terms and approve with one click.</w:t>
      </w:r>
      <w:r w:rsidRPr="005E2BE3">
        <w:rPr>
          <w:rFonts w:asciiTheme="minorHAnsi" w:hAnsiTheme="minorHAnsi" w:cstheme="minorHAnsi"/>
          <w:lang w:val="en-ZW"/>
        </w:rPr>
        <w:br/>
      </w:r>
      <w:r>
        <w:rPr>
          <w:rFonts w:asciiTheme="minorHAnsi" w:hAnsiTheme="minorHAnsi" w:cstheme="minorHAnsi"/>
          <w:lang w:val="en-ZW"/>
        </w:rPr>
        <w:t xml:space="preserve">6. </w:t>
      </w:r>
      <w:r w:rsidRPr="005E2BE3">
        <w:rPr>
          <w:rFonts w:asciiTheme="minorHAnsi" w:hAnsiTheme="minorHAnsi" w:cstheme="minorHAnsi"/>
          <w:lang w:val="en-ZW"/>
        </w:rPr>
        <w:t xml:space="preserve">The system provides </w:t>
      </w:r>
      <w:r w:rsidRPr="005E2BE3">
        <w:rPr>
          <w:rFonts w:asciiTheme="minorHAnsi" w:hAnsiTheme="minorHAnsi" w:cstheme="minorHAnsi"/>
          <w:b/>
          <w:bCs/>
          <w:lang w:val="en-ZW"/>
        </w:rPr>
        <w:t>real-time negotiation insights</w:t>
      </w:r>
      <w:r w:rsidRPr="005E2BE3">
        <w:rPr>
          <w:rFonts w:asciiTheme="minorHAnsi" w:hAnsiTheme="minorHAnsi" w:cstheme="minorHAnsi"/>
          <w:lang w:val="en-ZW"/>
        </w:rPr>
        <w:t xml:space="preserve"> to refine deal terms.</w:t>
      </w:r>
      <w:r w:rsidRPr="005E2BE3">
        <w:rPr>
          <w:rFonts w:asciiTheme="minorHAnsi" w:hAnsiTheme="minorHAnsi" w:cstheme="minorHAnsi"/>
          <w:lang w:val="en-ZW"/>
        </w:rPr>
        <w:br/>
      </w:r>
      <w:r>
        <w:rPr>
          <w:rFonts w:asciiTheme="minorHAnsi" w:hAnsiTheme="minorHAnsi" w:cstheme="minorHAnsi"/>
          <w:lang w:val="en-ZW"/>
        </w:rPr>
        <w:t xml:space="preserve">7. </w:t>
      </w:r>
      <w:r w:rsidRPr="005E2BE3">
        <w:rPr>
          <w:rFonts w:asciiTheme="minorHAnsi" w:hAnsiTheme="minorHAnsi" w:cstheme="minorHAnsi"/>
          <w:lang w:val="en-ZW"/>
        </w:rPr>
        <w:t>The customer receives the final proposal much faster, increasing the chance of closure.</w:t>
      </w:r>
    </w:p>
    <w:p w14:paraId="284DB281" w14:textId="77777777" w:rsidR="00C752FE" w:rsidRDefault="00C752FE" w:rsidP="005E2BE3">
      <w:pPr>
        <w:pStyle w:val="BodyText"/>
        <w:spacing w:line="259" w:lineRule="auto"/>
        <w:ind w:left="1168" w:right="592"/>
        <w:jc w:val="both"/>
        <w:rPr>
          <w:rFonts w:asciiTheme="minorHAnsi" w:hAnsiTheme="minorHAnsi" w:cstheme="minorHAnsi"/>
          <w:b/>
          <w:bCs/>
          <w:lang w:val="en-ZW"/>
        </w:rPr>
      </w:pPr>
    </w:p>
    <w:p w14:paraId="1C34DA48" w14:textId="0B7BD2AB" w:rsidR="005E2BE3" w:rsidRPr="005E2BE3" w:rsidRDefault="005E2BE3" w:rsidP="005E2BE3">
      <w:pPr>
        <w:pStyle w:val="BodyText"/>
        <w:spacing w:line="259" w:lineRule="auto"/>
        <w:ind w:left="1168" w:right="592"/>
        <w:jc w:val="both"/>
        <w:rPr>
          <w:rFonts w:asciiTheme="minorHAnsi" w:hAnsiTheme="minorHAnsi" w:cstheme="minorHAnsi"/>
          <w:b/>
          <w:bCs/>
          <w:lang w:val="en-ZW"/>
        </w:rPr>
      </w:pPr>
      <w:r w:rsidRPr="005E2BE3">
        <w:rPr>
          <w:rFonts w:asciiTheme="minorHAnsi" w:hAnsiTheme="minorHAnsi" w:cstheme="minorHAnsi"/>
          <w:b/>
          <w:bCs/>
          <w:lang w:val="en-ZW"/>
        </w:rPr>
        <w:t>Benefits:</w:t>
      </w:r>
    </w:p>
    <w:p w14:paraId="32A6C417" w14:textId="77777777" w:rsidR="005E2BE3" w:rsidRPr="005E2BE3" w:rsidRDefault="005E2BE3" w:rsidP="005E2BE3">
      <w:pPr>
        <w:pStyle w:val="BodyText"/>
        <w:numPr>
          <w:ilvl w:val="0"/>
          <w:numId w:val="47"/>
        </w:numPr>
        <w:spacing w:line="259" w:lineRule="auto"/>
        <w:ind w:right="592"/>
        <w:jc w:val="both"/>
        <w:rPr>
          <w:rFonts w:asciiTheme="minorHAnsi" w:hAnsiTheme="minorHAnsi" w:cstheme="minorHAnsi"/>
          <w:lang w:val="en-ZW"/>
        </w:rPr>
      </w:pPr>
      <w:r w:rsidRPr="005E2BE3">
        <w:rPr>
          <w:rFonts w:asciiTheme="minorHAnsi" w:hAnsiTheme="minorHAnsi" w:cstheme="minorHAnsi"/>
          <w:b/>
          <w:bCs/>
          <w:lang w:val="en-ZW"/>
        </w:rPr>
        <w:t>Faster negotiations</w:t>
      </w:r>
      <w:r w:rsidRPr="005E2BE3">
        <w:rPr>
          <w:rFonts w:asciiTheme="minorHAnsi" w:hAnsiTheme="minorHAnsi" w:cstheme="minorHAnsi"/>
          <w:lang w:val="en-ZW"/>
        </w:rPr>
        <w:t xml:space="preserve"> due to streamlined workflows.</w:t>
      </w:r>
    </w:p>
    <w:p w14:paraId="42BD6838" w14:textId="77777777" w:rsidR="005E2BE3" w:rsidRPr="005E2BE3" w:rsidRDefault="005E2BE3" w:rsidP="005E2BE3">
      <w:pPr>
        <w:pStyle w:val="BodyText"/>
        <w:numPr>
          <w:ilvl w:val="0"/>
          <w:numId w:val="47"/>
        </w:numPr>
        <w:spacing w:line="259" w:lineRule="auto"/>
        <w:ind w:right="592"/>
        <w:jc w:val="both"/>
        <w:rPr>
          <w:rFonts w:asciiTheme="minorHAnsi" w:hAnsiTheme="minorHAnsi" w:cstheme="minorHAnsi"/>
          <w:lang w:val="en-ZW"/>
        </w:rPr>
      </w:pPr>
      <w:r w:rsidRPr="005E2BE3">
        <w:rPr>
          <w:rFonts w:asciiTheme="minorHAnsi" w:hAnsiTheme="minorHAnsi" w:cstheme="minorHAnsi"/>
          <w:b/>
          <w:bCs/>
          <w:lang w:val="en-ZW"/>
        </w:rPr>
        <w:t>Better deal outcomes</w:t>
      </w:r>
      <w:r w:rsidRPr="005E2BE3">
        <w:rPr>
          <w:rFonts w:asciiTheme="minorHAnsi" w:hAnsiTheme="minorHAnsi" w:cstheme="minorHAnsi"/>
          <w:lang w:val="en-ZW"/>
        </w:rPr>
        <w:t xml:space="preserve"> with structured deal coaching.</w:t>
      </w:r>
    </w:p>
    <w:p w14:paraId="7753F938" w14:textId="77777777" w:rsidR="005E2BE3" w:rsidRPr="005E2BE3" w:rsidRDefault="005E2BE3" w:rsidP="005E2BE3">
      <w:pPr>
        <w:pStyle w:val="BodyText"/>
        <w:numPr>
          <w:ilvl w:val="0"/>
          <w:numId w:val="47"/>
        </w:numPr>
        <w:spacing w:line="259" w:lineRule="auto"/>
        <w:ind w:right="592"/>
        <w:jc w:val="both"/>
        <w:rPr>
          <w:rFonts w:asciiTheme="minorHAnsi" w:hAnsiTheme="minorHAnsi" w:cstheme="minorHAnsi"/>
          <w:lang w:val="en-ZW"/>
        </w:rPr>
      </w:pPr>
      <w:r w:rsidRPr="005E2BE3">
        <w:rPr>
          <w:rFonts w:asciiTheme="minorHAnsi" w:hAnsiTheme="minorHAnsi" w:cstheme="minorHAnsi"/>
          <w:b/>
          <w:bCs/>
          <w:lang w:val="en-ZW"/>
        </w:rPr>
        <w:t>Higher conversion rates</w:t>
      </w:r>
      <w:r w:rsidRPr="005E2BE3">
        <w:rPr>
          <w:rFonts w:asciiTheme="minorHAnsi" w:hAnsiTheme="minorHAnsi" w:cstheme="minorHAnsi"/>
          <w:lang w:val="en-ZW"/>
        </w:rPr>
        <w:t xml:space="preserve"> with real-time insights.</w:t>
      </w:r>
    </w:p>
    <w:p w14:paraId="6B8CC11E" w14:textId="77777777" w:rsidR="005E2BE3" w:rsidRPr="005E2BE3" w:rsidRDefault="005E2BE3" w:rsidP="005E2BE3">
      <w:pPr>
        <w:pStyle w:val="BodyText"/>
        <w:numPr>
          <w:ilvl w:val="0"/>
          <w:numId w:val="47"/>
        </w:numPr>
        <w:spacing w:line="259" w:lineRule="auto"/>
        <w:ind w:right="592"/>
        <w:jc w:val="both"/>
        <w:rPr>
          <w:rFonts w:asciiTheme="minorHAnsi" w:hAnsiTheme="minorHAnsi" w:cstheme="minorHAnsi"/>
          <w:lang w:val="en-ZW"/>
        </w:rPr>
      </w:pPr>
      <w:r w:rsidRPr="005E2BE3">
        <w:rPr>
          <w:rFonts w:asciiTheme="minorHAnsi" w:hAnsiTheme="minorHAnsi" w:cstheme="minorHAnsi"/>
          <w:b/>
          <w:bCs/>
          <w:lang w:val="en-ZW"/>
        </w:rPr>
        <w:t>Reduced manual effort</w:t>
      </w:r>
      <w:r w:rsidRPr="005E2BE3">
        <w:rPr>
          <w:rFonts w:asciiTheme="minorHAnsi" w:hAnsiTheme="minorHAnsi" w:cstheme="minorHAnsi"/>
          <w:lang w:val="en-ZW"/>
        </w:rPr>
        <w:t>, allowing the sales team to focus on selling.</w:t>
      </w:r>
    </w:p>
    <w:p w14:paraId="17A84348" w14:textId="77777777" w:rsidR="005E2BE3" w:rsidRDefault="005E2BE3">
      <w:pPr>
        <w:pStyle w:val="BodyText"/>
        <w:spacing w:line="259" w:lineRule="auto"/>
        <w:ind w:left="1168" w:right="592"/>
        <w:jc w:val="both"/>
        <w:rPr>
          <w:rFonts w:asciiTheme="minorHAnsi" w:hAnsiTheme="minorHAnsi" w:cstheme="minorHAnsi"/>
          <w:sz w:val="22"/>
          <w:szCs w:val="22"/>
        </w:rPr>
      </w:pPr>
    </w:p>
    <w:p w14:paraId="3BEEF76A" w14:textId="77777777" w:rsidR="001235CC" w:rsidRDefault="001235CC">
      <w:pPr>
        <w:pStyle w:val="BodyText"/>
        <w:spacing w:line="259" w:lineRule="auto"/>
        <w:ind w:left="1168" w:right="592"/>
        <w:jc w:val="both"/>
        <w:rPr>
          <w:rFonts w:asciiTheme="minorHAnsi" w:hAnsiTheme="minorHAnsi" w:cstheme="minorHAnsi"/>
          <w:sz w:val="22"/>
          <w:szCs w:val="22"/>
        </w:rPr>
      </w:pPr>
    </w:p>
    <w:p w14:paraId="7A7379C3" w14:textId="77777777" w:rsidR="001235CC" w:rsidRDefault="001235CC">
      <w:pPr>
        <w:pStyle w:val="BodyText"/>
        <w:spacing w:line="259" w:lineRule="auto"/>
        <w:ind w:left="1168" w:right="592"/>
        <w:jc w:val="both"/>
        <w:rPr>
          <w:rFonts w:asciiTheme="minorHAnsi" w:hAnsiTheme="minorHAnsi" w:cstheme="minorHAnsi"/>
          <w:sz w:val="22"/>
          <w:szCs w:val="22"/>
        </w:rPr>
      </w:pPr>
    </w:p>
    <w:p w14:paraId="70E8F10F" w14:textId="77777777" w:rsidR="00B024CD" w:rsidRDefault="00B024CD">
      <w:pPr>
        <w:pStyle w:val="BodyText"/>
        <w:spacing w:line="259" w:lineRule="auto"/>
        <w:ind w:left="1168" w:right="592"/>
        <w:jc w:val="both"/>
        <w:rPr>
          <w:rFonts w:asciiTheme="minorHAnsi" w:hAnsiTheme="minorHAnsi" w:cstheme="minorHAnsi"/>
          <w:sz w:val="22"/>
          <w:szCs w:val="22"/>
        </w:rPr>
      </w:pPr>
    </w:p>
    <w:p w14:paraId="2013147D" w14:textId="77777777" w:rsidR="00B024CD" w:rsidRDefault="00B024CD">
      <w:pPr>
        <w:pStyle w:val="BodyText"/>
        <w:spacing w:line="259" w:lineRule="auto"/>
        <w:ind w:left="1168" w:right="592"/>
        <w:jc w:val="both"/>
        <w:rPr>
          <w:rFonts w:asciiTheme="minorHAnsi" w:hAnsiTheme="minorHAnsi" w:cstheme="minorHAnsi"/>
          <w:sz w:val="22"/>
          <w:szCs w:val="22"/>
        </w:rPr>
      </w:pPr>
    </w:p>
    <w:p w14:paraId="55556A77" w14:textId="77777777" w:rsidR="00B024CD" w:rsidRDefault="00B024CD">
      <w:pPr>
        <w:pStyle w:val="BodyText"/>
        <w:spacing w:line="259" w:lineRule="auto"/>
        <w:ind w:left="1168" w:right="592"/>
        <w:jc w:val="both"/>
        <w:rPr>
          <w:rFonts w:asciiTheme="minorHAnsi" w:hAnsiTheme="minorHAnsi" w:cstheme="minorHAnsi"/>
          <w:sz w:val="22"/>
          <w:szCs w:val="22"/>
        </w:rPr>
      </w:pPr>
    </w:p>
    <w:p w14:paraId="2ADA162F" w14:textId="77777777" w:rsidR="00B024CD" w:rsidRDefault="00B024CD">
      <w:pPr>
        <w:pStyle w:val="BodyText"/>
        <w:spacing w:line="259" w:lineRule="auto"/>
        <w:ind w:left="1168" w:right="592"/>
        <w:jc w:val="both"/>
        <w:rPr>
          <w:rFonts w:asciiTheme="minorHAnsi" w:hAnsiTheme="minorHAnsi" w:cstheme="minorHAnsi"/>
          <w:sz w:val="22"/>
          <w:szCs w:val="22"/>
        </w:rPr>
      </w:pPr>
    </w:p>
    <w:p w14:paraId="7411BB54" w14:textId="77777777" w:rsidR="00B024CD" w:rsidRDefault="00B024CD">
      <w:pPr>
        <w:pStyle w:val="BodyText"/>
        <w:spacing w:line="259" w:lineRule="auto"/>
        <w:ind w:left="1168" w:right="592"/>
        <w:jc w:val="both"/>
        <w:rPr>
          <w:rFonts w:asciiTheme="minorHAnsi" w:hAnsiTheme="minorHAnsi" w:cstheme="minorHAnsi"/>
          <w:sz w:val="22"/>
          <w:szCs w:val="22"/>
        </w:rPr>
      </w:pPr>
    </w:p>
    <w:p w14:paraId="7A853A1D" w14:textId="77777777" w:rsidR="00B024CD" w:rsidRDefault="00B024CD">
      <w:pPr>
        <w:pStyle w:val="BodyText"/>
        <w:spacing w:line="259" w:lineRule="auto"/>
        <w:ind w:left="1168" w:right="592"/>
        <w:jc w:val="both"/>
        <w:rPr>
          <w:rFonts w:asciiTheme="minorHAnsi" w:hAnsiTheme="minorHAnsi" w:cstheme="minorHAnsi"/>
          <w:sz w:val="22"/>
          <w:szCs w:val="22"/>
        </w:rPr>
      </w:pPr>
    </w:p>
    <w:p w14:paraId="546EEEF6" w14:textId="77777777" w:rsidR="00B024CD" w:rsidRDefault="00B024CD">
      <w:pPr>
        <w:pStyle w:val="BodyText"/>
        <w:spacing w:line="259" w:lineRule="auto"/>
        <w:ind w:left="1168" w:right="592"/>
        <w:jc w:val="both"/>
        <w:rPr>
          <w:rFonts w:asciiTheme="minorHAnsi" w:hAnsiTheme="minorHAnsi" w:cstheme="minorHAnsi"/>
          <w:sz w:val="22"/>
          <w:szCs w:val="22"/>
        </w:rPr>
      </w:pPr>
    </w:p>
    <w:p w14:paraId="1FF7BD9C" w14:textId="77777777" w:rsidR="00B024CD" w:rsidRDefault="00B024CD">
      <w:pPr>
        <w:pStyle w:val="BodyText"/>
        <w:spacing w:line="259" w:lineRule="auto"/>
        <w:ind w:left="1168" w:right="592"/>
        <w:jc w:val="both"/>
        <w:rPr>
          <w:rFonts w:asciiTheme="minorHAnsi" w:hAnsiTheme="minorHAnsi" w:cstheme="minorHAnsi"/>
          <w:sz w:val="22"/>
          <w:szCs w:val="22"/>
        </w:rPr>
      </w:pPr>
    </w:p>
    <w:p w14:paraId="57687300" w14:textId="77777777" w:rsidR="00B024CD" w:rsidRDefault="00B024CD">
      <w:pPr>
        <w:pStyle w:val="BodyText"/>
        <w:spacing w:line="259" w:lineRule="auto"/>
        <w:ind w:left="1168" w:right="592"/>
        <w:jc w:val="both"/>
        <w:rPr>
          <w:rFonts w:asciiTheme="minorHAnsi" w:hAnsiTheme="minorHAnsi" w:cstheme="minorHAnsi"/>
          <w:sz w:val="22"/>
          <w:szCs w:val="22"/>
        </w:rPr>
      </w:pPr>
    </w:p>
    <w:p w14:paraId="60FA3528" w14:textId="77777777" w:rsidR="00B024CD" w:rsidRDefault="00B024CD">
      <w:pPr>
        <w:pStyle w:val="BodyText"/>
        <w:spacing w:line="259" w:lineRule="auto"/>
        <w:ind w:left="1168" w:right="592"/>
        <w:jc w:val="both"/>
        <w:rPr>
          <w:rFonts w:asciiTheme="minorHAnsi" w:hAnsiTheme="minorHAnsi" w:cstheme="minorHAnsi"/>
          <w:sz w:val="22"/>
          <w:szCs w:val="22"/>
        </w:rPr>
      </w:pPr>
    </w:p>
    <w:p w14:paraId="2821C5F5" w14:textId="77777777" w:rsidR="00B024CD" w:rsidRDefault="00B024CD">
      <w:pPr>
        <w:pStyle w:val="BodyText"/>
        <w:spacing w:line="259" w:lineRule="auto"/>
        <w:ind w:left="1168" w:right="592"/>
        <w:jc w:val="both"/>
        <w:rPr>
          <w:rFonts w:asciiTheme="minorHAnsi" w:hAnsiTheme="minorHAnsi" w:cstheme="minorHAnsi"/>
          <w:sz w:val="22"/>
          <w:szCs w:val="22"/>
        </w:rPr>
      </w:pPr>
    </w:p>
    <w:p w14:paraId="41D9C048" w14:textId="77777777" w:rsidR="00B024CD" w:rsidRDefault="00B024CD">
      <w:pPr>
        <w:pStyle w:val="BodyText"/>
        <w:spacing w:line="259" w:lineRule="auto"/>
        <w:ind w:left="1168" w:right="592"/>
        <w:jc w:val="both"/>
        <w:rPr>
          <w:rFonts w:asciiTheme="minorHAnsi" w:hAnsiTheme="minorHAnsi" w:cstheme="minorHAnsi"/>
          <w:sz w:val="22"/>
          <w:szCs w:val="22"/>
        </w:rPr>
      </w:pPr>
    </w:p>
    <w:p w14:paraId="2B0C46D0" w14:textId="77777777" w:rsidR="00B024CD" w:rsidRDefault="00B024CD">
      <w:pPr>
        <w:pStyle w:val="BodyText"/>
        <w:spacing w:line="259" w:lineRule="auto"/>
        <w:ind w:left="1168" w:right="592"/>
        <w:jc w:val="both"/>
        <w:rPr>
          <w:rFonts w:asciiTheme="minorHAnsi" w:hAnsiTheme="minorHAnsi" w:cstheme="minorHAnsi"/>
          <w:sz w:val="22"/>
          <w:szCs w:val="22"/>
        </w:rPr>
      </w:pPr>
    </w:p>
    <w:p w14:paraId="14AB3BD3" w14:textId="77777777" w:rsidR="00B024CD" w:rsidRDefault="00B024CD">
      <w:pPr>
        <w:pStyle w:val="BodyText"/>
        <w:spacing w:line="259" w:lineRule="auto"/>
        <w:ind w:left="1168" w:right="592"/>
        <w:jc w:val="both"/>
        <w:rPr>
          <w:rFonts w:asciiTheme="minorHAnsi" w:hAnsiTheme="minorHAnsi" w:cstheme="minorHAnsi"/>
          <w:sz w:val="22"/>
          <w:szCs w:val="22"/>
        </w:rPr>
      </w:pPr>
    </w:p>
    <w:p w14:paraId="3818A382" w14:textId="77777777" w:rsidR="00B024CD" w:rsidRDefault="00B024CD">
      <w:pPr>
        <w:pStyle w:val="BodyText"/>
        <w:spacing w:line="259" w:lineRule="auto"/>
        <w:ind w:left="1168" w:right="592"/>
        <w:jc w:val="both"/>
        <w:rPr>
          <w:rFonts w:asciiTheme="minorHAnsi" w:hAnsiTheme="minorHAnsi" w:cstheme="minorHAnsi"/>
          <w:sz w:val="22"/>
          <w:szCs w:val="22"/>
        </w:rPr>
      </w:pPr>
    </w:p>
    <w:p w14:paraId="1760E4C9" w14:textId="56E48825" w:rsidR="00B024CD" w:rsidRPr="00B024CD" w:rsidRDefault="00B024CD">
      <w:pPr>
        <w:pStyle w:val="BodyText"/>
        <w:spacing w:line="259" w:lineRule="auto"/>
        <w:ind w:left="1168" w:right="592"/>
        <w:jc w:val="both"/>
        <w:rPr>
          <w:rFonts w:asciiTheme="minorHAnsi" w:hAnsiTheme="minorHAnsi" w:cstheme="minorHAnsi"/>
          <w:b/>
          <w:bCs/>
          <w:sz w:val="22"/>
          <w:szCs w:val="22"/>
        </w:rPr>
      </w:pPr>
      <w:r w:rsidRPr="00B024CD">
        <w:rPr>
          <w:rFonts w:asciiTheme="minorHAnsi" w:hAnsiTheme="minorHAnsi" w:cstheme="minorHAnsi"/>
          <w:b/>
          <w:bCs/>
          <w:sz w:val="22"/>
          <w:szCs w:val="22"/>
        </w:rPr>
        <w:lastRenderedPageBreak/>
        <w:t>Process Flow Diagram</w:t>
      </w:r>
    </w:p>
    <w:p w14:paraId="15DD31DB" w14:textId="77777777" w:rsidR="00B024CD" w:rsidRDefault="00B024CD">
      <w:pPr>
        <w:pStyle w:val="BodyText"/>
        <w:spacing w:line="259" w:lineRule="auto"/>
        <w:ind w:left="1168" w:right="592"/>
        <w:jc w:val="both"/>
        <w:rPr>
          <w:rFonts w:asciiTheme="minorHAnsi" w:hAnsiTheme="minorHAnsi" w:cstheme="minorHAnsi"/>
          <w:sz w:val="22"/>
          <w:szCs w:val="22"/>
        </w:rPr>
      </w:pPr>
    </w:p>
    <w:p w14:paraId="693EF4B9" w14:textId="5F287DDC" w:rsidR="001235CC" w:rsidRDefault="00B024CD">
      <w:pPr>
        <w:pStyle w:val="BodyText"/>
        <w:spacing w:line="259" w:lineRule="auto"/>
        <w:ind w:left="1168" w:right="592"/>
        <w:jc w:val="both"/>
        <w:rPr>
          <w:rFonts w:asciiTheme="minorHAnsi" w:hAnsiTheme="minorHAnsi" w:cstheme="minorHAnsi"/>
          <w:sz w:val="22"/>
          <w:szCs w:val="22"/>
        </w:rPr>
      </w:pPr>
      <w:r>
        <w:rPr>
          <w:noProof/>
        </w:rPr>
        <w:drawing>
          <wp:inline distT="0" distB="0" distL="0" distR="0" wp14:anchorId="740D0EEA" wp14:editId="25B17EF9">
            <wp:extent cx="4493895" cy="7646035"/>
            <wp:effectExtent l="19050" t="19050" r="20955" b="12065"/>
            <wp:docPr id="15287802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93895" cy="7646035"/>
                    </a:xfrm>
                    <a:prstGeom prst="rect">
                      <a:avLst/>
                    </a:prstGeom>
                    <a:noFill/>
                    <a:ln>
                      <a:solidFill>
                        <a:schemeClr val="tx1"/>
                      </a:solidFill>
                    </a:ln>
                  </pic:spPr>
                </pic:pic>
              </a:graphicData>
            </a:graphic>
          </wp:inline>
        </w:drawing>
      </w:r>
    </w:p>
    <w:p w14:paraId="2CC438C2" w14:textId="77777777" w:rsidR="001235CC" w:rsidRDefault="001235CC">
      <w:pPr>
        <w:pStyle w:val="BodyText"/>
        <w:spacing w:line="259" w:lineRule="auto"/>
        <w:ind w:left="1168" w:right="592"/>
        <w:jc w:val="both"/>
        <w:rPr>
          <w:rFonts w:asciiTheme="minorHAnsi" w:hAnsiTheme="minorHAnsi" w:cstheme="minorHAnsi"/>
          <w:sz w:val="22"/>
          <w:szCs w:val="22"/>
        </w:rPr>
      </w:pPr>
    </w:p>
    <w:p w14:paraId="7B76639B" w14:textId="77777777" w:rsidR="001235CC" w:rsidRDefault="001235CC">
      <w:pPr>
        <w:pStyle w:val="BodyText"/>
        <w:spacing w:line="259" w:lineRule="auto"/>
        <w:ind w:left="1168" w:right="592"/>
        <w:jc w:val="both"/>
        <w:rPr>
          <w:rFonts w:asciiTheme="minorHAnsi" w:hAnsiTheme="minorHAnsi" w:cstheme="minorHAnsi"/>
          <w:sz w:val="22"/>
          <w:szCs w:val="22"/>
        </w:rPr>
      </w:pPr>
    </w:p>
    <w:p w14:paraId="0C017F90" w14:textId="77777777" w:rsidR="001235CC" w:rsidRDefault="001235CC">
      <w:pPr>
        <w:pStyle w:val="BodyText"/>
        <w:spacing w:line="259" w:lineRule="auto"/>
        <w:ind w:left="1168" w:right="592"/>
        <w:jc w:val="both"/>
        <w:rPr>
          <w:rFonts w:asciiTheme="minorHAnsi" w:hAnsiTheme="minorHAnsi" w:cstheme="minorHAnsi"/>
          <w:sz w:val="22"/>
          <w:szCs w:val="22"/>
        </w:rPr>
      </w:pPr>
    </w:p>
    <w:p w14:paraId="591DD644" w14:textId="77777777" w:rsidR="001235CC" w:rsidRDefault="001235CC">
      <w:pPr>
        <w:pStyle w:val="BodyText"/>
        <w:spacing w:line="259" w:lineRule="auto"/>
        <w:ind w:left="1168" w:right="592"/>
        <w:jc w:val="both"/>
        <w:rPr>
          <w:rFonts w:asciiTheme="minorHAnsi" w:hAnsiTheme="minorHAnsi" w:cstheme="minorHAnsi"/>
          <w:sz w:val="22"/>
          <w:szCs w:val="22"/>
        </w:rPr>
      </w:pPr>
    </w:p>
    <w:p w14:paraId="07EE6818" w14:textId="77777777" w:rsidR="001235CC" w:rsidRDefault="001235CC">
      <w:pPr>
        <w:pStyle w:val="BodyText"/>
        <w:spacing w:line="259" w:lineRule="auto"/>
        <w:ind w:left="1168" w:right="592"/>
        <w:jc w:val="both"/>
        <w:rPr>
          <w:rFonts w:asciiTheme="minorHAnsi" w:hAnsiTheme="minorHAnsi" w:cstheme="minorHAnsi"/>
          <w:sz w:val="22"/>
          <w:szCs w:val="22"/>
        </w:rPr>
      </w:pPr>
    </w:p>
    <w:p w14:paraId="2FE677D9" w14:textId="77777777" w:rsidR="001235CC" w:rsidRDefault="001235CC">
      <w:pPr>
        <w:pStyle w:val="BodyText"/>
        <w:spacing w:line="259" w:lineRule="auto"/>
        <w:ind w:left="1168" w:right="592"/>
        <w:jc w:val="both"/>
        <w:rPr>
          <w:rFonts w:asciiTheme="minorHAnsi" w:hAnsiTheme="minorHAnsi" w:cstheme="minorHAnsi"/>
          <w:sz w:val="22"/>
          <w:szCs w:val="22"/>
        </w:rPr>
      </w:pPr>
    </w:p>
    <w:p w14:paraId="31FD932E" w14:textId="77777777" w:rsidR="00084985" w:rsidRPr="0072475B" w:rsidRDefault="00000000">
      <w:pPr>
        <w:pStyle w:val="ListParagraph"/>
        <w:numPr>
          <w:ilvl w:val="0"/>
          <w:numId w:val="3"/>
        </w:numPr>
        <w:tabs>
          <w:tab w:val="left" w:pos="1166"/>
        </w:tabs>
        <w:spacing w:before="241"/>
        <w:ind w:left="1166" w:hanging="358"/>
        <w:jc w:val="both"/>
        <w:rPr>
          <w:rFonts w:asciiTheme="minorHAnsi" w:hAnsiTheme="minorHAnsi" w:cstheme="minorHAnsi"/>
        </w:rPr>
      </w:pPr>
      <w:bookmarkStart w:id="29" w:name="_bookmark26"/>
      <w:bookmarkEnd w:id="29"/>
      <w:r w:rsidRPr="0072475B">
        <w:rPr>
          <w:rFonts w:asciiTheme="minorHAnsi" w:hAnsiTheme="minorHAnsi" w:cstheme="minorHAnsi"/>
          <w:color w:val="2D5294"/>
        </w:rPr>
        <w:lastRenderedPageBreak/>
        <w:t>Business</w:t>
      </w:r>
      <w:r w:rsidRPr="0072475B">
        <w:rPr>
          <w:rFonts w:asciiTheme="minorHAnsi" w:hAnsiTheme="minorHAnsi" w:cstheme="minorHAnsi"/>
          <w:color w:val="2D5294"/>
          <w:spacing w:val="-10"/>
        </w:rPr>
        <w:t xml:space="preserve"> </w:t>
      </w:r>
      <w:r w:rsidRPr="0072475B">
        <w:rPr>
          <w:rFonts w:asciiTheme="minorHAnsi" w:hAnsiTheme="minorHAnsi" w:cstheme="minorHAnsi"/>
          <w:color w:val="2D5294"/>
          <w:spacing w:val="-2"/>
        </w:rPr>
        <w:t>Requirements</w:t>
      </w:r>
    </w:p>
    <w:p w14:paraId="361FB872" w14:textId="34A6A37E" w:rsidR="00084985" w:rsidRDefault="00000000" w:rsidP="00F4154E">
      <w:pPr>
        <w:pStyle w:val="BodyText"/>
        <w:spacing w:before="4" w:line="259" w:lineRule="auto"/>
        <w:ind w:left="1168" w:right="584"/>
        <w:jc w:val="both"/>
        <w:rPr>
          <w:rFonts w:asciiTheme="minorHAnsi" w:hAnsiTheme="minorHAnsi" w:cstheme="minorHAnsi"/>
          <w:sz w:val="22"/>
          <w:szCs w:val="22"/>
        </w:rPr>
      </w:pPr>
      <w:r w:rsidRPr="0072475B">
        <w:rPr>
          <w:rFonts w:asciiTheme="minorHAnsi" w:hAnsiTheme="minorHAnsi" w:cstheme="minorHAnsi"/>
          <w:sz w:val="22"/>
          <w:szCs w:val="22"/>
        </w:rPr>
        <w:t>[The specific business requirements elicited from stakeholders should be listed, categorized by both priority and area of functionality to smooth the process of reading and tracking them. Include links to use case documentation, and other key reference material as needed to make the requirements as complete and</w:t>
      </w:r>
      <w:r w:rsidR="00F4154E">
        <w:rPr>
          <w:rFonts w:asciiTheme="minorHAnsi" w:hAnsiTheme="minorHAnsi" w:cstheme="minorHAnsi"/>
          <w:sz w:val="22"/>
          <w:szCs w:val="22"/>
        </w:rPr>
        <w:t xml:space="preserve"> </w:t>
      </w:r>
      <w:r w:rsidRPr="0072475B">
        <w:rPr>
          <w:rFonts w:asciiTheme="minorHAnsi" w:hAnsiTheme="minorHAnsi" w:cstheme="minorHAnsi"/>
          <w:sz w:val="22"/>
          <w:szCs w:val="22"/>
        </w:rPr>
        <w:t>understandable as possible. You may wish to incorporate the functional and non- functional requirements into a traceability matrix that can be followed throughout the project]</w:t>
      </w:r>
    </w:p>
    <w:p w14:paraId="50B58906" w14:textId="77777777" w:rsidR="00DC277A" w:rsidRDefault="00DC277A" w:rsidP="00F4154E">
      <w:pPr>
        <w:pStyle w:val="BodyText"/>
        <w:spacing w:before="4" w:line="259" w:lineRule="auto"/>
        <w:ind w:left="1168" w:right="584"/>
        <w:jc w:val="both"/>
        <w:rPr>
          <w:rFonts w:asciiTheme="minorHAnsi" w:hAnsiTheme="minorHAnsi" w:cstheme="minorHAnsi"/>
          <w:sz w:val="22"/>
          <w:szCs w:val="22"/>
        </w:rPr>
      </w:pPr>
    </w:p>
    <w:p w14:paraId="172E0BFD" w14:textId="1AF65146" w:rsidR="00DC277A" w:rsidRPr="00E03625" w:rsidRDefault="00DC277A" w:rsidP="00F4154E">
      <w:pPr>
        <w:pStyle w:val="BodyText"/>
        <w:spacing w:before="4" w:line="259" w:lineRule="auto"/>
        <w:ind w:left="1168" w:right="584"/>
        <w:jc w:val="both"/>
        <w:rPr>
          <w:rFonts w:asciiTheme="minorHAnsi" w:hAnsiTheme="minorHAnsi" w:cstheme="minorHAnsi"/>
          <w:b/>
          <w:bCs/>
          <w:sz w:val="22"/>
          <w:szCs w:val="22"/>
        </w:rPr>
      </w:pPr>
      <w:r w:rsidRPr="00E03625">
        <w:rPr>
          <w:rFonts w:asciiTheme="minorHAnsi" w:hAnsiTheme="minorHAnsi" w:cstheme="minorHAnsi"/>
          <w:b/>
          <w:bCs/>
          <w:sz w:val="22"/>
          <w:szCs w:val="22"/>
        </w:rPr>
        <w:t>Functional Business Requirements</w:t>
      </w:r>
    </w:p>
    <w:p w14:paraId="05A3991B" w14:textId="77777777" w:rsidR="00FB2770" w:rsidRDefault="00FB2770" w:rsidP="00F4154E">
      <w:pPr>
        <w:pStyle w:val="BodyText"/>
        <w:spacing w:before="4" w:line="259" w:lineRule="auto"/>
        <w:ind w:left="1168" w:right="584"/>
        <w:jc w:val="both"/>
        <w:rPr>
          <w:rFonts w:asciiTheme="minorHAnsi" w:hAnsiTheme="minorHAnsi" w:cstheme="minorHAnsi"/>
          <w:sz w:val="22"/>
          <w:szCs w:val="22"/>
        </w:rPr>
      </w:pPr>
    </w:p>
    <w:tbl>
      <w:tblPr>
        <w:tblW w:w="8040" w:type="dxa"/>
        <w:jc w:val="center"/>
        <w:tblLook w:val="04A0" w:firstRow="1" w:lastRow="0" w:firstColumn="1" w:lastColumn="0" w:noHBand="0" w:noVBand="1"/>
      </w:tblPr>
      <w:tblGrid>
        <w:gridCol w:w="640"/>
        <w:gridCol w:w="3924"/>
        <w:gridCol w:w="1839"/>
        <w:gridCol w:w="1637"/>
      </w:tblGrid>
      <w:tr w:rsidR="00FB2770" w:rsidRPr="00FB2770" w14:paraId="5D35D28C" w14:textId="77777777" w:rsidTr="00704A6F">
        <w:trPr>
          <w:trHeight w:val="9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470FA" w14:textId="77777777" w:rsidR="00FB2770" w:rsidRPr="00FB2770" w:rsidRDefault="00FB2770" w:rsidP="00FB2770">
            <w:pPr>
              <w:widowControl/>
              <w:autoSpaceDE/>
              <w:autoSpaceDN/>
              <w:jc w:val="center"/>
              <w:rPr>
                <w:rFonts w:eastAsia="Times New Roman"/>
                <w:b/>
                <w:bCs/>
                <w:color w:val="000000"/>
                <w:lang w:val="en-ZW" w:eastAsia="en-ZW"/>
              </w:rPr>
            </w:pPr>
            <w:r w:rsidRPr="00FB2770">
              <w:rPr>
                <w:rFonts w:eastAsia="Times New Roman"/>
                <w:b/>
                <w:bCs/>
                <w:color w:val="000000"/>
                <w:lang w:val="en-ZW" w:eastAsia="en-ZW"/>
              </w:rPr>
              <w:t>ID</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14:paraId="032EFC78" w14:textId="77777777" w:rsidR="00FB2770" w:rsidRPr="00FB2770" w:rsidRDefault="00FB2770" w:rsidP="00FB2770">
            <w:pPr>
              <w:widowControl/>
              <w:autoSpaceDE/>
              <w:autoSpaceDN/>
              <w:jc w:val="center"/>
              <w:rPr>
                <w:rFonts w:eastAsia="Times New Roman"/>
                <w:b/>
                <w:bCs/>
                <w:color w:val="000000"/>
                <w:lang w:val="en-ZW" w:eastAsia="en-ZW"/>
              </w:rPr>
            </w:pPr>
            <w:r w:rsidRPr="00FB2770">
              <w:rPr>
                <w:rFonts w:eastAsia="Times New Roman"/>
                <w:b/>
                <w:bCs/>
                <w:color w:val="000000"/>
                <w:lang w:val="en-ZW" w:eastAsia="en-ZW"/>
              </w:rPr>
              <w:t>Requirement Description</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C982C4F" w14:textId="77777777" w:rsidR="00FB2770" w:rsidRPr="00FB2770" w:rsidRDefault="00FB2770" w:rsidP="00FB2770">
            <w:pPr>
              <w:widowControl/>
              <w:autoSpaceDE/>
              <w:autoSpaceDN/>
              <w:jc w:val="center"/>
              <w:rPr>
                <w:rFonts w:eastAsia="Times New Roman"/>
                <w:b/>
                <w:bCs/>
                <w:color w:val="000000"/>
                <w:lang w:val="en-ZW" w:eastAsia="en-ZW"/>
              </w:rPr>
            </w:pPr>
            <w:r w:rsidRPr="00FB2770">
              <w:rPr>
                <w:rFonts w:eastAsia="Times New Roman"/>
                <w:b/>
                <w:bCs/>
                <w:color w:val="000000"/>
                <w:lang w:val="en-ZW" w:eastAsia="en-ZW"/>
              </w:rPr>
              <w:t>Priority (High/Med/Low)</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4E8ACB1" w14:textId="77777777" w:rsidR="00FB2770" w:rsidRPr="00FB2770" w:rsidRDefault="00FB2770" w:rsidP="00FB2770">
            <w:pPr>
              <w:widowControl/>
              <w:autoSpaceDE/>
              <w:autoSpaceDN/>
              <w:jc w:val="center"/>
              <w:rPr>
                <w:rFonts w:eastAsia="Times New Roman"/>
                <w:b/>
                <w:bCs/>
                <w:color w:val="000000"/>
                <w:lang w:val="en-ZW" w:eastAsia="en-ZW"/>
              </w:rPr>
            </w:pPr>
            <w:r w:rsidRPr="00FB2770">
              <w:rPr>
                <w:rFonts w:eastAsia="Times New Roman"/>
                <w:b/>
                <w:bCs/>
                <w:color w:val="000000"/>
                <w:lang w:val="en-ZW" w:eastAsia="en-ZW"/>
              </w:rPr>
              <w:t>Category</w:t>
            </w:r>
          </w:p>
        </w:tc>
      </w:tr>
      <w:tr w:rsidR="00FB2770" w:rsidRPr="00FB2770" w14:paraId="35802833" w14:textId="77777777" w:rsidTr="00704A6F">
        <w:trPr>
          <w:trHeight w:val="12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4DB334D"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BR-01</w:t>
            </w:r>
          </w:p>
        </w:tc>
        <w:tc>
          <w:tcPr>
            <w:tcW w:w="3940" w:type="dxa"/>
            <w:tcBorders>
              <w:top w:val="nil"/>
              <w:left w:val="nil"/>
              <w:bottom w:val="single" w:sz="4" w:space="0" w:color="auto"/>
              <w:right w:val="single" w:sz="4" w:space="0" w:color="auto"/>
            </w:tcBorders>
            <w:shd w:val="clear" w:color="auto" w:fill="auto"/>
            <w:vAlign w:val="center"/>
            <w:hideMark/>
          </w:tcPr>
          <w:p w14:paraId="184C0723"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The system must allow sales representatives to input deal details, including customer name, deal size, and proposed pricing.</w:t>
            </w:r>
          </w:p>
        </w:tc>
        <w:tc>
          <w:tcPr>
            <w:tcW w:w="1840" w:type="dxa"/>
            <w:tcBorders>
              <w:top w:val="nil"/>
              <w:left w:val="nil"/>
              <w:bottom w:val="single" w:sz="4" w:space="0" w:color="auto"/>
              <w:right w:val="single" w:sz="4" w:space="0" w:color="auto"/>
            </w:tcBorders>
            <w:shd w:val="clear" w:color="auto" w:fill="auto"/>
            <w:vAlign w:val="center"/>
            <w:hideMark/>
          </w:tcPr>
          <w:p w14:paraId="37BA8E6D"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0AF6B4BB"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Data Entry &amp; Management</w:t>
            </w:r>
          </w:p>
        </w:tc>
      </w:tr>
      <w:tr w:rsidR="00FB2770" w:rsidRPr="00FB2770" w14:paraId="5A73EDD0" w14:textId="77777777" w:rsidTr="00704A6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0930432"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BR-02</w:t>
            </w:r>
          </w:p>
        </w:tc>
        <w:tc>
          <w:tcPr>
            <w:tcW w:w="3940" w:type="dxa"/>
            <w:tcBorders>
              <w:top w:val="nil"/>
              <w:left w:val="nil"/>
              <w:bottom w:val="single" w:sz="4" w:space="0" w:color="auto"/>
              <w:right w:val="single" w:sz="4" w:space="0" w:color="auto"/>
            </w:tcBorders>
            <w:shd w:val="clear" w:color="auto" w:fill="auto"/>
            <w:vAlign w:val="center"/>
            <w:hideMark/>
          </w:tcPr>
          <w:p w14:paraId="7314B991"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The system should fetch relevant historical deal data and pricing trends automatically.</w:t>
            </w:r>
          </w:p>
        </w:tc>
        <w:tc>
          <w:tcPr>
            <w:tcW w:w="1840" w:type="dxa"/>
            <w:tcBorders>
              <w:top w:val="nil"/>
              <w:left w:val="nil"/>
              <w:bottom w:val="single" w:sz="4" w:space="0" w:color="auto"/>
              <w:right w:val="single" w:sz="4" w:space="0" w:color="auto"/>
            </w:tcBorders>
            <w:shd w:val="clear" w:color="auto" w:fill="auto"/>
            <w:vAlign w:val="center"/>
            <w:hideMark/>
          </w:tcPr>
          <w:p w14:paraId="7D1FF3D9"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4DDAB58E"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Data Retrieval &amp; Insights</w:t>
            </w:r>
          </w:p>
        </w:tc>
      </w:tr>
      <w:tr w:rsidR="00FB2770" w:rsidRPr="00FB2770" w14:paraId="44BA59B2" w14:textId="77777777" w:rsidTr="00704A6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C772D9D"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BR-03</w:t>
            </w:r>
          </w:p>
        </w:tc>
        <w:tc>
          <w:tcPr>
            <w:tcW w:w="3940" w:type="dxa"/>
            <w:tcBorders>
              <w:top w:val="nil"/>
              <w:left w:val="nil"/>
              <w:bottom w:val="single" w:sz="4" w:space="0" w:color="auto"/>
              <w:right w:val="single" w:sz="4" w:space="0" w:color="auto"/>
            </w:tcBorders>
            <w:shd w:val="clear" w:color="auto" w:fill="auto"/>
            <w:vAlign w:val="center"/>
            <w:hideMark/>
          </w:tcPr>
          <w:p w14:paraId="731DACD5"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Automated approval workflows should notify sales managers and finance teams for pricing approvals.</w:t>
            </w:r>
          </w:p>
        </w:tc>
        <w:tc>
          <w:tcPr>
            <w:tcW w:w="1840" w:type="dxa"/>
            <w:tcBorders>
              <w:top w:val="nil"/>
              <w:left w:val="nil"/>
              <w:bottom w:val="single" w:sz="4" w:space="0" w:color="auto"/>
              <w:right w:val="single" w:sz="4" w:space="0" w:color="auto"/>
            </w:tcBorders>
            <w:shd w:val="clear" w:color="auto" w:fill="auto"/>
            <w:vAlign w:val="center"/>
            <w:hideMark/>
          </w:tcPr>
          <w:p w14:paraId="547C6E8C"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44A9E4C6"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Workflow Automation</w:t>
            </w:r>
          </w:p>
        </w:tc>
      </w:tr>
      <w:tr w:rsidR="00FB2770" w:rsidRPr="00FB2770" w14:paraId="184D79A1" w14:textId="77777777" w:rsidTr="00704A6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C0FCC5E"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BR-04</w:t>
            </w:r>
          </w:p>
        </w:tc>
        <w:tc>
          <w:tcPr>
            <w:tcW w:w="3940" w:type="dxa"/>
            <w:tcBorders>
              <w:top w:val="nil"/>
              <w:left w:val="nil"/>
              <w:bottom w:val="single" w:sz="4" w:space="0" w:color="auto"/>
              <w:right w:val="single" w:sz="4" w:space="0" w:color="auto"/>
            </w:tcBorders>
            <w:shd w:val="clear" w:color="auto" w:fill="auto"/>
            <w:vAlign w:val="center"/>
            <w:hideMark/>
          </w:tcPr>
          <w:p w14:paraId="45200FA9"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The system must allow real-time deal coaching based on past successful negotiation patterns.</w:t>
            </w:r>
          </w:p>
        </w:tc>
        <w:tc>
          <w:tcPr>
            <w:tcW w:w="1840" w:type="dxa"/>
            <w:tcBorders>
              <w:top w:val="nil"/>
              <w:left w:val="nil"/>
              <w:bottom w:val="single" w:sz="4" w:space="0" w:color="auto"/>
              <w:right w:val="single" w:sz="4" w:space="0" w:color="auto"/>
            </w:tcBorders>
            <w:shd w:val="clear" w:color="auto" w:fill="auto"/>
            <w:vAlign w:val="center"/>
            <w:hideMark/>
          </w:tcPr>
          <w:p w14:paraId="7A05943E"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Medium</w:t>
            </w:r>
          </w:p>
        </w:tc>
        <w:tc>
          <w:tcPr>
            <w:tcW w:w="1620" w:type="dxa"/>
            <w:tcBorders>
              <w:top w:val="nil"/>
              <w:left w:val="nil"/>
              <w:bottom w:val="single" w:sz="4" w:space="0" w:color="auto"/>
              <w:right w:val="single" w:sz="4" w:space="0" w:color="auto"/>
            </w:tcBorders>
            <w:shd w:val="clear" w:color="auto" w:fill="auto"/>
            <w:vAlign w:val="center"/>
            <w:hideMark/>
          </w:tcPr>
          <w:p w14:paraId="43150429"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Sales Optimization</w:t>
            </w:r>
          </w:p>
        </w:tc>
      </w:tr>
      <w:tr w:rsidR="00FB2770" w:rsidRPr="00FB2770" w14:paraId="68229234" w14:textId="77777777" w:rsidTr="00704A6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F3FDC11"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BR-05</w:t>
            </w:r>
          </w:p>
        </w:tc>
        <w:tc>
          <w:tcPr>
            <w:tcW w:w="3940" w:type="dxa"/>
            <w:tcBorders>
              <w:top w:val="nil"/>
              <w:left w:val="nil"/>
              <w:bottom w:val="single" w:sz="4" w:space="0" w:color="auto"/>
              <w:right w:val="single" w:sz="4" w:space="0" w:color="auto"/>
            </w:tcBorders>
            <w:shd w:val="clear" w:color="auto" w:fill="auto"/>
            <w:vAlign w:val="center"/>
            <w:hideMark/>
          </w:tcPr>
          <w:p w14:paraId="7FEA7C6C"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Sales reps should be able to collaborate with finance and legal teams within the platform.</w:t>
            </w:r>
          </w:p>
        </w:tc>
        <w:tc>
          <w:tcPr>
            <w:tcW w:w="1840" w:type="dxa"/>
            <w:tcBorders>
              <w:top w:val="nil"/>
              <w:left w:val="nil"/>
              <w:bottom w:val="single" w:sz="4" w:space="0" w:color="auto"/>
              <w:right w:val="single" w:sz="4" w:space="0" w:color="auto"/>
            </w:tcBorders>
            <w:shd w:val="clear" w:color="auto" w:fill="auto"/>
            <w:vAlign w:val="center"/>
            <w:hideMark/>
          </w:tcPr>
          <w:p w14:paraId="61B42C00"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5808E413"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Collaboration &amp; Communication</w:t>
            </w:r>
          </w:p>
        </w:tc>
      </w:tr>
      <w:tr w:rsidR="00FB2770" w:rsidRPr="00FB2770" w14:paraId="38883797" w14:textId="77777777" w:rsidTr="00704A6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4FC4E9"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BR-06</w:t>
            </w:r>
          </w:p>
        </w:tc>
        <w:tc>
          <w:tcPr>
            <w:tcW w:w="3940" w:type="dxa"/>
            <w:tcBorders>
              <w:top w:val="nil"/>
              <w:left w:val="nil"/>
              <w:bottom w:val="single" w:sz="4" w:space="0" w:color="auto"/>
              <w:right w:val="single" w:sz="4" w:space="0" w:color="auto"/>
            </w:tcBorders>
            <w:shd w:val="clear" w:color="auto" w:fill="auto"/>
            <w:vAlign w:val="center"/>
            <w:hideMark/>
          </w:tcPr>
          <w:p w14:paraId="3C41E753"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The system must ensure deal tracking with status updates visible to all stakeholders.</w:t>
            </w:r>
          </w:p>
        </w:tc>
        <w:tc>
          <w:tcPr>
            <w:tcW w:w="1840" w:type="dxa"/>
            <w:tcBorders>
              <w:top w:val="nil"/>
              <w:left w:val="nil"/>
              <w:bottom w:val="single" w:sz="4" w:space="0" w:color="auto"/>
              <w:right w:val="single" w:sz="4" w:space="0" w:color="auto"/>
            </w:tcBorders>
            <w:shd w:val="clear" w:color="auto" w:fill="auto"/>
            <w:vAlign w:val="center"/>
            <w:hideMark/>
          </w:tcPr>
          <w:p w14:paraId="47543C56"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059B7946"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Deal Management</w:t>
            </w:r>
          </w:p>
        </w:tc>
      </w:tr>
      <w:tr w:rsidR="00FB2770" w:rsidRPr="00FB2770" w14:paraId="19331AC9" w14:textId="77777777" w:rsidTr="00704A6F">
        <w:trPr>
          <w:trHeight w:val="12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C9686E"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BR-07</w:t>
            </w:r>
          </w:p>
        </w:tc>
        <w:tc>
          <w:tcPr>
            <w:tcW w:w="3940" w:type="dxa"/>
            <w:tcBorders>
              <w:top w:val="nil"/>
              <w:left w:val="nil"/>
              <w:bottom w:val="single" w:sz="4" w:space="0" w:color="auto"/>
              <w:right w:val="single" w:sz="4" w:space="0" w:color="auto"/>
            </w:tcBorders>
            <w:shd w:val="clear" w:color="auto" w:fill="auto"/>
            <w:vAlign w:val="center"/>
            <w:hideMark/>
          </w:tcPr>
          <w:p w14:paraId="35B8363A"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The platform should provide a report dashboard with negotiation success rates, approval turnaround times, and discount analysis.</w:t>
            </w:r>
          </w:p>
        </w:tc>
        <w:tc>
          <w:tcPr>
            <w:tcW w:w="1840" w:type="dxa"/>
            <w:tcBorders>
              <w:top w:val="nil"/>
              <w:left w:val="nil"/>
              <w:bottom w:val="single" w:sz="4" w:space="0" w:color="auto"/>
              <w:right w:val="single" w:sz="4" w:space="0" w:color="auto"/>
            </w:tcBorders>
            <w:shd w:val="clear" w:color="auto" w:fill="auto"/>
            <w:vAlign w:val="center"/>
            <w:hideMark/>
          </w:tcPr>
          <w:p w14:paraId="770528FB"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Medium</w:t>
            </w:r>
          </w:p>
        </w:tc>
        <w:tc>
          <w:tcPr>
            <w:tcW w:w="1620" w:type="dxa"/>
            <w:tcBorders>
              <w:top w:val="nil"/>
              <w:left w:val="nil"/>
              <w:bottom w:val="single" w:sz="4" w:space="0" w:color="auto"/>
              <w:right w:val="single" w:sz="4" w:space="0" w:color="auto"/>
            </w:tcBorders>
            <w:shd w:val="clear" w:color="auto" w:fill="auto"/>
            <w:vAlign w:val="center"/>
            <w:hideMark/>
          </w:tcPr>
          <w:p w14:paraId="1C022431"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Reporting &amp; Analytics</w:t>
            </w:r>
          </w:p>
        </w:tc>
      </w:tr>
      <w:tr w:rsidR="00FB2770" w:rsidRPr="00FB2770" w14:paraId="0DF25F5A" w14:textId="77777777" w:rsidTr="00704A6F">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974039"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BR-08</w:t>
            </w:r>
          </w:p>
        </w:tc>
        <w:tc>
          <w:tcPr>
            <w:tcW w:w="3940" w:type="dxa"/>
            <w:tcBorders>
              <w:top w:val="nil"/>
              <w:left w:val="nil"/>
              <w:bottom w:val="single" w:sz="4" w:space="0" w:color="auto"/>
              <w:right w:val="single" w:sz="4" w:space="0" w:color="auto"/>
            </w:tcBorders>
            <w:shd w:val="clear" w:color="auto" w:fill="auto"/>
            <w:vAlign w:val="center"/>
            <w:hideMark/>
          </w:tcPr>
          <w:p w14:paraId="3D87B52E"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The system should generate a final negotiation summary document for approval and signature.</w:t>
            </w:r>
          </w:p>
        </w:tc>
        <w:tc>
          <w:tcPr>
            <w:tcW w:w="1840" w:type="dxa"/>
            <w:tcBorders>
              <w:top w:val="nil"/>
              <w:left w:val="nil"/>
              <w:bottom w:val="single" w:sz="4" w:space="0" w:color="auto"/>
              <w:right w:val="single" w:sz="4" w:space="0" w:color="auto"/>
            </w:tcBorders>
            <w:shd w:val="clear" w:color="auto" w:fill="auto"/>
            <w:vAlign w:val="center"/>
            <w:hideMark/>
          </w:tcPr>
          <w:p w14:paraId="1A3E83D3"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6B53EE85"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Document Management</w:t>
            </w:r>
          </w:p>
        </w:tc>
      </w:tr>
      <w:tr w:rsidR="00FB2770" w:rsidRPr="00FB2770" w14:paraId="69AC5653" w14:textId="77777777" w:rsidTr="00704A6F">
        <w:trPr>
          <w:trHeight w:val="6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640BD10"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BR-09</w:t>
            </w:r>
          </w:p>
        </w:tc>
        <w:tc>
          <w:tcPr>
            <w:tcW w:w="3940" w:type="dxa"/>
            <w:tcBorders>
              <w:top w:val="nil"/>
              <w:left w:val="nil"/>
              <w:bottom w:val="single" w:sz="4" w:space="0" w:color="auto"/>
              <w:right w:val="single" w:sz="4" w:space="0" w:color="auto"/>
            </w:tcBorders>
            <w:shd w:val="clear" w:color="auto" w:fill="auto"/>
            <w:vAlign w:val="center"/>
            <w:hideMark/>
          </w:tcPr>
          <w:p w14:paraId="1CA1DF96"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All deal-related communications should be logged for audit and compliance.</w:t>
            </w:r>
          </w:p>
        </w:tc>
        <w:tc>
          <w:tcPr>
            <w:tcW w:w="1840" w:type="dxa"/>
            <w:tcBorders>
              <w:top w:val="nil"/>
              <w:left w:val="nil"/>
              <w:bottom w:val="single" w:sz="4" w:space="0" w:color="auto"/>
              <w:right w:val="single" w:sz="4" w:space="0" w:color="auto"/>
            </w:tcBorders>
            <w:shd w:val="clear" w:color="auto" w:fill="auto"/>
            <w:vAlign w:val="center"/>
            <w:hideMark/>
          </w:tcPr>
          <w:p w14:paraId="090B4FFE"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1208763A"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Compliance &amp; Security</w:t>
            </w:r>
          </w:p>
        </w:tc>
      </w:tr>
      <w:tr w:rsidR="00FB2770" w:rsidRPr="00FB2770" w14:paraId="23515FEB" w14:textId="77777777" w:rsidTr="00704A6F">
        <w:trPr>
          <w:trHeight w:val="12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378A464"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BR-10</w:t>
            </w:r>
          </w:p>
        </w:tc>
        <w:tc>
          <w:tcPr>
            <w:tcW w:w="3940" w:type="dxa"/>
            <w:tcBorders>
              <w:top w:val="nil"/>
              <w:left w:val="nil"/>
              <w:bottom w:val="single" w:sz="4" w:space="0" w:color="auto"/>
              <w:right w:val="single" w:sz="4" w:space="0" w:color="auto"/>
            </w:tcBorders>
            <w:shd w:val="clear" w:color="auto" w:fill="auto"/>
            <w:vAlign w:val="center"/>
            <w:hideMark/>
          </w:tcPr>
          <w:p w14:paraId="16475BEF"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The platform should support role-based access to ensure only authorized personnel can view/edit deal information.</w:t>
            </w:r>
          </w:p>
        </w:tc>
        <w:tc>
          <w:tcPr>
            <w:tcW w:w="1840" w:type="dxa"/>
            <w:tcBorders>
              <w:top w:val="nil"/>
              <w:left w:val="nil"/>
              <w:bottom w:val="single" w:sz="4" w:space="0" w:color="auto"/>
              <w:right w:val="single" w:sz="4" w:space="0" w:color="auto"/>
            </w:tcBorders>
            <w:shd w:val="clear" w:color="auto" w:fill="auto"/>
            <w:vAlign w:val="center"/>
            <w:hideMark/>
          </w:tcPr>
          <w:p w14:paraId="4A9E9DDD"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421B1069" w14:textId="77777777" w:rsidR="00FB2770" w:rsidRPr="00FB2770" w:rsidRDefault="00FB2770" w:rsidP="00FB2770">
            <w:pPr>
              <w:widowControl/>
              <w:autoSpaceDE/>
              <w:autoSpaceDN/>
              <w:rPr>
                <w:rFonts w:eastAsia="Times New Roman"/>
                <w:color w:val="000000"/>
                <w:lang w:val="en-ZW" w:eastAsia="en-ZW"/>
              </w:rPr>
            </w:pPr>
            <w:r w:rsidRPr="00FB2770">
              <w:rPr>
                <w:rFonts w:eastAsia="Times New Roman"/>
                <w:color w:val="000000"/>
                <w:lang w:val="en-ZW" w:eastAsia="en-ZW"/>
              </w:rPr>
              <w:t>Security &amp; Access Control</w:t>
            </w:r>
          </w:p>
        </w:tc>
      </w:tr>
    </w:tbl>
    <w:p w14:paraId="49458250" w14:textId="77777777" w:rsidR="00FB2770" w:rsidRDefault="00FB2770" w:rsidP="00F4154E">
      <w:pPr>
        <w:pStyle w:val="BodyText"/>
        <w:spacing w:before="4" w:line="259" w:lineRule="auto"/>
        <w:ind w:left="1168" w:right="584"/>
        <w:jc w:val="both"/>
        <w:rPr>
          <w:rFonts w:asciiTheme="minorHAnsi" w:hAnsiTheme="minorHAnsi" w:cstheme="minorHAnsi"/>
          <w:sz w:val="22"/>
          <w:szCs w:val="22"/>
        </w:rPr>
      </w:pPr>
    </w:p>
    <w:p w14:paraId="7CFB291C" w14:textId="77777777" w:rsidR="00E03625" w:rsidRDefault="00E03625" w:rsidP="00F4154E">
      <w:pPr>
        <w:pStyle w:val="BodyText"/>
        <w:spacing w:before="4" w:line="259" w:lineRule="auto"/>
        <w:ind w:left="1168" w:right="584"/>
        <w:jc w:val="both"/>
        <w:rPr>
          <w:rFonts w:asciiTheme="minorHAnsi" w:hAnsiTheme="minorHAnsi" w:cstheme="minorHAnsi"/>
          <w:sz w:val="22"/>
          <w:szCs w:val="22"/>
        </w:rPr>
      </w:pPr>
    </w:p>
    <w:p w14:paraId="1FB7F83B" w14:textId="77777777" w:rsidR="00E03625" w:rsidRDefault="00E03625" w:rsidP="00F4154E">
      <w:pPr>
        <w:pStyle w:val="BodyText"/>
        <w:spacing w:before="4" w:line="259" w:lineRule="auto"/>
        <w:ind w:left="1168" w:right="584"/>
        <w:jc w:val="both"/>
        <w:rPr>
          <w:rFonts w:asciiTheme="minorHAnsi" w:hAnsiTheme="minorHAnsi" w:cstheme="minorHAnsi"/>
          <w:sz w:val="22"/>
          <w:szCs w:val="22"/>
        </w:rPr>
      </w:pPr>
    </w:p>
    <w:p w14:paraId="6B35BAB2" w14:textId="77777777" w:rsidR="00E03625" w:rsidRPr="00E03625" w:rsidRDefault="00E03625" w:rsidP="00F4154E">
      <w:pPr>
        <w:pStyle w:val="BodyText"/>
        <w:spacing w:before="4" w:line="259" w:lineRule="auto"/>
        <w:ind w:left="1168" w:right="584"/>
        <w:jc w:val="both"/>
        <w:rPr>
          <w:rFonts w:asciiTheme="minorHAnsi" w:hAnsiTheme="minorHAnsi" w:cstheme="minorHAnsi"/>
          <w:b/>
          <w:bCs/>
          <w:sz w:val="22"/>
          <w:szCs w:val="22"/>
        </w:rPr>
      </w:pPr>
    </w:p>
    <w:p w14:paraId="2D962AA7" w14:textId="6FBAC573" w:rsidR="00DC277A" w:rsidRDefault="00DC277A" w:rsidP="00F4154E">
      <w:pPr>
        <w:pStyle w:val="BodyText"/>
        <w:spacing w:before="4" w:line="259" w:lineRule="auto"/>
        <w:ind w:left="1168" w:right="584"/>
        <w:jc w:val="both"/>
        <w:rPr>
          <w:rFonts w:asciiTheme="minorHAnsi" w:hAnsiTheme="minorHAnsi" w:cstheme="minorHAnsi"/>
          <w:sz w:val="22"/>
          <w:szCs w:val="22"/>
        </w:rPr>
      </w:pPr>
      <w:r w:rsidRPr="00E03625">
        <w:rPr>
          <w:rFonts w:asciiTheme="minorHAnsi" w:hAnsiTheme="minorHAnsi" w:cstheme="minorHAnsi"/>
          <w:b/>
          <w:bCs/>
          <w:sz w:val="22"/>
          <w:szCs w:val="22"/>
        </w:rPr>
        <w:t>9.3. Non-Functional Business Requirements</w:t>
      </w:r>
      <w:r w:rsidRPr="00DC277A">
        <w:rPr>
          <w:rFonts w:asciiTheme="minorHAnsi" w:hAnsiTheme="minorHAnsi" w:cstheme="minorHAnsi"/>
          <w:sz w:val="22"/>
          <w:szCs w:val="22"/>
        </w:rPr>
        <w:tab/>
      </w:r>
      <w:r w:rsidRPr="00DC277A">
        <w:rPr>
          <w:rFonts w:asciiTheme="minorHAnsi" w:hAnsiTheme="minorHAnsi" w:cstheme="minorHAnsi"/>
          <w:sz w:val="22"/>
          <w:szCs w:val="22"/>
        </w:rPr>
        <w:tab/>
      </w:r>
    </w:p>
    <w:p w14:paraId="14F787CF" w14:textId="77777777" w:rsidR="00DC277A" w:rsidRDefault="00DC277A" w:rsidP="00F4154E">
      <w:pPr>
        <w:pStyle w:val="BodyText"/>
        <w:spacing w:before="4" w:line="259" w:lineRule="auto"/>
        <w:ind w:left="1168" w:right="584"/>
        <w:jc w:val="both"/>
        <w:rPr>
          <w:rFonts w:asciiTheme="minorHAnsi" w:hAnsiTheme="minorHAnsi" w:cstheme="minorHAnsi"/>
          <w:sz w:val="22"/>
          <w:szCs w:val="22"/>
        </w:rPr>
      </w:pPr>
    </w:p>
    <w:tbl>
      <w:tblPr>
        <w:tblW w:w="8040" w:type="dxa"/>
        <w:jc w:val="center"/>
        <w:tblLook w:val="04A0" w:firstRow="1" w:lastRow="0" w:firstColumn="1" w:lastColumn="0" w:noHBand="0" w:noVBand="1"/>
      </w:tblPr>
      <w:tblGrid>
        <w:gridCol w:w="646"/>
        <w:gridCol w:w="3935"/>
        <w:gridCol w:w="1840"/>
        <w:gridCol w:w="1619"/>
      </w:tblGrid>
      <w:tr w:rsidR="00DC277A" w:rsidRPr="00DC277A" w14:paraId="4293274F" w14:textId="77777777" w:rsidTr="00E03625">
        <w:trPr>
          <w:trHeight w:val="6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AE5C3" w14:textId="77777777" w:rsidR="00DC277A" w:rsidRPr="00DC277A" w:rsidRDefault="00DC277A" w:rsidP="00DC277A">
            <w:pPr>
              <w:widowControl/>
              <w:autoSpaceDE/>
              <w:autoSpaceDN/>
              <w:jc w:val="center"/>
              <w:rPr>
                <w:rFonts w:eastAsia="Times New Roman"/>
                <w:b/>
                <w:bCs/>
                <w:color w:val="000000"/>
                <w:lang w:val="en-ZW" w:eastAsia="en-ZW"/>
              </w:rPr>
            </w:pPr>
            <w:r w:rsidRPr="00DC277A">
              <w:rPr>
                <w:rFonts w:eastAsia="Times New Roman"/>
                <w:b/>
                <w:bCs/>
                <w:color w:val="000000"/>
                <w:lang w:val="en-ZW" w:eastAsia="en-ZW"/>
              </w:rPr>
              <w:t>ID</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14:paraId="1BFD4135" w14:textId="77777777" w:rsidR="00DC277A" w:rsidRPr="00DC277A" w:rsidRDefault="00DC277A" w:rsidP="00DC277A">
            <w:pPr>
              <w:widowControl/>
              <w:autoSpaceDE/>
              <w:autoSpaceDN/>
              <w:jc w:val="center"/>
              <w:rPr>
                <w:rFonts w:eastAsia="Times New Roman"/>
                <w:b/>
                <w:bCs/>
                <w:color w:val="000000"/>
                <w:lang w:val="en-ZW" w:eastAsia="en-ZW"/>
              </w:rPr>
            </w:pPr>
            <w:r w:rsidRPr="00DC277A">
              <w:rPr>
                <w:rFonts w:eastAsia="Times New Roman"/>
                <w:b/>
                <w:bCs/>
                <w:color w:val="000000"/>
                <w:lang w:val="en-ZW" w:eastAsia="en-ZW"/>
              </w:rPr>
              <w:t>Requirement Description</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5DBB6026" w14:textId="77777777" w:rsidR="00DC277A" w:rsidRPr="00DC277A" w:rsidRDefault="00DC277A" w:rsidP="00DC277A">
            <w:pPr>
              <w:widowControl/>
              <w:autoSpaceDE/>
              <w:autoSpaceDN/>
              <w:jc w:val="center"/>
              <w:rPr>
                <w:rFonts w:eastAsia="Times New Roman"/>
                <w:b/>
                <w:bCs/>
                <w:color w:val="000000"/>
                <w:lang w:val="en-ZW" w:eastAsia="en-ZW"/>
              </w:rPr>
            </w:pPr>
            <w:r w:rsidRPr="00DC277A">
              <w:rPr>
                <w:rFonts w:eastAsia="Times New Roman"/>
                <w:b/>
                <w:bCs/>
                <w:color w:val="000000"/>
                <w:lang w:val="en-ZW" w:eastAsia="en-ZW"/>
              </w:rPr>
              <w:t>Priority (High/Med/Low)</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8648019" w14:textId="77777777" w:rsidR="00DC277A" w:rsidRPr="00DC277A" w:rsidRDefault="00DC277A" w:rsidP="00DC277A">
            <w:pPr>
              <w:widowControl/>
              <w:autoSpaceDE/>
              <w:autoSpaceDN/>
              <w:jc w:val="center"/>
              <w:rPr>
                <w:rFonts w:eastAsia="Times New Roman"/>
                <w:b/>
                <w:bCs/>
                <w:color w:val="000000"/>
                <w:lang w:val="en-ZW" w:eastAsia="en-ZW"/>
              </w:rPr>
            </w:pPr>
            <w:r w:rsidRPr="00DC277A">
              <w:rPr>
                <w:rFonts w:eastAsia="Times New Roman"/>
                <w:b/>
                <w:bCs/>
                <w:color w:val="000000"/>
                <w:lang w:val="en-ZW" w:eastAsia="en-ZW"/>
              </w:rPr>
              <w:t>Category</w:t>
            </w:r>
          </w:p>
        </w:tc>
      </w:tr>
      <w:tr w:rsidR="00DC277A" w:rsidRPr="00DC277A" w14:paraId="35925CE5" w14:textId="77777777" w:rsidTr="00E03625">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257CEA7"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NFR-01</w:t>
            </w:r>
          </w:p>
        </w:tc>
        <w:tc>
          <w:tcPr>
            <w:tcW w:w="3940" w:type="dxa"/>
            <w:tcBorders>
              <w:top w:val="nil"/>
              <w:left w:val="nil"/>
              <w:bottom w:val="single" w:sz="4" w:space="0" w:color="auto"/>
              <w:right w:val="single" w:sz="4" w:space="0" w:color="auto"/>
            </w:tcBorders>
            <w:shd w:val="clear" w:color="auto" w:fill="auto"/>
            <w:vAlign w:val="center"/>
            <w:hideMark/>
          </w:tcPr>
          <w:p w14:paraId="1D9FA50D"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The system should handle up to 500 concurrent users without performance degradation.</w:t>
            </w:r>
          </w:p>
        </w:tc>
        <w:tc>
          <w:tcPr>
            <w:tcW w:w="1840" w:type="dxa"/>
            <w:tcBorders>
              <w:top w:val="nil"/>
              <w:left w:val="nil"/>
              <w:bottom w:val="single" w:sz="4" w:space="0" w:color="auto"/>
              <w:right w:val="single" w:sz="4" w:space="0" w:color="auto"/>
            </w:tcBorders>
            <w:shd w:val="clear" w:color="auto" w:fill="auto"/>
            <w:vAlign w:val="center"/>
            <w:hideMark/>
          </w:tcPr>
          <w:p w14:paraId="108BA909"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58E0726B"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Scalability &amp; Performance</w:t>
            </w:r>
          </w:p>
        </w:tc>
      </w:tr>
      <w:tr w:rsidR="00DC277A" w:rsidRPr="00DC277A" w14:paraId="561F1549" w14:textId="77777777" w:rsidTr="00E03625">
        <w:trPr>
          <w:trHeight w:val="6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0297DB"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NFR-02</w:t>
            </w:r>
          </w:p>
        </w:tc>
        <w:tc>
          <w:tcPr>
            <w:tcW w:w="3940" w:type="dxa"/>
            <w:tcBorders>
              <w:top w:val="nil"/>
              <w:left w:val="nil"/>
              <w:bottom w:val="single" w:sz="4" w:space="0" w:color="auto"/>
              <w:right w:val="single" w:sz="4" w:space="0" w:color="auto"/>
            </w:tcBorders>
            <w:shd w:val="clear" w:color="auto" w:fill="auto"/>
            <w:vAlign w:val="center"/>
            <w:hideMark/>
          </w:tcPr>
          <w:p w14:paraId="3D887E28"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System uptime must be 99.9% to ensure accessibility for global sales teams.</w:t>
            </w:r>
          </w:p>
        </w:tc>
        <w:tc>
          <w:tcPr>
            <w:tcW w:w="1840" w:type="dxa"/>
            <w:tcBorders>
              <w:top w:val="nil"/>
              <w:left w:val="nil"/>
              <w:bottom w:val="single" w:sz="4" w:space="0" w:color="auto"/>
              <w:right w:val="single" w:sz="4" w:space="0" w:color="auto"/>
            </w:tcBorders>
            <w:shd w:val="clear" w:color="auto" w:fill="auto"/>
            <w:vAlign w:val="center"/>
            <w:hideMark/>
          </w:tcPr>
          <w:p w14:paraId="385C96F4"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5317E0FC"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Reliability</w:t>
            </w:r>
          </w:p>
        </w:tc>
      </w:tr>
      <w:tr w:rsidR="00DC277A" w:rsidRPr="00DC277A" w14:paraId="6F906906" w14:textId="77777777" w:rsidTr="00E03625">
        <w:trPr>
          <w:trHeight w:val="9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1808763"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NFR-03</w:t>
            </w:r>
          </w:p>
        </w:tc>
        <w:tc>
          <w:tcPr>
            <w:tcW w:w="3940" w:type="dxa"/>
            <w:tcBorders>
              <w:top w:val="nil"/>
              <w:left w:val="nil"/>
              <w:bottom w:val="single" w:sz="4" w:space="0" w:color="auto"/>
              <w:right w:val="single" w:sz="4" w:space="0" w:color="auto"/>
            </w:tcBorders>
            <w:shd w:val="clear" w:color="auto" w:fill="auto"/>
            <w:vAlign w:val="center"/>
            <w:hideMark/>
          </w:tcPr>
          <w:p w14:paraId="3AD689BA"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All user actions must be logged and stored for a minimum of 2 years for audit purposes.</w:t>
            </w:r>
          </w:p>
        </w:tc>
        <w:tc>
          <w:tcPr>
            <w:tcW w:w="1840" w:type="dxa"/>
            <w:tcBorders>
              <w:top w:val="nil"/>
              <w:left w:val="nil"/>
              <w:bottom w:val="single" w:sz="4" w:space="0" w:color="auto"/>
              <w:right w:val="single" w:sz="4" w:space="0" w:color="auto"/>
            </w:tcBorders>
            <w:shd w:val="clear" w:color="auto" w:fill="auto"/>
            <w:vAlign w:val="center"/>
            <w:hideMark/>
          </w:tcPr>
          <w:p w14:paraId="536E7737"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4FE06BB2"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Compliance</w:t>
            </w:r>
          </w:p>
        </w:tc>
      </w:tr>
      <w:tr w:rsidR="00DC277A" w:rsidRPr="00DC277A" w14:paraId="3D55423D" w14:textId="77777777" w:rsidTr="00E03625">
        <w:trPr>
          <w:trHeight w:val="6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219F176"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NFR-04</w:t>
            </w:r>
          </w:p>
        </w:tc>
        <w:tc>
          <w:tcPr>
            <w:tcW w:w="3940" w:type="dxa"/>
            <w:tcBorders>
              <w:top w:val="nil"/>
              <w:left w:val="nil"/>
              <w:bottom w:val="single" w:sz="4" w:space="0" w:color="auto"/>
              <w:right w:val="single" w:sz="4" w:space="0" w:color="auto"/>
            </w:tcBorders>
            <w:shd w:val="clear" w:color="auto" w:fill="auto"/>
            <w:vAlign w:val="center"/>
            <w:hideMark/>
          </w:tcPr>
          <w:p w14:paraId="0850ED19"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The platform should be accessible via web and mobile devices.</w:t>
            </w:r>
          </w:p>
        </w:tc>
        <w:tc>
          <w:tcPr>
            <w:tcW w:w="1840" w:type="dxa"/>
            <w:tcBorders>
              <w:top w:val="nil"/>
              <w:left w:val="nil"/>
              <w:bottom w:val="single" w:sz="4" w:space="0" w:color="auto"/>
              <w:right w:val="single" w:sz="4" w:space="0" w:color="auto"/>
            </w:tcBorders>
            <w:shd w:val="clear" w:color="auto" w:fill="auto"/>
            <w:vAlign w:val="center"/>
            <w:hideMark/>
          </w:tcPr>
          <w:p w14:paraId="23A49886"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Medium</w:t>
            </w:r>
          </w:p>
        </w:tc>
        <w:tc>
          <w:tcPr>
            <w:tcW w:w="1620" w:type="dxa"/>
            <w:tcBorders>
              <w:top w:val="nil"/>
              <w:left w:val="nil"/>
              <w:bottom w:val="single" w:sz="4" w:space="0" w:color="auto"/>
              <w:right w:val="single" w:sz="4" w:space="0" w:color="auto"/>
            </w:tcBorders>
            <w:shd w:val="clear" w:color="auto" w:fill="auto"/>
            <w:vAlign w:val="center"/>
            <w:hideMark/>
          </w:tcPr>
          <w:p w14:paraId="7C7C083F"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Usability</w:t>
            </w:r>
          </w:p>
        </w:tc>
      </w:tr>
      <w:tr w:rsidR="00DC277A" w:rsidRPr="00DC277A" w14:paraId="02DA4B93" w14:textId="77777777" w:rsidTr="00E03625">
        <w:trPr>
          <w:trHeight w:val="6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ADAE0A0"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NFR-05</w:t>
            </w:r>
          </w:p>
        </w:tc>
        <w:tc>
          <w:tcPr>
            <w:tcW w:w="3940" w:type="dxa"/>
            <w:tcBorders>
              <w:top w:val="nil"/>
              <w:left w:val="nil"/>
              <w:bottom w:val="single" w:sz="4" w:space="0" w:color="auto"/>
              <w:right w:val="single" w:sz="4" w:space="0" w:color="auto"/>
            </w:tcBorders>
            <w:shd w:val="clear" w:color="auto" w:fill="auto"/>
            <w:vAlign w:val="center"/>
            <w:hideMark/>
          </w:tcPr>
          <w:p w14:paraId="09E81206"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The system should encrypt all deal-related data in transit and at rest.</w:t>
            </w:r>
          </w:p>
        </w:tc>
        <w:tc>
          <w:tcPr>
            <w:tcW w:w="1840" w:type="dxa"/>
            <w:tcBorders>
              <w:top w:val="nil"/>
              <w:left w:val="nil"/>
              <w:bottom w:val="single" w:sz="4" w:space="0" w:color="auto"/>
              <w:right w:val="single" w:sz="4" w:space="0" w:color="auto"/>
            </w:tcBorders>
            <w:shd w:val="clear" w:color="auto" w:fill="auto"/>
            <w:vAlign w:val="center"/>
            <w:hideMark/>
          </w:tcPr>
          <w:p w14:paraId="270836FD"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High</w:t>
            </w:r>
          </w:p>
        </w:tc>
        <w:tc>
          <w:tcPr>
            <w:tcW w:w="1620" w:type="dxa"/>
            <w:tcBorders>
              <w:top w:val="nil"/>
              <w:left w:val="nil"/>
              <w:bottom w:val="single" w:sz="4" w:space="0" w:color="auto"/>
              <w:right w:val="single" w:sz="4" w:space="0" w:color="auto"/>
            </w:tcBorders>
            <w:shd w:val="clear" w:color="auto" w:fill="auto"/>
            <w:vAlign w:val="center"/>
            <w:hideMark/>
          </w:tcPr>
          <w:p w14:paraId="01325457"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Security</w:t>
            </w:r>
          </w:p>
        </w:tc>
      </w:tr>
      <w:tr w:rsidR="00DC277A" w:rsidRPr="00DC277A" w14:paraId="7C078408" w14:textId="77777777" w:rsidTr="00E03625">
        <w:trPr>
          <w:trHeight w:val="6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B920233"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NFR-06</w:t>
            </w:r>
          </w:p>
        </w:tc>
        <w:tc>
          <w:tcPr>
            <w:tcW w:w="3940" w:type="dxa"/>
            <w:tcBorders>
              <w:top w:val="nil"/>
              <w:left w:val="nil"/>
              <w:bottom w:val="single" w:sz="4" w:space="0" w:color="auto"/>
              <w:right w:val="single" w:sz="4" w:space="0" w:color="auto"/>
            </w:tcBorders>
            <w:shd w:val="clear" w:color="auto" w:fill="auto"/>
            <w:vAlign w:val="center"/>
            <w:hideMark/>
          </w:tcPr>
          <w:p w14:paraId="7B6B1B8D"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Users should be able to export deal summaries into Excel and PDF formats.</w:t>
            </w:r>
          </w:p>
        </w:tc>
        <w:tc>
          <w:tcPr>
            <w:tcW w:w="1840" w:type="dxa"/>
            <w:tcBorders>
              <w:top w:val="nil"/>
              <w:left w:val="nil"/>
              <w:bottom w:val="single" w:sz="4" w:space="0" w:color="auto"/>
              <w:right w:val="single" w:sz="4" w:space="0" w:color="auto"/>
            </w:tcBorders>
            <w:shd w:val="clear" w:color="auto" w:fill="auto"/>
            <w:vAlign w:val="center"/>
            <w:hideMark/>
          </w:tcPr>
          <w:p w14:paraId="570CEA8D"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Medium</w:t>
            </w:r>
          </w:p>
        </w:tc>
        <w:tc>
          <w:tcPr>
            <w:tcW w:w="1620" w:type="dxa"/>
            <w:tcBorders>
              <w:top w:val="nil"/>
              <w:left w:val="nil"/>
              <w:bottom w:val="single" w:sz="4" w:space="0" w:color="auto"/>
              <w:right w:val="single" w:sz="4" w:space="0" w:color="auto"/>
            </w:tcBorders>
            <w:shd w:val="clear" w:color="auto" w:fill="auto"/>
            <w:vAlign w:val="center"/>
            <w:hideMark/>
          </w:tcPr>
          <w:p w14:paraId="258F0D8C" w14:textId="77777777" w:rsidR="00DC277A" w:rsidRPr="00DC277A" w:rsidRDefault="00DC277A" w:rsidP="00DC277A">
            <w:pPr>
              <w:widowControl/>
              <w:autoSpaceDE/>
              <w:autoSpaceDN/>
              <w:rPr>
                <w:rFonts w:eastAsia="Times New Roman"/>
                <w:color w:val="000000"/>
                <w:lang w:val="en-ZW" w:eastAsia="en-ZW"/>
              </w:rPr>
            </w:pPr>
            <w:r w:rsidRPr="00DC277A">
              <w:rPr>
                <w:rFonts w:eastAsia="Times New Roman"/>
                <w:color w:val="000000"/>
                <w:lang w:val="en-ZW" w:eastAsia="en-ZW"/>
              </w:rPr>
              <w:t>Data Export</w:t>
            </w:r>
          </w:p>
        </w:tc>
      </w:tr>
    </w:tbl>
    <w:p w14:paraId="1DCCDAB6" w14:textId="77777777" w:rsidR="00DC277A" w:rsidRDefault="00DC277A" w:rsidP="00F4154E">
      <w:pPr>
        <w:pStyle w:val="BodyText"/>
        <w:spacing w:before="4" w:line="259" w:lineRule="auto"/>
        <w:ind w:left="1168" w:right="584"/>
        <w:jc w:val="both"/>
        <w:rPr>
          <w:rFonts w:asciiTheme="minorHAnsi" w:hAnsiTheme="minorHAnsi" w:cstheme="minorHAnsi"/>
          <w:sz w:val="22"/>
          <w:szCs w:val="22"/>
        </w:rPr>
      </w:pPr>
    </w:p>
    <w:p w14:paraId="729CC859" w14:textId="77777777" w:rsidR="006754AC" w:rsidRPr="006754AC" w:rsidRDefault="006754AC" w:rsidP="006754AC">
      <w:pPr>
        <w:pStyle w:val="BodyText"/>
        <w:spacing w:before="4" w:line="259" w:lineRule="auto"/>
        <w:ind w:left="1168" w:right="584"/>
        <w:jc w:val="both"/>
        <w:rPr>
          <w:rFonts w:asciiTheme="minorHAnsi" w:hAnsiTheme="minorHAnsi" w:cstheme="minorHAnsi"/>
          <w:lang w:val="en-ZW"/>
        </w:rPr>
      </w:pPr>
      <w:r w:rsidRPr="006754AC">
        <w:rPr>
          <w:rFonts w:asciiTheme="minorHAnsi" w:hAnsiTheme="minorHAnsi" w:cstheme="minorHAnsi"/>
          <w:b/>
          <w:bCs/>
          <w:lang w:val="en-ZW"/>
        </w:rPr>
        <w:t>Requirement Traceability Matrix (RTM)</w:t>
      </w:r>
    </w:p>
    <w:p w14:paraId="137A3BE9" w14:textId="77777777" w:rsidR="00304984" w:rsidRDefault="00304984" w:rsidP="00F4154E">
      <w:pPr>
        <w:pStyle w:val="BodyText"/>
        <w:spacing w:before="4" w:line="259" w:lineRule="auto"/>
        <w:ind w:left="1168" w:right="584"/>
        <w:jc w:val="both"/>
        <w:rPr>
          <w:rFonts w:asciiTheme="minorHAnsi" w:hAnsiTheme="minorHAnsi" w:cstheme="minorHAnsi"/>
          <w:sz w:val="22"/>
          <w:szCs w:val="22"/>
        </w:rPr>
      </w:pPr>
    </w:p>
    <w:tbl>
      <w:tblPr>
        <w:tblW w:w="9909" w:type="dxa"/>
        <w:tblInd w:w="113" w:type="dxa"/>
        <w:tblLook w:val="04A0" w:firstRow="1" w:lastRow="0" w:firstColumn="1" w:lastColumn="0" w:noHBand="0" w:noVBand="1"/>
      </w:tblPr>
      <w:tblGrid>
        <w:gridCol w:w="748"/>
        <w:gridCol w:w="1684"/>
        <w:gridCol w:w="869"/>
        <w:gridCol w:w="2690"/>
        <w:gridCol w:w="1651"/>
        <w:gridCol w:w="838"/>
        <w:gridCol w:w="1429"/>
      </w:tblGrid>
      <w:tr w:rsidR="00304984" w:rsidRPr="00304984" w14:paraId="0FF6677B" w14:textId="77777777" w:rsidTr="00304984">
        <w:trPr>
          <w:trHeight w:val="868"/>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FF6AF" w14:textId="77777777" w:rsidR="00304984" w:rsidRPr="00304984" w:rsidRDefault="00304984" w:rsidP="00304984">
            <w:pPr>
              <w:widowControl/>
              <w:autoSpaceDE/>
              <w:autoSpaceDN/>
              <w:jc w:val="center"/>
              <w:rPr>
                <w:rFonts w:eastAsia="Times New Roman"/>
                <w:b/>
                <w:bCs/>
                <w:color w:val="000000"/>
                <w:lang w:val="en-ZW" w:eastAsia="en-ZW"/>
              </w:rPr>
            </w:pPr>
            <w:proofErr w:type="spellStart"/>
            <w:r w:rsidRPr="00304984">
              <w:rPr>
                <w:rFonts w:eastAsia="Times New Roman"/>
                <w:b/>
                <w:bCs/>
                <w:color w:val="000000"/>
                <w:lang w:val="en-ZW" w:eastAsia="en-ZW"/>
              </w:rPr>
              <w:t>Req</w:t>
            </w:r>
            <w:proofErr w:type="spellEnd"/>
            <w:r w:rsidRPr="00304984">
              <w:rPr>
                <w:rFonts w:eastAsia="Times New Roman"/>
                <w:b/>
                <w:bCs/>
                <w:color w:val="000000"/>
                <w:lang w:val="en-ZW" w:eastAsia="en-ZW"/>
              </w:rPr>
              <w:t xml:space="preserve"> ID</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77974A4C" w14:textId="77777777" w:rsidR="00304984" w:rsidRPr="00304984" w:rsidRDefault="00304984" w:rsidP="00304984">
            <w:pPr>
              <w:widowControl/>
              <w:autoSpaceDE/>
              <w:autoSpaceDN/>
              <w:jc w:val="center"/>
              <w:rPr>
                <w:rFonts w:eastAsia="Times New Roman"/>
                <w:b/>
                <w:bCs/>
                <w:color w:val="000000"/>
                <w:lang w:val="en-ZW" w:eastAsia="en-ZW"/>
              </w:rPr>
            </w:pPr>
            <w:r w:rsidRPr="00304984">
              <w:rPr>
                <w:rFonts w:eastAsia="Times New Roman"/>
                <w:b/>
                <w:bCs/>
                <w:color w:val="000000"/>
                <w:lang w:val="en-ZW" w:eastAsia="en-ZW"/>
              </w:rPr>
              <w:t>Business Requirement</w:t>
            </w:r>
          </w:p>
        </w:tc>
        <w:tc>
          <w:tcPr>
            <w:tcW w:w="869" w:type="dxa"/>
            <w:tcBorders>
              <w:top w:val="single" w:sz="4" w:space="0" w:color="auto"/>
              <w:left w:val="nil"/>
              <w:bottom w:val="single" w:sz="4" w:space="0" w:color="auto"/>
              <w:right w:val="single" w:sz="4" w:space="0" w:color="auto"/>
            </w:tcBorders>
            <w:shd w:val="clear" w:color="auto" w:fill="auto"/>
            <w:vAlign w:val="center"/>
            <w:hideMark/>
          </w:tcPr>
          <w:p w14:paraId="020A44B1" w14:textId="77777777" w:rsidR="00304984" w:rsidRPr="00304984" w:rsidRDefault="00304984" w:rsidP="00304984">
            <w:pPr>
              <w:widowControl/>
              <w:autoSpaceDE/>
              <w:autoSpaceDN/>
              <w:jc w:val="center"/>
              <w:rPr>
                <w:rFonts w:eastAsia="Times New Roman"/>
                <w:b/>
                <w:bCs/>
                <w:color w:val="000000"/>
                <w:lang w:val="en-ZW" w:eastAsia="en-ZW"/>
              </w:rPr>
            </w:pPr>
            <w:r w:rsidRPr="00304984">
              <w:rPr>
                <w:rFonts w:eastAsia="Times New Roman"/>
                <w:b/>
                <w:bCs/>
                <w:color w:val="000000"/>
                <w:lang w:val="en-ZW" w:eastAsia="en-ZW"/>
              </w:rPr>
              <w:t>FR ID</w:t>
            </w:r>
          </w:p>
        </w:tc>
        <w:tc>
          <w:tcPr>
            <w:tcW w:w="2690" w:type="dxa"/>
            <w:tcBorders>
              <w:top w:val="single" w:sz="4" w:space="0" w:color="auto"/>
              <w:left w:val="nil"/>
              <w:bottom w:val="single" w:sz="4" w:space="0" w:color="auto"/>
              <w:right w:val="single" w:sz="4" w:space="0" w:color="auto"/>
            </w:tcBorders>
            <w:shd w:val="clear" w:color="auto" w:fill="auto"/>
            <w:vAlign w:val="center"/>
            <w:hideMark/>
          </w:tcPr>
          <w:p w14:paraId="5EF9F02C" w14:textId="77777777" w:rsidR="00304984" w:rsidRPr="00304984" w:rsidRDefault="00304984" w:rsidP="00304984">
            <w:pPr>
              <w:widowControl/>
              <w:autoSpaceDE/>
              <w:autoSpaceDN/>
              <w:jc w:val="center"/>
              <w:rPr>
                <w:rFonts w:eastAsia="Times New Roman"/>
                <w:b/>
                <w:bCs/>
                <w:color w:val="000000"/>
                <w:lang w:val="en-ZW" w:eastAsia="en-ZW"/>
              </w:rPr>
            </w:pPr>
            <w:r w:rsidRPr="00304984">
              <w:rPr>
                <w:rFonts w:eastAsia="Times New Roman"/>
                <w:b/>
                <w:bCs/>
                <w:color w:val="000000"/>
                <w:lang w:val="en-ZW" w:eastAsia="en-ZW"/>
              </w:rPr>
              <w:t>Functional Requirement</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357FB8D4" w14:textId="77777777" w:rsidR="00304984" w:rsidRPr="00304984" w:rsidRDefault="00304984" w:rsidP="00304984">
            <w:pPr>
              <w:widowControl/>
              <w:autoSpaceDE/>
              <w:autoSpaceDN/>
              <w:jc w:val="center"/>
              <w:rPr>
                <w:rFonts w:eastAsia="Times New Roman"/>
                <w:b/>
                <w:bCs/>
                <w:color w:val="000000"/>
                <w:lang w:val="en-ZW" w:eastAsia="en-ZW"/>
              </w:rPr>
            </w:pPr>
            <w:r w:rsidRPr="00304984">
              <w:rPr>
                <w:rFonts w:eastAsia="Times New Roman"/>
                <w:b/>
                <w:bCs/>
                <w:color w:val="000000"/>
                <w:lang w:val="en-ZW" w:eastAsia="en-ZW"/>
              </w:rPr>
              <w:t>Design Specification ID</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7FE27C9F" w14:textId="77777777" w:rsidR="00304984" w:rsidRPr="00304984" w:rsidRDefault="00304984" w:rsidP="00304984">
            <w:pPr>
              <w:widowControl/>
              <w:autoSpaceDE/>
              <w:autoSpaceDN/>
              <w:jc w:val="center"/>
              <w:rPr>
                <w:rFonts w:eastAsia="Times New Roman"/>
                <w:b/>
                <w:bCs/>
                <w:color w:val="000000"/>
                <w:lang w:val="en-ZW" w:eastAsia="en-ZW"/>
              </w:rPr>
            </w:pPr>
            <w:r w:rsidRPr="00304984">
              <w:rPr>
                <w:rFonts w:eastAsia="Times New Roman"/>
                <w:b/>
                <w:bCs/>
                <w:color w:val="000000"/>
                <w:lang w:val="en-ZW" w:eastAsia="en-ZW"/>
              </w:rPr>
              <w:t>Test Case ID</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2ED3D746" w14:textId="77777777" w:rsidR="00304984" w:rsidRPr="00304984" w:rsidRDefault="00304984" w:rsidP="00304984">
            <w:pPr>
              <w:widowControl/>
              <w:autoSpaceDE/>
              <w:autoSpaceDN/>
              <w:jc w:val="center"/>
              <w:rPr>
                <w:rFonts w:eastAsia="Times New Roman"/>
                <w:b/>
                <w:bCs/>
                <w:color w:val="000000"/>
                <w:lang w:val="en-ZW" w:eastAsia="en-ZW"/>
              </w:rPr>
            </w:pPr>
            <w:r w:rsidRPr="00304984">
              <w:rPr>
                <w:rFonts w:eastAsia="Times New Roman"/>
                <w:b/>
                <w:bCs/>
                <w:color w:val="000000"/>
                <w:lang w:val="en-ZW" w:eastAsia="en-ZW"/>
              </w:rPr>
              <w:t>Status</w:t>
            </w:r>
          </w:p>
        </w:tc>
      </w:tr>
      <w:tr w:rsidR="00304984" w:rsidRPr="00304984" w14:paraId="7FDB43BA" w14:textId="77777777" w:rsidTr="00304984">
        <w:trPr>
          <w:trHeight w:val="86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7AECA55C"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BR-01</w:t>
            </w:r>
          </w:p>
        </w:tc>
        <w:tc>
          <w:tcPr>
            <w:tcW w:w="1684" w:type="dxa"/>
            <w:tcBorders>
              <w:top w:val="nil"/>
              <w:left w:val="nil"/>
              <w:bottom w:val="single" w:sz="4" w:space="0" w:color="auto"/>
              <w:right w:val="single" w:sz="4" w:space="0" w:color="auto"/>
            </w:tcBorders>
            <w:shd w:val="clear" w:color="auto" w:fill="auto"/>
            <w:vAlign w:val="center"/>
            <w:hideMark/>
          </w:tcPr>
          <w:p w14:paraId="6390A5C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Capture deal details</w:t>
            </w:r>
          </w:p>
        </w:tc>
        <w:tc>
          <w:tcPr>
            <w:tcW w:w="869" w:type="dxa"/>
            <w:tcBorders>
              <w:top w:val="nil"/>
              <w:left w:val="nil"/>
              <w:bottom w:val="single" w:sz="4" w:space="0" w:color="auto"/>
              <w:right w:val="single" w:sz="4" w:space="0" w:color="auto"/>
            </w:tcBorders>
            <w:shd w:val="clear" w:color="auto" w:fill="auto"/>
            <w:vAlign w:val="center"/>
            <w:hideMark/>
          </w:tcPr>
          <w:p w14:paraId="3F3541D3"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FR-01</w:t>
            </w:r>
          </w:p>
        </w:tc>
        <w:tc>
          <w:tcPr>
            <w:tcW w:w="2690" w:type="dxa"/>
            <w:tcBorders>
              <w:top w:val="nil"/>
              <w:left w:val="nil"/>
              <w:bottom w:val="single" w:sz="4" w:space="0" w:color="auto"/>
              <w:right w:val="single" w:sz="4" w:space="0" w:color="auto"/>
            </w:tcBorders>
            <w:shd w:val="clear" w:color="auto" w:fill="auto"/>
            <w:vAlign w:val="center"/>
            <w:hideMark/>
          </w:tcPr>
          <w:p w14:paraId="792B16C3"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The system must allow sales reps to input deal details.</w:t>
            </w:r>
          </w:p>
        </w:tc>
        <w:tc>
          <w:tcPr>
            <w:tcW w:w="1651" w:type="dxa"/>
            <w:tcBorders>
              <w:top w:val="nil"/>
              <w:left w:val="nil"/>
              <w:bottom w:val="single" w:sz="4" w:space="0" w:color="auto"/>
              <w:right w:val="single" w:sz="4" w:space="0" w:color="auto"/>
            </w:tcBorders>
            <w:shd w:val="clear" w:color="auto" w:fill="auto"/>
            <w:vAlign w:val="center"/>
            <w:hideMark/>
          </w:tcPr>
          <w:p w14:paraId="05153240"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DS-01</w:t>
            </w:r>
          </w:p>
        </w:tc>
        <w:tc>
          <w:tcPr>
            <w:tcW w:w="838" w:type="dxa"/>
            <w:tcBorders>
              <w:top w:val="nil"/>
              <w:left w:val="nil"/>
              <w:bottom w:val="single" w:sz="4" w:space="0" w:color="auto"/>
              <w:right w:val="single" w:sz="4" w:space="0" w:color="auto"/>
            </w:tcBorders>
            <w:shd w:val="clear" w:color="auto" w:fill="auto"/>
            <w:vAlign w:val="center"/>
            <w:hideMark/>
          </w:tcPr>
          <w:p w14:paraId="19357B06"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TC-01</w:t>
            </w:r>
          </w:p>
        </w:tc>
        <w:tc>
          <w:tcPr>
            <w:tcW w:w="1429" w:type="dxa"/>
            <w:tcBorders>
              <w:top w:val="nil"/>
              <w:left w:val="nil"/>
              <w:bottom w:val="single" w:sz="4" w:space="0" w:color="auto"/>
              <w:right w:val="single" w:sz="4" w:space="0" w:color="auto"/>
            </w:tcBorders>
            <w:shd w:val="clear" w:color="auto" w:fill="auto"/>
            <w:vAlign w:val="center"/>
            <w:hideMark/>
          </w:tcPr>
          <w:p w14:paraId="33BD4A61"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Pending</w:t>
            </w:r>
          </w:p>
        </w:tc>
      </w:tr>
      <w:tr w:rsidR="00304984" w:rsidRPr="00304984" w14:paraId="12A5EDCB" w14:textId="77777777" w:rsidTr="00304984">
        <w:trPr>
          <w:trHeight w:val="86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19C22445"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BR-02</w:t>
            </w:r>
          </w:p>
        </w:tc>
        <w:tc>
          <w:tcPr>
            <w:tcW w:w="1684" w:type="dxa"/>
            <w:tcBorders>
              <w:top w:val="nil"/>
              <w:left w:val="nil"/>
              <w:bottom w:val="single" w:sz="4" w:space="0" w:color="auto"/>
              <w:right w:val="single" w:sz="4" w:space="0" w:color="auto"/>
            </w:tcBorders>
            <w:shd w:val="clear" w:color="auto" w:fill="auto"/>
            <w:vAlign w:val="center"/>
            <w:hideMark/>
          </w:tcPr>
          <w:p w14:paraId="47F61B8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Fetch historical deal data</w:t>
            </w:r>
          </w:p>
        </w:tc>
        <w:tc>
          <w:tcPr>
            <w:tcW w:w="869" w:type="dxa"/>
            <w:tcBorders>
              <w:top w:val="nil"/>
              <w:left w:val="nil"/>
              <w:bottom w:val="single" w:sz="4" w:space="0" w:color="auto"/>
              <w:right w:val="single" w:sz="4" w:space="0" w:color="auto"/>
            </w:tcBorders>
            <w:shd w:val="clear" w:color="auto" w:fill="auto"/>
            <w:vAlign w:val="center"/>
            <w:hideMark/>
          </w:tcPr>
          <w:p w14:paraId="478B9157"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FR-02</w:t>
            </w:r>
          </w:p>
        </w:tc>
        <w:tc>
          <w:tcPr>
            <w:tcW w:w="2690" w:type="dxa"/>
            <w:tcBorders>
              <w:top w:val="nil"/>
              <w:left w:val="nil"/>
              <w:bottom w:val="single" w:sz="4" w:space="0" w:color="auto"/>
              <w:right w:val="single" w:sz="4" w:space="0" w:color="auto"/>
            </w:tcBorders>
            <w:shd w:val="clear" w:color="auto" w:fill="auto"/>
            <w:vAlign w:val="center"/>
            <w:hideMark/>
          </w:tcPr>
          <w:p w14:paraId="50539B62"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The system should fetch historical deal data and pricing trends.</w:t>
            </w:r>
          </w:p>
        </w:tc>
        <w:tc>
          <w:tcPr>
            <w:tcW w:w="1651" w:type="dxa"/>
            <w:tcBorders>
              <w:top w:val="nil"/>
              <w:left w:val="nil"/>
              <w:bottom w:val="single" w:sz="4" w:space="0" w:color="auto"/>
              <w:right w:val="single" w:sz="4" w:space="0" w:color="auto"/>
            </w:tcBorders>
            <w:shd w:val="clear" w:color="auto" w:fill="auto"/>
            <w:vAlign w:val="center"/>
            <w:hideMark/>
          </w:tcPr>
          <w:p w14:paraId="327CE435"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DS-02</w:t>
            </w:r>
          </w:p>
        </w:tc>
        <w:tc>
          <w:tcPr>
            <w:tcW w:w="838" w:type="dxa"/>
            <w:tcBorders>
              <w:top w:val="nil"/>
              <w:left w:val="nil"/>
              <w:bottom w:val="single" w:sz="4" w:space="0" w:color="auto"/>
              <w:right w:val="single" w:sz="4" w:space="0" w:color="auto"/>
            </w:tcBorders>
            <w:shd w:val="clear" w:color="auto" w:fill="auto"/>
            <w:vAlign w:val="center"/>
            <w:hideMark/>
          </w:tcPr>
          <w:p w14:paraId="7C4B846A"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TC-02</w:t>
            </w:r>
          </w:p>
        </w:tc>
        <w:tc>
          <w:tcPr>
            <w:tcW w:w="1429" w:type="dxa"/>
            <w:tcBorders>
              <w:top w:val="nil"/>
              <w:left w:val="nil"/>
              <w:bottom w:val="single" w:sz="4" w:space="0" w:color="auto"/>
              <w:right w:val="single" w:sz="4" w:space="0" w:color="auto"/>
            </w:tcBorders>
            <w:shd w:val="clear" w:color="auto" w:fill="auto"/>
            <w:vAlign w:val="center"/>
            <w:hideMark/>
          </w:tcPr>
          <w:p w14:paraId="7823DB6D"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Pending</w:t>
            </w:r>
          </w:p>
        </w:tc>
      </w:tr>
      <w:tr w:rsidR="00304984" w:rsidRPr="00304984" w14:paraId="1AC4E643" w14:textId="77777777" w:rsidTr="00304984">
        <w:trPr>
          <w:trHeight w:val="86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02A04EB4"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BR-03</w:t>
            </w:r>
          </w:p>
        </w:tc>
        <w:tc>
          <w:tcPr>
            <w:tcW w:w="1684" w:type="dxa"/>
            <w:tcBorders>
              <w:top w:val="nil"/>
              <w:left w:val="nil"/>
              <w:bottom w:val="single" w:sz="4" w:space="0" w:color="auto"/>
              <w:right w:val="single" w:sz="4" w:space="0" w:color="auto"/>
            </w:tcBorders>
            <w:shd w:val="clear" w:color="auto" w:fill="auto"/>
            <w:vAlign w:val="center"/>
            <w:hideMark/>
          </w:tcPr>
          <w:p w14:paraId="5AF80D94"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Automate approval workflows</w:t>
            </w:r>
          </w:p>
        </w:tc>
        <w:tc>
          <w:tcPr>
            <w:tcW w:w="869" w:type="dxa"/>
            <w:tcBorders>
              <w:top w:val="nil"/>
              <w:left w:val="nil"/>
              <w:bottom w:val="single" w:sz="4" w:space="0" w:color="auto"/>
              <w:right w:val="single" w:sz="4" w:space="0" w:color="auto"/>
            </w:tcBorders>
            <w:shd w:val="clear" w:color="auto" w:fill="auto"/>
            <w:vAlign w:val="center"/>
            <w:hideMark/>
          </w:tcPr>
          <w:p w14:paraId="792DDDD3"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FR-03</w:t>
            </w:r>
          </w:p>
        </w:tc>
        <w:tc>
          <w:tcPr>
            <w:tcW w:w="2690" w:type="dxa"/>
            <w:tcBorders>
              <w:top w:val="nil"/>
              <w:left w:val="nil"/>
              <w:bottom w:val="single" w:sz="4" w:space="0" w:color="auto"/>
              <w:right w:val="single" w:sz="4" w:space="0" w:color="auto"/>
            </w:tcBorders>
            <w:shd w:val="clear" w:color="auto" w:fill="auto"/>
            <w:vAlign w:val="center"/>
            <w:hideMark/>
          </w:tcPr>
          <w:p w14:paraId="6FA3F08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Automated approval workflows notify sales managers and finance.</w:t>
            </w:r>
          </w:p>
        </w:tc>
        <w:tc>
          <w:tcPr>
            <w:tcW w:w="1651" w:type="dxa"/>
            <w:tcBorders>
              <w:top w:val="nil"/>
              <w:left w:val="nil"/>
              <w:bottom w:val="single" w:sz="4" w:space="0" w:color="auto"/>
              <w:right w:val="single" w:sz="4" w:space="0" w:color="auto"/>
            </w:tcBorders>
            <w:shd w:val="clear" w:color="auto" w:fill="auto"/>
            <w:vAlign w:val="center"/>
            <w:hideMark/>
          </w:tcPr>
          <w:p w14:paraId="7F4FFF4D"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DS-03</w:t>
            </w:r>
          </w:p>
        </w:tc>
        <w:tc>
          <w:tcPr>
            <w:tcW w:w="838" w:type="dxa"/>
            <w:tcBorders>
              <w:top w:val="nil"/>
              <w:left w:val="nil"/>
              <w:bottom w:val="single" w:sz="4" w:space="0" w:color="auto"/>
              <w:right w:val="single" w:sz="4" w:space="0" w:color="auto"/>
            </w:tcBorders>
            <w:shd w:val="clear" w:color="auto" w:fill="auto"/>
            <w:vAlign w:val="center"/>
            <w:hideMark/>
          </w:tcPr>
          <w:p w14:paraId="3B022216"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TC-03</w:t>
            </w:r>
          </w:p>
        </w:tc>
        <w:tc>
          <w:tcPr>
            <w:tcW w:w="1429" w:type="dxa"/>
            <w:tcBorders>
              <w:top w:val="nil"/>
              <w:left w:val="nil"/>
              <w:bottom w:val="single" w:sz="4" w:space="0" w:color="auto"/>
              <w:right w:val="single" w:sz="4" w:space="0" w:color="auto"/>
            </w:tcBorders>
            <w:shd w:val="clear" w:color="auto" w:fill="auto"/>
            <w:vAlign w:val="center"/>
            <w:hideMark/>
          </w:tcPr>
          <w:p w14:paraId="5BE27C3C"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In Progress</w:t>
            </w:r>
          </w:p>
        </w:tc>
      </w:tr>
      <w:tr w:rsidR="00304984" w:rsidRPr="00304984" w14:paraId="194DE0DD" w14:textId="77777777" w:rsidTr="00304984">
        <w:trPr>
          <w:trHeight w:val="115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0EC2515D"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BR-04</w:t>
            </w:r>
          </w:p>
        </w:tc>
        <w:tc>
          <w:tcPr>
            <w:tcW w:w="1684" w:type="dxa"/>
            <w:tcBorders>
              <w:top w:val="nil"/>
              <w:left w:val="nil"/>
              <w:bottom w:val="single" w:sz="4" w:space="0" w:color="auto"/>
              <w:right w:val="single" w:sz="4" w:space="0" w:color="auto"/>
            </w:tcBorders>
            <w:shd w:val="clear" w:color="auto" w:fill="auto"/>
            <w:vAlign w:val="center"/>
            <w:hideMark/>
          </w:tcPr>
          <w:p w14:paraId="4FB81907"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Provide deal coaching</w:t>
            </w:r>
          </w:p>
        </w:tc>
        <w:tc>
          <w:tcPr>
            <w:tcW w:w="869" w:type="dxa"/>
            <w:tcBorders>
              <w:top w:val="nil"/>
              <w:left w:val="nil"/>
              <w:bottom w:val="single" w:sz="4" w:space="0" w:color="auto"/>
              <w:right w:val="single" w:sz="4" w:space="0" w:color="auto"/>
            </w:tcBorders>
            <w:shd w:val="clear" w:color="auto" w:fill="auto"/>
            <w:vAlign w:val="center"/>
            <w:hideMark/>
          </w:tcPr>
          <w:p w14:paraId="64A4FCE1"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FR-04</w:t>
            </w:r>
          </w:p>
        </w:tc>
        <w:tc>
          <w:tcPr>
            <w:tcW w:w="2690" w:type="dxa"/>
            <w:tcBorders>
              <w:top w:val="nil"/>
              <w:left w:val="nil"/>
              <w:bottom w:val="single" w:sz="4" w:space="0" w:color="auto"/>
              <w:right w:val="single" w:sz="4" w:space="0" w:color="auto"/>
            </w:tcBorders>
            <w:shd w:val="clear" w:color="auto" w:fill="auto"/>
            <w:vAlign w:val="center"/>
            <w:hideMark/>
          </w:tcPr>
          <w:p w14:paraId="28862DB0"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The system must allow real-time deal coaching based on past successful negotiation patterns.</w:t>
            </w:r>
          </w:p>
        </w:tc>
        <w:tc>
          <w:tcPr>
            <w:tcW w:w="1651" w:type="dxa"/>
            <w:tcBorders>
              <w:top w:val="nil"/>
              <w:left w:val="nil"/>
              <w:bottom w:val="single" w:sz="4" w:space="0" w:color="auto"/>
              <w:right w:val="single" w:sz="4" w:space="0" w:color="auto"/>
            </w:tcBorders>
            <w:shd w:val="clear" w:color="auto" w:fill="auto"/>
            <w:vAlign w:val="center"/>
            <w:hideMark/>
          </w:tcPr>
          <w:p w14:paraId="3E938CA2"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DS-04</w:t>
            </w:r>
          </w:p>
        </w:tc>
        <w:tc>
          <w:tcPr>
            <w:tcW w:w="838" w:type="dxa"/>
            <w:tcBorders>
              <w:top w:val="nil"/>
              <w:left w:val="nil"/>
              <w:bottom w:val="single" w:sz="4" w:space="0" w:color="auto"/>
              <w:right w:val="single" w:sz="4" w:space="0" w:color="auto"/>
            </w:tcBorders>
            <w:shd w:val="clear" w:color="auto" w:fill="auto"/>
            <w:vAlign w:val="center"/>
            <w:hideMark/>
          </w:tcPr>
          <w:p w14:paraId="3D86F892"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TC-04</w:t>
            </w:r>
          </w:p>
        </w:tc>
        <w:tc>
          <w:tcPr>
            <w:tcW w:w="1429" w:type="dxa"/>
            <w:tcBorders>
              <w:top w:val="nil"/>
              <w:left w:val="nil"/>
              <w:bottom w:val="single" w:sz="4" w:space="0" w:color="auto"/>
              <w:right w:val="single" w:sz="4" w:space="0" w:color="auto"/>
            </w:tcBorders>
            <w:shd w:val="clear" w:color="auto" w:fill="auto"/>
            <w:vAlign w:val="center"/>
            <w:hideMark/>
          </w:tcPr>
          <w:p w14:paraId="7DFACB15"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Pending</w:t>
            </w:r>
          </w:p>
        </w:tc>
      </w:tr>
      <w:tr w:rsidR="00304984" w:rsidRPr="00304984" w14:paraId="750C2CF1" w14:textId="77777777" w:rsidTr="00304984">
        <w:trPr>
          <w:trHeight w:val="86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5BB8380E"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BR-05</w:t>
            </w:r>
          </w:p>
        </w:tc>
        <w:tc>
          <w:tcPr>
            <w:tcW w:w="1684" w:type="dxa"/>
            <w:tcBorders>
              <w:top w:val="nil"/>
              <w:left w:val="nil"/>
              <w:bottom w:val="single" w:sz="4" w:space="0" w:color="auto"/>
              <w:right w:val="single" w:sz="4" w:space="0" w:color="auto"/>
            </w:tcBorders>
            <w:shd w:val="clear" w:color="auto" w:fill="auto"/>
            <w:vAlign w:val="center"/>
            <w:hideMark/>
          </w:tcPr>
          <w:p w14:paraId="454B4CA6"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Enable collaboration</w:t>
            </w:r>
          </w:p>
        </w:tc>
        <w:tc>
          <w:tcPr>
            <w:tcW w:w="869" w:type="dxa"/>
            <w:tcBorders>
              <w:top w:val="nil"/>
              <w:left w:val="nil"/>
              <w:bottom w:val="single" w:sz="4" w:space="0" w:color="auto"/>
              <w:right w:val="single" w:sz="4" w:space="0" w:color="auto"/>
            </w:tcBorders>
            <w:shd w:val="clear" w:color="auto" w:fill="auto"/>
            <w:vAlign w:val="center"/>
            <w:hideMark/>
          </w:tcPr>
          <w:p w14:paraId="74C854C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FR-05</w:t>
            </w:r>
          </w:p>
        </w:tc>
        <w:tc>
          <w:tcPr>
            <w:tcW w:w="2690" w:type="dxa"/>
            <w:tcBorders>
              <w:top w:val="nil"/>
              <w:left w:val="nil"/>
              <w:bottom w:val="single" w:sz="4" w:space="0" w:color="auto"/>
              <w:right w:val="single" w:sz="4" w:space="0" w:color="auto"/>
            </w:tcBorders>
            <w:shd w:val="clear" w:color="auto" w:fill="auto"/>
            <w:vAlign w:val="center"/>
            <w:hideMark/>
          </w:tcPr>
          <w:p w14:paraId="4469DD71"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Sales reps should be able to collaborate with finance and legal teams.</w:t>
            </w:r>
          </w:p>
        </w:tc>
        <w:tc>
          <w:tcPr>
            <w:tcW w:w="1651" w:type="dxa"/>
            <w:tcBorders>
              <w:top w:val="nil"/>
              <w:left w:val="nil"/>
              <w:bottom w:val="single" w:sz="4" w:space="0" w:color="auto"/>
              <w:right w:val="single" w:sz="4" w:space="0" w:color="auto"/>
            </w:tcBorders>
            <w:shd w:val="clear" w:color="auto" w:fill="auto"/>
            <w:vAlign w:val="center"/>
            <w:hideMark/>
          </w:tcPr>
          <w:p w14:paraId="2C610EE5"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DS-05</w:t>
            </w:r>
          </w:p>
        </w:tc>
        <w:tc>
          <w:tcPr>
            <w:tcW w:w="838" w:type="dxa"/>
            <w:tcBorders>
              <w:top w:val="nil"/>
              <w:left w:val="nil"/>
              <w:bottom w:val="single" w:sz="4" w:space="0" w:color="auto"/>
              <w:right w:val="single" w:sz="4" w:space="0" w:color="auto"/>
            </w:tcBorders>
            <w:shd w:val="clear" w:color="auto" w:fill="auto"/>
            <w:vAlign w:val="center"/>
            <w:hideMark/>
          </w:tcPr>
          <w:p w14:paraId="22852EAD"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TC-05</w:t>
            </w:r>
          </w:p>
        </w:tc>
        <w:tc>
          <w:tcPr>
            <w:tcW w:w="1429" w:type="dxa"/>
            <w:tcBorders>
              <w:top w:val="nil"/>
              <w:left w:val="nil"/>
              <w:bottom w:val="single" w:sz="4" w:space="0" w:color="auto"/>
              <w:right w:val="single" w:sz="4" w:space="0" w:color="auto"/>
            </w:tcBorders>
            <w:shd w:val="clear" w:color="auto" w:fill="auto"/>
            <w:vAlign w:val="center"/>
            <w:hideMark/>
          </w:tcPr>
          <w:p w14:paraId="6A5C6143"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Pending</w:t>
            </w:r>
          </w:p>
        </w:tc>
      </w:tr>
      <w:tr w:rsidR="00304984" w:rsidRPr="00304984" w14:paraId="1CBD3B0C" w14:textId="77777777" w:rsidTr="00304984">
        <w:trPr>
          <w:trHeight w:val="86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6F24FF13"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BR-06</w:t>
            </w:r>
          </w:p>
        </w:tc>
        <w:tc>
          <w:tcPr>
            <w:tcW w:w="1684" w:type="dxa"/>
            <w:tcBorders>
              <w:top w:val="nil"/>
              <w:left w:val="nil"/>
              <w:bottom w:val="single" w:sz="4" w:space="0" w:color="auto"/>
              <w:right w:val="single" w:sz="4" w:space="0" w:color="auto"/>
            </w:tcBorders>
            <w:shd w:val="clear" w:color="auto" w:fill="auto"/>
            <w:vAlign w:val="center"/>
            <w:hideMark/>
          </w:tcPr>
          <w:p w14:paraId="795A80E6"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Deal tracking</w:t>
            </w:r>
          </w:p>
        </w:tc>
        <w:tc>
          <w:tcPr>
            <w:tcW w:w="869" w:type="dxa"/>
            <w:tcBorders>
              <w:top w:val="nil"/>
              <w:left w:val="nil"/>
              <w:bottom w:val="single" w:sz="4" w:space="0" w:color="auto"/>
              <w:right w:val="single" w:sz="4" w:space="0" w:color="auto"/>
            </w:tcBorders>
            <w:shd w:val="clear" w:color="auto" w:fill="auto"/>
            <w:vAlign w:val="center"/>
            <w:hideMark/>
          </w:tcPr>
          <w:p w14:paraId="200FE148"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FR-06</w:t>
            </w:r>
          </w:p>
        </w:tc>
        <w:tc>
          <w:tcPr>
            <w:tcW w:w="2690" w:type="dxa"/>
            <w:tcBorders>
              <w:top w:val="nil"/>
              <w:left w:val="nil"/>
              <w:bottom w:val="single" w:sz="4" w:space="0" w:color="auto"/>
              <w:right w:val="single" w:sz="4" w:space="0" w:color="auto"/>
            </w:tcBorders>
            <w:shd w:val="clear" w:color="auto" w:fill="auto"/>
            <w:vAlign w:val="center"/>
            <w:hideMark/>
          </w:tcPr>
          <w:p w14:paraId="1C424606"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The system must ensure deal tracking with real-time updates.</w:t>
            </w:r>
          </w:p>
        </w:tc>
        <w:tc>
          <w:tcPr>
            <w:tcW w:w="1651" w:type="dxa"/>
            <w:tcBorders>
              <w:top w:val="nil"/>
              <w:left w:val="nil"/>
              <w:bottom w:val="single" w:sz="4" w:space="0" w:color="auto"/>
              <w:right w:val="single" w:sz="4" w:space="0" w:color="auto"/>
            </w:tcBorders>
            <w:shd w:val="clear" w:color="auto" w:fill="auto"/>
            <w:vAlign w:val="center"/>
            <w:hideMark/>
          </w:tcPr>
          <w:p w14:paraId="358516DE"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DS-06</w:t>
            </w:r>
          </w:p>
        </w:tc>
        <w:tc>
          <w:tcPr>
            <w:tcW w:w="838" w:type="dxa"/>
            <w:tcBorders>
              <w:top w:val="nil"/>
              <w:left w:val="nil"/>
              <w:bottom w:val="single" w:sz="4" w:space="0" w:color="auto"/>
              <w:right w:val="single" w:sz="4" w:space="0" w:color="auto"/>
            </w:tcBorders>
            <w:shd w:val="clear" w:color="auto" w:fill="auto"/>
            <w:vAlign w:val="center"/>
            <w:hideMark/>
          </w:tcPr>
          <w:p w14:paraId="4DCB0F73"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TC-06</w:t>
            </w:r>
          </w:p>
        </w:tc>
        <w:tc>
          <w:tcPr>
            <w:tcW w:w="1429" w:type="dxa"/>
            <w:tcBorders>
              <w:top w:val="nil"/>
              <w:left w:val="nil"/>
              <w:bottom w:val="single" w:sz="4" w:space="0" w:color="auto"/>
              <w:right w:val="single" w:sz="4" w:space="0" w:color="auto"/>
            </w:tcBorders>
            <w:shd w:val="clear" w:color="auto" w:fill="auto"/>
            <w:vAlign w:val="center"/>
            <w:hideMark/>
          </w:tcPr>
          <w:p w14:paraId="021C8F97"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In Progress</w:t>
            </w:r>
          </w:p>
        </w:tc>
      </w:tr>
      <w:tr w:rsidR="00304984" w:rsidRPr="00304984" w14:paraId="51C931DC" w14:textId="77777777" w:rsidTr="00304984">
        <w:trPr>
          <w:trHeight w:val="115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228EEEC4"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BR-07</w:t>
            </w:r>
          </w:p>
        </w:tc>
        <w:tc>
          <w:tcPr>
            <w:tcW w:w="1684" w:type="dxa"/>
            <w:tcBorders>
              <w:top w:val="nil"/>
              <w:left w:val="nil"/>
              <w:bottom w:val="single" w:sz="4" w:space="0" w:color="auto"/>
              <w:right w:val="single" w:sz="4" w:space="0" w:color="auto"/>
            </w:tcBorders>
            <w:shd w:val="clear" w:color="auto" w:fill="auto"/>
            <w:vAlign w:val="center"/>
            <w:hideMark/>
          </w:tcPr>
          <w:p w14:paraId="606A908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Reporting dashboard</w:t>
            </w:r>
          </w:p>
        </w:tc>
        <w:tc>
          <w:tcPr>
            <w:tcW w:w="869" w:type="dxa"/>
            <w:tcBorders>
              <w:top w:val="nil"/>
              <w:left w:val="nil"/>
              <w:bottom w:val="single" w:sz="4" w:space="0" w:color="auto"/>
              <w:right w:val="single" w:sz="4" w:space="0" w:color="auto"/>
            </w:tcBorders>
            <w:shd w:val="clear" w:color="auto" w:fill="auto"/>
            <w:vAlign w:val="center"/>
            <w:hideMark/>
          </w:tcPr>
          <w:p w14:paraId="73381F4D"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FR-07</w:t>
            </w:r>
          </w:p>
        </w:tc>
        <w:tc>
          <w:tcPr>
            <w:tcW w:w="2690" w:type="dxa"/>
            <w:tcBorders>
              <w:top w:val="nil"/>
              <w:left w:val="nil"/>
              <w:bottom w:val="single" w:sz="4" w:space="0" w:color="auto"/>
              <w:right w:val="single" w:sz="4" w:space="0" w:color="auto"/>
            </w:tcBorders>
            <w:shd w:val="clear" w:color="auto" w:fill="auto"/>
            <w:vAlign w:val="center"/>
            <w:hideMark/>
          </w:tcPr>
          <w:p w14:paraId="4B15C203"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The platform should provide reports on negotiation success rates and discounts.</w:t>
            </w:r>
          </w:p>
        </w:tc>
        <w:tc>
          <w:tcPr>
            <w:tcW w:w="1651" w:type="dxa"/>
            <w:tcBorders>
              <w:top w:val="nil"/>
              <w:left w:val="nil"/>
              <w:bottom w:val="single" w:sz="4" w:space="0" w:color="auto"/>
              <w:right w:val="single" w:sz="4" w:space="0" w:color="auto"/>
            </w:tcBorders>
            <w:shd w:val="clear" w:color="auto" w:fill="auto"/>
            <w:vAlign w:val="center"/>
            <w:hideMark/>
          </w:tcPr>
          <w:p w14:paraId="1CC0BC71"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DS-07</w:t>
            </w:r>
          </w:p>
        </w:tc>
        <w:tc>
          <w:tcPr>
            <w:tcW w:w="838" w:type="dxa"/>
            <w:tcBorders>
              <w:top w:val="nil"/>
              <w:left w:val="nil"/>
              <w:bottom w:val="single" w:sz="4" w:space="0" w:color="auto"/>
              <w:right w:val="single" w:sz="4" w:space="0" w:color="auto"/>
            </w:tcBorders>
            <w:shd w:val="clear" w:color="auto" w:fill="auto"/>
            <w:vAlign w:val="center"/>
            <w:hideMark/>
          </w:tcPr>
          <w:p w14:paraId="2909FC3D"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TC-07</w:t>
            </w:r>
          </w:p>
        </w:tc>
        <w:tc>
          <w:tcPr>
            <w:tcW w:w="1429" w:type="dxa"/>
            <w:tcBorders>
              <w:top w:val="nil"/>
              <w:left w:val="nil"/>
              <w:bottom w:val="single" w:sz="4" w:space="0" w:color="auto"/>
              <w:right w:val="single" w:sz="4" w:space="0" w:color="auto"/>
            </w:tcBorders>
            <w:shd w:val="clear" w:color="auto" w:fill="auto"/>
            <w:vAlign w:val="center"/>
            <w:hideMark/>
          </w:tcPr>
          <w:p w14:paraId="7F1E8B0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Not Started</w:t>
            </w:r>
          </w:p>
        </w:tc>
      </w:tr>
      <w:tr w:rsidR="00304984" w:rsidRPr="00304984" w14:paraId="45FCE555" w14:textId="77777777" w:rsidTr="00304984">
        <w:trPr>
          <w:trHeight w:val="115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2E8AB158"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lastRenderedPageBreak/>
              <w:t>BR-08</w:t>
            </w:r>
          </w:p>
        </w:tc>
        <w:tc>
          <w:tcPr>
            <w:tcW w:w="1684" w:type="dxa"/>
            <w:tcBorders>
              <w:top w:val="nil"/>
              <w:left w:val="nil"/>
              <w:bottom w:val="single" w:sz="4" w:space="0" w:color="auto"/>
              <w:right w:val="single" w:sz="4" w:space="0" w:color="auto"/>
            </w:tcBorders>
            <w:shd w:val="clear" w:color="auto" w:fill="auto"/>
            <w:vAlign w:val="center"/>
            <w:hideMark/>
          </w:tcPr>
          <w:p w14:paraId="19C25071"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Generate final negotiation summary</w:t>
            </w:r>
          </w:p>
        </w:tc>
        <w:tc>
          <w:tcPr>
            <w:tcW w:w="869" w:type="dxa"/>
            <w:tcBorders>
              <w:top w:val="nil"/>
              <w:left w:val="nil"/>
              <w:bottom w:val="single" w:sz="4" w:space="0" w:color="auto"/>
              <w:right w:val="single" w:sz="4" w:space="0" w:color="auto"/>
            </w:tcBorders>
            <w:shd w:val="clear" w:color="auto" w:fill="auto"/>
            <w:vAlign w:val="center"/>
            <w:hideMark/>
          </w:tcPr>
          <w:p w14:paraId="4E94BFDD"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FR-08</w:t>
            </w:r>
          </w:p>
        </w:tc>
        <w:tc>
          <w:tcPr>
            <w:tcW w:w="2690" w:type="dxa"/>
            <w:tcBorders>
              <w:top w:val="nil"/>
              <w:left w:val="nil"/>
              <w:bottom w:val="single" w:sz="4" w:space="0" w:color="auto"/>
              <w:right w:val="single" w:sz="4" w:space="0" w:color="auto"/>
            </w:tcBorders>
            <w:shd w:val="clear" w:color="auto" w:fill="auto"/>
            <w:vAlign w:val="center"/>
            <w:hideMark/>
          </w:tcPr>
          <w:p w14:paraId="3B915FB2"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The system should generate a negotiation summary for approval.</w:t>
            </w:r>
          </w:p>
        </w:tc>
        <w:tc>
          <w:tcPr>
            <w:tcW w:w="1651" w:type="dxa"/>
            <w:tcBorders>
              <w:top w:val="nil"/>
              <w:left w:val="nil"/>
              <w:bottom w:val="single" w:sz="4" w:space="0" w:color="auto"/>
              <w:right w:val="single" w:sz="4" w:space="0" w:color="auto"/>
            </w:tcBorders>
            <w:shd w:val="clear" w:color="auto" w:fill="auto"/>
            <w:vAlign w:val="center"/>
            <w:hideMark/>
          </w:tcPr>
          <w:p w14:paraId="53110468"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DS-08</w:t>
            </w:r>
          </w:p>
        </w:tc>
        <w:tc>
          <w:tcPr>
            <w:tcW w:w="838" w:type="dxa"/>
            <w:tcBorders>
              <w:top w:val="nil"/>
              <w:left w:val="nil"/>
              <w:bottom w:val="single" w:sz="4" w:space="0" w:color="auto"/>
              <w:right w:val="single" w:sz="4" w:space="0" w:color="auto"/>
            </w:tcBorders>
            <w:shd w:val="clear" w:color="auto" w:fill="auto"/>
            <w:vAlign w:val="center"/>
            <w:hideMark/>
          </w:tcPr>
          <w:p w14:paraId="4EE2F454"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TC-08</w:t>
            </w:r>
          </w:p>
        </w:tc>
        <w:tc>
          <w:tcPr>
            <w:tcW w:w="1429" w:type="dxa"/>
            <w:tcBorders>
              <w:top w:val="nil"/>
              <w:left w:val="nil"/>
              <w:bottom w:val="single" w:sz="4" w:space="0" w:color="auto"/>
              <w:right w:val="single" w:sz="4" w:space="0" w:color="auto"/>
            </w:tcBorders>
            <w:shd w:val="clear" w:color="auto" w:fill="auto"/>
            <w:vAlign w:val="center"/>
            <w:hideMark/>
          </w:tcPr>
          <w:p w14:paraId="73C41F97"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In Progress</w:t>
            </w:r>
          </w:p>
        </w:tc>
      </w:tr>
      <w:tr w:rsidR="00304984" w:rsidRPr="00304984" w14:paraId="0AEADC2A" w14:textId="77777777" w:rsidTr="00304984">
        <w:trPr>
          <w:trHeight w:val="86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11F6C2ED"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BR-09</w:t>
            </w:r>
          </w:p>
        </w:tc>
        <w:tc>
          <w:tcPr>
            <w:tcW w:w="1684" w:type="dxa"/>
            <w:tcBorders>
              <w:top w:val="nil"/>
              <w:left w:val="nil"/>
              <w:bottom w:val="single" w:sz="4" w:space="0" w:color="auto"/>
              <w:right w:val="single" w:sz="4" w:space="0" w:color="auto"/>
            </w:tcBorders>
            <w:shd w:val="clear" w:color="auto" w:fill="auto"/>
            <w:vAlign w:val="center"/>
            <w:hideMark/>
          </w:tcPr>
          <w:p w14:paraId="42A0B7C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Compliance &amp; audit logs</w:t>
            </w:r>
          </w:p>
        </w:tc>
        <w:tc>
          <w:tcPr>
            <w:tcW w:w="869" w:type="dxa"/>
            <w:tcBorders>
              <w:top w:val="nil"/>
              <w:left w:val="nil"/>
              <w:bottom w:val="single" w:sz="4" w:space="0" w:color="auto"/>
              <w:right w:val="single" w:sz="4" w:space="0" w:color="auto"/>
            </w:tcBorders>
            <w:shd w:val="clear" w:color="auto" w:fill="auto"/>
            <w:vAlign w:val="center"/>
            <w:hideMark/>
          </w:tcPr>
          <w:p w14:paraId="2AB7BB57"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FR-09</w:t>
            </w:r>
          </w:p>
        </w:tc>
        <w:tc>
          <w:tcPr>
            <w:tcW w:w="2690" w:type="dxa"/>
            <w:tcBorders>
              <w:top w:val="nil"/>
              <w:left w:val="nil"/>
              <w:bottom w:val="single" w:sz="4" w:space="0" w:color="auto"/>
              <w:right w:val="single" w:sz="4" w:space="0" w:color="auto"/>
            </w:tcBorders>
            <w:shd w:val="clear" w:color="auto" w:fill="auto"/>
            <w:vAlign w:val="center"/>
            <w:hideMark/>
          </w:tcPr>
          <w:p w14:paraId="659AD537"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All deal-related communications must be logged for audit.</w:t>
            </w:r>
          </w:p>
        </w:tc>
        <w:tc>
          <w:tcPr>
            <w:tcW w:w="1651" w:type="dxa"/>
            <w:tcBorders>
              <w:top w:val="nil"/>
              <w:left w:val="nil"/>
              <w:bottom w:val="single" w:sz="4" w:space="0" w:color="auto"/>
              <w:right w:val="single" w:sz="4" w:space="0" w:color="auto"/>
            </w:tcBorders>
            <w:shd w:val="clear" w:color="auto" w:fill="auto"/>
            <w:vAlign w:val="center"/>
            <w:hideMark/>
          </w:tcPr>
          <w:p w14:paraId="7FF28C4C"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DS-09</w:t>
            </w:r>
          </w:p>
        </w:tc>
        <w:tc>
          <w:tcPr>
            <w:tcW w:w="838" w:type="dxa"/>
            <w:tcBorders>
              <w:top w:val="nil"/>
              <w:left w:val="nil"/>
              <w:bottom w:val="single" w:sz="4" w:space="0" w:color="auto"/>
              <w:right w:val="single" w:sz="4" w:space="0" w:color="auto"/>
            </w:tcBorders>
            <w:shd w:val="clear" w:color="auto" w:fill="auto"/>
            <w:vAlign w:val="center"/>
            <w:hideMark/>
          </w:tcPr>
          <w:p w14:paraId="16FD4057"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TC-09</w:t>
            </w:r>
          </w:p>
        </w:tc>
        <w:tc>
          <w:tcPr>
            <w:tcW w:w="1429" w:type="dxa"/>
            <w:tcBorders>
              <w:top w:val="nil"/>
              <w:left w:val="nil"/>
              <w:bottom w:val="single" w:sz="4" w:space="0" w:color="auto"/>
              <w:right w:val="single" w:sz="4" w:space="0" w:color="auto"/>
            </w:tcBorders>
            <w:shd w:val="clear" w:color="auto" w:fill="auto"/>
            <w:vAlign w:val="center"/>
            <w:hideMark/>
          </w:tcPr>
          <w:p w14:paraId="0C99FF7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Completed</w:t>
            </w:r>
          </w:p>
        </w:tc>
      </w:tr>
      <w:tr w:rsidR="00304984" w:rsidRPr="00304984" w14:paraId="1BB3EF25" w14:textId="77777777" w:rsidTr="00304984">
        <w:trPr>
          <w:trHeight w:val="868"/>
        </w:trPr>
        <w:tc>
          <w:tcPr>
            <w:tcW w:w="748" w:type="dxa"/>
            <w:tcBorders>
              <w:top w:val="nil"/>
              <w:left w:val="single" w:sz="4" w:space="0" w:color="auto"/>
              <w:bottom w:val="single" w:sz="4" w:space="0" w:color="auto"/>
              <w:right w:val="single" w:sz="4" w:space="0" w:color="auto"/>
            </w:tcBorders>
            <w:shd w:val="clear" w:color="auto" w:fill="auto"/>
            <w:vAlign w:val="center"/>
            <w:hideMark/>
          </w:tcPr>
          <w:p w14:paraId="6F0CFFDC"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BR-10</w:t>
            </w:r>
          </w:p>
        </w:tc>
        <w:tc>
          <w:tcPr>
            <w:tcW w:w="1684" w:type="dxa"/>
            <w:tcBorders>
              <w:top w:val="nil"/>
              <w:left w:val="nil"/>
              <w:bottom w:val="single" w:sz="4" w:space="0" w:color="auto"/>
              <w:right w:val="single" w:sz="4" w:space="0" w:color="auto"/>
            </w:tcBorders>
            <w:shd w:val="clear" w:color="auto" w:fill="auto"/>
            <w:vAlign w:val="center"/>
            <w:hideMark/>
          </w:tcPr>
          <w:p w14:paraId="60C09B7F"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Role-based access control</w:t>
            </w:r>
          </w:p>
        </w:tc>
        <w:tc>
          <w:tcPr>
            <w:tcW w:w="869" w:type="dxa"/>
            <w:tcBorders>
              <w:top w:val="nil"/>
              <w:left w:val="nil"/>
              <w:bottom w:val="single" w:sz="4" w:space="0" w:color="auto"/>
              <w:right w:val="single" w:sz="4" w:space="0" w:color="auto"/>
            </w:tcBorders>
            <w:shd w:val="clear" w:color="auto" w:fill="auto"/>
            <w:vAlign w:val="center"/>
            <w:hideMark/>
          </w:tcPr>
          <w:p w14:paraId="581A4BA6"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FR-10</w:t>
            </w:r>
          </w:p>
        </w:tc>
        <w:tc>
          <w:tcPr>
            <w:tcW w:w="2690" w:type="dxa"/>
            <w:tcBorders>
              <w:top w:val="nil"/>
              <w:left w:val="nil"/>
              <w:bottom w:val="single" w:sz="4" w:space="0" w:color="auto"/>
              <w:right w:val="single" w:sz="4" w:space="0" w:color="auto"/>
            </w:tcBorders>
            <w:shd w:val="clear" w:color="auto" w:fill="auto"/>
            <w:vAlign w:val="center"/>
            <w:hideMark/>
          </w:tcPr>
          <w:p w14:paraId="03D50A75"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The platform must support role-based access for security.</w:t>
            </w:r>
          </w:p>
        </w:tc>
        <w:tc>
          <w:tcPr>
            <w:tcW w:w="1651" w:type="dxa"/>
            <w:tcBorders>
              <w:top w:val="nil"/>
              <w:left w:val="nil"/>
              <w:bottom w:val="single" w:sz="4" w:space="0" w:color="auto"/>
              <w:right w:val="single" w:sz="4" w:space="0" w:color="auto"/>
            </w:tcBorders>
            <w:shd w:val="clear" w:color="auto" w:fill="auto"/>
            <w:vAlign w:val="center"/>
            <w:hideMark/>
          </w:tcPr>
          <w:p w14:paraId="1EFED43E"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DS-10</w:t>
            </w:r>
          </w:p>
        </w:tc>
        <w:tc>
          <w:tcPr>
            <w:tcW w:w="838" w:type="dxa"/>
            <w:tcBorders>
              <w:top w:val="nil"/>
              <w:left w:val="nil"/>
              <w:bottom w:val="single" w:sz="4" w:space="0" w:color="auto"/>
              <w:right w:val="single" w:sz="4" w:space="0" w:color="auto"/>
            </w:tcBorders>
            <w:shd w:val="clear" w:color="auto" w:fill="auto"/>
            <w:vAlign w:val="center"/>
            <w:hideMark/>
          </w:tcPr>
          <w:p w14:paraId="312108AB"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TC-10</w:t>
            </w:r>
          </w:p>
        </w:tc>
        <w:tc>
          <w:tcPr>
            <w:tcW w:w="1429" w:type="dxa"/>
            <w:tcBorders>
              <w:top w:val="nil"/>
              <w:left w:val="nil"/>
              <w:bottom w:val="single" w:sz="4" w:space="0" w:color="auto"/>
              <w:right w:val="single" w:sz="4" w:space="0" w:color="auto"/>
            </w:tcBorders>
            <w:shd w:val="clear" w:color="auto" w:fill="auto"/>
            <w:vAlign w:val="center"/>
            <w:hideMark/>
          </w:tcPr>
          <w:p w14:paraId="5B566029" w14:textId="77777777" w:rsidR="00304984" w:rsidRPr="00304984" w:rsidRDefault="00304984" w:rsidP="00304984">
            <w:pPr>
              <w:widowControl/>
              <w:autoSpaceDE/>
              <w:autoSpaceDN/>
              <w:rPr>
                <w:rFonts w:eastAsia="Times New Roman"/>
                <w:color w:val="000000"/>
                <w:lang w:val="en-ZW" w:eastAsia="en-ZW"/>
              </w:rPr>
            </w:pPr>
            <w:r w:rsidRPr="00304984">
              <w:rPr>
                <w:rFonts w:eastAsia="Times New Roman"/>
                <w:color w:val="000000"/>
                <w:lang w:val="en-ZW" w:eastAsia="en-ZW"/>
              </w:rPr>
              <w:t>Completed</w:t>
            </w:r>
          </w:p>
        </w:tc>
      </w:tr>
    </w:tbl>
    <w:p w14:paraId="1E4D026A" w14:textId="77777777" w:rsidR="00304984" w:rsidRDefault="00304984" w:rsidP="00F4154E">
      <w:pPr>
        <w:pStyle w:val="BodyText"/>
        <w:spacing w:before="4" w:line="259" w:lineRule="auto"/>
        <w:ind w:left="1168" w:right="584"/>
        <w:jc w:val="both"/>
        <w:rPr>
          <w:rFonts w:asciiTheme="minorHAnsi" w:hAnsiTheme="minorHAnsi" w:cstheme="minorHAnsi"/>
          <w:sz w:val="22"/>
          <w:szCs w:val="22"/>
        </w:rPr>
      </w:pPr>
    </w:p>
    <w:p w14:paraId="19741A2C" w14:textId="77777777" w:rsidR="006754AC" w:rsidRPr="006754AC" w:rsidRDefault="006754AC" w:rsidP="006754AC">
      <w:pPr>
        <w:pStyle w:val="BodyText"/>
        <w:spacing w:before="4" w:line="259" w:lineRule="auto"/>
        <w:ind w:left="1168" w:right="584"/>
        <w:jc w:val="both"/>
        <w:rPr>
          <w:rFonts w:asciiTheme="minorHAnsi" w:hAnsiTheme="minorHAnsi" w:cstheme="minorHAnsi"/>
          <w:lang w:val="en-ZW"/>
        </w:rPr>
      </w:pPr>
      <w:r w:rsidRPr="006754AC">
        <w:rPr>
          <w:rFonts w:asciiTheme="minorHAnsi" w:hAnsiTheme="minorHAnsi" w:cstheme="minorHAnsi"/>
          <w:b/>
          <w:bCs/>
          <w:lang w:val="en-ZW"/>
        </w:rPr>
        <w:t>Non-Functional Requirements (NFRs)</w:t>
      </w:r>
    </w:p>
    <w:p w14:paraId="532B254D" w14:textId="77777777" w:rsidR="006754AC" w:rsidRDefault="006754AC" w:rsidP="00F4154E">
      <w:pPr>
        <w:pStyle w:val="BodyText"/>
        <w:spacing w:before="4" w:line="259" w:lineRule="auto"/>
        <w:ind w:left="1168" w:right="584"/>
        <w:jc w:val="both"/>
        <w:rPr>
          <w:rFonts w:asciiTheme="minorHAnsi" w:hAnsiTheme="minorHAnsi" w:cstheme="minorHAnsi"/>
          <w:sz w:val="22"/>
          <w:szCs w:val="22"/>
        </w:rPr>
      </w:pPr>
    </w:p>
    <w:tbl>
      <w:tblPr>
        <w:tblW w:w="10030" w:type="dxa"/>
        <w:tblInd w:w="113" w:type="dxa"/>
        <w:tblLook w:val="04A0" w:firstRow="1" w:lastRow="0" w:firstColumn="1" w:lastColumn="0" w:noHBand="0" w:noVBand="1"/>
      </w:tblPr>
      <w:tblGrid>
        <w:gridCol w:w="1436"/>
        <w:gridCol w:w="2731"/>
        <w:gridCol w:w="2356"/>
        <w:gridCol w:w="1591"/>
        <w:gridCol w:w="1916"/>
      </w:tblGrid>
      <w:tr w:rsidR="006754AC" w:rsidRPr="006754AC" w14:paraId="1ED214B4" w14:textId="77777777" w:rsidTr="006754AC">
        <w:trPr>
          <w:trHeight w:val="880"/>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BC00D" w14:textId="77777777" w:rsidR="006754AC" w:rsidRPr="006754AC" w:rsidRDefault="006754AC" w:rsidP="006754AC">
            <w:pPr>
              <w:widowControl/>
              <w:autoSpaceDE/>
              <w:autoSpaceDN/>
              <w:rPr>
                <w:rFonts w:eastAsia="Times New Roman"/>
                <w:b/>
                <w:bCs/>
                <w:color w:val="000000"/>
                <w:lang w:val="en-ZW" w:eastAsia="en-ZW"/>
              </w:rPr>
            </w:pPr>
            <w:proofErr w:type="spellStart"/>
            <w:r w:rsidRPr="006754AC">
              <w:rPr>
                <w:rFonts w:eastAsia="Times New Roman"/>
                <w:b/>
                <w:bCs/>
                <w:color w:val="000000"/>
                <w:lang w:val="en-ZW" w:eastAsia="en-ZW"/>
              </w:rPr>
              <w:t>Req</w:t>
            </w:r>
            <w:proofErr w:type="spellEnd"/>
            <w:r w:rsidRPr="006754AC">
              <w:rPr>
                <w:rFonts w:eastAsia="Times New Roman"/>
                <w:b/>
                <w:bCs/>
                <w:color w:val="000000"/>
                <w:lang w:val="en-ZW" w:eastAsia="en-ZW"/>
              </w:rPr>
              <w:t xml:space="preserve"> ID</w:t>
            </w:r>
          </w:p>
        </w:tc>
        <w:tc>
          <w:tcPr>
            <w:tcW w:w="2731" w:type="dxa"/>
            <w:tcBorders>
              <w:top w:val="single" w:sz="4" w:space="0" w:color="auto"/>
              <w:left w:val="nil"/>
              <w:bottom w:val="single" w:sz="4" w:space="0" w:color="auto"/>
              <w:right w:val="single" w:sz="4" w:space="0" w:color="auto"/>
            </w:tcBorders>
            <w:shd w:val="clear" w:color="auto" w:fill="auto"/>
            <w:vAlign w:val="center"/>
            <w:hideMark/>
          </w:tcPr>
          <w:p w14:paraId="31938EE3" w14:textId="77777777" w:rsidR="006754AC" w:rsidRPr="006754AC" w:rsidRDefault="006754AC" w:rsidP="006754AC">
            <w:pPr>
              <w:widowControl/>
              <w:autoSpaceDE/>
              <w:autoSpaceDN/>
              <w:rPr>
                <w:rFonts w:eastAsia="Times New Roman"/>
                <w:b/>
                <w:bCs/>
                <w:color w:val="000000"/>
                <w:lang w:val="en-ZW" w:eastAsia="en-ZW"/>
              </w:rPr>
            </w:pPr>
            <w:r w:rsidRPr="006754AC">
              <w:rPr>
                <w:rFonts w:eastAsia="Times New Roman"/>
                <w:b/>
                <w:bCs/>
                <w:color w:val="000000"/>
                <w:lang w:val="en-ZW" w:eastAsia="en-ZW"/>
              </w:rPr>
              <w:t>Non-Functional Requirement</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14:paraId="04DD5DFB" w14:textId="77777777" w:rsidR="006754AC" w:rsidRPr="006754AC" w:rsidRDefault="006754AC" w:rsidP="006754AC">
            <w:pPr>
              <w:widowControl/>
              <w:autoSpaceDE/>
              <w:autoSpaceDN/>
              <w:rPr>
                <w:rFonts w:eastAsia="Times New Roman"/>
                <w:b/>
                <w:bCs/>
                <w:color w:val="000000"/>
                <w:lang w:val="en-ZW" w:eastAsia="en-ZW"/>
              </w:rPr>
            </w:pPr>
            <w:r w:rsidRPr="006754AC">
              <w:rPr>
                <w:rFonts w:eastAsia="Times New Roman"/>
                <w:b/>
                <w:bCs/>
                <w:color w:val="000000"/>
                <w:lang w:val="en-ZW" w:eastAsia="en-ZW"/>
              </w:rPr>
              <w:t>Design Specification ID</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3B6B0C8C" w14:textId="77777777" w:rsidR="006754AC" w:rsidRPr="006754AC" w:rsidRDefault="006754AC" w:rsidP="006754AC">
            <w:pPr>
              <w:widowControl/>
              <w:autoSpaceDE/>
              <w:autoSpaceDN/>
              <w:rPr>
                <w:rFonts w:eastAsia="Times New Roman"/>
                <w:b/>
                <w:bCs/>
                <w:color w:val="000000"/>
                <w:lang w:val="en-ZW" w:eastAsia="en-ZW"/>
              </w:rPr>
            </w:pPr>
            <w:r w:rsidRPr="006754AC">
              <w:rPr>
                <w:rFonts w:eastAsia="Times New Roman"/>
                <w:b/>
                <w:bCs/>
                <w:color w:val="000000"/>
                <w:lang w:val="en-ZW" w:eastAsia="en-ZW"/>
              </w:rPr>
              <w:t>Test Case ID</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14:paraId="14CD30B4" w14:textId="77777777" w:rsidR="006754AC" w:rsidRPr="006754AC" w:rsidRDefault="006754AC" w:rsidP="006754AC">
            <w:pPr>
              <w:widowControl/>
              <w:autoSpaceDE/>
              <w:autoSpaceDN/>
              <w:rPr>
                <w:rFonts w:eastAsia="Times New Roman"/>
                <w:b/>
                <w:bCs/>
                <w:color w:val="000000"/>
                <w:lang w:val="en-ZW" w:eastAsia="en-ZW"/>
              </w:rPr>
            </w:pPr>
            <w:r w:rsidRPr="006754AC">
              <w:rPr>
                <w:rFonts w:eastAsia="Times New Roman"/>
                <w:b/>
                <w:bCs/>
                <w:color w:val="000000"/>
                <w:lang w:val="en-ZW" w:eastAsia="en-ZW"/>
              </w:rPr>
              <w:t>Status</w:t>
            </w:r>
          </w:p>
        </w:tc>
      </w:tr>
      <w:tr w:rsidR="006754AC" w:rsidRPr="006754AC" w14:paraId="654C6916" w14:textId="77777777" w:rsidTr="006754AC">
        <w:trPr>
          <w:trHeight w:val="587"/>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7C70F06A"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NFR-01</w:t>
            </w:r>
          </w:p>
        </w:tc>
        <w:tc>
          <w:tcPr>
            <w:tcW w:w="2731" w:type="dxa"/>
            <w:tcBorders>
              <w:top w:val="nil"/>
              <w:left w:val="nil"/>
              <w:bottom w:val="single" w:sz="4" w:space="0" w:color="auto"/>
              <w:right w:val="single" w:sz="4" w:space="0" w:color="auto"/>
            </w:tcBorders>
            <w:shd w:val="clear" w:color="auto" w:fill="auto"/>
            <w:vAlign w:val="center"/>
            <w:hideMark/>
          </w:tcPr>
          <w:p w14:paraId="13C40719"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Support 500 concurrent users</w:t>
            </w:r>
          </w:p>
        </w:tc>
        <w:tc>
          <w:tcPr>
            <w:tcW w:w="2356" w:type="dxa"/>
            <w:tcBorders>
              <w:top w:val="nil"/>
              <w:left w:val="nil"/>
              <w:bottom w:val="single" w:sz="4" w:space="0" w:color="auto"/>
              <w:right w:val="single" w:sz="4" w:space="0" w:color="auto"/>
            </w:tcBorders>
            <w:shd w:val="clear" w:color="auto" w:fill="auto"/>
            <w:vAlign w:val="center"/>
            <w:hideMark/>
          </w:tcPr>
          <w:p w14:paraId="625115D5"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DS-11</w:t>
            </w:r>
          </w:p>
        </w:tc>
        <w:tc>
          <w:tcPr>
            <w:tcW w:w="1591" w:type="dxa"/>
            <w:tcBorders>
              <w:top w:val="nil"/>
              <w:left w:val="nil"/>
              <w:bottom w:val="single" w:sz="4" w:space="0" w:color="auto"/>
              <w:right w:val="single" w:sz="4" w:space="0" w:color="auto"/>
            </w:tcBorders>
            <w:shd w:val="clear" w:color="auto" w:fill="auto"/>
            <w:vAlign w:val="center"/>
            <w:hideMark/>
          </w:tcPr>
          <w:p w14:paraId="5BBF7EB8"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TC-11</w:t>
            </w:r>
          </w:p>
        </w:tc>
        <w:tc>
          <w:tcPr>
            <w:tcW w:w="1916" w:type="dxa"/>
            <w:tcBorders>
              <w:top w:val="nil"/>
              <w:left w:val="nil"/>
              <w:bottom w:val="single" w:sz="4" w:space="0" w:color="auto"/>
              <w:right w:val="single" w:sz="4" w:space="0" w:color="auto"/>
            </w:tcBorders>
            <w:shd w:val="clear" w:color="auto" w:fill="auto"/>
            <w:vAlign w:val="center"/>
            <w:hideMark/>
          </w:tcPr>
          <w:p w14:paraId="5C6D39BA"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Pending</w:t>
            </w:r>
          </w:p>
        </w:tc>
      </w:tr>
      <w:tr w:rsidR="006754AC" w:rsidRPr="006754AC" w14:paraId="0FCAD589" w14:textId="77777777" w:rsidTr="006754AC">
        <w:trPr>
          <w:trHeight w:val="587"/>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3F686D00"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NFR-02</w:t>
            </w:r>
          </w:p>
        </w:tc>
        <w:tc>
          <w:tcPr>
            <w:tcW w:w="2731" w:type="dxa"/>
            <w:tcBorders>
              <w:top w:val="nil"/>
              <w:left w:val="nil"/>
              <w:bottom w:val="single" w:sz="4" w:space="0" w:color="auto"/>
              <w:right w:val="single" w:sz="4" w:space="0" w:color="auto"/>
            </w:tcBorders>
            <w:shd w:val="clear" w:color="auto" w:fill="auto"/>
            <w:vAlign w:val="center"/>
            <w:hideMark/>
          </w:tcPr>
          <w:p w14:paraId="242A6415"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99.9% uptime</w:t>
            </w:r>
          </w:p>
        </w:tc>
        <w:tc>
          <w:tcPr>
            <w:tcW w:w="2356" w:type="dxa"/>
            <w:tcBorders>
              <w:top w:val="nil"/>
              <w:left w:val="nil"/>
              <w:bottom w:val="single" w:sz="4" w:space="0" w:color="auto"/>
              <w:right w:val="single" w:sz="4" w:space="0" w:color="auto"/>
            </w:tcBorders>
            <w:shd w:val="clear" w:color="auto" w:fill="auto"/>
            <w:vAlign w:val="center"/>
            <w:hideMark/>
          </w:tcPr>
          <w:p w14:paraId="094E2D42"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DS-12</w:t>
            </w:r>
          </w:p>
        </w:tc>
        <w:tc>
          <w:tcPr>
            <w:tcW w:w="1591" w:type="dxa"/>
            <w:tcBorders>
              <w:top w:val="nil"/>
              <w:left w:val="nil"/>
              <w:bottom w:val="single" w:sz="4" w:space="0" w:color="auto"/>
              <w:right w:val="single" w:sz="4" w:space="0" w:color="auto"/>
            </w:tcBorders>
            <w:shd w:val="clear" w:color="auto" w:fill="auto"/>
            <w:vAlign w:val="center"/>
            <w:hideMark/>
          </w:tcPr>
          <w:p w14:paraId="172AF639"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TC-12</w:t>
            </w:r>
          </w:p>
        </w:tc>
        <w:tc>
          <w:tcPr>
            <w:tcW w:w="1916" w:type="dxa"/>
            <w:tcBorders>
              <w:top w:val="nil"/>
              <w:left w:val="nil"/>
              <w:bottom w:val="single" w:sz="4" w:space="0" w:color="auto"/>
              <w:right w:val="single" w:sz="4" w:space="0" w:color="auto"/>
            </w:tcBorders>
            <w:shd w:val="clear" w:color="auto" w:fill="auto"/>
            <w:vAlign w:val="center"/>
            <w:hideMark/>
          </w:tcPr>
          <w:p w14:paraId="6634B9DA"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In Progress</w:t>
            </w:r>
          </w:p>
        </w:tc>
      </w:tr>
      <w:tr w:rsidR="006754AC" w:rsidRPr="006754AC" w14:paraId="21797CB5" w14:textId="77777777" w:rsidTr="006754AC">
        <w:trPr>
          <w:trHeight w:val="587"/>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736EAD7A"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NFR-03</w:t>
            </w:r>
          </w:p>
        </w:tc>
        <w:tc>
          <w:tcPr>
            <w:tcW w:w="2731" w:type="dxa"/>
            <w:tcBorders>
              <w:top w:val="nil"/>
              <w:left w:val="nil"/>
              <w:bottom w:val="single" w:sz="4" w:space="0" w:color="auto"/>
              <w:right w:val="single" w:sz="4" w:space="0" w:color="auto"/>
            </w:tcBorders>
            <w:shd w:val="clear" w:color="auto" w:fill="auto"/>
            <w:vAlign w:val="center"/>
            <w:hideMark/>
          </w:tcPr>
          <w:p w14:paraId="780210CF"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Audit logs for 2 years</w:t>
            </w:r>
          </w:p>
        </w:tc>
        <w:tc>
          <w:tcPr>
            <w:tcW w:w="2356" w:type="dxa"/>
            <w:tcBorders>
              <w:top w:val="nil"/>
              <w:left w:val="nil"/>
              <w:bottom w:val="single" w:sz="4" w:space="0" w:color="auto"/>
              <w:right w:val="single" w:sz="4" w:space="0" w:color="auto"/>
            </w:tcBorders>
            <w:shd w:val="clear" w:color="auto" w:fill="auto"/>
            <w:vAlign w:val="center"/>
            <w:hideMark/>
          </w:tcPr>
          <w:p w14:paraId="024BE032"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DS-13</w:t>
            </w:r>
          </w:p>
        </w:tc>
        <w:tc>
          <w:tcPr>
            <w:tcW w:w="1591" w:type="dxa"/>
            <w:tcBorders>
              <w:top w:val="nil"/>
              <w:left w:val="nil"/>
              <w:bottom w:val="single" w:sz="4" w:space="0" w:color="auto"/>
              <w:right w:val="single" w:sz="4" w:space="0" w:color="auto"/>
            </w:tcBorders>
            <w:shd w:val="clear" w:color="auto" w:fill="auto"/>
            <w:vAlign w:val="center"/>
            <w:hideMark/>
          </w:tcPr>
          <w:p w14:paraId="33E48F8B"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TC-13</w:t>
            </w:r>
          </w:p>
        </w:tc>
        <w:tc>
          <w:tcPr>
            <w:tcW w:w="1916" w:type="dxa"/>
            <w:tcBorders>
              <w:top w:val="nil"/>
              <w:left w:val="nil"/>
              <w:bottom w:val="single" w:sz="4" w:space="0" w:color="auto"/>
              <w:right w:val="single" w:sz="4" w:space="0" w:color="auto"/>
            </w:tcBorders>
            <w:shd w:val="clear" w:color="auto" w:fill="auto"/>
            <w:vAlign w:val="center"/>
            <w:hideMark/>
          </w:tcPr>
          <w:p w14:paraId="626395DF"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Completed</w:t>
            </w:r>
          </w:p>
        </w:tc>
      </w:tr>
      <w:tr w:rsidR="006754AC" w:rsidRPr="006754AC" w14:paraId="596A09A5" w14:textId="77777777" w:rsidTr="006754AC">
        <w:trPr>
          <w:trHeight w:val="587"/>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4CB1E66C"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NFR-04</w:t>
            </w:r>
          </w:p>
        </w:tc>
        <w:tc>
          <w:tcPr>
            <w:tcW w:w="2731" w:type="dxa"/>
            <w:tcBorders>
              <w:top w:val="nil"/>
              <w:left w:val="nil"/>
              <w:bottom w:val="single" w:sz="4" w:space="0" w:color="auto"/>
              <w:right w:val="single" w:sz="4" w:space="0" w:color="auto"/>
            </w:tcBorders>
            <w:shd w:val="clear" w:color="auto" w:fill="auto"/>
            <w:vAlign w:val="center"/>
            <w:hideMark/>
          </w:tcPr>
          <w:p w14:paraId="5FE19FB0"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Web and mobile accessibility</w:t>
            </w:r>
          </w:p>
        </w:tc>
        <w:tc>
          <w:tcPr>
            <w:tcW w:w="2356" w:type="dxa"/>
            <w:tcBorders>
              <w:top w:val="nil"/>
              <w:left w:val="nil"/>
              <w:bottom w:val="single" w:sz="4" w:space="0" w:color="auto"/>
              <w:right w:val="single" w:sz="4" w:space="0" w:color="auto"/>
            </w:tcBorders>
            <w:shd w:val="clear" w:color="auto" w:fill="auto"/>
            <w:vAlign w:val="center"/>
            <w:hideMark/>
          </w:tcPr>
          <w:p w14:paraId="6DB816B3"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DS-14</w:t>
            </w:r>
          </w:p>
        </w:tc>
        <w:tc>
          <w:tcPr>
            <w:tcW w:w="1591" w:type="dxa"/>
            <w:tcBorders>
              <w:top w:val="nil"/>
              <w:left w:val="nil"/>
              <w:bottom w:val="single" w:sz="4" w:space="0" w:color="auto"/>
              <w:right w:val="single" w:sz="4" w:space="0" w:color="auto"/>
            </w:tcBorders>
            <w:shd w:val="clear" w:color="auto" w:fill="auto"/>
            <w:vAlign w:val="center"/>
            <w:hideMark/>
          </w:tcPr>
          <w:p w14:paraId="4A4BC338"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TC-14</w:t>
            </w:r>
          </w:p>
        </w:tc>
        <w:tc>
          <w:tcPr>
            <w:tcW w:w="1916" w:type="dxa"/>
            <w:tcBorders>
              <w:top w:val="nil"/>
              <w:left w:val="nil"/>
              <w:bottom w:val="single" w:sz="4" w:space="0" w:color="auto"/>
              <w:right w:val="single" w:sz="4" w:space="0" w:color="auto"/>
            </w:tcBorders>
            <w:shd w:val="clear" w:color="auto" w:fill="auto"/>
            <w:vAlign w:val="center"/>
            <w:hideMark/>
          </w:tcPr>
          <w:p w14:paraId="578D0E4A"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Pending</w:t>
            </w:r>
          </w:p>
        </w:tc>
      </w:tr>
      <w:tr w:rsidR="006754AC" w:rsidRPr="006754AC" w14:paraId="36EA4656" w14:textId="77777777" w:rsidTr="006754AC">
        <w:trPr>
          <w:trHeight w:val="587"/>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5400D3D6"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NFR-05</w:t>
            </w:r>
          </w:p>
        </w:tc>
        <w:tc>
          <w:tcPr>
            <w:tcW w:w="2731" w:type="dxa"/>
            <w:tcBorders>
              <w:top w:val="nil"/>
              <w:left w:val="nil"/>
              <w:bottom w:val="single" w:sz="4" w:space="0" w:color="auto"/>
              <w:right w:val="single" w:sz="4" w:space="0" w:color="auto"/>
            </w:tcBorders>
            <w:shd w:val="clear" w:color="auto" w:fill="auto"/>
            <w:vAlign w:val="center"/>
            <w:hideMark/>
          </w:tcPr>
          <w:p w14:paraId="3ECB8ADD"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Data encryption in transit &amp; at rest</w:t>
            </w:r>
          </w:p>
        </w:tc>
        <w:tc>
          <w:tcPr>
            <w:tcW w:w="2356" w:type="dxa"/>
            <w:tcBorders>
              <w:top w:val="nil"/>
              <w:left w:val="nil"/>
              <w:bottom w:val="single" w:sz="4" w:space="0" w:color="auto"/>
              <w:right w:val="single" w:sz="4" w:space="0" w:color="auto"/>
            </w:tcBorders>
            <w:shd w:val="clear" w:color="auto" w:fill="auto"/>
            <w:vAlign w:val="center"/>
            <w:hideMark/>
          </w:tcPr>
          <w:p w14:paraId="219B1D20"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DS-15</w:t>
            </w:r>
          </w:p>
        </w:tc>
        <w:tc>
          <w:tcPr>
            <w:tcW w:w="1591" w:type="dxa"/>
            <w:tcBorders>
              <w:top w:val="nil"/>
              <w:left w:val="nil"/>
              <w:bottom w:val="single" w:sz="4" w:space="0" w:color="auto"/>
              <w:right w:val="single" w:sz="4" w:space="0" w:color="auto"/>
            </w:tcBorders>
            <w:shd w:val="clear" w:color="auto" w:fill="auto"/>
            <w:vAlign w:val="center"/>
            <w:hideMark/>
          </w:tcPr>
          <w:p w14:paraId="56B90A1F"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TC-15</w:t>
            </w:r>
          </w:p>
        </w:tc>
        <w:tc>
          <w:tcPr>
            <w:tcW w:w="1916" w:type="dxa"/>
            <w:tcBorders>
              <w:top w:val="nil"/>
              <w:left w:val="nil"/>
              <w:bottom w:val="single" w:sz="4" w:space="0" w:color="auto"/>
              <w:right w:val="single" w:sz="4" w:space="0" w:color="auto"/>
            </w:tcBorders>
            <w:shd w:val="clear" w:color="auto" w:fill="auto"/>
            <w:vAlign w:val="center"/>
            <w:hideMark/>
          </w:tcPr>
          <w:p w14:paraId="13C63BA1"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Completed</w:t>
            </w:r>
          </w:p>
        </w:tc>
      </w:tr>
      <w:tr w:rsidR="006754AC" w:rsidRPr="006754AC" w14:paraId="20150952" w14:textId="77777777" w:rsidTr="006754AC">
        <w:trPr>
          <w:trHeight w:val="587"/>
        </w:trPr>
        <w:tc>
          <w:tcPr>
            <w:tcW w:w="1436" w:type="dxa"/>
            <w:tcBorders>
              <w:top w:val="nil"/>
              <w:left w:val="single" w:sz="4" w:space="0" w:color="auto"/>
              <w:bottom w:val="single" w:sz="4" w:space="0" w:color="auto"/>
              <w:right w:val="single" w:sz="4" w:space="0" w:color="auto"/>
            </w:tcBorders>
            <w:shd w:val="clear" w:color="auto" w:fill="auto"/>
            <w:vAlign w:val="center"/>
            <w:hideMark/>
          </w:tcPr>
          <w:p w14:paraId="54992995"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NFR-06</w:t>
            </w:r>
          </w:p>
        </w:tc>
        <w:tc>
          <w:tcPr>
            <w:tcW w:w="2731" w:type="dxa"/>
            <w:tcBorders>
              <w:top w:val="nil"/>
              <w:left w:val="nil"/>
              <w:bottom w:val="single" w:sz="4" w:space="0" w:color="auto"/>
              <w:right w:val="single" w:sz="4" w:space="0" w:color="auto"/>
            </w:tcBorders>
            <w:shd w:val="clear" w:color="auto" w:fill="auto"/>
            <w:vAlign w:val="center"/>
            <w:hideMark/>
          </w:tcPr>
          <w:p w14:paraId="12DD18E4"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Export data in Excel &amp; PDF</w:t>
            </w:r>
          </w:p>
        </w:tc>
        <w:tc>
          <w:tcPr>
            <w:tcW w:w="2356" w:type="dxa"/>
            <w:tcBorders>
              <w:top w:val="nil"/>
              <w:left w:val="nil"/>
              <w:bottom w:val="single" w:sz="4" w:space="0" w:color="auto"/>
              <w:right w:val="single" w:sz="4" w:space="0" w:color="auto"/>
            </w:tcBorders>
            <w:shd w:val="clear" w:color="auto" w:fill="auto"/>
            <w:vAlign w:val="center"/>
            <w:hideMark/>
          </w:tcPr>
          <w:p w14:paraId="47109B8C"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DS-16</w:t>
            </w:r>
          </w:p>
        </w:tc>
        <w:tc>
          <w:tcPr>
            <w:tcW w:w="1591" w:type="dxa"/>
            <w:tcBorders>
              <w:top w:val="nil"/>
              <w:left w:val="nil"/>
              <w:bottom w:val="single" w:sz="4" w:space="0" w:color="auto"/>
              <w:right w:val="single" w:sz="4" w:space="0" w:color="auto"/>
            </w:tcBorders>
            <w:shd w:val="clear" w:color="auto" w:fill="auto"/>
            <w:vAlign w:val="center"/>
            <w:hideMark/>
          </w:tcPr>
          <w:p w14:paraId="632C36F4"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TC-16</w:t>
            </w:r>
          </w:p>
        </w:tc>
        <w:tc>
          <w:tcPr>
            <w:tcW w:w="1916" w:type="dxa"/>
            <w:tcBorders>
              <w:top w:val="nil"/>
              <w:left w:val="nil"/>
              <w:bottom w:val="single" w:sz="4" w:space="0" w:color="auto"/>
              <w:right w:val="single" w:sz="4" w:space="0" w:color="auto"/>
            </w:tcBorders>
            <w:shd w:val="clear" w:color="auto" w:fill="auto"/>
            <w:vAlign w:val="center"/>
            <w:hideMark/>
          </w:tcPr>
          <w:p w14:paraId="32451A77" w14:textId="77777777" w:rsidR="006754AC" w:rsidRPr="006754AC" w:rsidRDefault="006754AC" w:rsidP="006754AC">
            <w:pPr>
              <w:widowControl/>
              <w:autoSpaceDE/>
              <w:autoSpaceDN/>
              <w:rPr>
                <w:rFonts w:eastAsia="Times New Roman"/>
                <w:color w:val="000000"/>
                <w:lang w:val="en-ZW" w:eastAsia="en-ZW"/>
              </w:rPr>
            </w:pPr>
            <w:r w:rsidRPr="006754AC">
              <w:rPr>
                <w:rFonts w:eastAsia="Times New Roman"/>
                <w:color w:val="000000"/>
                <w:lang w:val="en-ZW" w:eastAsia="en-ZW"/>
              </w:rPr>
              <w:t>Not Started</w:t>
            </w:r>
          </w:p>
        </w:tc>
      </w:tr>
    </w:tbl>
    <w:p w14:paraId="3CD542F0" w14:textId="77777777" w:rsidR="006754AC" w:rsidRDefault="006754AC" w:rsidP="00F4154E">
      <w:pPr>
        <w:pStyle w:val="BodyText"/>
        <w:spacing w:before="4" w:line="259" w:lineRule="auto"/>
        <w:ind w:left="1168" w:right="584"/>
        <w:jc w:val="both"/>
        <w:rPr>
          <w:rFonts w:asciiTheme="minorHAnsi" w:hAnsiTheme="minorHAnsi" w:cstheme="minorHAnsi"/>
          <w:sz w:val="22"/>
          <w:szCs w:val="22"/>
        </w:rPr>
      </w:pPr>
    </w:p>
    <w:p w14:paraId="79F3AC9D" w14:textId="77777777" w:rsidR="00084985" w:rsidRPr="0072475B" w:rsidRDefault="00000000">
      <w:pPr>
        <w:pStyle w:val="ListParagraph"/>
        <w:numPr>
          <w:ilvl w:val="0"/>
          <w:numId w:val="3"/>
        </w:numPr>
        <w:tabs>
          <w:tab w:val="left" w:pos="1165"/>
        </w:tabs>
        <w:spacing w:before="246"/>
        <w:ind w:left="1165" w:hanging="357"/>
        <w:rPr>
          <w:rFonts w:asciiTheme="minorHAnsi" w:hAnsiTheme="minorHAnsi" w:cstheme="minorHAnsi"/>
        </w:rPr>
      </w:pPr>
      <w:bookmarkStart w:id="30" w:name="_bookmark27"/>
      <w:bookmarkEnd w:id="30"/>
      <w:r w:rsidRPr="0072475B">
        <w:rPr>
          <w:rFonts w:asciiTheme="minorHAnsi" w:hAnsiTheme="minorHAnsi" w:cstheme="minorHAnsi"/>
          <w:color w:val="2D5294"/>
          <w:spacing w:val="-2"/>
        </w:rPr>
        <w:t>Appendices</w:t>
      </w:r>
    </w:p>
    <w:p w14:paraId="1431F83A" w14:textId="77777777" w:rsidR="00084985" w:rsidRPr="0072475B" w:rsidRDefault="00084985">
      <w:pPr>
        <w:pStyle w:val="BodyText"/>
        <w:spacing w:before="186"/>
        <w:rPr>
          <w:rFonts w:asciiTheme="minorHAnsi" w:hAnsiTheme="minorHAnsi" w:cstheme="minorHAnsi"/>
          <w:sz w:val="22"/>
          <w:szCs w:val="22"/>
        </w:rPr>
      </w:pPr>
    </w:p>
    <w:p w14:paraId="5C0C7FD7" w14:textId="77777777" w:rsidR="00084985" w:rsidRPr="00D81FD7" w:rsidRDefault="00000000">
      <w:pPr>
        <w:pStyle w:val="ListParagraph"/>
        <w:numPr>
          <w:ilvl w:val="1"/>
          <w:numId w:val="3"/>
        </w:numPr>
        <w:tabs>
          <w:tab w:val="left" w:pos="2609"/>
        </w:tabs>
        <w:rPr>
          <w:rFonts w:asciiTheme="minorHAnsi" w:hAnsiTheme="minorHAnsi" w:cstheme="minorHAnsi"/>
        </w:rPr>
      </w:pPr>
      <w:bookmarkStart w:id="31" w:name="_bookmark28"/>
      <w:bookmarkEnd w:id="31"/>
      <w:r w:rsidRPr="0072475B">
        <w:rPr>
          <w:rFonts w:asciiTheme="minorHAnsi" w:hAnsiTheme="minorHAnsi" w:cstheme="minorHAnsi"/>
          <w:color w:val="2D5294"/>
        </w:rPr>
        <w:t>List</w:t>
      </w:r>
      <w:r w:rsidRPr="0072475B">
        <w:rPr>
          <w:rFonts w:asciiTheme="minorHAnsi" w:hAnsiTheme="minorHAnsi" w:cstheme="minorHAnsi"/>
          <w:color w:val="2D5294"/>
          <w:spacing w:val="-8"/>
        </w:rPr>
        <w:t xml:space="preserve"> </w:t>
      </w:r>
      <w:r w:rsidRPr="0072475B">
        <w:rPr>
          <w:rFonts w:asciiTheme="minorHAnsi" w:hAnsiTheme="minorHAnsi" w:cstheme="minorHAnsi"/>
          <w:color w:val="2D5294"/>
        </w:rPr>
        <w:t>of</w:t>
      </w:r>
      <w:r w:rsidRPr="0072475B">
        <w:rPr>
          <w:rFonts w:asciiTheme="minorHAnsi" w:hAnsiTheme="minorHAnsi" w:cstheme="minorHAnsi"/>
          <w:color w:val="2D5294"/>
          <w:spacing w:val="-5"/>
        </w:rPr>
        <w:t xml:space="preserve"> </w:t>
      </w:r>
      <w:r w:rsidRPr="0072475B">
        <w:rPr>
          <w:rFonts w:asciiTheme="minorHAnsi" w:hAnsiTheme="minorHAnsi" w:cstheme="minorHAnsi"/>
          <w:color w:val="2D5294"/>
          <w:spacing w:val="-2"/>
        </w:rPr>
        <w:t>Acronyms</w:t>
      </w:r>
    </w:p>
    <w:tbl>
      <w:tblPr>
        <w:tblW w:w="6686" w:type="dxa"/>
        <w:tblInd w:w="830" w:type="dxa"/>
        <w:tblLook w:val="04A0" w:firstRow="1" w:lastRow="0" w:firstColumn="1" w:lastColumn="0" w:noHBand="0" w:noVBand="1"/>
      </w:tblPr>
      <w:tblGrid>
        <w:gridCol w:w="1889"/>
        <w:gridCol w:w="4797"/>
      </w:tblGrid>
      <w:tr w:rsidR="00D81FD7" w:rsidRPr="00D81FD7" w14:paraId="64EB362F" w14:textId="77777777" w:rsidTr="00D81FD7">
        <w:trPr>
          <w:trHeight w:val="215"/>
        </w:trPr>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385FA" w14:textId="77777777" w:rsidR="00D81FD7" w:rsidRPr="00D81FD7" w:rsidRDefault="00D81FD7" w:rsidP="00D81FD7">
            <w:pPr>
              <w:widowControl/>
              <w:autoSpaceDE/>
              <w:autoSpaceDN/>
              <w:jc w:val="center"/>
              <w:rPr>
                <w:rFonts w:eastAsia="Times New Roman"/>
                <w:b/>
                <w:bCs/>
                <w:color w:val="000000"/>
                <w:lang w:val="en-ZW" w:eastAsia="en-ZW"/>
              </w:rPr>
            </w:pPr>
            <w:r w:rsidRPr="00D81FD7">
              <w:rPr>
                <w:rFonts w:eastAsia="Times New Roman"/>
                <w:b/>
                <w:bCs/>
                <w:color w:val="000000"/>
                <w:lang w:val="en-ZW" w:eastAsia="en-ZW"/>
              </w:rPr>
              <w:t>Acronym</w:t>
            </w:r>
          </w:p>
        </w:tc>
        <w:tc>
          <w:tcPr>
            <w:tcW w:w="4797" w:type="dxa"/>
            <w:tcBorders>
              <w:top w:val="single" w:sz="4" w:space="0" w:color="auto"/>
              <w:left w:val="nil"/>
              <w:bottom w:val="single" w:sz="4" w:space="0" w:color="auto"/>
              <w:right w:val="single" w:sz="4" w:space="0" w:color="auto"/>
            </w:tcBorders>
            <w:shd w:val="clear" w:color="auto" w:fill="auto"/>
            <w:vAlign w:val="center"/>
            <w:hideMark/>
          </w:tcPr>
          <w:p w14:paraId="76278376" w14:textId="77777777" w:rsidR="00D81FD7" w:rsidRPr="00D81FD7" w:rsidRDefault="00D81FD7" w:rsidP="00D81FD7">
            <w:pPr>
              <w:widowControl/>
              <w:autoSpaceDE/>
              <w:autoSpaceDN/>
              <w:jc w:val="center"/>
              <w:rPr>
                <w:rFonts w:eastAsia="Times New Roman"/>
                <w:b/>
                <w:bCs/>
                <w:color w:val="000000"/>
                <w:lang w:val="en-ZW" w:eastAsia="en-ZW"/>
              </w:rPr>
            </w:pPr>
            <w:r w:rsidRPr="00D81FD7">
              <w:rPr>
                <w:rFonts w:eastAsia="Times New Roman"/>
                <w:b/>
                <w:bCs/>
                <w:color w:val="000000"/>
                <w:lang w:val="en-ZW" w:eastAsia="en-ZW"/>
              </w:rPr>
              <w:t>Full Form</w:t>
            </w:r>
          </w:p>
        </w:tc>
      </w:tr>
      <w:tr w:rsidR="00D81FD7" w:rsidRPr="00D81FD7" w14:paraId="696DA8DB" w14:textId="77777777" w:rsidTr="00D81FD7">
        <w:trPr>
          <w:trHeight w:val="430"/>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2E8A8DB4"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BRD</w:t>
            </w:r>
          </w:p>
        </w:tc>
        <w:tc>
          <w:tcPr>
            <w:tcW w:w="4797" w:type="dxa"/>
            <w:tcBorders>
              <w:top w:val="nil"/>
              <w:left w:val="nil"/>
              <w:bottom w:val="single" w:sz="4" w:space="0" w:color="auto"/>
              <w:right w:val="single" w:sz="4" w:space="0" w:color="auto"/>
            </w:tcBorders>
            <w:shd w:val="clear" w:color="auto" w:fill="auto"/>
            <w:vAlign w:val="center"/>
            <w:hideMark/>
          </w:tcPr>
          <w:p w14:paraId="146B0A0F"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Business Requirements Document</w:t>
            </w:r>
          </w:p>
        </w:tc>
      </w:tr>
      <w:tr w:rsidR="00D81FD7" w:rsidRPr="00D81FD7" w14:paraId="4A4CA22A" w14:textId="77777777" w:rsidTr="00D81FD7">
        <w:trPr>
          <w:trHeight w:val="430"/>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2EF3B75F"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RTM</w:t>
            </w:r>
          </w:p>
        </w:tc>
        <w:tc>
          <w:tcPr>
            <w:tcW w:w="4797" w:type="dxa"/>
            <w:tcBorders>
              <w:top w:val="nil"/>
              <w:left w:val="nil"/>
              <w:bottom w:val="single" w:sz="4" w:space="0" w:color="auto"/>
              <w:right w:val="single" w:sz="4" w:space="0" w:color="auto"/>
            </w:tcBorders>
            <w:shd w:val="clear" w:color="auto" w:fill="auto"/>
            <w:vAlign w:val="center"/>
            <w:hideMark/>
          </w:tcPr>
          <w:p w14:paraId="56CE7ADF"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Requirement Traceability Matrix</w:t>
            </w:r>
          </w:p>
        </w:tc>
      </w:tr>
      <w:tr w:rsidR="00D81FD7" w:rsidRPr="00D81FD7" w14:paraId="1F37CC7A" w14:textId="77777777" w:rsidTr="00D81FD7">
        <w:trPr>
          <w:trHeight w:val="215"/>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78F60756"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SME</w:t>
            </w:r>
          </w:p>
        </w:tc>
        <w:tc>
          <w:tcPr>
            <w:tcW w:w="4797" w:type="dxa"/>
            <w:tcBorders>
              <w:top w:val="nil"/>
              <w:left w:val="nil"/>
              <w:bottom w:val="single" w:sz="4" w:space="0" w:color="auto"/>
              <w:right w:val="single" w:sz="4" w:space="0" w:color="auto"/>
            </w:tcBorders>
            <w:shd w:val="clear" w:color="auto" w:fill="auto"/>
            <w:vAlign w:val="center"/>
            <w:hideMark/>
          </w:tcPr>
          <w:p w14:paraId="11846588"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Subject Matter Expert</w:t>
            </w:r>
          </w:p>
        </w:tc>
      </w:tr>
      <w:tr w:rsidR="00D81FD7" w:rsidRPr="00D81FD7" w14:paraId="585E3ADB" w14:textId="77777777" w:rsidTr="00D81FD7">
        <w:trPr>
          <w:trHeight w:val="215"/>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3AAC3565"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ROI</w:t>
            </w:r>
          </w:p>
        </w:tc>
        <w:tc>
          <w:tcPr>
            <w:tcW w:w="4797" w:type="dxa"/>
            <w:tcBorders>
              <w:top w:val="nil"/>
              <w:left w:val="nil"/>
              <w:bottom w:val="single" w:sz="4" w:space="0" w:color="auto"/>
              <w:right w:val="single" w:sz="4" w:space="0" w:color="auto"/>
            </w:tcBorders>
            <w:shd w:val="clear" w:color="auto" w:fill="auto"/>
            <w:vAlign w:val="center"/>
            <w:hideMark/>
          </w:tcPr>
          <w:p w14:paraId="7B892BB2"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Return on Investment</w:t>
            </w:r>
          </w:p>
        </w:tc>
      </w:tr>
      <w:tr w:rsidR="00D81FD7" w:rsidRPr="00D81FD7" w14:paraId="3E9908E9" w14:textId="77777777" w:rsidTr="00D81FD7">
        <w:trPr>
          <w:trHeight w:val="215"/>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3204D2AE"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KPI</w:t>
            </w:r>
          </w:p>
        </w:tc>
        <w:tc>
          <w:tcPr>
            <w:tcW w:w="4797" w:type="dxa"/>
            <w:tcBorders>
              <w:top w:val="nil"/>
              <w:left w:val="nil"/>
              <w:bottom w:val="single" w:sz="4" w:space="0" w:color="auto"/>
              <w:right w:val="single" w:sz="4" w:space="0" w:color="auto"/>
            </w:tcBorders>
            <w:shd w:val="clear" w:color="auto" w:fill="auto"/>
            <w:vAlign w:val="center"/>
            <w:hideMark/>
          </w:tcPr>
          <w:p w14:paraId="7E131EFF"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Key Performance Indicator</w:t>
            </w:r>
          </w:p>
        </w:tc>
      </w:tr>
      <w:tr w:rsidR="00D81FD7" w:rsidRPr="00D81FD7" w14:paraId="07E2D7C2" w14:textId="77777777" w:rsidTr="00D81FD7">
        <w:trPr>
          <w:trHeight w:val="215"/>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0FF79842"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UI</w:t>
            </w:r>
          </w:p>
        </w:tc>
        <w:tc>
          <w:tcPr>
            <w:tcW w:w="4797" w:type="dxa"/>
            <w:tcBorders>
              <w:top w:val="nil"/>
              <w:left w:val="nil"/>
              <w:bottom w:val="single" w:sz="4" w:space="0" w:color="auto"/>
              <w:right w:val="single" w:sz="4" w:space="0" w:color="auto"/>
            </w:tcBorders>
            <w:shd w:val="clear" w:color="auto" w:fill="auto"/>
            <w:vAlign w:val="center"/>
            <w:hideMark/>
          </w:tcPr>
          <w:p w14:paraId="2898C5A3"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User Interface</w:t>
            </w:r>
          </w:p>
        </w:tc>
      </w:tr>
      <w:tr w:rsidR="00D81FD7" w:rsidRPr="00D81FD7" w14:paraId="64BF2310" w14:textId="77777777" w:rsidTr="00D81FD7">
        <w:trPr>
          <w:trHeight w:val="215"/>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247BE347"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UX</w:t>
            </w:r>
          </w:p>
        </w:tc>
        <w:tc>
          <w:tcPr>
            <w:tcW w:w="4797" w:type="dxa"/>
            <w:tcBorders>
              <w:top w:val="nil"/>
              <w:left w:val="nil"/>
              <w:bottom w:val="single" w:sz="4" w:space="0" w:color="auto"/>
              <w:right w:val="single" w:sz="4" w:space="0" w:color="auto"/>
            </w:tcBorders>
            <w:shd w:val="clear" w:color="auto" w:fill="auto"/>
            <w:vAlign w:val="center"/>
            <w:hideMark/>
          </w:tcPr>
          <w:p w14:paraId="3FCADE4E"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User Experience</w:t>
            </w:r>
          </w:p>
        </w:tc>
      </w:tr>
      <w:tr w:rsidR="00D81FD7" w:rsidRPr="00D81FD7" w14:paraId="3B7880FF" w14:textId="77777777" w:rsidTr="00D81FD7">
        <w:trPr>
          <w:trHeight w:val="430"/>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13B0F6A8"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API</w:t>
            </w:r>
          </w:p>
        </w:tc>
        <w:tc>
          <w:tcPr>
            <w:tcW w:w="4797" w:type="dxa"/>
            <w:tcBorders>
              <w:top w:val="nil"/>
              <w:left w:val="nil"/>
              <w:bottom w:val="single" w:sz="4" w:space="0" w:color="auto"/>
              <w:right w:val="single" w:sz="4" w:space="0" w:color="auto"/>
            </w:tcBorders>
            <w:shd w:val="clear" w:color="auto" w:fill="auto"/>
            <w:vAlign w:val="center"/>
            <w:hideMark/>
          </w:tcPr>
          <w:p w14:paraId="06F33658" w14:textId="77777777" w:rsidR="00D81FD7" w:rsidRPr="00D81FD7" w:rsidRDefault="00D81FD7" w:rsidP="00D81FD7">
            <w:pPr>
              <w:widowControl/>
              <w:autoSpaceDE/>
              <w:autoSpaceDN/>
              <w:rPr>
                <w:rFonts w:eastAsia="Times New Roman"/>
                <w:color w:val="000000"/>
                <w:lang w:val="en-ZW" w:eastAsia="en-ZW"/>
              </w:rPr>
            </w:pPr>
            <w:r w:rsidRPr="00D81FD7">
              <w:rPr>
                <w:rFonts w:eastAsia="Times New Roman"/>
                <w:color w:val="000000"/>
                <w:lang w:val="en-ZW" w:eastAsia="en-ZW"/>
              </w:rPr>
              <w:t>Application Programming Interface</w:t>
            </w:r>
          </w:p>
        </w:tc>
      </w:tr>
    </w:tbl>
    <w:p w14:paraId="5FCF4157" w14:textId="77777777" w:rsidR="00D81FD7" w:rsidRDefault="00D81FD7" w:rsidP="00D81FD7">
      <w:pPr>
        <w:tabs>
          <w:tab w:val="left" w:pos="2609"/>
        </w:tabs>
        <w:rPr>
          <w:rFonts w:asciiTheme="minorHAnsi" w:hAnsiTheme="minorHAnsi" w:cstheme="minorHAnsi"/>
        </w:rPr>
      </w:pPr>
    </w:p>
    <w:p w14:paraId="54EC9ECE" w14:textId="77777777" w:rsidR="005C1984" w:rsidRDefault="005C1984" w:rsidP="00D81FD7">
      <w:pPr>
        <w:tabs>
          <w:tab w:val="left" w:pos="2609"/>
        </w:tabs>
        <w:rPr>
          <w:rFonts w:asciiTheme="minorHAnsi" w:hAnsiTheme="minorHAnsi" w:cstheme="minorHAnsi"/>
        </w:rPr>
      </w:pPr>
    </w:p>
    <w:p w14:paraId="374B0A15" w14:textId="77777777" w:rsidR="005C1984" w:rsidRDefault="005C1984" w:rsidP="00D81FD7">
      <w:pPr>
        <w:tabs>
          <w:tab w:val="left" w:pos="2609"/>
        </w:tabs>
        <w:rPr>
          <w:rFonts w:asciiTheme="minorHAnsi" w:hAnsiTheme="minorHAnsi" w:cstheme="minorHAnsi"/>
        </w:rPr>
      </w:pPr>
    </w:p>
    <w:p w14:paraId="13D38443" w14:textId="77777777" w:rsidR="005C1984" w:rsidRDefault="005C1984" w:rsidP="00D81FD7">
      <w:pPr>
        <w:tabs>
          <w:tab w:val="left" w:pos="2609"/>
        </w:tabs>
        <w:rPr>
          <w:rFonts w:asciiTheme="minorHAnsi" w:hAnsiTheme="minorHAnsi" w:cstheme="minorHAnsi"/>
        </w:rPr>
      </w:pPr>
    </w:p>
    <w:p w14:paraId="0B592A31" w14:textId="77777777" w:rsidR="005C1984" w:rsidRDefault="005C1984" w:rsidP="00D81FD7">
      <w:pPr>
        <w:tabs>
          <w:tab w:val="left" w:pos="2609"/>
        </w:tabs>
        <w:rPr>
          <w:rFonts w:asciiTheme="minorHAnsi" w:hAnsiTheme="minorHAnsi" w:cstheme="minorHAnsi"/>
        </w:rPr>
      </w:pPr>
    </w:p>
    <w:p w14:paraId="7E8108E6" w14:textId="77777777" w:rsidR="005C1984" w:rsidRPr="00D81FD7" w:rsidRDefault="005C1984" w:rsidP="00D81FD7">
      <w:pPr>
        <w:tabs>
          <w:tab w:val="left" w:pos="2609"/>
        </w:tabs>
        <w:rPr>
          <w:rFonts w:asciiTheme="minorHAnsi" w:hAnsiTheme="minorHAnsi" w:cstheme="minorHAnsi"/>
        </w:rPr>
      </w:pPr>
    </w:p>
    <w:p w14:paraId="7023E5FB" w14:textId="77777777" w:rsidR="00084985" w:rsidRPr="00A675F8" w:rsidRDefault="00000000">
      <w:pPr>
        <w:pStyle w:val="ListParagraph"/>
        <w:numPr>
          <w:ilvl w:val="1"/>
          <w:numId w:val="3"/>
        </w:numPr>
        <w:tabs>
          <w:tab w:val="left" w:pos="2609"/>
        </w:tabs>
        <w:rPr>
          <w:rFonts w:asciiTheme="minorHAnsi" w:hAnsiTheme="minorHAnsi" w:cstheme="minorHAnsi"/>
        </w:rPr>
      </w:pPr>
      <w:bookmarkStart w:id="32" w:name="_bookmark29"/>
      <w:bookmarkEnd w:id="32"/>
      <w:r w:rsidRPr="0072475B">
        <w:rPr>
          <w:rFonts w:asciiTheme="minorHAnsi" w:hAnsiTheme="minorHAnsi" w:cstheme="minorHAnsi"/>
          <w:color w:val="2D5294"/>
        </w:rPr>
        <w:lastRenderedPageBreak/>
        <w:t>Glossary</w:t>
      </w:r>
      <w:r w:rsidRPr="0072475B">
        <w:rPr>
          <w:rFonts w:asciiTheme="minorHAnsi" w:hAnsiTheme="minorHAnsi" w:cstheme="minorHAnsi"/>
          <w:color w:val="2D5294"/>
          <w:spacing w:val="-4"/>
        </w:rPr>
        <w:t xml:space="preserve"> </w:t>
      </w:r>
      <w:r w:rsidRPr="0072475B">
        <w:rPr>
          <w:rFonts w:asciiTheme="minorHAnsi" w:hAnsiTheme="minorHAnsi" w:cstheme="minorHAnsi"/>
          <w:color w:val="2D5294"/>
        </w:rPr>
        <w:t>of</w:t>
      </w:r>
      <w:r w:rsidRPr="0072475B">
        <w:rPr>
          <w:rFonts w:asciiTheme="minorHAnsi" w:hAnsiTheme="minorHAnsi" w:cstheme="minorHAnsi"/>
          <w:color w:val="2D5294"/>
          <w:spacing w:val="-5"/>
        </w:rPr>
        <w:t xml:space="preserve"> </w:t>
      </w:r>
      <w:r w:rsidRPr="0072475B">
        <w:rPr>
          <w:rFonts w:asciiTheme="minorHAnsi" w:hAnsiTheme="minorHAnsi" w:cstheme="minorHAnsi"/>
          <w:color w:val="2D5294"/>
          <w:spacing w:val="-2"/>
        </w:rPr>
        <w:t>Terms</w:t>
      </w:r>
    </w:p>
    <w:tbl>
      <w:tblPr>
        <w:tblW w:w="8712" w:type="dxa"/>
        <w:tblInd w:w="113" w:type="dxa"/>
        <w:tblLook w:val="04A0" w:firstRow="1" w:lastRow="0" w:firstColumn="1" w:lastColumn="0" w:noHBand="0" w:noVBand="1"/>
      </w:tblPr>
      <w:tblGrid>
        <w:gridCol w:w="2689"/>
        <w:gridCol w:w="6023"/>
      </w:tblGrid>
      <w:tr w:rsidR="00A675F8" w:rsidRPr="00A675F8" w14:paraId="7A83A002" w14:textId="77777777" w:rsidTr="00A675F8">
        <w:trPr>
          <w:trHeight w:val="183"/>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C8A6F" w14:textId="77777777" w:rsidR="00A675F8" w:rsidRPr="00A675F8" w:rsidRDefault="00A675F8" w:rsidP="00A675F8">
            <w:pPr>
              <w:widowControl/>
              <w:autoSpaceDE/>
              <w:autoSpaceDN/>
              <w:jc w:val="center"/>
              <w:rPr>
                <w:rFonts w:eastAsia="Times New Roman"/>
                <w:b/>
                <w:bCs/>
                <w:color w:val="000000"/>
                <w:lang w:val="en-ZW" w:eastAsia="en-ZW"/>
              </w:rPr>
            </w:pPr>
            <w:r w:rsidRPr="00A675F8">
              <w:rPr>
                <w:rFonts w:eastAsia="Times New Roman"/>
                <w:b/>
                <w:bCs/>
                <w:color w:val="000000"/>
                <w:lang w:val="en-ZW" w:eastAsia="en-ZW"/>
              </w:rPr>
              <w:t>Term</w:t>
            </w:r>
          </w:p>
        </w:tc>
        <w:tc>
          <w:tcPr>
            <w:tcW w:w="6023" w:type="dxa"/>
            <w:tcBorders>
              <w:top w:val="single" w:sz="4" w:space="0" w:color="auto"/>
              <w:left w:val="nil"/>
              <w:bottom w:val="single" w:sz="4" w:space="0" w:color="auto"/>
              <w:right w:val="single" w:sz="4" w:space="0" w:color="auto"/>
            </w:tcBorders>
            <w:shd w:val="clear" w:color="auto" w:fill="auto"/>
            <w:vAlign w:val="center"/>
            <w:hideMark/>
          </w:tcPr>
          <w:p w14:paraId="35F7B265" w14:textId="77777777" w:rsidR="00A675F8" w:rsidRPr="00A675F8" w:rsidRDefault="00A675F8" w:rsidP="00A675F8">
            <w:pPr>
              <w:widowControl/>
              <w:autoSpaceDE/>
              <w:autoSpaceDN/>
              <w:jc w:val="center"/>
              <w:rPr>
                <w:rFonts w:eastAsia="Times New Roman"/>
                <w:b/>
                <w:bCs/>
                <w:color w:val="000000"/>
                <w:lang w:val="en-ZW" w:eastAsia="en-ZW"/>
              </w:rPr>
            </w:pPr>
            <w:r w:rsidRPr="00A675F8">
              <w:rPr>
                <w:rFonts w:eastAsia="Times New Roman"/>
                <w:b/>
                <w:bCs/>
                <w:color w:val="000000"/>
                <w:lang w:val="en-ZW" w:eastAsia="en-ZW"/>
              </w:rPr>
              <w:t>Definition</w:t>
            </w:r>
          </w:p>
        </w:tc>
      </w:tr>
      <w:tr w:rsidR="00A675F8" w:rsidRPr="00A675F8" w14:paraId="18055A7D" w14:textId="77777777" w:rsidTr="00A675F8">
        <w:trPr>
          <w:trHeight w:val="552"/>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69E6C55" w14:textId="77777777" w:rsidR="00A675F8" w:rsidRPr="00A675F8" w:rsidRDefault="00A675F8" w:rsidP="00A675F8">
            <w:pPr>
              <w:widowControl/>
              <w:autoSpaceDE/>
              <w:autoSpaceDN/>
              <w:rPr>
                <w:rFonts w:eastAsia="Times New Roman"/>
                <w:b/>
                <w:bCs/>
                <w:color w:val="000000"/>
                <w:lang w:val="en-ZW" w:eastAsia="en-ZW"/>
              </w:rPr>
            </w:pPr>
            <w:r w:rsidRPr="00A675F8">
              <w:rPr>
                <w:rFonts w:eastAsia="Times New Roman"/>
                <w:b/>
                <w:bCs/>
                <w:color w:val="000000"/>
                <w:lang w:val="en-ZW" w:eastAsia="en-ZW"/>
              </w:rPr>
              <w:t>Negotiation Playbook</w:t>
            </w:r>
          </w:p>
        </w:tc>
        <w:tc>
          <w:tcPr>
            <w:tcW w:w="6023" w:type="dxa"/>
            <w:tcBorders>
              <w:top w:val="nil"/>
              <w:left w:val="nil"/>
              <w:bottom w:val="single" w:sz="4" w:space="0" w:color="auto"/>
              <w:right w:val="single" w:sz="4" w:space="0" w:color="auto"/>
            </w:tcBorders>
            <w:shd w:val="clear" w:color="auto" w:fill="auto"/>
            <w:vAlign w:val="center"/>
            <w:hideMark/>
          </w:tcPr>
          <w:p w14:paraId="26AEB93F" w14:textId="77777777" w:rsidR="00A675F8" w:rsidRPr="00A675F8" w:rsidRDefault="00A675F8" w:rsidP="00A675F8">
            <w:pPr>
              <w:widowControl/>
              <w:autoSpaceDE/>
              <w:autoSpaceDN/>
              <w:rPr>
                <w:rFonts w:eastAsia="Times New Roman"/>
                <w:color w:val="000000"/>
                <w:lang w:val="en-ZW" w:eastAsia="en-ZW"/>
              </w:rPr>
            </w:pPr>
            <w:r w:rsidRPr="00A675F8">
              <w:rPr>
                <w:rFonts w:eastAsia="Times New Roman"/>
                <w:color w:val="000000"/>
                <w:lang w:val="en-ZW" w:eastAsia="en-ZW"/>
              </w:rPr>
              <w:t>A structured guide for sales professionals to handle negotiations.</w:t>
            </w:r>
          </w:p>
        </w:tc>
      </w:tr>
      <w:tr w:rsidR="00A675F8" w:rsidRPr="00A675F8" w14:paraId="31385576" w14:textId="77777777" w:rsidTr="00A675F8">
        <w:trPr>
          <w:trHeight w:val="737"/>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06D3485" w14:textId="77777777" w:rsidR="00A675F8" w:rsidRPr="00A675F8" w:rsidRDefault="00A675F8" w:rsidP="00A675F8">
            <w:pPr>
              <w:widowControl/>
              <w:autoSpaceDE/>
              <w:autoSpaceDN/>
              <w:rPr>
                <w:rFonts w:eastAsia="Times New Roman"/>
                <w:b/>
                <w:bCs/>
                <w:color w:val="000000"/>
                <w:lang w:val="en-ZW" w:eastAsia="en-ZW"/>
              </w:rPr>
            </w:pPr>
            <w:r w:rsidRPr="00A675F8">
              <w:rPr>
                <w:rFonts w:eastAsia="Times New Roman"/>
                <w:b/>
                <w:bCs/>
                <w:color w:val="000000"/>
                <w:lang w:val="en-ZW" w:eastAsia="en-ZW"/>
              </w:rPr>
              <w:t>Real-Time Deal Coaching</w:t>
            </w:r>
          </w:p>
        </w:tc>
        <w:tc>
          <w:tcPr>
            <w:tcW w:w="6023" w:type="dxa"/>
            <w:tcBorders>
              <w:top w:val="nil"/>
              <w:left w:val="nil"/>
              <w:bottom w:val="single" w:sz="4" w:space="0" w:color="auto"/>
              <w:right w:val="single" w:sz="4" w:space="0" w:color="auto"/>
            </w:tcBorders>
            <w:shd w:val="clear" w:color="auto" w:fill="auto"/>
            <w:vAlign w:val="center"/>
            <w:hideMark/>
          </w:tcPr>
          <w:p w14:paraId="18849442" w14:textId="77777777" w:rsidR="00A675F8" w:rsidRPr="00A675F8" w:rsidRDefault="00A675F8" w:rsidP="00A675F8">
            <w:pPr>
              <w:widowControl/>
              <w:autoSpaceDE/>
              <w:autoSpaceDN/>
              <w:rPr>
                <w:rFonts w:eastAsia="Times New Roman"/>
                <w:color w:val="000000"/>
                <w:lang w:val="en-ZW" w:eastAsia="en-ZW"/>
              </w:rPr>
            </w:pPr>
            <w:r w:rsidRPr="00A675F8">
              <w:rPr>
                <w:rFonts w:eastAsia="Times New Roman"/>
                <w:color w:val="000000"/>
                <w:lang w:val="en-ZW" w:eastAsia="en-ZW"/>
              </w:rPr>
              <w:t>Instant guidance and recommendations during sales negotiations.</w:t>
            </w:r>
          </w:p>
        </w:tc>
      </w:tr>
      <w:tr w:rsidR="00A675F8" w:rsidRPr="00A675F8" w14:paraId="1C7C94A6" w14:textId="77777777" w:rsidTr="00A675F8">
        <w:trPr>
          <w:trHeight w:val="367"/>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9334D28" w14:textId="77777777" w:rsidR="00A675F8" w:rsidRPr="00A675F8" w:rsidRDefault="00A675F8" w:rsidP="00A675F8">
            <w:pPr>
              <w:widowControl/>
              <w:autoSpaceDE/>
              <w:autoSpaceDN/>
              <w:rPr>
                <w:rFonts w:eastAsia="Times New Roman"/>
                <w:b/>
                <w:bCs/>
                <w:color w:val="000000"/>
                <w:lang w:val="en-ZW" w:eastAsia="en-ZW"/>
              </w:rPr>
            </w:pPr>
            <w:r w:rsidRPr="00A675F8">
              <w:rPr>
                <w:rFonts w:eastAsia="Times New Roman"/>
                <w:b/>
                <w:bCs/>
                <w:color w:val="000000"/>
                <w:lang w:val="en-ZW" w:eastAsia="en-ZW"/>
              </w:rPr>
              <w:t>Stakeholder</w:t>
            </w:r>
          </w:p>
        </w:tc>
        <w:tc>
          <w:tcPr>
            <w:tcW w:w="6023" w:type="dxa"/>
            <w:tcBorders>
              <w:top w:val="nil"/>
              <w:left w:val="nil"/>
              <w:bottom w:val="single" w:sz="4" w:space="0" w:color="auto"/>
              <w:right w:val="single" w:sz="4" w:space="0" w:color="auto"/>
            </w:tcBorders>
            <w:shd w:val="clear" w:color="auto" w:fill="auto"/>
            <w:vAlign w:val="center"/>
            <w:hideMark/>
          </w:tcPr>
          <w:p w14:paraId="2023E7B3" w14:textId="77777777" w:rsidR="00A675F8" w:rsidRPr="00A675F8" w:rsidRDefault="00A675F8" w:rsidP="00A675F8">
            <w:pPr>
              <w:widowControl/>
              <w:autoSpaceDE/>
              <w:autoSpaceDN/>
              <w:rPr>
                <w:rFonts w:eastAsia="Times New Roman"/>
                <w:color w:val="000000"/>
                <w:lang w:val="en-ZW" w:eastAsia="en-ZW"/>
              </w:rPr>
            </w:pPr>
            <w:r w:rsidRPr="00A675F8">
              <w:rPr>
                <w:rFonts w:eastAsia="Times New Roman"/>
                <w:color w:val="000000"/>
                <w:lang w:val="en-ZW" w:eastAsia="en-ZW"/>
              </w:rPr>
              <w:t>Any individual or group with an interest in the project.</w:t>
            </w:r>
          </w:p>
        </w:tc>
      </w:tr>
      <w:tr w:rsidR="00A675F8" w:rsidRPr="00A675F8" w14:paraId="416A2A5E" w14:textId="77777777" w:rsidTr="00A675F8">
        <w:trPr>
          <w:trHeight w:val="737"/>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25F56E1" w14:textId="77777777" w:rsidR="00A675F8" w:rsidRPr="00A675F8" w:rsidRDefault="00A675F8" w:rsidP="00A675F8">
            <w:pPr>
              <w:widowControl/>
              <w:autoSpaceDE/>
              <w:autoSpaceDN/>
              <w:rPr>
                <w:rFonts w:eastAsia="Times New Roman"/>
                <w:b/>
                <w:bCs/>
                <w:color w:val="000000"/>
                <w:lang w:val="en-ZW" w:eastAsia="en-ZW"/>
              </w:rPr>
            </w:pPr>
            <w:r w:rsidRPr="00A675F8">
              <w:rPr>
                <w:rFonts w:eastAsia="Times New Roman"/>
                <w:b/>
                <w:bCs/>
                <w:color w:val="000000"/>
                <w:lang w:val="en-ZW" w:eastAsia="en-ZW"/>
              </w:rPr>
              <w:t>Waterfall Model</w:t>
            </w:r>
          </w:p>
        </w:tc>
        <w:tc>
          <w:tcPr>
            <w:tcW w:w="6023" w:type="dxa"/>
            <w:tcBorders>
              <w:top w:val="nil"/>
              <w:left w:val="nil"/>
              <w:bottom w:val="single" w:sz="4" w:space="0" w:color="auto"/>
              <w:right w:val="single" w:sz="4" w:space="0" w:color="auto"/>
            </w:tcBorders>
            <w:shd w:val="clear" w:color="auto" w:fill="auto"/>
            <w:vAlign w:val="center"/>
            <w:hideMark/>
          </w:tcPr>
          <w:p w14:paraId="4E94E6E1" w14:textId="77777777" w:rsidR="00A675F8" w:rsidRPr="00A675F8" w:rsidRDefault="00A675F8" w:rsidP="00A675F8">
            <w:pPr>
              <w:widowControl/>
              <w:autoSpaceDE/>
              <w:autoSpaceDN/>
              <w:rPr>
                <w:rFonts w:eastAsia="Times New Roman"/>
                <w:color w:val="000000"/>
                <w:lang w:val="en-ZW" w:eastAsia="en-ZW"/>
              </w:rPr>
            </w:pPr>
            <w:r w:rsidRPr="00A675F8">
              <w:rPr>
                <w:rFonts w:eastAsia="Times New Roman"/>
                <w:color w:val="000000"/>
                <w:lang w:val="en-ZW" w:eastAsia="en-ZW"/>
              </w:rPr>
              <w:t>A linear approach to project development where each phase is completed before moving to the next.</w:t>
            </w:r>
          </w:p>
        </w:tc>
      </w:tr>
      <w:tr w:rsidR="00A675F8" w:rsidRPr="00A675F8" w14:paraId="57D496B0" w14:textId="77777777" w:rsidTr="00A675F8">
        <w:trPr>
          <w:trHeight w:val="737"/>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0E82FD1" w14:textId="77777777" w:rsidR="00A675F8" w:rsidRPr="00A675F8" w:rsidRDefault="00A675F8" w:rsidP="00A675F8">
            <w:pPr>
              <w:widowControl/>
              <w:autoSpaceDE/>
              <w:autoSpaceDN/>
              <w:rPr>
                <w:rFonts w:eastAsia="Times New Roman"/>
                <w:b/>
                <w:bCs/>
                <w:color w:val="000000"/>
                <w:lang w:val="en-ZW" w:eastAsia="en-ZW"/>
              </w:rPr>
            </w:pPr>
            <w:r w:rsidRPr="00A675F8">
              <w:rPr>
                <w:rFonts w:eastAsia="Times New Roman"/>
                <w:b/>
                <w:bCs/>
                <w:color w:val="000000"/>
                <w:lang w:val="en-ZW" w:eastAsia="en-ZW"/>
              </w:rPr>
              <w:t>Functional Requirement</w:t>
            </w:r>
          </w:p>
        </w:tc>
        <w:tc>
          <w:tcPr>
            <w:tcW w:w="6023" w:type="dxa"/>
            <w:tcBorders>
              <w:top w:val="nil"/>
              <w:left w:val="nil"/>
              <w:bottom w:val="single" w:sz="4" w:space="0" w:color="auto"/>
              <w:right w:val="single" w:sz="4" w:space="0" w:color="auto"/>
            </w:tcBorders>
            <w:shd w:val="clear" w:color="auto" w:fill="auto"/>
            <w:vAlign w:val="center"/>
            <w:hideMark/>
          </w:tcPr>
          <w:p w14:paraId="067F2C56" w14:textId="77777777" w:rsidR="00A675F8" w:rsidRPr="00A675F8" w:rsidRDefault="00A675F8" w:rsidP="00A675F8">
            <w:pPr>
              <w:widowControl/>
              <w:autoSpaceDE/>
              <w:autoSpaceDN/>
              <w:rPr>
                <w:rFonts w:eastAsia="Times New Roman"/>
                <w:color w:val="000000"/>
                <w:lang w:val="en-ZW" w:eastAsia="en-ZW"/>
              </w:rPr>
            </w:pPr>
            <w:r w:rsidRPr="00A675F8">
              <w:rPr>
                <w:rFonts w:eastAsia="Times New Roman"/>
                <w:color w:val="000000"/>
                <w:lang w:val="en-ZW" w:eastAsia="en-ZW"/>
              </w:rPr>
              <w:t>Defines what a system must do (e.g., generate reports, process transactions).</w:t>
            </w:r>
          </w:p>
        </w:tc>
      </w:tr>
      <w:tr w:rsidR="00A675F8" w:rsidRPr="00A675F8" w14:paraId="5C6873F0" w14:textId="77777777" w:rsidTr="00A675F8">
        <w:trPr>
          <w:trHeight w:val="921"/>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1A5C7AA" w14:textId="77777777" w:rsidR="00A675F8" w:rsidRPr="00A675F8" w:rsidRDefault="00A675F8" w:rsidP="00A675F8">
            <w:pPr>
              <w:widowControl/>
              <w:autoSpaceDE/>
              <w:autoSpaceDN/>
              <w:rPr>
                <w:rFonts w:eastAsia="Times New Roman"/>
                <w:b/>
                <w:bCs/>
                <w:color w:val="000000"/>
                <w:lang w:val="en-ZW" w:eastAsia="en-ZW"/>
              </w:rPr>
            </w:pPr>
            <w:r w:rsidRPr="00A675F8">
              <w:rPr>
                <w:rFonts w:eastAsia="Times New Roman"/>
                <w:b/>
                <w:bCs/>
                <w:color w:val="000000"/>
                <w:lang w:val="en-ZW" w:eastAsia="en-ZW"/>
              </w:rPr>
              <w:t>Non-Functional Requirement</w:t>
            </w:r>
          </w:p>
        </w:tc>
        <w:tc>
          <w:tcPr>
            <w:tcW w:w="6023" w:type="dxa"/>
            <w:tcBorders>
              <w:top w:val="nil"/>
              <w:left w:val="nil"/>
              <w:bottom w:val="single" w:sz="4" w:space="0" w:color="auto"/>
              <w:right w:val="single" w:sz="4" w:space="0" w:color="auto"/>
            </w:tcBorders>
            <w:shd w:val="clear" w:color="auto" w:fill="auto"/>
            <w:vAlign w:val="center"/>
            <w:hideMark/>
          </w:tcPr>
          <w:p w14:paraId="1FE9838D" w14:textId="77777777" w:rsidR="00A675F8" w:rsidRPr="00A675F8" w:rsidRDefault="00A675F8" w:rsidP="00A675F8">
            <w:pPr>
              <w:widowControl/>
              <w:autoSpaceDE/>
              <w:autoSpaceDN/>
              <w:rPr>
                <w:rFonts w:eastAsia="Times New Roman"/>
                <w:color w:val="000000"/>
                <w:lang w:val="en-ZW" w:eastAsia="en-ZW"/>
              </w:rPr>
            </w:pPr>
            <w:r w:rsidRPr="00A675F8">
              <w:rPr>
                <w:rFonts w:eastAsia="Times New Roman"/>
                <w:color w:val="000000"/>
                <w:lang w:val="en-ZW" w:eastAsia="en-ZW"/>
              </w:rPr>
              <w:t>Defines system attributes such as performance, security, or scalability.</w:t>
            </w:r>
          </w:p>
        </w:tc>
      </w:tr>
    </w:tbl>
    <w:p w14:paraId="4FBD3C05" w14:textId="77777777" w:rsidR="00A675F8" w:rsidRPr="0072475B" w:rsidRDefault="00A675F8" w:rsidP="009D1D10">
      <w:pPr>
        <w:pStyle w:val="ListParagraph"/>
        <w:tabs>
          <w:tab w:val="left" w:pos="2609"/>
        </w:tabs>
        <w:ind w:firstLine="0"/>
        <w:rPr>
          <w:rFonts w:asciiTheme="minorHAnsi" w:hAnsiTheme="minorHAnsi" w:cstheme="minorHAnsi"/>
        </w:rPr>
      </w:pPr>
    </w:p>
    <w:p w14:paraId="2C3AD342" w14:textId="77777777" w:rsidR="00084985" w:rsidRPr="0072475B" w:rsidRDefault="00084985">
      <w:pPr>
        <w:pStyle w:val="BodyText"/>
        <w:spacing w:before="206"/>
        <w:rPr>
          <w:rFonts w:asciiTheme="minorHAnsi" w:hAnsiTheme="minorHAnsi" w:cstheme="minorHAnsi"/>
          <w:sz w:val="22"/>
          <w:szCs w:val="22"/>
        </w:rPr>
      </w:pPr>
    </w:p>
    <w:p w14:paraId="67C7553A" w14:textId="77777777" w:rsidR="00084985" w:rsidRPr="009D1D10" w:rsidRDefault="00000000">
      <w:pPr>
        <w:pStyle w:val="ListParagraph"/>
        <w:numPr>
          <w:ilvl w:val="1"/>
          <w:numId w:val="3"/>
        </w:numPr>
        <w:tabs>
          <w:tab w:val="left" w:pos="2609"/>
        </w:tabs>
        <w:rPr>
          <w:rFonts w:asciiTheme="minorHAnsi" w:hAnsiTheme="minorHAnsi" w:cstheme="minorHAnsi"/>
        </w:rPr>
      </w:pPr>
      <w:bookmarkStart w:id="33" w:name="_bookmark30"/>
      <w:bookmarkEnd w:id="33"/>
      <w:r w:rsidRPr="0072475B">
        <w:rPr>
          <w:rFonts w:asciiTheme="minorHAnsi" w:hAnsiTheme="minorHAnsi" w:cstheme="minorHAnsi"/>
          <w:color w:val="2D5294"/>
        </w:rPr>
        <w:t>Related</w:t>
      </w:r>
      <w:r w:rsidRPr="0072475B">
        <w:rPr>
          <w:rFonts w:asciiTheme="minorHAnsi" w:hAnsiTheme="minorHAnsi" w:cstheme="minorHAnsi"/>
          <w:color w:val="2D5294"/>
          <w:spacing w:val="-10"/>
        </w:rPr>
        <w:t xml:space="preserve"> </w:t>
      </w:r>
      <w:r w:rsidRPr="0072475B">
        <w:rPr>
          <w:rFonts w:asciiTheme="minorHAnsi" w:hAnsiTheme="minorHAnsi" w:cstheme="minorHAnsi"/>
          <w:color w:val="2D5294"/>
          <w:spacing w:val="-2"/>
        </w:rPr>
        <w:t>Documents</w:t>
      </w:r>
    </w:p>
    <w:tbl>
      <w:tblPr>
        <w:tblW w:w="8798" w:type="dxa"/>
        <w:tblInd w:w="113" w:type="dxa"/>
        <w:tblLook w:val="04A0" w:firstRow="1" w:lastRow="0" w:firstColumn="1" w:lastColumn="0" w:noHBand="0" w:noVBand="1"/>
      </w:tblPr>
      <w:tblGrid>
        <w:gridCol w:w="3838"/>
        <w:gridCol w:w="4960"/>
      </w:tblGrid>
      <w:tr w:rsidR="009D1D10" w:rsidRPr="009D1D10" w14:paraId="304D053E" w14:textId="77777777" w:rsidTr="009D1D10">
        <w:trPr>
          <w:trHeight w:val="208"/>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37EBE" w14:textId="77777777" w:rsidR="009D1D10" w:rsidRPr="009D1D10" w:rsidRDefault="009D1D10" w:rsidP="009D1D10">
            <w:pPr>
              <w:widowControl/>
              <w:autoSpaceDE/>
              <w:autoSpaceDN/>
              <w:jc w:val="center"/>
              <w:rPr>
                <w:rFonts w:eastAsia="Times New Roman"/>
                <w:b/>
                <w:bCs/>
                <w:color w:val="000000"/>
                <w:lang w:val="en-ZW" w:eastAsia="en-ZW"/>
              </w:rPr>
            </w:pPr>
            <w:r w:rsidRPr="009D1D10">
              <w:rPr>
                <w:rFonts w:eastAsia="Times New Roman"/>
                <w:b/>
                <w:bCs/>
                <w:color w:val="000000"/>
                <w:lang w:val="en-ZW" w:eastAsia="en-ZW"/>
              </w:rPr>
              <w:t>Document Name</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14:paraId="6DD21A6F" w14:textId="77777777" w:rsidR="009D1D10" w:rsidRPr="009D1D10" w:rsidRDefault="009D1D10" w:rsidP="009D1D10">
            <w:pPr>
              <w:widowControl/>
              <w:autoSpaceDE/>
              <w:autoSpaceDN/>
              <w:jc w:val="center"/>
              <w:rPr>
                <w:rFonts w:eastAsia="Times New Roman"/>
                <w:b/>
                <w:bCs/>
                <w:color w:val="000000"/>
                <w:lang w:val="en-ZW" w:eastAsia="en-ZW"/>
              </w:rPr>
            </w:pPr>
            <w:r w:rsidRPr="009D1D10">
              <w:rPr>
                <w:rFonts w:eastAsia="Times New Roman"/>
                <w:b/>
                <w:bCs/>
                <w:color w:val="000000"/>
                <w:lang w:val="en-ZW" w:eastAsia="en-ZW"/>
              </w:rPr>
              <w:t>Description</w:t>
            </w:r>
          </w:p>
        </w:tc>
      </w:tr>
      <w:tr w:rsidR="009D1D10" w:rsidRPr="009D1D10" w14:paraId="0C739AC4" w14:textId="77777777" w:rsidTr="009D1D10">
        <w:trPr>
          <w:trHeight w:val="625"/>
        </w:trPr>
        <w:tc>
          <w:tcPr>
            <w:tcW w:w="3838" w:type="dxa"/>
            <w:tcBorders>
              <w:top w:val="nil"/>
              <w:left w:val="single" w:sz="4" w:space="0" w:color="auto"/>
              <w:bottom w:val="single" w:sz="4" w:space="0" w:color="auto"/>
              <w:right w:val="single" w:sz="4" w:space="0" w:color="auto"/>
            </w:tcBorders>
            <w:shd w:val="clear" w:color="auto" w:fill="auto"/>
            <w:vAlign w:val="center"/>
            <w:hideMark/>
          </w:tcPr>
          <w:p w14:paraId="15CEEB2D" w14:textId="77777777" w:rsidR="009D1D10" w:rsidRPr="009D1D10" w:rsidRDefault="009D1D10" w:rsidP="009D1D10">
            <w:pPr>
              <w:widowControl/>
              <w:autoSpaceDE/>
              <w:autoSpaceDN/>
              <w:rPr>
                <w:rFonts w:eastAsia="Times New Roman"/>
                <w:b/>
                <w:bCs/>
                <w:color w:val="000000"/>
                <w:lang w:val="en-ZW" w:eastAsia="en-ZW"/>
              </w:rPr>
            </w:pPr>
            <w:r w:rsidRPr="009D1D10">
              <w:rPr>
                <w:rFonts w:eastAsia="Times New Roman"/>
                <w:b/>
                <w:bCs/>
                <w:color w:val="000000"/>
                <w:lang w:val="en-ZW" w:eastAsia="en-ZW"/>
              </w:rPr>
              <w:t>Functional Requirements Document (FRD)</w:t>
            </w:r>
          </w:p>
        </w:tc>
        <w:tc>
          <w:tcPr>
            <w:tcW w:w="4960" w:type="dxa"/>
            <w:tcBorders>
              <w:top w:val="nil"/>
              <w:left w:val="nil"/>
              <w:bottom w:val="single" w:sz="4" w:space="0" w:color="auto"/>
              <w:right w:val="single" w:sz="4" w:space="0" w:color="auto"/>
            </w:tcBorders>
            <w:shd w:val="clear" w:color="auto" w:fill="auto"/>
            <w:vAlign w:val="center"/>
            <w:hideMark/>
          </w:tcPr>
          <w:p w14:paraId="3E20D40C" w14:textId="77777777" w:rsidR="009D1D10" w:rsidRPr="009D1D10" w:rsidRDefault="009D1D10" w:rsidP="009D1D10">
            <w:pPr>
              <w:widowControl/>
              <w:autoSpaceDE/>
              <w:autoSpaceDN/>
              <w:rPr>
                <w:rFonts w:eastAsia="Times New Roman"/>
                <w:color w:val="000000"/>
                <w:lang w:val="en-ZW" w:eastAsia="en-ZW"/>
              </w:rPr>
            </w:pPr>
            <w:r w:rsidRPr="009D1D10">
              <w:rPr>
                <w:rFonts w:eastAsia="Times New Roman"/>
                <w:color w:val="000000"/>
                <w:lang w:val="en-ZW" w:eastAsia="en-ZW"/>
              </w:rPr>
              <w:t>Provides detailed descriptions of system functionalities.</w:t>
            </w:r>
          </w:p>
        </w:tc>
      </w:tr>
      <w:tr w:rsidR="009D1D10" w:rsidRPr="009D1D10" w14:paraId="7607DCD3" w14:textId="77777777" w:rsidTr="009D1D10">
        <w:trPr>
          <w:trHeight w:val="625"/>
        </w:trPr>
        <w:tc>
          <w:tcPr>
            <w:tcW w:w="3838" w:type="dxa"/>
            <w:tcBorders>
              <w:top w:val="nil"/>
              <w:left w:val="single" w:sz="4" w:space="0" w:color="auto"/>
              <w:bottom w:val="single" w:sz="4" w:space="0" w:color="auto"/>
              <w:right w:val="single" w:sz="4" w:space="0" w:color="auto"/>
            </w:tcBorders>
            <w:shd w:val="clear" w:color="auto" w:fill="auto"/>
            <w:vAlign w:val="center"/>
            <w:hideMark/>
          </w:tcPr>
          <w:p w14:paraId="4A0512D7" w14:textId="77777777" w:rsidR="009D1D10" w:rsidRPr="009D1D10" w:rsidRDefault="009D1D10" w:rsidP="009D1D10">
            <w:pPr>
              <w:widowControl/>
              <w:autoSpaceDE/>
              <w:autoSpaceDN/>
              <w:rPr>
                <w:rFonts w:eastAsia="Times New Roman"/>
                <w:b/>
                <w:bCs/>
                <w:color w:val="000000"/>
                <w:lang w:val="en-ZW" w:eastAsia="en-ZW"/>
              </w:rPr>
            </w:pPr>
            <w:r w:rsidRPr="009D1D10">
              <w:rPr>
                <w:rFonts w:eastAsia="Times New Roman"/>
                <w:b/>
                <w:bCs/>
                <w:color w:val="000000"/>
                <w:lang w:val="en-ZW" w:eastAsia="en-ZW"/>
              </w:rPr>
              <w:t>Requirement Traceability Matrix (RTM)</w:t>
            </w:r>
          </w:p>
        </w:tc>
        <w:tc>
          <w:tcPr>
            <w:tcW w:w="4960" w:type="dxa"/>
            <w:tcBorders>
              <w:top w:val="nil"/>
              <w:left w:val="nil"/>
              <w:bottom w:val="single" w:sz="4" w:space="0" w:color="auto"/>
              <w:right w:val="single" w:sz="4" w:space="0" w:color="auto"/>
            </w:tcBorders>
            <w:shd w:val="clear" w:color="auto" w:fill="auto"/>
            <w:vAlign w:val="center"/>
            <w:hideMark/>
          </w:tcPr>
          <w:p w14:paraId="3FB0A071" w14:textId="77777777" w:rsidR="009D1D10" w:rsidRPr="009D1D10" w:rsidRDefault="009D1D10" w:rsidP="009D1D10">
            <w:pPr>
              <w:widowControl/>
              <w:autoSpaceDE/>
              <w:autoSpaceDN/>
              <w:rPr>
                <w:rFonts w:eastAsia="Times New Roman"/>
                <w:color w:val="000000"/>
                <w:lang w:val="en-ZW" w:eastAsia="en-ZW"/>
              </w:rPr>
            </w:pPr>
            <w:r w:rsidRPr="009D1D10">
              <w:rPr>
                <w:rFonts w:eastAsia="Times New Roman"/>
                <w:color w:val="000000"/>
                <w:lang w:val="en-ZW" w:eastAsia="en-ZW"/>
              </w:rPr>
              <w:t>Maps requirements to project deliverables.</w:t>
            </w:r>
          </w:p>
        </w:tc>
      </w:tr>
      <w:tr w:rsidR="009D1D10" w:rsidRPr="009D1D10" w14:paraId="63375747" w14:textId="77777777" w:rsidTr="009D1D10">
        <w:trPr>
          <w:trHeight w:val="834"/>
        </w:trPr>
        <w:tc>
          <w:tcPr>
            <w:tcW w:w="3838" w:type="dxa"/>
            <w:tcBorders>
              <w:top w:val="nil"/>
              <w:left w:val="single" w:sz="4" w:space="0" w:color="auto"/>
              <w:bottom w:val="single" w:sz="4" w:space="0" w:color="auto"/>
              <w:right w:val="single" w:sz="4" w:space="0" w:color="auto"/>
            </w:tcBorders>
            <w:shd w:val="clear" w:color="auto" w:fill="auto"/>
            <w:vAlign w:val="center"/>
            <w:hideMark/>
          </w:tcPr>
          <w:p w14:paraId="26AF7953" w14:textId="77777777" w:rsidR="009D1D10" w:rsidRPr="009D1D10" w:rsidRDefault="009D1D10" w:rsidP="009D1D10">
            <w:pPr>
              <w:widowControl/>
              <w:autoSpaceDE/>
              <w:autoSpaceDN/>
              <w:rPr>
                <w:rFonts w:eastAsia="Times New Roman"/>
                <w:b/>
                <w:bCs/>
                <w:color w:val="000000"/>
                <w:lang w:val="en-ZW" w:eastAsia="en-ZW"/>
              </w:rPr>
            </w:pPr>
            <w:r w:rsidRPr="009D1D10">
              <w:rPr>
                <w:rFonts w:eastAsia="Times New Roman"/>
                <w:b/>
                <w:bCs/>
                <w:color w:val="000000"/>
                <w:lang w:val="en-ZW" w:eastAsia="en-ZW"/>
              </w:rPr>
              <w:t>Software Requirements Specification (SRS)</w:t>
            </w:r>
          </w:p>
        </w:tc>
        <w:tc>
          <w:tcPr>
            <w:tcW w:w="4960" w:type="dxa"/>
            <w:tcBorders>
              <w:top w:val="nil"/>
              <w:left w:val="nil"/>
              <w:bottom w:val="single" w:sz="4" w:space="0" w:color="auto"/>
              <w:right w:val="single" w:sz="4" w:space="0" w:color="auto"/>
            </w:tcBorders>
            <w:shd w:val="clear" w:color="auto" w:fill="auto"/>
            <w:vAlign w:val="center"/>
            <w:hideMark/>
          </w:tcPr>
          <w:p w14:paraId="34CE2392" w14:textId="77777777" w:rsidR="009D1D10" w:rsidRPr="009D1D10" w:rsidRDefault="009D1D10" w:rsidP="009D1D10">
            <w:pPr>
              <w:widowControl/>
              <w:autoSpaceDE/>
              <w:autoSpaceDN/>
              <w:rPr>
                <w:rFonts w:eastAsia="Times New Roman"/>
                <w:color w:val="000000"/>
                <w:lang w:val="en-ZW" w:eastAsia="en-ZW"/>
              </w:rPr>
            </w:pPr>
            <w:r w:rsidRPr="009D1D10">
              <w:rPr>
                <w:rFonts w:eastAsia="Times New Roman"/>
                <w:color w:val="000000"/>
                <w:lang w:val="en-ZW" w:eastAsia="en-ZW"/>
              </w:rPr>
              <w:t>Describes software system expectations in technical detail.</w:t>
            </w:r>
          </w:p>
        </w:tc>
      </w:tr>
      <w:tr w:rsidR="009D1D10" w:rsidRPr="009D1D10" w14:paraId="6CDA0503" w14:textId="77777777" w:rsidTr="009D1D10">
        <w:trPr>
          <w:trHeight w:val="625"/>
        </w:trPr>
        <w:tc>
          <w:tcPr>
            <w:tcW w:w="3838" w:type="dxa"/>
            <w:tcBorders>
              <w:top w:val="nil"/>
              <w:left w:val="single" w:sz="4" w:space="0" w:color="auto"/>
              <w:bottom w:val="single" w:sz="4" w:space="0" w:color="auto"/>
              <w:right w:val="single" w:sz="4" w:space="0" w:color="auto"/>
            </w:tcBorders>
            <w:shd w:val="clear" w:color="auto" w:fill="auto"/>
            <w:vAlign w:val="center"/>
            <w:hideMark/>
          </w:tcPr>
          <w:p w14:paraId="5D1C2452" w14:textId="77777777" w:rsidR="009D1D10" w:rsidRPr="009D1D10" w:rsidRDefault="009D1D10" w:rsidP="009D1D10">
            <w:pPr>
              <w:widowControl/>
              <w:autoSpaceDE/>
              <w:autoSpaceDN/>
              <w:rPr>
                <w:rFonts w:eastAsia="Times New Roman"/>
                <w:b/>
                <w:bCs/>
                <w:color w:val="000000"/>
                <w:lang w:val="en-ZW" w:eastAsia="en-ZW"/>
              </w:rPr>
            </w:pPr>
            <w:r w:rsidRPr="009D1D10">
              <w:rPr>
                <w:rFonts w:eastAsia="Times New Roman"/>
                <w:b/>
                <w:bCs/>
                <w:color w:val="000000"/>
                <w:lang w:val="en-ZW" w:eastAsia="en-ZW"/>
              </w:rPr>
              <w:t>Project Charter</w:t>
            </w:r>
          </w:p>
        </w:tc>
        <w:tc>
          <w:tcPr>
            <w:tcW w:w="4960" w:type="dxa"/>
            <w:tcBorders>
              <w:top w:val="nil"/>
              <w:left w:val="nil"/>
              <w:bottom w:val="single" w:sz="4" w:space="0" w:color="auto"/>
              <w:right w:val="single" w:sz="4" w:space="0" w:color="auto"/>
            </w:tcBorders>
            <w:shd w:val="clear" w:color="auto" w:fill="auto"/>
            <w:vAlign w:val="center"/>
            <w:hideMark/>
          </w:tcPr>
          <w:p w14:paraId="1BAA3C5A" w14:textId="77777777" w:rsidR="009D1D10" w:rsidRPr="009D1D10" w:rsidRDefault="009D1D10" w:rsidP="009D1D10">
            <w:pPr>
              <w:widowControl/>
              <w:autoSpaceDE/>
              <w:autoSpaceDN/>
              <w:rPr>
                <w:rFonts w:eastAsia="Times New Roman"/>
                <w:color w:val="000000"/>
                <w:lang w:val="en-ZW" w:eastAsia="en-ZW"/>
              </w:rPr>
            </w:pPr>
            <w:r w:rsidRPr="009D1D10">
              <w:rPr>
                <w:rFonts w:eastAsia="Times New Roman"/>
                <w:color w:val="000000"/>
                <w:lang w:val="en-ZW" w:eastAsia="en-ZW"/>
              </w:rPr>
              <w:t>Outlines the project's scope, objectives, and stakeholders.</w:t>
            </w:r>
          </w:p>
        </w:tc>
      </w:tr>
      <w:tr w:rsidR="009D1D10" w:rsidRPr="009D1D10" w14:paraId="30E28064" w14:textId="77777777" w:rsidTr="009D1D10">
        <w:trPr>
          <w:trHeight w:val="834"/>
        </w:trPr>
        <w:tc>
          <w:tcPr>
            <w:tcW w:w="3838" w:type="dxa"/>
            <w:tcBorders>
              <w:top w:val="nil"/>
              <w:left w:val="single" w:sz="4" w:space="0" w:color="auto"/>
              <w:bottom w:val="single" w:sz="4" w:space="0" w:color="auto"/>
              <w:right w:val="single" w:sz="4" w:space="0" w:color="auto"/>
            </w:tcBorders>
            <w:shd w:val="clear" w:color="auto" w:fill="auto"/>
            <w:vAlign w:val="center"/>
            <w:hideMark/>
          </w:tcPr>
          <w:p w14:paraId="02FF2666" w14:textId="77777777" w:rsidR="009D1D10" w:rsidRPr="009D1D10" w:rsidRDefault="009D1D10" w:rsidP="009D1D10">
            <w:pPr>
              <w:widowControl/>
              <w:autoSpaceDE/>
              <w:autoSpaceDN/>
              <w:rPr>
                <w:rFonts w:eastAsia="Times New Roman"/>
                <w:b/>
                <w:bCs/>
                <w:color w:val="000000"/>
                <w:lang w:val="en-ZW" w:eastAsia="en-ZW"/>
              </w:rPr>
            </w:pPr>
            <w:r w:rsidRPr="009D1D10">
              <w:rPr>
                <w:rFonts w:eastAsia="Times New Roman"/>
                <w:b/>
                <w:bCs/>
                <w:color w:val="000000"/>
                <w:lang w:val="en-ZW" w:eastAsia="en-ZW"/>
              </w:rPr>
              <w:t>Test Plan Document</w:t>
            </w:r>
          </w:p>
        </w:tc>
        <w:tc>
          <w:tcPr>
            <w:tcW w:w="4960" w:type="dxa"/>
            <w:tcBorders>
              <w:top w:val="nil"/>
              <w:left w:val="nil"/>
              <w:bottom w:val="single" w:sz="4" w:space="0" w:color="auto"/>
              <w:right w:val="single" w:sz="4" w:space="0" w:color="auto"/>
            </w:tcBorders>
            <w:shd w:val="clear" w:color="auto" w:fill="auto"/>
            <w:vAlign w:val="center"/>
            <w:hideMark/>
          </w:tcPr>
          <w:p w14:paraId="1170D686" w14:textId="77777777" w:rsidR="009D1D10" w:rsidRPr="009D1D10" w:rsidRDefault="009D1D10" w:rsidP="009D1D10">
            <w:pPr>
              <w:widowControl/>
              <w:autoSpaceDE/>
              <w:autoSpaceDN/>
              <w:rPr>
                <w:rFonts w:eastAsia="Times New Roman"/>
                <w:color w:val="000000"/>
                <w:lang w:val="en-ZW" w:eastAsia="en-ZW"/>
              </w:rPr>
            </w:pPr>
            <w:r w:rsidRPr="009D1D10">
              <w:rPr>
                <w:rFonts w:eastAsia="Times New Roman"/>
                <w:color w:val="000000"/>
                <w:lang w:val="en-ZW" w:eastAsia="en-ZW"/>
              </w:rPr>
              <w:t>Describes how the system will be tested to ensure compliance with requirements.</w:t>
            </w:r>
          </w:p>
        </w:tc>
      </w:tr>
    </w:tbl>
    <w:p w14:paraId="228BEA7D" w14:textId="77777777" w:rsidR="009D1D10" w:rsidRPr="0072475B" w:rsidRDefault="009D1D10" w:rsidP="009D1D10">
      <w:pPr>
        <w:pStyle w:val="ListParagraph"/>
        <w:tabs>
          <w:tab w:val="left" w:pos="2609"/>
        </w:tabs>
        <w:ind w:left="1169" w:firstLine="0"/>
        <w:rPr>
          <w:rFonts w:asciiTheme="minorHAnsi" w:hAnsiTheme="minorHAnsi" w:cstheme="minorHAnsi"/>
        </w:rPr>
      </w:pPr>
    </w:p>
    <w:sectPr w:rsidR="009D1D10" w:rsidRPr="0072475B">
      <w:pgSz w:w="11910" w:h="16840"/>
      <w:pgMar w:top="1300" w:right="850" w:bottom="920" w:left="992" w:header="720"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2D6EC" w14:textId="77777777" w:rsidR="00BF7B49" w:rsidRDefault="00BF7B49">
      <w:r>
        <w:separator/>
      </w:r>
    </w:p>
  </w:endnote>
  <w:endnote w:type="continuationSeparator" w:id="0">
    <w:p w14:paraId="09B63A86" w14:textId="77777777" w:rsidR="00BF7B49" w:rsidRDefault="00BF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DF6E" w14:textId="73E359F2" w:rsidR="00084985" w:rsidRDefault="00000000">
    <w:pPr>
      <w:pStyle w:val="BodyText"/>
      <w:spacing w:line="14" w:lineRule="auto"/>
      <w:rPr>
        <w:sz w:val="20"/>
      </w:rPr>
    </w:pPr>
    <w:r>
      <w:rPr>
        <w:noProof/>
        <w:sz w:val="20"/>
      </w:rPr>
      <mc:AlternateContent>
        <mc:Choice Requires="wps">
          <w:drawing>
            <wp:anchor distT="0" distB="0" distL="0" distR="0" simplePos="0" relativeHeight="251654656" behindDoc="1" locked="0" layoutInCell="1" allowOverlap="1" wp14:anchorId="07B25AC7" wp14:editId="73FE937E">
              <wp:simplePos x="0" y="0"/>
              <wp:positionH relativeFrom="page">
                <wp:posOffset>5549629</wp:posOffset>
              </wp:positionH>
              <wp:positionV relativeFrom="page">
                <wp:posOffset>10083800</wp:posOffset>
              </wp:positionV>
              <wp:extent cx="72326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265" cy="165735"/>
                      </a:xfrm>
                      <a:prstGeom prst="rect">
                        <a:avLst/>
                      </a:prstGeom>
                    </wps:spPr>
                    <wps:txbx>
                      <w:txbxContent>
                        <w:p w14:paraId="373B0A87" w14:textId="77777777" w:rsidR="00084985" w:rsidRDefault="00000000">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4"/>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12</w:t>
                          </w:r>
                          <w:r>
                            <w:rPr>
                              <w:b/>
                              <w:spacing w:val="-5"/>
                            </w:rPr>
                            <w:fldChar w:fldCharType="end"/>
                          </w:r>
                        </w:p>
                      </w:txbxContent>
                    </wps:txbx>
                    <wps:bodyPr wrap="square" lIns="0" tIns="0" rIns="0" bIns="0" rtlCol="0">
                      <a:noAutofit/>
                    </wps:bodyPr>
                  </wps:wsp>
                </a:graphicData>
              </a:graphic>
            </wp:anchor>
          </w:drawing>
        </mc:Choice>
        <mc:Fallback>
          <w:pict>
            <v:shapetype w14:anchorId="07B25AC7" id="_x0000_t202" coordsize="21600,21600" o:spt="202" path="m,l,21600r21600,l21600,xe">
              <v:stroke joinstyle="miter"/>
              <v:path gradientshapeok="t" o:connecttype="rect"/>
            </v:shapetype>
            <v:shape id="Textbox 6" o:spid="_x0000_s1026" type="#_x0000_t202" style="position:absolute;margin-left:437pt;margin-top:794pt;width:56.95pt;height:13.0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" filled="f" stroked="f">
              <v:textbox inset="0,0,0,0">
                <w:txbxContent>
                  <w:p w14:paraId="373B0A87" w14:textId="77777777" w:rsidR="00084985" w:rsidRDefault="00000000">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4"/>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12</w:t>
                    </w:r>
                    <w:r>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5C6CA" w14:textId="77777777" w:rsidR="00084985" w:rsidRDefault="0008498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E6CA1" w14:textId="249D0C5C" w:rsidR="00084985" w:rsidRDefault="00000000">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5B720E19" wp14:editId="37EFF359">
              <wp:simplePos x="0" y="0"/>
              <wp:positionH relativeFrom="page">
                <wp:posOffset>5549629</wp:posOffset>
              </wp:positionH>
              <wp:positionV relativeFrom="page">
                <wp:posOffset>10083800</wp:posOffset>
              </wp:positionV>
              <wp:extent cx="799465" cy="1657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9465" cy="165735"/>
                      </a:xfrm>
                      <a:prstGeom prst="rect">
                        <a:avLst/>
                      </a:prstGeom>
                    </wps:spPr>
                    <wps:txbx>
                      <w:txbxContent>
                        <w:p w14:paraId="3A1BB811" w14:textId="77777777" w:rsidR="00084985" w:rsidRDefault="00000000">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of</w:t>
                          </w:r>
                          <w:r>
                            <w:rPr>
                              <w:spacing w:val="-2"/>
                            </w:rPr>
                            <w:t xml:space="preserve"> </w:t>
                          </w:r>
                          <w:r>
                            <w:rPr>
                              <w:b/>
                              <w:spacing w:val="-7"/>
                            </w:rPr>
                            <w:fldChar w:fldCharType="begin"/>
                          </w:r>
                          <w:r>
                            <w:rPr>
                              <w:b/>
                              <w:spacing w:val="-7"/>
                            </w:rPr>
                            <w:instrText xml:space="preserve"> NUMPAGES </w:instrText>
                          </w:r>
                          <w:r>
                            <w:rPr>
                              <w:b/>
                              <w:spacing w:val="-7"/>
                            </w:rPr>
                            <w:fldChar w:fldCharType="separate"/>
                          </w:r>
                          <w:r>
                            <w:rPr>
                              <w:b/>
                              <w:spacing w:val="-7"/>
                            </w:rPr>
                            <w:t>12</w:t>
                          </w:r>
                          <w:r>
                            <w:rPr>
                              <w:b/>
                              <w:spacing w:val="-7"/>
                            </w:rPr>
                            <w:fldChar w:fldCharType="end"/>
                          </w:r>
                        </w:p>
                      </w:txbxContent>
                    </wps:txbx>
                    <wps:bodyPr wrap="square" lIns="0" tIns="0" rIns="0" bIns="0" rtlCol="0">
                      <a:noAutofit/>
                    </wps:bodyPr>
                  </wps:wsp>
                </a:graphicData>
              </a:graphic>
            </wp:anchor>
          </w:drawing>
        </mc:Choice>
        <mc:Fallback>
          <w:pict>
            <v:shapetype w14:anchorId="5B720E19" id="_x0000_t202" coordsize="21600,21600" o:spt="202" path="m,l,21600r21600,l21600,xe">
              <v:stroke joinstyle="miter"/>
              <v:path gradientshapeok="t" o:connecttype="rect"/>
            </v:shapetype>
            <v:shape id="Textbox 24" o:spid="_x0000_s1027" type="#_x0000_t202" style="position:absolute;margin-left:437pt;margin-top:794pt;width:62.9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" filled="f" stroked="f">
              <v:textbox inset="0,0,0,0">
                <w:txbxContent>
                  <w:p w14:paraId="3A1BB811" w14:textId="77777777" w:rsidR="00084985" w:rsidRDefault="00000000">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of</w:t>
                    </w:r>
                    <w:r>
                      <w:rPr>
                        <w:spacing w:val="-2"/>
                      </w:rPr>
                      <w:t xml:space="preserve"> </w:t>
                    </w:r>
                    <w:r>
                      <w:rPr>
                        <w:b/>
                        <w:spacing w:val="-7"/>
                      </w:rPr>
                      <w:fldChar w:fldCharType="begin"/>
                    </w:r>
                    <w:r>
                      <w:rPr>
                        <w:b/>
                        <w:spacing w:val="-7"/>
                      </w:rPr>
                      <w:instrText xml:space="preserve"> NUMPAGES </w:instrText>
                    </w:r>
                    <w:r>
                      <w:rPr>
                        <w:b/>
                        <w:spacing w:val="-7"/>
                      </w:rPr>
                      <w:fldChar w:fldCharType="separate"/>
                    </w:r>
                    <w:r>
                      <w:rPr>
                        <w:b/>
                        <w:spacing w:val="-7"/>
                      </w:rPr>
                      <w:t>12</w:t>
                    </w:r>
                    <w:r>
                      <w:rPr>
                        <w:b/>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66370" w14:textId="77777777" w:rsidR="00BF7B49" w:rsidRDefault="00BF7B49">
      <w:r>
        <w:separator/>
      </w:r>
    </w:p>
  </w:footnote>
  <w:footnote w:type="continuationSeparator" w:id="0">
    <w:p w14:paraId="54758AF4" w14:textId="77777777" w:rsidR="00BF7B49" w:rsidRDefault="00BF7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63B3" w14:textId="3B6957EF" w:rsidR="00084985" w:rsidRDefault="0008498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5028C" w14:textId="160E2142" w:rsidR="00084985" w:rsidRDefault="00084985">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C387F" w14:textId="6DDF655E" w:rsidR="00084985" w:rsidRDefault="0008498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6371"/>
    <w:multiLevelType w:val="hybridMultilevel"/>
    <w:tmpl w:val="4698A3BA"/>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 w15:restartNumberingAfterBreak="0">
    <w:nsid w:val="014C7324"/>
    <w:multiLevelType w:val="multilevel"/>
    <w:tmpl w:val="F2AC6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90405"/>
    <w:multiLevelType w:val="hybridMultilevel"/>
    <w:tmpl w:val="AF0CD64A"/>
    <w:lvl w:ilvl="0" w:tplc="7C0C5BF6">
      <w:numFmt w:val="bullet"/>
      <w:lvlText w:val=""/>
      <w:lvlJc w:val="left"/>
      <w:pPr>
        <w:ind w:left="448" w:hanging="361"/>
      </w:pPr>
      <w:rPr>
        <w:rFonts w:ascii="Symbol" w:eastAsia="Symbol" w:hAnsi="Symbol" w:cs="Symbol" w:hint="default"/>
        <w:b w:val="0"/>
        <w:bCs w:val="0"/>
        <w:i w:val="0"/>
        <w:iCs w:val="0"/>
        <w:spacing w:val="0"/>
        <w:w w:val="100"/>
        <w:sz w:val="24"/>
        <w:szCs w:val="24"/>
        <w:lang w:val="en-US" w:eastAsia="en-US" w:bidi="ar-SA"/>
      </w:rPr>
    </w:lvl>
    <w:lvl w:ilvl="1" w:tplc="79F05D7C">
      <w:numFmt w:val="bullet"/>
      <w:lvlText w:val="•"/>
      <w:lvlJc w:val="left"/>
      <w:pPr>
        <w:ind w:left="1402" w:hanging="361"/>
      </w:pPr>
      <w:rPr>
        <w:rFonts w:hint="default"/>
        <w:lang w:val="en-US" w:eastAsia="en-US" w:bidi="ar-SA"/>
      </w:rPr>
    </w:lvl>
    <w:lvl w:ilvl="2" w:tplc="C6FA02B6">
      <w:numFmt w:val="bullet"/>
      <w:lvlText w:val="•"/>
      <w:lvlJc w:val="left"/>
      <w:pPr>
        <w:ind w:left="2365" w:hanging="361"/>
      </w:pPr>
      <w:rPr>
        <w:rFonts w:hint="default"/>
        <w:lang w:val="en-US" w:eastAsia="en-US" w:bidi="ar-SA"/>
      </w:rPr>
    </w:lvl>
    <w:lvl w:ilvl="3" w:tplc="4F584EC2">
      <w:numFmt w:val="bullet"/>
      <w:lvlText w:val="•"/>
      <w:lvlJc w:val="left"/>
      <w:pPr>
        <w:ind w:left="3328" w:hanging="361"/>
      </w:pPr>
      <w:rPr>
        <w:rFonts w:hint="default"/>
        <w:lang w:val="en-US" w:eastAsia="en-US" w:bidi="ar-SA"/>
      </w:rPr>
    </w:lvl>
    <w:lvl w:ilvl="4" w:tplc="D682EAD0">
      <w:numFmt w:val="bullet"/>
      <w:lvlText w:val="•"/>
      <w:lvlJc w:val="left"/>
      <w:pPr>
        <w:ind w:left="4290" w:hanging="361"/>
      </w:pPr>
      <w:rPr>
        <w:rFonts w:hint="default"/>
        <w:lang w:val="en-US" w:eastAsia="en-US" w:bidi="ar-SA"/>
      </w:rPr>
    </w:lvl>
    <w:lvl w:ilvl="5" w:tplc="E0166BC8">
      <w:numFmt w:val="bullet"/>
      <w:lvlText w:val="•"/>
      <w:lvlJc w:val="left"/>
      <w:pPr>
        <w:ind w:left="5253" w:hanging="361"/>
      </w:pPr>
      <w:rPr>
        <w:rFonts w:hint="default"/>
        <w:lang w:val="en-US" w:eastAsia="en-US" w:bidi="ar-SA"/>
      </w:rPr>
    </w:lvl>
    <w:lvl w:ilvl="6" w:tplc="5F68A21C">
      <w:numFmt w:val="bullet"/>
      <w:lvlText w:val="•"/>
      <w:lvlJc w:val="left"/>
      <w:pPr>
        <w:ind w:left="6216" w:hanging="361"/>
      </w:pPr>
      <w:rPr>
        <w:rFonts w:hint="default"/>
        <w:lang w:val="en-US" w:eastAsia="en-US" w:bidi="ar-SA"/>
      </w:rPr>
    </w:lvl>
    <w:lvl w:ilvl="7" w:tplc="97B20D68">
      <w:numFmt w:val="bullet"/>
      <w:lvlText w:val="•"/>
      <w:lvlJc w:val="left"/>
      <w:pPr>
        <w:ind w:left="7178" w:hanging="361"/>
      </w:pPr>
      <w:rPr>
        <w:rFonts w:hint="default"/>
        <w:lang w:val="en-US" w:eastAsia="en-US" w:bidi="ar-SA"/>
      </w:rPr>
    </w:lvl>
    <w:lvl w:ilvl="8" w:tplc="9B024098">
      <w:numFmt w:val="bullet"/>
      <w:lvlText w:val="•"/>
      <w:lvlJc w:val="left"/>
      <w:pPr>
        <w:ind w:left="8141" w:hanging="361"/>
      </w:pPr>
      <w:rPr>
        <w:rFonts w:hint="default"/>
        <w:lang w:val="en-US" w:eastAsia="en-US" w:bidi="ar-SA"/>
      </w:rPr>
    </w:lvl>
  </w:abstractNum>
  <w:abstractNum w:abstractNumId="3" w15:restartNumberingAfterBreak="0">
    <w:nsid w:val="06C84435"/>
    <w:multiLevelType w:val="multilevel"/>
    <w:tmpl w:val="BB72A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114E7"/>
    <w:multiLevelType w:val="multilevel"/>
    <w:tmpl w:val="09F8A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723C00"/>
    <w:multiLevelType w:val="multilevel"/>
    <w:tmpl w:val="227683E0"/>
    <w:lvl w:ilvl="0">
      <w:start w:val="1"/>
      <w:numFmt w:val="decimal"/>
      <w:lvlText w:val="%1."/>
      <w:lvlJc w:val="left"/>
      <w:pPr>
        <w:ind w:left="1169" w:hanging="361"/>
      </w:pPr>
      <w:rPr>
        <w:rFonts w:ascii="Calibri" w:eastAsia="Calibri" w:hAnsi="Calibri" w:cs="Calibri" w:hint="default"/>
        <w:b w:val="0"/>
        <w:bCs w:val="0"/>
        <w:i w:val="0"/>
        <w:iCs w:val="0"/>
        <w:color w:val="2D5294"/>
        <w:spacing w:val="-3"/>
        <w:w w:val="97"/>
        <w:sz w:val="28"/>
        <w:szCs w:val="28"/>
        <w:lang w:val="en-US" w:eastAsia="en-US" w:bidi="ar-SA"/>
      </w:rPr>
    </w:lvl>
    <w:lvl w:ilvl="1">
      <w:start w:val="1"/>
      <w:numFmt w:val="decimal"/>
      <w:lvlText w:val="%1.%2."/>
      <w:lvlJc w:val="left"/>
      <w:pPr>
        <w:ind w:left="2609" w:hanging="1081"/>
      </w:pPr>
      <w:rPr>
        <w:rFonts w:ascii="Calibri" w:eastAsia="Calibri" w:hAnsi="Calibri" w:cs="Calibri" w:hint="default"/>
        <w:b w:val="0"/>
        <w:bCs w:val="0"/>
        <w:i w:val="0"/>
        <w:iCs w:val="0"/>
        <w:color w:val="2D5294"/>
        <w:spacing w:val="-2"/>
        <w:w w:val="100"/>
        <w:sz w:val="24"/>
        <w:szCs w:val="24"/>
        <w:lang w:val="en-US" w:eastAsia="en-US" w:bidi="ar-SA"/>
      </w:rPr>
    </w:lvl>
    <w:lvl w:ilvl="2">
      <w:start w:val="1"/>
      <w:numFmt w:val="decimal"/>
      <w:lvlText w:val="%1.%2.%3."/>
      <w:lvlJc w:val="left"/>
      <w:pPr>
        <w:ind w:left="3330" w:hanging="1081"/>
      </w:pPr>
      <w:rPr>
        <w:rFonts w:ascii="Calibri" w:eastAsia="Calibri" w:hAnsi="Calibri" w:cs="Calibri" w:hint="default"/>
        <w:b w:val="0"/>
        <w:bCs w:val="0"/>
        <w:i w:val="0"/>
        <w:iCs w:val="0"/>
        <w:color w:val="1F3862"/>
        <w:spacing w:val="-2"/>
        <w:w w:val="100"/>
        <w:sz w:val="24"/>
        <w:szCs w:val="24"/>
        <w:lang w:val="en-US" w:eastAsia="en-US" w:bidi="ar-SA"/>
      </w:rPr>
    </w:lvl>
    <w:lvl w:ilvl="3">
      <w:numFmt w:val="bullet"/>
      <w:lvlText w:val="•"/>
      <w:lvlJc w:val="left"/>
      <w:pPr>
        <w:ind w:left="4180" w:hanging="1081"/>
      </w:pPr>
      <w:rPr>
        <w:rFonts w:hint="default"/>
        <w:lang w:val="en-US" w:eastAsia="en-US" w:bidi="ar-SA"/>
      </w:rPr>
    </w:lvl>
    <w:lvl w:ilvl="4">
      <w:numFmt w:val="bullet"/>
      <w:lvlText w:val="•"/>
      <w:lvlJc w:val="left"/>
      <w:pPr>
        <w:ind w:left="5021" w:hanging="1081"/>
      </w:pPr>
      <w:rPr>
        <w:rFonts w:hint="default"/>
        <w:lang w:val="en-US" w:eastAsia="en-US" w:bidi="ar-SA"/>
      </w:rPr>
    </w:lvl>
    <w:lvl w:ilvl="5">
      <w:numFmt w:val="bullet"/>
      <w:lvlText w:val="•"/>
      <w:lvlJc w:val="left"/>
      <w:pPr>
        <w:ind w:left="5862" w:hanging="1081"/>
      </w:pPr>
      <w:rPr>
        <w:rFonts w:hint="default"/>
        <w:lang w:val="en-US" w:eastAsia="en-US" w:bidi="ar-SA"/>
      </w:rPr>
    </w:lvl>
    <w:lvl w:ilvl="6">
      <w:numFmt w:val="bullet"/>
      <w:lvlText w:val="•"/>
      <w:lvlJc w:val="left"/>
      <w:pPr>
        <w:ind w:left="6703" w:hanging="1081"/>
      </w:pPr>
      <w:rPr>
        <w:rFonts w:hint="default"/>
        <w:lang w:val="en-US" w:eastAsia="en-US" w:bidi="ar-SA"/>
      </w:rPr>
    </w:lvl>
    <w:lvl w:ilvl="7">
      <w:numFmt w:val="bullet"/>
      <w:lvlText w:val="•"/>
      <w:lvlJc w:val="left"/>
      <w:pPr>
        <w:ind w:left="7544" w:hanging="1081"/>
      </w:pPr>
      <w:rPr>
        <w:rFonts w:hint="default"/>
        <w:lang w:val="en-US" w:eastAsia="en-US" w:bidi="ar-SA"/>
      </w:rPr>
    </w:lvl>
    <w:lvl w:ilvl="8">
      <w:numFmt w:val="bullet"/>
      <w:lvlText w:val="•"/>
      <w:lvlJc w:val="left"/>
      <w:pPr>
        <w:ind w:left="8385" w:hanging="1081"/>
      </w:pPr>
      <w:rPr>
        <w:rFonts w:hint="default"/>
        <w:lang w:val="en-US" w:eastAsia="en-US" w:bidi="ar-SA"/>
      </w:rPr>
    </w:lvl>
  </w:abstractNum>
  <w:abstractNum w:abstractNumId="6" w15:restartNumberingAfterBreak="0">
    <w:nsid w:val="19504E7D"/>
    <w:multiLevelType w:val="hybridMultilevel"/>
    <w:tmpl w:val="9E6C3662"/>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15:restartNumberingAfterBreak="0">
    <w:nsid w:val="1F721148"/>
    <w:multiLevelType w:val="hybridMultilevel"/>
    <w:tmpl w:val="74C4E230"/>
    <w:lvl w:ilvl="0" w:tplc="04709BCE">
      <w:start w:val="18"/>
      <w:numFmt w:val="upperLetter"/>
      <w:lvlText w:val="%1"/>
      <w:lvlJc w:val="left"/>
      <w:pPr>
        <w:ind w:left="1169" w:hanging="721"/>
      </w:pPr>
      <w:rPr>
        <w:rFonts w:ascii="Calibri" w:eastAsia="Calibri" w:hAnsi="Calibri" w:cs="Calibri" w:hint="default"/>
        <w:b w:val="0"/>
        <w:bCs w:val="0"/>
        <w:i w:val="0"/>
        <w:iCs w:val="0"/>
        <w:spacing w:val="0"/>
        <w:w w:val="100"/>
        <w:sz w:val="24"/>
        <w:szCs w:val="24"/>
        <w:lang w:val="en-US" w:eastAsia="en-US" w:bidi="ar-SA"/>
      </w:rPr>
    </w:lvl>
    <w:lvl w:ilvl="1" w:tplc="C4EAEACA">
      <w:numFmt w:val="bullet"/>
      <w:lvlText w:val="•"/>
      <w:lvlJc w:val="left"/>
      <w:pPr>
        <w:ind w:left="2050" w:hanging="721"/>
      </w:pPr>
      <w:rPr>
        <w:rFonts w:hint="default"/>
        <w:lang w:val="en-US" w:eastAsia="en-US" w:bidi="ar-SA"/>
      </w:rPr>
    </w:lvl>
    <w:lvl w:ilvl="2" w:tplc="F3467FA2">
      <w:numFmt w:val="bullet"/>
      <w:lvlText w:val="•"/>
      <w:lvlJc w:val="left"/>
      <w:pPr>
        <w:ind w:left="2941" w:hanging="721"/>
      </w:pPr>
      <w:rPr>
        <w:rFonts w:hint="default"/>
        <w:lang w:val="en-US" w:eastAsia="en-US" w:bidi="ar-SA"/>
      </w:rPr>
    </w:lvl>
    <w:lvl w:ilvl="3" w:tplc="DC5E82CE">
      <w:numFmt w:val="bullet"/>
      <w:lvlText w:val="•"/>
      <w:lvlJc w:val="left"/>
      <w:pPr>
        <w:ind w:left="3832" w:hanging="721"/>
      </w:pPr>
      <w:rPr>
        <w:rFonts w:hint="default"/>
        <w:lang w:val="en-US" w:eastAsia="en-US" w:bidi="ar-SA"/>
      </w:rPr>
    </w:lvl>
    <w:lvl w:ilvl="4" w:tplc="8D6004A6">
      <w:numFmt w:val="bullet"/>
      <w:lvlText w:val="•"/>
      <w:lvlJc w:val="left"/>
      <w:pPr>
        <w:ind w:left="4722" w:hanging="721"/>
      </w:pPr>
      <w:rPr>
        <w:rFonts w:hint="default"/>
        <w:lang w:val="en-US" w:eastAsia="en-US" w:bidi="ar-SA"/>
      </w:rPr>
    </w:lvl>
    <w:lvl w:ilvl="5" w:tplc="C92E946C">
      <w:numFmt w:val="bullet"/>
      <w:lvlText w:val="•"/>
      <w:lvlJc w:val="left"/>
      <w:pPr>
        <w:ind w:left="5613" w:hanging="721"/>
      </w:pPr>
      <w:rPr>
        <w:rFonts w:hint="default"/>
        <w:lang w:val="en-US" w:eastAsia="en-US" w:bidi="ar-SA"/>
      </w:rPr>
    </w:lvl>
    <w:lvl w:ilvl="6" w:tplc="6BDE9CDE">
      <w:numFmt w:val="bullet"/>
      <w:lvlText w:val="•"/>
      <w:lvlJc w:val="left"/>
      <w:pPr>
        <w:ind w:left="6504" w:hanging="721"/>
      </w:pPr>
      <w:rPr>
        <w:rFonts w:hint="default"/>
        <w:lang w:val="en-US" w:eastAsia="en-US" w:bidi="ar-SA"/>
      </w:rPr>
    </w:lvl>
    <w:lvl w:ilvl="7" w:tplc="7F1CF2C8">
      <w:numFmt w:val="bullet"/>
      <w:lvlText w:val="•"/>
      <w:lvlJc w:val="left"/>
      <w:pPr>
        <w:ind w:left="7394" w:hanging="721"/>
      </w:pPr>
      <w:rPr>
        <w:rFonts w:hint="default"/>
        <w:lang w:val="en-US" w:eastAsia="en-US" w:bidi="ar-SA"/>
      </w:rPr>
    </w:lvl>
    <w:lvl w:ilvl="8" w:tplc="97820334">
      <w:numFmt w:val="bullet"/>
      <w:lvlText w:val="•"/>
      <w:lvlJc w:val="left"/>
      <w:pPr>
        <w:ind w:left="8285" w:hanging="721"/>
      </w:pPr>
      <w:rPr>
        <w:rFonts w:hint="default"/>
        <w:lang w:val="en-US" w:eastAsia="en-US" w:bidi="ar-SA"/>
      </w:rPr>
    </w:lvl>
  </w:abstractNum>
  <w:abstractNum w:abstractNumId="8" w15:restartNumberingAfterBreak="0">
    <w:nsid w:val="205C3198"/>
    <w:multiLevelType w:val="hybridMultilevel"/>
    <w:tmpl w:val="B3D802E6"/>
    <w:lvl w:ilvl="0" w:tplc="30090001">
      <w:start w:val="1"/>
      <w:numFmt w:val="bullet"/>
      <w:lvlText w:val=""/>
      <w:lvlJc w:val="left"/>
      <w:pPr>
        <w:ind w:left="786" w:hanging="360"/>
      </w:pPr>
      <w:rPr>
        <w:rFonts w:ascii="Symbol" w:hAnsi="Symbol" w:hint="default"/>
      </w:rPr>
    </w:lvl>
    <w:lvl w:ilvl="1" w:tplc="30090003" w:tentative="1">
      <w:start w:val="1"/>
      <w:numFmt w:val="bullet"/>
      <w:lvlText w:val="o"/>
      <w:lvlJc w:val="left"/>
      <w:pPr>
        <w:ind w:left="1506" w:hanging="360"/>
      </w:pPr>
      <w:rPr>
        <w:rFonts w:ascii="Courier New" w:hAnsi="Courier New" w:cs="Courier New" w:hint="default"/>
      </w:rPr>
    </w:lvl>
    <w:lvl w:ilvl="2" w:tplc="30090005" w:tentative="1">
      <w:start w:val="1"/>
      <w:numFmt w:val="bullet"/>
      <w:lvlText w:val=""/>
      <w:lvlJc w:val="left"/>
      <w:pPr>
        <w:ind w:left="2226" w:hanging="360"/>
      </w:pPr>
      <w:rPr>
        <w:rFonts w:ascii="Wingdings" w:hAnsi="Wingdings" w:hint="default"/>
      </w:rPr>
    </w:lvl>
    <w:lvl w:ilvl="3" w:tplc="30090001" w:tentative="1">
      <w:start w:val="1"/>
      <w:numFmt w:val="bullet"/>
      <w:lvlText w:val=""/>
      <w:lvlJc w:val="left"/>
      <w:pPr>
        <w:ind w:left="2946" w:hanging="360"/>
      </w:pPr>
      <w:rPr>
        <w:rFonts w:ascii="Symbol" w:hAnsi="Symbol" w:hint="default"/>
      </w:rPr>
    </w:lvl>
    <w:lvl w:ilvl="4" w:tplc="30090003" w:tentative="1">
      <w:start w:val="1"/>
      <w:numFmt w:val="bullet"/>
      <w:lvlText w:val="o"/>
      <w:lvlJc w:val="left"/>
      <w:pPr>
        <w:ind w:left="3666" w:hanging="360"/>
      </w:pPr>
      <w:rPr>
        <w:rFonts w:ascii="Courier New" w:hAnsi="Courier New" w:cs="Courier New" w:hint="default"/>
      </w:rPr>
    </w:lvl>
    <w:lvl w:ilvl="5" w:tplc="30090005" w:tentative="1">
      <w:start w:val="1"/>
      <w:numFmt w:val="bullet"/>
      <w:lvlText w:val=""/>
      <w:lvlJc w:val="left"/>
      <w:pPr>
        <w:ind w:left="4386" w:hanging="360"/>
      </w:pPr>
      <w:rPr>
        <w:rFonts w:ascii="Wingdings" w:hAnsi="Wingdings" w:hint="default"/>
      </w:rPr>
    </w:lvl>
    <w:lvl w:ilvl="6" w:tplc="30090001" w:tentative="1">
      <w:start w:val="1"/>
      <w:numFmt w:val="bullet"/>
      <w:lvlText w:val=""/>
      <w:lvlJc w:val="left"/>
      <w:pPr>
        <w:ind w:left="5106" w:hanging="360"/>
      </w:pPr>
      <w:rPr>
        <w:rFonts w:ascii="Symbol" w:hAnsi="Symbol" w:hint="default"/>
      </w:rPr>
    </w:lvl>
    <w:lvl w:ilvl="7" w:tplc="30090003" w:tentative="1">
      <w:start w:val="1"/>
      <w:numFmt w:val="bullet"/>
      <w:lvlText w:val="o"/>
      <w:lvlJc w:val="left"/>
      <w:pPr>
        <w:ind w:left="5826" w:hanging="360"/>
      </w:pPr>
      <w:rPr>
        <w:rFonts w:ascii="Courier New" w:hAnsi="Courier New" w:cs="Courier New" w:hint="default"/>
      </w:rPr>
    </w:lvl>
    <w:lvl w:ilvl="8" w:tplc="30090005" w:tentative="1">
      <w:start w:val="1"/>
      <w:numFmt w:val="bullet"/>
      <w:lvlText w:val=""/>
      <w:lvlJc w:val="left"/>
      <w:pPr>
        <w:ind w:left="6546" w:hanging="360"/>
      </w:pPr>
      <w:rPr>
        <w:rFonts w:ascii="Wingdings" w:hAnsi="Wingdings" w:hint="default"/>
      </w:rPr>
    </w:lvl>
  </w:abstractNum>
  <w:abstractNum w:abstractNumId="9" w15:restartNumberingAfterBreak="0">
    <w:nsid w:val="208017DE"/>
    <w:multiLevelType w:val="hybridMultilevel"/>
    <w:tmpl w:val="B674217C"/>
    <w:lvl w:ilvl="0" w:tplc="30090001">
      <w:start w:val="1"/>
      <w:numFmt w:val="bullet"/>
      <w:lvlText w:val=""/>
      <w:lvlJc w:val="left"/>
      <w:pPr>
        <w:ind w:left="1335" w:hanging="360"/>
      </w:pPr>
      <w:rPr>
        <w:rFonts w:ascii="Symbol" w:hAnsi="Symbol" w:hint="default"/>
      </w:rPr>
    </w:lvl>
    <w:lvl w:ilvl="1" w:tplc="30090003" w:tentative="1">
      <w:start w:val="1"/>
      <w:numFmt w:val="bullet"/>
      <w:lvlText w:val="o"/>
      <w:lvlJc w:val="left"/>
      <w:pPr>
        <w:ind w:left="2055" w:hanging="360"/>
      </w:pPr>
      <w:rPr>
        <w:rFonts w:ascii="Courier New" w:hAnsi="Courier New" w:cs="Courier New" w:hint="default"/>
      </w:rPr>
    </w:lvl>
    <w:lvl w:ilvl="2" w:tplc="30090005" w:tentative="1">
      <w:start w:val="1"/>
      <w:numFmt w:val="bullet"/>
      <w:lvlText w:val=""/>
      <w:lvlJc w:val="left"/>
      <w:pPr>
        <w:ind w:left="2775" w:hanging="360"/>
      </w:pPr>
      <w:rPr>
        <w:rFonts w:ascii="Wingdings" w:hAnsi="Wingdings" w:hint="default"/>
      </w:rPr>
    </w:lvl>
    <w:lvl w:ilvl="3" w:tplc="30090001" w:tentative="1">
      <w:start w:val="1"/>
      <w:numFmt w:val="bullet"/>
      <w:lvlText w:val=""/>
      <w:lvlJc w:val="left"/>
      <w:pPr>
        <w:ind w:left="3495" w:hanging="360"/>
      </w:pPr>
      <w:rPr>
        <w:rFonts w:ascii="Symbol" w:hAnsi="Symbol" w:hint="default"/>
      </w:rPr>
    </w:lvl>
    <w:lvl w:ilvl="4" w:tplc="30090003" w:tentative="1">
      <w:start w:val="1"/>
      <w:numFmt w:val="bullet"/>
      <w:lvlText w:val="o"/>
      <w:lvlJc w:val="left"/>
      <w:pPr>
        <w:ind w:left="4215" w:hanging="360"/>
      </w:pPr>
      <w:rPr>
        <w:rFonts w:ascii="Courier New" w:hAnsi="Courier New" w:cs="Courier New" w:hint="default"/>
      </w:rPr>
    </w:lvl>
    <w:lvl w:ilvl="5" w:tplc="30090005" w:tentative="1">
      <w:start w:val="1"/>
      <w:numFmt w:val="bullet"/>
      <w:lvlText w:val=""/>
      <w:lvlJc w:val="left"/>
      <w:pPr>
        <w:ind w:left="4935" w:hanging="360"/>
      </w:pPr>
      <w:rPr>
        <w:rFonts w:ascii="Wingdings" w:hAnsi="Wingdings" w:hint="default"/>
      </w:rPr>
    </w:lvl>
    <w:lvl w:ilvl="6" w:tplc="30090001" w:tentative="1">
      <w:start w:val="1"/>
      <w:numFmt w:val="bullet"/>
      <w:lvlText w:val=""/>
      <w:lvlJc w:val="left"/>
      <w:pPr>
        <w:ind w:left="5655" w:hanging="360"/>
      </w:pPr>
      <w:rPr>
        <w:rFonts w:ascii="Symbol" w:hAnsi="Symbol" w:hint="default"/>
      </w:rPr>
    </w:lvl>
    <w:lvl w:ilvl="7" w:tplc="30090003" w:tentative="1">
      <w:start w:val="1"/>
      <w:numFmt w:val="bullet"/>
      <w:lvlText w:val="o"/>
      <w:lvlJc w:val="left"/>
      <w:pPr>
        <w:ind w:left="6375" w:hanging="360"/>
      </w:pPr>
      <w:rPr>
        <w:rFonts w:ascii="Courier New" w:hAnsi="Courier New" w:cs="Courier New" w:hint="default"/>
      </w:rPr>
    </w:lvl>
    <w:lvl w:ilvl="8" w:tplc="30090005" w:tentative="1">
      <w:start w:val="1"/>
      <w:numFmt w:val="bullet"/>
      <w:lvlText w:val=""/>
      <w:lvlJc w:val="left"/>
      <w:pPr>
        <w:ind w:left="7095" w:hanging="360"/>
      </w:pPr>
      <w:rPr>
        <w:rFonts w:ascii="Wingdings" w:hAnsi="Wingdings" w:hint="default"/>
      </w:rPr>
    </w:lvl>
  </w:abstractNum>
  <w:abstractNum w:abstractNumId="10" w15:restartNumberingAfterBreak="0">
    <w:nsid w:val="2AAA7153"/>
    <w:multiLevelType w:val="multilevel"/>
    <w:tmpl w:val="7966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24C6C"/>
    <w:multiLevelType w:val="multilevel"/>
    <w:tmpl w:val="0926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6438AC"/>
    <w:multiLevelType w:val="multilevel"/>
    <w:tmpl w:val="CBE222CE"/>
    <w:lvl w:ilvl="0">
      <w:start w:val="1"/>
      <w:numFmt w:val="decimal"/>
      <w:lvlText w:val="%1."/>
      <w:lvlJc w:val="left"/>
      <w:pPr>
        <w:ind w:left="890" w:hanging="443"/>
      </w:pPr>
      <w:rPr>
        <w:rFonts w:ascii="Calibri" w:eastAsia="Calibri" w:hAnsi="Calibri" w:cs="Calibri" w:hint="default"/>
        <w:b w:val="0"/>
        <w:bCs w:val="0"/>
        <w:i w:val="0"/>
        <w:iCs w:val="0"/>
        <w:spacing w:val="-2"/>
        <w:w w:val="100"/>
        <w:sz w:val="24"/>
        <w:szCs w:val="24"/>
        <w:lang w:val="en-US" w:eastAsia="en-US" w:bidi="ar-SA"/>
      </w:rPr>
    </w:lvl>
    <w:lvl w:ilvl="1">
      <w:start w:val="1"/>
      <w:numFmt w:val="decimal"/>
      <w:lvlText w:val="%1.%2."/>
      <w:lvlJc w:val="left"/>
      <w:pPr>
        <w:ind w:left="1332" w:hanging="663"/>
      </w:pPr>
      <w:rPr>
        <w:rFonts w:ascii="Calibri" w:eastAsia="Calibri" w:hAnsi="Calibri" w:cs="Calibri" w:hint="default"/>
        <w:b w:val="0"/>
        <w:bCs w:val="0"/>
        <w:i w:val="0"/>
        <w:iCs w:val="0"/>
        <w:spacing w:val="-2"/>
        <w:w w:val="100"/>
        <w:sz w:val="24"/>
        <w:szCs w:val="24"/>
        <w:lang w:val="en-US" w:eastAsia="en-US" w:bidi="ar-SA"/>
      </w:rPr>
    </w:lvl>
    <w:lvl w:ilvl="2">
      <w:start w:val="1"/>
      <w:numFmt w:val="decimal"/>
      <w:lvlText w:val="%1.%2.%3."/>
      <w:lvlJc w:val="left"/>
      <w:pPr>
        <w:ind w:left="1769" w:hanging="879"/>
      </w:pPr>
      <w:rPr>
        <w:rFonts w:ascii="Calibri" w:eastAsia="Calibri" w:hAnsi="Calibri" w:cs="Calibri" w:hint="default"/>
        <w:b w:val="0"/>
        <w:bCs w:val="0"/>
        <w:i w:val="0"/>
        <w:iCs w:val="0"/>
        <w:spacing w:val="-2"/>
        <w:w w:val="100"/>
        <w:sz w:val="24"/>
        <w:szCs w:val="24"/>
        <w:lang w:val="en-US" w:eastAsia="en-US" w:bidi="ar-SA"/>
      </w:rPr>
    </w:lvl>
    <w:lvl w:ilvl="3">
      <w:numFmt w:val="bullet"/>
      <w:lvlText w:val="•"/>
      <w:lvlJc w:val="left"/>
      <w:pPr>
        <w:ind w:left="1760" w:hanging="879"/>
      </w:pPr>
      <w:rPr>
        <w:rFonts w:hint="default"/>
        <w:lang w:val="en-US" w:eastAsia="en-US" w:bidi="ar-SA"/>
      </w:rPr>
    </w:lvl>
    <w:lvl w:ilvl="4">
      <w:numFmt w:val="bullet"/>
      <w:lvlText w:val="•"/>
      <w:lvlJc w:val="left"/>
      <w:pPr>
        <w:ind w:left="2946" w:hanging="879"/>
      </w:pPr>
      <w:rPr>
        <w:rFonts w:hint="default"/>
        <w:lang w:val="en-US" w:eastAsia="en-US" w:bidi="ar-SA"/>
      </w:rPr>
    </w:lvl>
    <w:lvl w:ilvl="5">
      <w:numFmt w:val="bullet"/>
      <w:lvlText w:val="•"/>
      <w:lvlJc w:val="left"/>
      <w:pPr>
        <w:ind w:left="4133" w:hanging="879"/>
      </w:pPr>
      <w:rPr>
        <w:rFonts w:hint="default"/>
        <w:lang w:val="en-US" w:eastAsia="en-US" w:bidi="ar-SA"/>
      </w:rPr>
    </w:lvl>
    <w:lvl w:ilvl="6">
      <w:numFmt w:val="bullet"/>
      <w:lvlText w:val="•"/>
      <w:lvlJc w:val="left"/>
      <w:pPr>
        <w:ind w:left="5320" w:hanging="879"/>
      </w:pPr>
      <w:rPr>
        <w:rFonts w:hint="default"/>
        <w:lang w:val="en-US" w:eastAsia="en-US" w:bidi="ar-SA"/>
      </w:rPr>
    </w:lvl>
    <w:lvl w:ilvl="7">
      <w:numFmt w:val="bullet"/>
      <w:lvlText w:val="•"/>
      <w:lvlJc w:val="left"/>
      <w:pPr>
        <w:ind w:left="6506" w:hanging="879"/>
      </w:pPr>
      <w:rPr>
        <w:rFonts w:hint="default"/>
        <w:lang w:val="en-US" w:eastAsia="en-US" w:bidi="ar-SA"/>
      </w:rPr>
    </w:lvl>
    <w:lvl w:ilvl="8">
      <w:numFmt w:val="bullet"/>
      <w:lvlText w:val="•"/>
      <w:lvlJc w:val="left"/>
      <w:pPr>
        <w:ind w:left="7693" w:hanging="879"/>
      </w:pPr>
      <w:rPr>
        <w:rFonts w:hint="default"/>
        <w:lang w:val="en-US" w:eastAsia="en-US" w:bidi="ar-SA"/>
      </w:rPr>
    </w:lvl>
  </w:abstractNum>
  <w:abstractNum w:abstractNumId="13" w15:restartNumberingAfterBreak="0">
    <w:nsid w:val="30C9550E"/>
    <w:multiLevelType w:val="hybridMultilevel"/>
    <w:tmpl w:val="8D78B008"/>
    <w:lvl w:ilvl="0" w:tplc="3009000F">
      <w:start w:val="1"/>
      <w:numFmt w:val="decimal"/>
      <w:lvlText w:val="%1."/>
      <w:lvlJc w:val="left"/>
      <w:pPr>
        <w:ind w:left="1528" w:hanging="360"/>
      </w:pPr>
    </w:lvl>
    <w:lvl w:ilvl="1" w:tplc="30090019" w:tentative="1">
      <w:start w:val="1"/>
      <w:numFmt w:val="lowerLetter"/>
      <w:lvlText w:val="%2."/>
      <w:lvlJc w:val="left"/>
      <w:pPr>
        <w:ind w:left="2248" w:hanging="360"/>
      </w:pPr>
    </w:lvl>
    <w:lvl w:ilvl="2" w:tplc="3009001B" w:tentative="1">
      <w:start w:val="1"/>
      <w:numFmt w:val="lowerRoman"/>
      <w:lvlText w:val="%3."/>
      <w:lvlJc w:val="right"/>
      <w:pPr>
        <w:ind w:left="2968" w:hanging="180"/>
      </w:pPr>
    </w:lvl>
    <w:lvl w:ilvl="3" w:tplc="3009000F" w:tentative="1">
      <w:start w:val="1"/>
      <w:numFmt w:val="decimal"/>
      <w:lvlText w:val="%4."/>
      <w:lvlJc w:val="left"/>
      <w:pPr>
        <w:ind w:left="3688" w:hanging="360"/>
      </w:pPr>
    </w:lvl>
    <w:lvl w:ilvl="4" w:tplc="30090019" w:tentative="1">
      <w:start w:val="1"/>
      <w:numFmt w:val="lowerLetter"/>
      <w:lvlText w:val="%5."/>
      <w:lvlJc w:val="left"/>
      <w:pPr>
        <w:ind w:left="4408" w:hanging="360"/>
      </w:pPr>
    </w:lvl>
    <w:lvl w:ilvl="5" w:tplc="3009001B" w:tentative="1">
      <w:start w:val="1"/>
      <w:numFmt w:val="lowerRoman"/>
      <w:lvlText w:val="%6."/>
      <w:lvlJc w:val="right"/>
      <w:pPr>
        <w:ind w:left="5128" w:hanging="180"/>
      </w:pPr>
    </w:lvl>
    <w:lvl w:ilvl="6" w:tplc="3009000F" w:tentative="1">
      <w:start w:val="1"/>
      <w:numFmt w:val="decimal"/>
      <w:lvlText w:val="%7."/>
      <w:lvlJc w:val="left"/>
      <w:pPr>
        <w:ind w:left="5848" w:hanging="360"/>
      </w:pPr>
    </w:lvl>
    <w:lvl w:ilvl="7" w:tplc="30090019" w:tentative="1">
      <w:start w:val="1"/>
      <w:numFmt w:val="lowerLetter"/>
      <w:lvlText w:val="%8."/>
      <w:lvlJc w:val="left"/>
      <w:pPr>
        <w:ind w:left="6568" w:hanging="360"/>
      </w:pPr>
    </w:lvl>
    <w:lvl w:ilvl="8" w:tplc="3009001B" w:tentative="1">
      <w:start w:val="1"/>
      <w:numFmt w:val="lowerRoman"/>
      <w:lvlText w:val="%9."/>
      <w:lvlJc w:val="right"/>
      <w:pPr>
        <w:ind w:left="7288" w:hanging="180"/>
      </w:pPr>
    </w:lvl>
  </w:abstractNum>
  <w:abstractNum w:abstractNumId="14" w15:restartNumberingAfterBreak="0">
    <w:nsid w:val="310A0D84"/>
    <w:multiLevelType w:val="hybridMultilevel"/>
    <w:tmpl w:val="77F2DE0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15:restartNumberingAfterBreak="0">
    <w:nsid w:val="32151525"/>
    <w:multiLevelType w:val="hybridMultilevel"/>
    <w:tmpl w:val="D25A60B2"/>
    <w:lvl w:ilvl="0" w:tplc="30090001">
      <w:start w:val="1"/>
      <w:numFmt w:val="bullet"/>
      <w:lvlText w:val=""/>
      <w:lvlJc w:val="left"/>
      <w:pPr>
        <w:ind w:left="769" w:hanging="360"/>
      </w:pPr>
      <w:rPr>
        <w:rFonts w:ascii="Symbol" w:hAnsi="Symbol" w:hint="default"/>
      </w:rPr>
    </w:lvl>
    <w:lvl w:ilvl="1" w:tplc="30090003" w:tentative="1">
      <w:start w:val="1"/>
      <w:numFmt w:val="bullet"/>
      <w:lvlText w:val="o"/>
      <w:lvlJc w:val="left"/>
      <w:pPr>
        <w:ind w:left="1489" w:hanging="360"/>
      </w:pPr>
      <w:rPr>
        <w:rFonts w:ascii="Courier New" w:hAnsi="Courier New" w:cs="Courier New" w:hint="default"/>
      </w:rPr>
    </w:lvl>
    <w:lvl w:ilvl="2" w:tplc="30090005" w:tentative="1">
      <w:start w:val="1"/>
      <w:numFmt w:val="bullet"/>
      <w:lvlText w:val=""/>
      <w:lvlJc w:val="left"/>
      <w:pPr>
        <w:ind w:left="2209" w:hanging="360"/>
      </w:pPr>
      <w:rPr>
        <w:rFonts w:ascii="Wingdings" w:hAnsi="Wingdings" w:hint="default"/>
      </w:rPr>
    </w:lvl>
    <w:lvl w:ilvl="3" w:tplc="30090001" w:tentative="1">
      <w:start w:val="1"/>
      <w:numFmt w:val="bullet"/>
      <w:lvlText w:val=""/>
      <w:lvlJc w:val="left"/>
      <w:pPr>
        <w:ind w:left="2929" w:hanging="360"/>
      </w:pPr>
      <w:rPr>
        <w:rFonts w:ascii="Symbol" w:hAnsi="Symbol" w:hint="default"/>
      </w:rPr>
    </w:lvl>
    <w:lvl w:ilvl="4" w:tplc="30090003" w:tentative="1">
      <w:start w:val="1"/>
      <w:numFmt w:val="bullet"/>
      <w:lvlText w:val="o"/>
      <w:lvlJc w:val="left"/>
      <w:pPr>
        <w:ind w:left="3649" w:hanging="360"/>
      </w:pPr>
      <w:rPr>
        <w:rFonts w:ascii="Courier New" w:hAnsi="Courier New" w:cs="Courier New" w:hint="default"/>
      </w:rPr>
    </w:lvl>
    <w:lvl w:ilvl="5" w:tplc="30090005" w:tentative="1">
      <w:start w:val="1"/>
      <w:numFmt w:val="bullet"/>
      <w:lvlText w:val=""/>
      <w:lvlJc w:val="left"/>
      <w:pPr>
        <w:ind w:left="4369" w:hanging="360"/>
      </w:pPr>
      <w:rPr>
        <w:rFonts w:ascii="Wingdings" w:hAnsi="Wingdings" w:hint="default"/>
      </w:rPr>
    </w:lvl>
    <w:lvl w:ilvl="6" w:tplc="30090001" w:tentative="1">
      <w:start w:val="1"/>
      <w:numFmt w:val="bullet"/>
      <w:lvlText w:val=""/>
      <w:lvlJc w:val="left"/>
      <w:pPr>
        <w:ind w:left="5089" w:hanging="360"/>
      </w:pPr>
      <w:rPr>
        <w:rFonts w:ascii="Symbol" w:hAnsi="Symbol" w:hint="default"/>
      </w:rPr>
    </w:lvl>
    <w:lvl w:ilvl="7" w:tplc="30090003" w:tentative="1">
      <w:start w:val="1"/>
      <w:numFmt w:val="bullet"/>
      <w:lvlText w:val="o"/>
      <w:lvlJc w:val="left"/>
      <w:pPr>
        <w:ind w:left="5809" w:hanging="360"/>
      </w:pPr>
      <w:rPr>
        <w:rFonts w:ascii="Courier New" w:hAnsi="Courier New" w:cs="Courier New" w:hint="default"/>
      </w:rPr>
    </w:lvl>
    <w:lvl w:ilvl="8" w:tplc="30090005" w:tentative="1">
      <w:start w:val="1"/>
      <w:numFmt w:val="bullet"/>
      <w:lvlText w:val=""/>
      <w:lvlJc w:val="left"/>
      <w:pPr>
        <w:ind w:left="6529" w:hanging="360"/>
      </w:pPr>
      <w:rPr>
        <w:rFonts w:ascii="Wingdings" w:hAnsi="Wingdings" w:hint="default"/>
      </w:rPr>
    </w:lvl>
  </w:abstractNum>
  <w:abstractNum w:abstractNumId="16" w15:restartNumberingAfterBreak="0">
    <w:nsid w:val="35955C02"/>
    <w:multiLevelType w:val="multilevel"/>
    <w:tmpl w:val="1EFE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8815C7"/>
    <w:multiLevelType w:val="multilevel"/>
    <w:tmpl w:val="3A28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5078D3"/>
    <w:multiLevelType w:val="multilevel"/>
    <w:tmpl w:val="024C7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AC4F95"/>
    <w:multiLevelType w:val="hybridMultilevel"/>
    <w:tmpl w:val="6ACA20EC"/>
    <w:lvl w:ilvl="0" w:tplc="FFFFFFFF">
      <w:start w:val="1"/>
      <w:numFmt w:val="decimal"/>
      <w:lvlText w:val="%1."/>
      <w:lvlJc w:val="left"/>
      <w:pPr>
        <w:ind w:left="477" w:hanging="428"/>
      </w:pPr>
      <w:rPr>
        <w:rFonts w:ascii="Calibri" w:eastAsia="Calibri" w:hAnsi="Calibri" w:cs="Calibri" w:hint="default"/>
        <w:b w:val="0"/>
        <w:bCs w:val="0"/>
        <w:i w:val="0"/>
        <w:iCs w:val="0"/>
        <w:spacing w:val="-2"/>
        <w:w w:val="100"/>
        <w:sz w:val="24"/>
        <w:szCs w:val="24"/>
        <w:lang w:val="en-US" w:eastAsia="en-US" w:bidi="ar-SA"/>
      </w:rPr>
    </w:lvl>
    <w:lvl w:ilvl="1" w:tplc="79F05D7C">
      <w:numFmt w:val="bullet"/>
      <w:lvlText w:val="•"/>
      <w:lvlJc w:val="left"/>
      <w:pPr>
        <w:ind w:left="808" w:hanging="360"/>
      </w:pPr>
      <w:rPr>
        <w:rFonts w:hint="default"/>
        <w:lang w:val="en-US" w:eastAsia="en-US" w:bidi="ar-SA"/>
      </w:rPr>
    </w:lvl>
    <w:lvl w:ilvl="2" w:tplc="FFFFFFFF">
      <w:numFmt w:val="bullet"/>
      <w:lvlText w:val="•"/>
      <w:lvlJc w:val="left"/>
      <w:pPr>
        <w:ind w:left="1776" w:hanging="288"/>
      </w:pPr>
      <w:rPr>
        <w:rFonts w:hint="default"/>
        <w:lang w:val="en-US" w:eastAsia="en-US" w:bidi="ar-SA"/>
      </w:rPr>
    </w:lvl>
    <w:lvl w:ilvl="3" w:tplc="FFFFFFFF">
      <w:numFmt w:val="bullet"/>
      <w:lvlText w:val="•"/>
      <w:lvlJc w:val="left"/>
      <w:pPr>
        <w:ind w:left="2812" w:hanging="288"/>
      </w:pPr>
      <w:rPr>
        <w:rFonts w:hint="default"/>
        <w:lang w:val="en-US" w:eastAsia="en-US" w:bidi="ar-SA"/>
      </w:rPr>
    </w:lvl>
    <w:lvl w:ilvl="4" w:tplc="FFFFFFFF">
      <w:numFmt w:val="bullet"/>
      <w:lvlText w:val="•"/>
      <w:lvlJc w:val="left"/>
      <w:pPr>
        <w:ind w:left="3848" w:hanging="288"/>
      </w:pPr>
      <w:rPr>
        <w:rFonts w:hint="default"/>
        <w:lang w:val="en-US" w:eastAsia="en-US" w:bidi="ar-SA"/>
      </w:rPr>
    </w:lvl>
    <w:lvl w:ilvl="5" w:tplc="FFFFFFFF">
      <w:numFmt w:val="bullet"/>
      <w:lvlText w:val="•"/>
      <w:lvlJc w:val="left"/>
      <w:pPr>
        <w:ind w:left="4885" w:hanging="288"/>
      </w:pPr>
      <w:rPr>
        <w:rFonts w:hint="default"/>
        <w:lang w:val="en-US" w:eastAsia="en-US" w:bidi="ar-SA"/>
      </w:rPr>
    </w:lvl>
    <w:lvl w:ilvl="6" w:tplc="FFFFFFFF">
      <w:numFmt w:val="bullet"/>
      <w:lvlText w:val="•"/>
      <w:lvlJc w:val="left"/>
      <w:pPr>
        <w:ind w:left="5921" w:hanging="288"/>
      </w:pPr>
      <w:rPr>
        <w:rFonts w:hint="default"/>
        <w:lang w:val="en-US" w:eastAsia="en-US" w:bidi="ar-SA"/>
      </w:rPr>
    </w:lvl>
    <w:lvl w:ilvl="7" w:tplc="FFFFFFFF">
      <w:numFmt w:val="bullet"/>
      <w:lvlText w:val="•"/>
      <w:lvlJc w:val="left"/>
      <w:pPr>
        <w:ind w:left="6957" w:hanging="288"/>
      </w:pPr>
      <w:rPr>
        <w:rFonts w:hint="default"/>
        <w:lang w:val="en-US" w:eastAsia="en-US" w:bidi="ar-SA"/>
      </w:rPr>
    </w:lvl>
    <w:lvl w:ilvl="8" w:tplc="FFFFFFFF">
      <w:numFmt w:val="bullet"/>
      <w:lvlText w:val="•"/>
      <w:lvlJc w:val="left"/>
      <w:pPr>
        <w:ind w:left="7994" w:hanging="288"/>
      </w:pPr>
      <w:rPr>
        <w:rFonts w:hint="default"/>
        <w:lang w:val="en-US" w:eastAsia="en-US" w:bidi="ar-SA"/>
      </w:rPr>
    </w:lvl>
  </w:abstractNum>
  <w:abstractNum w:abstractNumId="20" w15:restartNumberingAfterBreak="0">
    <w:nsid w:val="40CB690A"/>
    <w:multiLevelType w:val="hybridMultilevel"/>
    <w:tmpl w:val="CC5C9C78"/>
    <w:lvl w:ilvl="0" w:tplc="30090001">
      <w:start w:val="1"/>
      <w:numFmt w:val="bullet"/>
      <w:lvlText w:val=""/>
      <w:lvlJc w:val="left"/>
      <w:pPr>
        <w:ind w:left="1335" w:hanging="360"/>
      </w:pPr>
      <w:rPr>
        <w:rFonts w:ascii="Symbol" w:hAnsi="Symbol" w:hint="default"/>
      </w:rPr>
    </w:lvl>
    <w:lvl w:ilvl="1" w:tplc="30090003" w:tentative="1">
      <w:start w:val="1"/>
      <w:numFmt w:val="bullet"/>
      <w:lvlText w:val="o"/>
      <w:lvlJc w:val="left"/>
      <w:pPr>
        <w:ind w:left="2055" w:hanging="360"/>
      </w:pPr>
      <w:rPr>
        <w:rFonts w:ascii="Courier New" w:hAnsi="Courier New" w:cs="Courier New" w:hint="default"/>
      </w:rPr>
    </w:lvl>
    <w:lvl w:ilvl="2" w:tplc="30090005" w:tentative="1">
      <w:start w:val="1"/>
      <w:numFmt w:val="bullet"/>
      <w:lvlText w:val=""/>
      <w:lvlJc w:val="left"/>
      <w:pPr>
        <w:ind w:left="2775" w:hanging="360"/>
      </w:pPr>
      <w:rPr>
        <w:rFonts w:ascii="Wingdings" w:hAnsi="Wingdings" w:hint="default"/>
      </w:rPr>
    </w:lvl>
    <w:lvl w:ilvl="3" w:tplc="30090001" w:tentative="1">
      <w:start w:val="1"/>
      <w:numFmt w:val="bullet"/>
      <w:lvlText w:val=""/>
      <w:lvlJc w:val="left"/>
      <w:pPr>
        <w:ind w:left="3495" w:hanging="360"/>
      </w:pPr>
      <w:rPr>
        <w:rFonts w:ascii="Symbol" w:hAnsi="Symbol" w:hint="default"/>
      </w:rPr>
    </w:lvl>
    <w:lvl w:ilvl="4" w:tplc="30090003" w:tentative="1">
      <w:start w:val="1"/>
      <w:numFmt w:val="bullet"/>
      <w:lvlText w:val="o"/>
      <w:lvlJc w:val="left"/>
      <w:pPr>
        <w:ind w:left="4215" w:hanging="360"/>
      </w:pPr>
      <w:rPr>
        <w:rFonts w:ascii="Courier New" w:hAnsi="Courier New" w:cs="Courier New" w:hint="default"/>
      </w:rPr>
    </w:lvl>
    <w:lvl w:ilvl="5" w:tplc="30090005" w:tentative="1">
      <w:start w:val="1"/>
      <w:numFmt w:val="bullet"/>
      <w:lvlText w:val=""/>
      <w:lvlJc w:val="left"/>
      <w:pPr>
        <w:ind w:left="4935" w:hanging="360"/>
      </w:pPr>
      <w:rPr>
        <w:rFonts w:ascii="Wingdings" w:hAnsi="Wingdings" w:hint="default"/>
      </w:rPr>
    </w:lvl>
    <w:lvl w:ilvl="6" w:tplc="30090001" w:tentative="1">
      <w:start w:val="1"/>
      <w:numFmt w:val="bullet"/>
      <w:lvlText w:val=""/>
      <w:lvlJc w:val="left"/>
      <w:pPr>
        <w:ind w:left="5655" w:hanging="360"/>
      </w:pPr>
      <w:rPr>
        <w:rFonts w:ascii="Symbol" w:hAnsi="Symbol" w:hint="default"/>
      </w:rPr>
    </w:lvl>
    <w:lvl w:ilvl="7" w:tplc="30090003" w:tentative="1">
      <w:start w:val="1"/>
      <w:numFmt w:val="bullet"/>
      <w:lvlText w:val="o"/>
      <w:lvlJc w:val="left"/>
      <w:pPr>
        <w:ind w:left="6375" w:hanging="360"/>
      </w:pPr>
      <w:rPr>
        <w:rFonts w:ascii="Courier New" w:hAnsi="Courier New" w:cs="Courier New" w:hint="default"/>
      </w:rPr>
    </w:lvl>
    <w:lvl w:ilvl="8" w:tplc="30090005" w:tentative="1">
      <w:start w:val="1"/>
      <w:numFmt w:val="bullet"/>
      <w:lvlText w:val=""/>
      <w:lvlJc w:val="left"/>
      <w:pPr>
        <w:ind w:left="7095" w:hanging="360"/>
      </w:pPr>
      <w:rPr>
        <w:rFonts w:ascii="Wingdings" w:hAnsi="Wingdings" w:hint="default"/>
      </w:rPr>
    </w:lvl>
  </w:abstractNum>
  <w:abstractNum w:abstractNumId="21" w15:restartNumberingAfterBreak="0">
    <w:nsid w:val="40DB580B"/>
    <w:multiLevelType w:val="multilevel"/>
    <w:tmpl w:val="0C7688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93423F"/>
    <w:multiLevelType w:val="multilevel"/>
    <w:tmpl w:val="4ADC720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D65369"/>
    <w:multiLevelType w:val="hybridMultilevel"/>
    <w:tmpl w:val="5D6ED050"/>
    <w:lvl w:ilvl="0" w:tplc="30090001">
      <w:start w:val="1"/>
      <w:numFmt w:val="bullet"/>
      <w:lvlText w:val=""/>
      <w:lvlJc w:val="left"/>
      <w:pPr>
        <w:ind w:left="769" w:hanging="360"/>
      </w:pPr>
      <w:rPr>
        <w:rFonts w:ascii="Symbol" w:hAnsi="Symbol" w:hint="default"/>
      </w:rPr>
    </w:lvl>
    <w:lvl w:ilvl="1" w:tplc="30090003" w:tentative="1">
      <w:start w:val="1"/>
      <w:numFmt w:val="bullet"/>
      <w:lvlText w:val="o"/>
      <w:lvlJc w:val="left"/>
      <w:pPr>
        <w:ind w:left="1489" w:hanging="360"/>
      </w:pPr>
      <w:rPr>
        <w:rFonts w:ascii="Courier New" w:hAnsi="Courier New" w:cs="Courier New" w:hint="default"/>
      </w:rPr>
    </w:lvl>
    <w:lvl w:ilvl="2" w:tplc="30090005" w:tentative="1">
      <w:start w:val="1"/>
      <w:numFmt w:val="bullet"/>
      <w:lvlText w:val=""/>
      <w:lvlJc w:val="left"/>
      <w:pPr>
        <w:ind w:left="2209" w:hanging="360"/>
      </w:pPr>
      <w:rPr>
        <w:rFonts w:ascii="Wingdings" w:hAnsi="Wingdings" w:hint="default"/>
      </w:rPr>
    </w:lvl>
    <w:lvl w:ilvl="3" w:tplc="30090001" w:tentative="1">
      <w:start w:val="1"/>
      <w:numFmt w:val="bullet"/>
      <w:lvlText w:val=""/>
      <w:lvlJc w:val="left"/>
      <w:pPr>
        <w:ind w:left="2929" w:hanging="360"/>
      </w:pPr>
      <w:rPr>
        <w:rFonts w:ascii="Symbol" w:hAnsi="Symbol" w:hint="default"/>
      </w:rPr>
    </w:lvl>
    <w:lvl w:ilvl="4" w:tplc="30090003" w:tentative="1">
      <w:start w:val="1"/>
      <w:numFmt w:val="bullet"/>
      <w:lvlText w:val="o"/>
      <w:lvlJc w:val="left"/>
      <w:pPr>
        <w:ind w:left="3649" w:hanging="360"/>
      </w:pPr>
      <w:rPr>
        <w:rFonts w:ascii="Courier New" w:hAnsi="Courier New" w:cs="Courier New" w:hint="default"/>
      </w:rPr>
    </w:lvl>
    <w:lvl w:ilvl="5" w:tplc="30090005" w:tentative="1">
      <w:start w:val="1"/>
      <w:numFmt w:val="bullet"/>
      <w:lvlText w:val=""/>
      <w:lvlJc w:val="left"/>
      <w:pPr>
        <w:ind w:left="4369" w:hanging="360"/>
      </w:pPr>
      <w:rPr>
        <w:rFonts w:ascii="Wingdings" w:hAnsi="Wingdings" w:hint="default"/>
      </w:rPr>
    </w:lvl>
    <w:lvl w:ilvl="6" w:tplc="30090001" w:tentative="1">
      <w:start w:val="1"/>
      <w:numFmt w:val="bullet"/>
      <w:lvlText w:val=""/>
      <w:lvlJc w:val="left"/>
      <w:pPr>
        <w:ind w:left="5089" w:hanging="360"/>
      </w:pPr>
      <w:rPr>
        <w:rFonts w:ascii="Symbol" w:hAnsi="Symbol" w:hint="default"/>
      </w:rPr>
    </w:lvl>
    <w:lvl w:ilvl="7" w:tplc="30090003" w:tentative="1">
      <w:start w:val="1"/>
      <w:numFmt w:val="bullet"/>
      <w:lvlText w:val="o"/>
      <w:lvlJc w:val="left"/>
      <w:pPr>
        <w:ind w:left="5809" w:hanging="360"/>
      </w:pPr>
      <w:rPr>
        <w:rFonts w:ascii="Courier New" w:hAnsi="Courier New" w:cs="Courier New" w:hint="default"/>
      </w:rPr>
    </w:lvl>
    <w:lvl w:ilvl="8" w:tplc="30090005" w:tentative="1">
      <w:start w:val="1"/>
      <w:numFmt w:val="bullet"/>
      <w:lvlText w:val=""/>
      <w:lvlJc w:val="left"/>
      <w:pPr>
        <w:ind w:left="6529" w:hanging="360"/>
      </w:pPr>
      <w:rPr>
        <w:rFonts w:ascii="Wingdings" w:hAnsi="Wingdings" w:hint="default"/>
      </w:rPr>
    </w:lvl>
  </w:abstractNum>
  <w:abstractNum w:abstractNumId="24" w15:restartNumberingAfterBreak="0">
    <w:nsid w:val="42F317AB"/>
    <w:multiLevelType w:val="hybridMultilevel"/>
    <w:tmpl w:val="3DC4D4DC"/>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25" w15:restartNumberingAfterBreak="0">
    <w:nsid w:val="44413CDB"/>
    <w:multiLevelType w:val="hybridMultilevel"/>
    <w:tmpl w:val="DB3632F8"/>
    <w:lvl w:ilvl="0" w:tplc="69E29BEA">
      <w:numFmt w:val="bullet"/>
      <w:lvlText w:val="➢"/>
      <w:lvlJc w:val="left"/>
      <w:pPr>
        <w:ind w:left="736" w:hanging="288"/>
      </w:pPr>
      <w:rPr>
        <w:rFonts w:ascii="Segoe UI Symbol" w:eastAsia="Segoe UI Symbol" w:hAnsi="Segoe UI Symbol" w:cs="Segoe UI Symbol" w:hint="default"/>
        <w:b w:val="0"/>
        <w:bCs w:val="0"/>
        <w:i w:val="0"/>
        <w:iCs w:val="0"/>
        <w:spacing w:val="0"/>
        <w:w w:val="100"/>
        <w:sz w:val="24"/>
        <w:szCs w:val="24"/>
        <w:lang w:val="en-US" w:eastAsia="en-US" w:bidi="ar-SA"/>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4A6832CE"/>
    <w:multiLevelType w:val="hybridMultilevel"/>
    <w:tmpl w:val="BAE2F65A"/>
    <w:lvl w:ilvl="0" w:tplc="DD8A70C4">
      <w:start w:val="1"/>
      <w:numFmt w:val="decimal"/>
      <w:lvlText w:val="%1."/>
      <w:lvlJc w:val="left"/>
      <w:pPr>
        <w:ind w:left="477" w:hanging="428"/>
      </w:pPr>
      <w:rPr>
        <w:rFonts w:ascii="Calibri" w:eastAsia="Calibri" w:hAnsi="Calibri" w:cs="Calibri" w:hint="default"/>
        <w:b w:val="0"/>
        <w:bCs w:val="0"/>
        <w:i w:val="0"/>
        <w:iCs w:val="0"/>
        <w:spacing w:val="-2"/>
        <w:w w:val="100"/>
        <w:sz w:val="24"/>
        <w:szCs w:val="24"/>
        <w:lang w:val="en-US" w:eastAsia="en-US" w:bidi="ar-SA"/>
      </w:rPr>
    </w:lvl>
    <w:lvl w:ilvl="1" w:tplc="69E29BEA">
      <w:numFmt w:val="bullet"/>
      <w:lvlText w:val="➢"/>
      <w:lvlJc w:val="left"/>
      <w:pPr>
        <w:ind w:left="736" w:hanging="288"/>
      </w:pPr>
      <w:rPr>
        <w:rFonts w:ascii="Segoe UI Symbol" w:eastAsia="Segoe UI Symbol" w:hAnsi="Segoe UI Symbol" w:cs="Segoe UI Symbol" w:hint="default"/>
        <w:b w:val="0"/>
        <w:bCs w:val="0"/>
        <w:i w:val="0"/>
        <w:iCs w:val="0"/>
        <w:spacing w:val="0"/>
        <w:w w:val="100"/>
        <w:sz w:val="24"/>
        <w:szCs w:val="24"/>
        <w:lang w:val="en-US" w:eastAsia="en-US" w:bidi="ar-SA"/>
      </w:rPr>
    </w:lvl>
    <w:lvl w:ilvl="2" w:tplc="D21C2088">
      <w:numFmt w:val="bullet"/>
      <w:lvlText w:val="•"/>
      <w:lvlJc w:val="left"/>
      <w:pPr>
        <w:ind w:left="1776" w:hanging="288"/>
      </w:pPr>
      <w:rPr>
        <w:rFonts w:hint="default"/>
        <w:lang w:val="en-US" w:eastAsia="en-US" w:bidi="ar-SA"/>
      </w:rPr>
    </w:lvl>
    <w:lvl w:ilvl="3" w:tplc="702843E2">
      <w:numFmt w:val="bullet"/>
      <w:lvlText w:val="•"/>
      <w:lvlJc w:val="left"/>
      <w:pPr>
        <w:ind w:left="2812" w:hanging="288"/>
      </w:pPr>
      <w:rPr>
        <w:rFonts w:hint="default"/>
        <w:lang w:val="en-US" w:eastAsia="en-US" w:bidi="ar-SA"/>
      </w:rPr>
    </w:lvl>
    <w:lvl w:ilvl="4" w:tplc="808884AE">
      <w:numFmt w:val="bullet"/>
      <w:lvlText w:val="•"/>
      <w:lvlJc w:val="left"/>
      <w:pPr>
        <w:ind w:left="3848" w:hanging="288"/>
      </w:pPr>
      <w:rPr>
        <w:rFonts w:hint="default"/>
        <w:lang w:val="en-US" w:eastAsia="en-US" w:bidi="ar-SA"/>
      </w:rPr>
    </w:lvl>
    <w:lvl w:ilvl="5" w:tplc="85663478">
      <w:numFmt w:val="bullet"/>
      <w:lvlText w:val="•"/>
      <w:lvlJc w:val="left"/>
      <w:pPr>
        <w:ind w:left="4885" w:hanging="288"/>
      </w:pPr>
      <w:rPr>
        <w:rFonts w:hint="default"/>
        <w:lang w:val="en-US" w:eastAsia="en-US" w:bidi="ar-SA"/>
      </w:rPr>
    </w:lvl>
    <w:lvl w:ilvl="6" w:tplc="69E28AD6">
      <w:numFmt w:val="bullet"/>
      <w:lvlText w:val="•"/>
      <w:lvlJc w:val="left"/>
      <w:pPr>
        <w:ind w:left="5921" w:hanging="288"/>
      </w:pPr>
      <w:rPr>
        <w:rFonts w:hint="default"/>
        <w:lang w:val="en-US" w:eastAsia="en-US" w:bidi="ar-SA"/>
      </w:rPr>
    </w:lvl>
    <w:lvl w:ilvl="7" w:tplc="9F9CC196">
      <w:numFmt w:val="bullet"/>
      <w:lvlText w:val="•"/>
      <w:lvlJc w:val="left"/>
      <w:pPr>
        <w:ind w:left="6957" w:hanging="288"/>
      </w:pPr>
      <w:rPr>
        <w:rFonts w:hint="default"/>
        <w:lang w:val="en-US" w:eastAsia="en-US" w:bidi="ar-SA"/>
      </w:rPr>
    </w:lvl>
    <w:lvl w:ilvl="8" w:tplc="189A2A4E">
      <w:numFmt w:val="bullet"/>
      <w:lvlText w:val="•"/>
      <w:lvlJc w:val="left"/>
      <w:pPr>
        <w:ind w:left="7994" w:hanging="288"/>
      </w:pPr>
      <w:rPr>
        <w:rFonts w:hint="default"/>
        <w:lang w:val="en-US" w:eastAsia="en-US" w:bidi="ar-SA"/>
      </w:rPr>
    </w:lvl>
  </w:abstractNum>
  <w:abstractNum w:abstractNumId="27" w15:restartNumberingAfterBreak="0">
    <w:nsid w:val="4C8302EB"/>
    <w:multiLevelType w:val="multilevel"/>
    <w:tmpl w:val="2E50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6B541A"/>
    <w:multiLevelType w:val="hybridMultilevel"/>
    <w:tmpl w:val="51D619AC"/>
    <w:lvl w:ilvl="0" w:tplc="30090001">
      <w:start w:val="1"/>
      <w:numFmt w:val="bullet"/>
      <w:lvlText w:val=""/>
      <w:lvlJc w:val="left"/>
      <w:pPr>
        <w:ind w:left="1888" w:hanging="360"/>
      </w:pPr>
      <w:rPr>
        <w:rFonts w:ascii="Symbol" w:hAnsi="Symbol" w:hint="default"/>
      </w:rPr>
    </w:lvl>
    <w:lvl w:ilvl="1" w:tplc="30090003" w:tentative="1">
      <w:start w:val="1"/>
      <w:numFmt w:val="bullet"/>
      <w:lvlText w:val="o"/>
      <w:lvlJc w:val="left"/>
      <w:pPr>
        <w:ind w:left="2608" w:hanging="360"/>
      </w:pPr>
      <w:rPr>
        <w:rFonts w:ascii="Courier New" w:hAnsi="Courier New" w:cs="Courier New" w:hint="default"/>
      </w:rPr>
    </w:lvl>
    <w:lvl w:ilvl="2" w:tplc="30090005" w:tentative="1">
      <w:start w:val="1"/>
      <w:numFmt w:val="bullet"/>
      <w:lvlText w:val=""/>
      <w:lvlJc w:val="left"/>
      <w:pPr>
        <w:ind w:left="3328" w:hanging="360"/>
      </w:pPr>
      <w:rPr>
        <w:rFonts w:ascii="Wingdings" w:hAnsi="Wingdings" w:hint="default"/>
      </w:rPr>
    </w:lvl>
    <w:lvl w:ilvl="3" w:tplc="30090001" w:tentative="1">
      <w:start w:val="1"/>
      <w:numFmt w:val="bullet"/>
      <w:lvlText w:val=""/>
      <w:lvlJc w:val="left"/>
      <w:pPr>
        <w:ind w:left="4048" w:hanging="360"/>
      </w:pPr>
      <w:rPr>
        <w:rFonts w:ascii="Symbol" w:hAnsi="Symbol" w:hint="default"/>
      </w:rPr>
    </w:lvl>
    <w:lvl w:ilvl="4" w:tplc="30090003" w:tentative="1">
      <w:start w:val="1"/>
      <w:numFmt w:val="bullet"/>
      <w:lvlText w:val="o"/>
      <w:lvlJc w:val="left"/>
      <w:pPr>
        <w:ind w:left="4768" w:hanging="360"/>
      </w:pPr>
      <w:rPr>
        <w:rFonts w:ascii="Courier New" w:hAnsi="Courier New" w:cs="Courier New" w:hint="default"/>
      </w:rPr>
    </w:lvl>
    <w:lvl w:ilvl="5" w:tplc="30090005" w:tentative="1">
      <w:start w:val="1"/>
      <w:numFmt w:val="bullet"/>
      <w:lvlText w:val=""/>
      <w:lvlJc w:val="left"/>
      <w:pPr>
        <w:ind w:left="5488" w:hanging="360"/>
      </w:pPr>
      <w:rPr>
        <w:rFonts w:ascii="Wingdings" w:hAnsi="Wingdings" w:hint="default"/>
      </w:rPr>
    </w:lvl>
    <w:lvl w:ilvl="6" w:tplc="30090001" w:tentative="1">
      <w:start w:val="1"/>
      <w:numFmt w:val="bullet"/>
      <w:lvlText w:val=""/>
      <w:lvlJc w:val="left"/>
      <w:pPr>
        <w:ind w:left="6208" w:hanging="360"/>
      </w:pPr>
      <w:rPr>
        <w:rFonts w:ascii="Symbol" w:hAnsi="Symbol" w:hint="default"/>
      </w:rPr>
    </w:lvl>
    <w:lvl w:ilvl="7" w:tplc="30090003" w:tentative="1">
      <w:start w:val="1"/>
      <w:numFmt w:val="bullet"/>
      <w:lvlText w:val="o"/>
      <w:lvlJc w:val="left"/>
      <w:pPr>
        <w:ind w:left="6928" w:hanging="360"/>
      </w:pPr>
      <w:rPr>
        <w:rFonts w:ascii="Courier New" w:hAnsi="Courier New" w:cs="Courier New" w:hint="default"/>
      </w:rPr>
    </w:lvl>
    <w:lvl w:ilvl="8" w:tplc="30090005" w:tentative="1">
      <w:start w:val="1"/>
      <w:numFmt w:val="bullet"/>
      <w:lvlText w:val=""/>
      <w:lvlJc w:val="left"/>
      <w:pPr>
        <w:ind w:left="7648" w:hanging="360"/>
      </w:pPr>
      <w:rPr>
        <w:rFonts w:ascii="Wingdings" w:hAnsi="Wingdings" w:hint="default"/>
      </w:rPr>
    </w:lvl>
  </w:abstractNum>
  <w:abstractNum w:abstractNumId="29" w15:restartNumberingAfterBreak="0">
    <w:nsid w:val="4E0A2595"/>
    <w:multiLevelType w:val="multilevel"/>
    <w:tmpl w:val="1D5E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6B332C"/>
    <w:multiLevelType w:val="hybridMultilevel"/>
    <w:tmpl w:val="93D038C6"/>
    <w:lvl w:ilvl="0" w:tplc="30090001">
      <w:start w:val="1"/>
      <w:numFmt w:val="bullet"/>
      <w:lvlText w:val=""/>
      <w:lvlJc w:val="left"/>
      <w:pPr>
        <w:ind w:left="1168" w:hanging="360"/>
      </w:pPr>
      <w:rPr>
        <w:rFonts w:ascii="Symbol" w:hAnsi="Symbol" w:hint="default"/>
      </w:rPr>
    </w:lvl>
    <w:lvl w:ilvl="1" w:tplc="30090003" w:tentative="1">
      <w:start w:val="1"/>
      <w:numFmt w:val="bullet"/>
      <w:lvlText w:val="o"/>
      <w:lvlJc w:val="left"/>
      <w:pPr>
        <w:ind w:left="1888" w:hanging="360"/>
      </w:pPr>
      <w:rPr>
        <w:rFonts w:ascii="Courier New" w:hAnsi="Courier New" w:cs="Courier New" w:hint="default"/>
      </w:rPr>
    </w:lvl>
    <w:lvl w:ilvl="2" w:tplc="30090005" w:tentative="1">
      <w:start w:val="1"/>
      <w:numFmt w:val="bullet"/>
      <w:lvlText w:val=""/>
      <w:lvlJc w:val="left"/>
      <w:pPr>
        <w:ind w:left="2608" w:hanging="360"/>
      </w:pPr>
      <w:rPr>
        <w:rFonts w:ascii="Wingdings" w:hAnsi="Wingdings" w:hint="default"/>
      </w:rPr>
    </w:lvl>
    <w:lvl w:ilvl="3" w:tplc="30090001" w:tentative="1">
      <w:start w:val="1"/>
      <w:numFmt w:val="bullet"/>
      <w:lvlText w:val=""/>
      <w:lvlJc w:val="left"/>
      <w:pPr>
        <w:ind w:left="3328" w:hanging="360"/>
      </w:pPr>
      <w:rPr>
        <w:rFonts w:ascii="Symbol" w:hAnsi="Symbol" w:hint="default"/>
      </w:rPr>
    </w:lvl>
    <w:lvl w:ilvl="4" w:tplc="30090003" w:tentative="1">
      <w:start w:val="1"/>
      <w:numFmt w:val="bullet"/>
      <w:lvlText w:val="o"/>
      <w:lvlJc w:val="left"/>
      <w:pPr>
        <w:ind w:left="4048" w:hanging="360"/>
      </w:pPr>
      <w:rPr>
        <w:rFonts w:ascii="Courier New" w:hAnsi="Courier New" w:cs="Courier New" w:hint="default"/>
      </w:rPr>
    </w:lvl>
    <w:lvl w:ilvl="5" w:tplc="30090005" w:tentative="1">
      <w:start w:val="1"/>
      <w:numFmt w:val="bullet"/>
      <w:lvlText w:val=""/>
      <w:lvlJc w:val="left"/>
      <w:pPr>
        <w:ind w:left="4768" w:hanging="360"/>
      </w:pPr>
      <w:rPr>
        <w:rFonts w:ascii="Wingdings" w:hAnsi="Wingdings" w:hint="default"/>
      </w:rPr>
    </w:lvl>
    <w:lvl w:ilvl="6" w:tplc="30090001" w:tentative="1">
      <w:start w:val="1"/>
      <w:numFmt w:val="bullet"/>
      <w:lvlText w:val=""/>
      <w:lvlJc w:val="left"/>
      <w:pPr>
        <w:ind w:left="5488" w:hanging="360"/>
      </w:pPr>
      <w:rPr>
        <w:rFonts w:ascii="Symbol" w:hAnsi="Symbol" w:hint="default"/>
      </w:rPr>
    </w:lvl>
    <w:lvl w:ilvl="7" w:tplc="30090003" w:tentative="1">
      <w:start w:val="1"/>
      <w:numFmt w:val="bullet"/>
      <w:lvlText w:val="o"/>
      <w:lvlJc w:val="left"/>
      <w:pPr>
        <w:ind w:left="6208" w:hanging="360"/>
      </w:pPr>
      <w:rPr>
        <w:rFonts w:ascii="Courier New" w:hAnsi="Courier New" w:cs="Courier New" w:hint="default"/>
      </w:rPr>
    </w:lvl>
    <w:lvl w:ilvl="8" w:tplc="30090005" w:tentative="1">
      <w:start w:val="1"/>
      <w:numFmt w:val="bullet"/>
      <w:lvlText w:val=""/>
      <w:lvlJc w:val="left"/>
      <w:pPr>
        <w:ind w:left="6928" w:hanging="360"/>
      </w:pPr>
      <w:rPr>
        <w:rFonts w:ascii="Wingdings" w:hAnsi="Wingdings" w:hint="default"/>
      </w:rPr>
    </w:lvl>
  </w:abstractNum>
  <w:abstractNum w:abstractNumId="31" w15:restartNumberingAfterBreak="0">
    <w:nsid w:val="50866B77"/>
    <w:multiLevelType w:val="hybridMultilevel"/>
    <w:tmpl w:val="E8A6A92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2" w15:restartNumberingAfterBreak="0">
    <w:nsid w:val="530F234D"/>
    <w:multiLevelType w:val="hybridMultilevel"/>
    <w:tmpl w:val="124C30C4"/>
    <w:lvl w:ilvl="0" w:tplc="30090001">
      <w:start w:val="1"/>
      <w:numFmt w:val="bullet"/>
      <w:lvlText w:val=""/>
      <w:lvlJc w:val="left"/>
      <w:pPr>
        <w:ind w:left="766" w:hanging="360"/>
      </w:pPr>
      <w:rPr>
        <w:rFonts w:ascii="Symbol" w:hAnsi="Symbol" w:hint="default"/>
      </w:rPr>
    </w:lvl>
    <w:lvl w:ilvl="1" w:tplc="30090003" w:tentative="1">
      <w:start w:val="1"/>
      <w:numFmt w:val="bullet"/>
      <w:lvlText w:val="o"/>
      <w:lvlJc w:val="left"/>
      <w:pPr>
        <w:ind w:left="1486" w:hanging="360"/>
      </w:pPr>
      <w:rPr>
        <w:rFonts w:ascii="Courier New" w:hAnsi="Courier New" w:cs="Courier New" w:hint="default"/>
      </w:rPr>
    </w:lvl>
    <w:lvl w:ilvl="2" w:tplc="30090005" w:tentative="1">
      <w:start w:val="1"/>
      <w:numFmt w:val="bullet"/>
      <w:lvlText w:val=""/>
      <w:lvlJc w:val="left"/>
      <w:pPr>
        <w:ind w:left="2206" w:hanging="360"/>
      </w:pPr>
      <w:rPr>
        <w:rFonts w:ascii="Wingdings" w:hAnsi="Wingdings" w:hint="default"/>
      </w:rPr>
    </w:lvl>
    <w:lvl w:ilvl="3" w:tplc="30090001" w:tentative="1">
      <w:start w:val="1"/>
      <w:numFmt w:val="bullet"/>
      <w:lvlText w:val=""/>
      <w:lvlJc w:val="left"/>
      <w:pPr>
        <w:ind w:left="2926" w:hanging="360"/>
      </w:pPr>
      <w:rPr>
        <w:rFonts w:ascii="Symbol" w:hAnsi="Symbol" w:hint="default"/>
      </w:rPr>
    </w:lvl>
    <w:lvl w:ilvl="4" w:tplc="30090003" w:tentative="1">
      <w:start w:val="1"/>
      <w:numFmt w:val="bullet"/>
      <w:lvlText w:val="o"/>
      <w:lvlJc w:val="left"/>
      <w:pPr>
        <w:ind w:left="3646" w:hanging="360"/>
      </w:pPr>
      <w:rPr>
        <w:rFonts w:ascii="Courier New" w:hAnsi="Courier New" w:cs="Courier New" w:hint="default"/>
      </w:rPr>
    </w:lvl>
    <w:lvl w:ilvl="5" w:tplc="30090005" w:tentative="1">
      <w:start w:val="1"/>
      <w:numFmt w:val="bullet"/>
      <w:lvlText w:val=""/>
      <w:lvlJc w:val="left"/>
      <w:pPr>
        <w:ind w:left="4366" w:hanging="360"/>
      </w:pPr>
      <w:rPr>
        <w:rFonts w:ascii="Wingdings" w:hAnsi="Wingdings" w:hint="default"/>
      </w:rPr>
    </w:lvl>
    <w:lvl w:ilvl="6" w:tplc="30090001" w:tentative="1">
      <w:start w:val="1"/>
      <w:numFmt w:val="bullet"/>
      <w:lvlText w:val=""/>
      <w:lvlJc w:val="left"/>
      <w:pPr>
        <w:ind w:left="5086" w:hanging="360"/>
      </w:pPr>
      <w:rPr>
        <w:rFonts w:ascii="Symbol" w:hAnsi="Symbol" w:hint="default"/>
      </w:rPr>
    </w:lvl>
    <w:lvl w:ilvl="7" w:tplc="30090003" w:tentative="1">
      <w:start w:val="1"/>
      <w:numFmt w:val="bullet"/>
      <w:lvlText w:val="o"/>
      <w:lvlJc w:val="left"/>
      <w:pPr>
        <w:ind w:left="5806" w:hanging="360"/>
      </w:pPr>
      <w:rPr>
        <w:rFonts w:ascii="Courier New" w:hAnsi="Courier New" w:cs="Courier New" w:hint="default"/>
      </w:rPr>
    </w:lvl>
    <w:lvl w:ilvl="8" w:tplc="30090005" w:tentative="1">
      <w:start w:val="1"/>
      <w:numFmt w:val="bullet"/>
      <w:lvlText w:val=""/>
      <w:lvlJc w:val="left"/>
      <w:pPr>
        <w:ind w:left="6526" w:hanging="360"/>
      </w:pPr>
      <w:rPr>
        <w:rFonts w:ascii="Wingdings" w:hAnsi="Wingdings" w:hint="default"/>
      </w:rPr>
    </w:lvl>
  </w:abstractNum>
  <w:abstractNum w:abstractNumId="33" w15:restartNumberingAfterBreak="0">
    <w:nsid w:val="5D3A3A2F"/>
    <w:multiLevelType w:val="hybridMultilevel"/>
    <w:tmpl w:val="BBD8DD3A"/>
    <w:lvl w:ilvl="0" w:tplc="3009000F">
      <w:start w:val="1"/>
      <w:numFmt w:val="decimal"/>
      <w:lvlText w:val="%1."/>
      <w:lvlJc w:val="left"/>
      <w:pPr>
        <w:ind w:left="1080" w:hanging="360"/>
      </w:p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4" w15:restartNumberingAfterBreak="0">
    <w:nsid w:val="5EAE0C80"/>
    <w:multiLevelType w:val="multilevel"/>
    <w:tmpl w:val="5E265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1910EC"/>
    <w:multiLevelType w:val="multilevel"/>
    <w:tmpl w:val="AEBCE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2A6636"/>
    <w:multiLevelType w:val="multilevel"/>
    <w:tmpl w:val="C054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827C1A"/>
    <w:multiLevelType w:val="multilevel"/>
    <w:tmpl w:val="913E9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AD5ABB"/>
    <w:multiLevelType w:val="hybridMultilevel"/>
    <w:tmpl w:val="DEC02756"/>
    <w:lvl w:ilvl="0" w:tplc="30090001">
      <w:start w:val="1"/>
      <w:numFmt w:val="bullet"/>
      <w:lvlText w:val=""/>
      <w:lvlJc w:val="left"/>
      <w:pPr>
        <w:ind w:left="769" w:hanging="360"/>
      </w:pPr>
      <w:rPr>
        <w:rFonts w:ascii="Symbol" w:hAnsi="Symbol" w:hint="default"/>
      </w:rPr>
    </w:lvl>
    <w:lvl w:ilvl="1" w:tplc="30090003" w:tentative="1">
      <w:start w:val="1"/>
      <w:numFmt w:val="bullet"/>
      <w:lvlText w:val="o"/>
      <w:lvlJc w:val="left"/>
      <w:pPr>
        <w:ind w:left="1489" w:hanging="360"/>
      </w:pPr>
      <w:rPr>
        <w:rFonts w:ascii="Courier New" w:hAnsi="Courier New" w:cs="Courier New" w:hint="default"/>
      </w:rPr>
    </w:lvl>
    <w:lvl w:ilvl="2" w:tplc="30090005" w:tentative="1">
      <w:start w:val="1"/>
      <w:numFmt w:val="bullet"/>
      <w:lvlText w:val=""/>
      <w:lvlJc w:val="left"/>
      <w:pPr>
        <w:ind w:left="2209" w:hanging="360"/>
      </w:pPr>
      <w:rPr>
        <w:rFonts w:ascii="Wingdings" w:hAnsi="Wingdings" w:hint="default"/>
      </w:rPr>
    </w:lvl>
    <w:lvl w:ilvl="3" w:tplc="30090001" w:tentative="1">
      <w:start w:val="1"/>
      <w:numFmt w:val="bullet"/>
      <w:lvlText w:val=""/>
      <w:lvlJc w:val="left"/>
      <w:pPr>
        <w:ind w:left="2929" w:hanging="360"/>
      </w:pPr>
      <w:rPr>
        <w:rFonts w:ascii="Symbol" w:hAnsi="Symbol" w:hint="default"/>
      </w:rPr>
    </w:lvl>
    <w:lvl w:ilvl="4" w:tplc="30090003" w:tentative="1">
      <w:start w:val="1"/>
      <w:numFmt w:val="bullet"/>
      <w:lvlText w:val="o"/>
      <w:lvlJc w:val="left"/>
      <w:pPr>
        <w:ind w:left="3649" w:hanging="360"/>
      </w:pPr>
      <w:rPr>
        <w:rFonts w:ascii="Courier New" w:hAnsi="Courier New" w:cs="Courier New" w:hint="default"/>
      </w:rPr>
    </w:lvl>
    <w:lvl w:ilvl="5" w:tplc="30090005" w:tentative="1">
      <w:start w:val="1"/>
      <w:numFmt w:val="bullet"/>
      <w:lvlText w:val=""/>
      <w:lvlJc w:val="left"/>
      <w:pPr>
        <w:ind w:left="4369" w:hanging="360"/>
      </w:pPr>
      <w:rPr>
        <w:rFonts w:ascii="Wingdings" w:hAnsi="Wingdings" w:hint="default"/>
      </w:rPr>
    </w:lvl>
    <w:lvl w:ilvl="6" w:tplc="30090001" w:tentative="1">
      <w:start w:val="1"/>
      <w:numFmt w:val="bullet"/>
      <w:lvlText w:val=""/>
      <w:lvlJc w:val="left"/>
      <w:pPr>
        <w:ind w:left="5089" w:hanging="360"/>
      </w:pPr>
      <w:rPr>
        <w:rFonts w:ascii="Symbol" w:hAnsi="Symbol" w:hint="default"/>
      </w:rPr>
    </w:lvl>
    <w:lvl w:ilvl="7" w:tplc="30090003" w:tentative="1">
      <w:start w:val="1"/>
      <w:numFmt w:val="bullet"/>
      <w:lvlText w:val="o"/>
      <w:lvlJc w:val="left"/>
      <w:pPr>
        <w:ind w:left="5809" w:hanging="360"/>
      </w:pPr>
      <w:rPr>
        <w:rFonts w:ascii="Courier New" w:hAnsi="Courier New" w:cs="Courier New" w:hint="default"/>
      </w:rPr>
    </w:lvl>
    <w:lvl w:ilvl="8" w:tplc="30090005" w:tentative="1">
      <w:start w:val="1"/>
      <w:numFmt w:val="bullet"/>
      <w:lvlText w:val=""/>
      <w:lvlJc w:val="left"/>
      <w:pPr>
        <w:ind w:left="6529" w:hanging="360"/>
      </w:pPr>
      <w:rPr>
        <w:rFonts w:ascii="Wingdings" w:hAnsi="Wingdings" w:hint="default"/>
      </w:rPr>
    </w:lvl>
  </w:abstractNum>
  <w:abstractNum w:abstractNumId="39" w15:restartNumberingAfterBreak="0">
    <w:nsid w:val="6B586411"/>
    <w:multiLevelType w:val="multilevel"/>
    <w:tmpl w:val="7A36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8D3B31"/>
    <w:multiLevelType w:val="hybridMultilevel"/>
    <w:tmpl w:val="31225510"/>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41" w15:restartNumberingAfterBreak="0">
    <w:nsid w:val="74121FDD"/>
    <w:multiLevelType w:val="multilevel"/>
    <w:tmpl w:val="0F544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350F6D"/>
    <w:multiLevelType w:val="hybridMultilevel"/>
    <w:tmpl w:val="E6B0B26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3" w15:restartNumberingAfterBreak="0">
    <w:nsid w:val="77681876"/>
    <w:multiLevelType w:val="multilevel"/>
    <w:tmpl w:val="3C0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B93C82"/>
    <w:multiLevelType w:val="hybridMultilevel"/>
    <w:tmpl w:val="2FAC5E1E"/>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5" w15:restartNumberingAfterBreak="0">
    <w:nsid w:val="79D940B6"/>
    <w:multiLevelType w:val="multilevel"/>
    <w:tmpl w:val="A916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2824E6"/>
    <w:multiLevelType w:val="hybridMultilevel"/>
    <w:tmpl w:val="65803AE4"/>
    <w:lvl w:ilvl="0" w:tplc="DD8A70C4">
      <w:start w:val="1"/>
      <w:numFmt w:val="decimal"/>
      <w:lvlText w:val="%1."/>
      <w:lvlJc w:val="left"/>
      <w:pPr>
        <w:ind w:left="477" w:hanging="428"/>
      </w:pPr>
      <w:rPr>
        <w:rFonts w:ascii="Calibri" w:eastAsia="Calibri" w:hAnsi="Calibri" w:cs="Calibri" w:hint="default"/>
        <w:b w:val="0"/>
        <w:bCs w:val="0"/>
        <w:i w:val="0"/>
        <w:iCs w:val="0"/>
        <w:spacing w:val="-2"/>
        <w:w w:val="100"/>
        <w:sz w:val="24"/>
        <w:szCs w:val="24"/>
        <w:lang w:val="en-US" w:eastAsia="en-US" w:bidi="ar-SA"/>
      </w:rPr>
    </w:lvl>
    <w:lvl w:ilvl="1" w:tplc="FFFFFFFF">
      <w:numFmt w:val="bullet"/>
      <w:lvlText w:val="➢"/>
      <w:lvlJc w:val="left"/>
      <w:pPr>
        <w:ind w:left="736" w:hanging="288"/>
      </w:pPr>
      <w:rPr>
        <w:rFonts w:ascii="Segoe UI Symbol" w:eastAsia="Segoe UI Symbol" w:hAnsi="Segoe UI Symbol" w:cs="Segoe UI Symbol" w:hint="default"/>
        <w:b w:val="0"/>
        <w:bCs w:val="0"/>
        <w:i w:val="0"/>
        <w:iCs w:val="0"/>
        <w:spacing w:val="0"/>
        <w:w w:val="100"/>
        <w:sz w:val="24"/>
        <w:szCs w:val="24"/>
        <w:lang w:val="en-US" w:eastAsia="en-US" w:bidi="ar-SA"/>
      </w:rPr>
    </w:lvl>
    <w:lvl w:ilvl="2" w:tplc="FFFFFFFF">
      <w:numFmt w:val="bullet"/>
      <w:lvlText w:val="•"/>
      <w:lvlJc w:val="left"/>
      <w:pPr>
        <w:ind w:left="1776" w:hanging="288"/>
      </w:pPr>
      <w:rPr>
        <w:rFonts w:hint="default"/>
        <w:lang w:val="en-US" w:eastAsia="en-US" w:bidi="ar-SA"/>
      </w:rPr>
    </w:lvl>
    <w:lvl w:ilvl="3" w:tplc="FFFFFFFF">
      <w:numFmt w:val="bullet"/>
      <w:lvlText w:val="•"/>
      <w:lvlJc w:val="left"/>
      <w:pPr>
        <w:ind w:left="2812" w:hanging="288"/>
      </w:pPr>
      <w:rPr>
        <w:rFonts w:hint="default"/>
        <w:lang w:val="en-US" w:eastAsia="en-US" w:bidi="ar-SA"/>
      </w:rPr>
    </w:lvl>
    <w:lvl w:ilvl="4" w:tplc="FFFFFFFF">
      <w:numFmt w:val="bullet"/>
      <w:lvlText w:val="•"/>
      <w:lvlJc w:val="left"/>
      <w:pPr>
        <w:ind w:left="3848" w:hanging="288"/>
      </w:pPr>
      <w:rPr>
        <w:rFonts w:hint="default"/>
        <w:lang w:val="en-US" w:eastAsia="en-US" w:bidi="ar-SA"/>
      </w:rPr>
    </w:lvl>
    <w:lvl w:ilvl="5" w:tplc="FFFFFFFF">
      <w:numFmt w:val="bullet"/>
      <w:lvlText w:val="•"/>
      <w:lvlJc w:val="left"/>
      <w:pPr>
        <w:ind w:left="4885" w:hanging="288"/>
      </w:pPr>
      <w:rPr>
        <w:rFonts w:hint="default"/>
        <w:lang w:val="en-US" w:eastAsia="en-US" w:bidi="ar-SA"/>
      </w:rPr>
    </w:lvl>
    <w:lvl w:ilvl="6" w:tplc="FFFFFFFF">
      <w:numFmt w:val="bullet"/>
      <w:lvlText w:val="•"/>
      <w:lvlJc w:val="left"/>
      <w:pPr>
        <w:ind w:left="5921" w:hanging="288"/>
      </w:pPr>
      <w:rPr>
        <w:rFonts w:hint="default"/>
        <w:lang w:val="en-US" w:eastAsia="en-US" w:bidi="ar-SA"/>
      </w:rPr>
    </w:lvl>
    <w:lvl w:ilvl="7" w:tplc="FFFFFFFF">
      <w:numFmt w:val="bullet"/>
      <w:lvlText w:val="•"/>
      <w:lvlJc w:val="left"/>
      <w:pPr>
        <w:ind w:left="6957" w:hanging="288"/>
      </w:pPr>
      <w:rPr>
        <w:rFonts w:hint="default"/>
        <w:lang w:val="en-US" w:eastAsia="en-US" w:bidi="ar-SA"/>
      </w:rPr>
    </w:lvl>
    <w:lvl w:ilvl="8" w:tplc="FFFFFFFF">
      <w:numFmt w:val="bullet"/>
      <w:lvlText w:val="•"/>
      <w:lvlJc w:val="left"/>
      <w:pPr>
        <w:ind w:left="7994" w:hanging="288"/>
      </w:pPr>
      <w:rPr>
        <w:rFonts w:hint="default"/>
        <w:lang w:val="en-US" w:eastAsia="en-US" w:bidi="ar-SA"/>
      </w:rPr>
    </w:lvl>
  </w:abstractNum>
  <w:abstractNum w:abstractNumId="47" w15:restartNumberingAfterBreak="0">
    <w:nsid w:val="7D921854"/>
    <w:multiLevelType w:val="hybridMultilevel"/>
    <w:tmpl w:val="F15E59F4"/>
    <w:lvl w:ilvl="0" w:tplc="30090001">
      <w:start w:val="1"/>
      <w:numFmt w:val="bullet"/>
      <w:lvlText w:val=""/>
      <w:lvlJc w:val="left"/>
      <w:pPr>
        <w:ind w:left="1197" w:hanging="360"/>
      </w:pPr>
      <w:rPr>
        <w:rFonts w:ascii="Symbol" w:hAnsi="Symbol" w:hint="default"/>
      </w:rPr>
    </w:lvl>
    <w:lvl w:ilvl="1" w:tplc="30090003" w:tentative="1">
      <w:start w:val="1"/>
      <w:numFmt w:val="bullet"/>
      <w:lvlText w:val="o"/>
      <w:lvlJc w:val="left"/>
      <w:pPr>
        <w:ind w:left="1917" w:hanging="360"/>
      </w:pPr>
      <w:rPr>
        <w:rFonts w:ascii="Courier New" w:hAnsi="Courier New" w:cs="Courier New" w:hint="default"/>
      </w:rPr>
    </w:lvl>
    <w:lvl w:ilvl="2" w:tplc="30090005" w:tentative="1">
      <w:start w:val="1"/>
      <w:numFmt w:val="bullet"/>
      <w:lvlText w:val=""/>
      <w:lvlJc w:val="left"/>
      <w:pPr>
        <w:ind w:left="2637" w:hanging="360"/>
      </w:pPr>
      <w:rPr>
        <w:rFonts w:ascii="Wingdings" w:hAnsi="Wingdings" w:hint="default"/>
      </w:rPr>
    </w:lvl>
    <w:lvl w:ilvl="3" w:tplc="30090001" w:tentative="1">
      <w:start w:val="1"/>
      <w:numFmt w:val="bullet"/>
      <w:lvlText w:val=""/>
      <w:lvlJc w:val="left"/>
      <w:pPr>
        <w:ind w:left="3357" w:hanging="360"/>
      </w:pPr>
      <w:rPr>
        <w:rFonts w:ascii="Symbol" w:hAnsi="Symbol" w:hint="default"/>
      </w:rPr>
    </w:lvl>
    <w:lvl w:ilvl="4" w:tplc="30090003" w:tentative="1">
      <w:start w:val="1"/>
      <w:numFmt w:val="bullet"/>
      <w:lvlText w:val="o"/>
      <w:lvlJc w:val="left"/>
      <w:pPr>
        <w:ind w:left="4077" w:hanging="360"/>
      </w:pPr>
      <w:rPr>
        <w:rFonts w:ascii="Courier New" w:hAnsi="Courier New" w:cs="Courier New" w:hint="default"/>
      </w:rPr>
    </w:lvl>
    <w:lvl w:ilvl="5" w:tplc="30090005" w:tentative="1">
      <w:start w:val="1"/>
      <w:numFmt w:val="bullet"/>
      <w:lvlText w:val=""/>
      <w:lvlJc w:val="left"/>
      <w:pPr>
        <w:ind w:left="4797" w:hanging="360"/>
      </w:pPr>
      <w:rPr>
        <w:rFonts w:ascii="Wingdings" w:hAnsi="Wingdings" w:hint="default"/>
      </w:rPr>
    </w:lvl>
    <w:lvl w:ilvl="6" w:tplc="30090001" w:tentative="1">
      <w:start w:val="1"/>
      <w:numFmt w:val="bullet"/>
      <w:lvlText w:val=""/>
      <w:lvlJc w:val="left"/>
      <w:pPr>
        <w:ind w:left="5517" w:hanging="360"/>
      </w:pPr>
      <w:rPr>
        <w:rFonts w:ascii="Symbol" w:hAnsi="Symbol" w:hint="default"/>
      </w:rPr>
    </w:lvl>
    <w:lvl w:ilvl="7" w:tplc="30090003" w:tentative="1">
      <w:start w:val="1"/>
      <w:numFmt w:val="bullet"/>
      <w:lvlText w:val="o"/>
      <w:lvlJc w:val="left"/>
      <w:pPr>
        <w:ind w:left="6237" w:hanging="360"/>
      </w:pPr>
      <w:rPr>
        <w:rFonts w:ascii="Courier New" w:hAnsi="Courier New" w:cs="Courier New" w:hint="default"/>
      </w:rPr>
    </w:lvl>
    <w:lvl w:ilvl="8" w:tplc="30090005" w:tentative="1">
      <w:start w:val="1"/>
      <w:numFmt w:val="bullet"/>
      <w:lvlText w:val=""/>
      <w:lvlJc w:val="left"/>
      <w:pPr>
        <w:ind w:left="6957" w:hanging="360"/>
      </w:pPr>
      <w:rPr>
        <w:rFonts w:ascii="Wingdings" w:hAnsi="Wingdings" w:hint="default"/>
      </w:rPr>
    </w:lvl>
  </w:abstractNum>
  <w:num w:numId="1" w16cid:durableId="576863519">
    <w:abstractNumId w:val="2"/>
  </w:num>
  <w:num w:numId="2" w16cid:durableId="739446625">
    <w:abstractNumId w:val="7"/>
  </w:num>
  <w:num w:numId="3" w16cid:durableId="1464036044">
    <w:abstractNumId w:val="5"/>
  </w:num>
  <w:num w:numId="4" w16cid:durableId="1331715769">
    <w:abstractNumId w:val="12"/>
  </w:num>
  <w:num w:numId="5" w16cid:durableId="1509523108">
    <w:abstractNumId w:val="26"/>
  </w:num>
  <w:num w:numId="6" w16cid:durableId="76639195">
    <w:abstractNumId w:val="42"/>
  </w:num>
  <w:num w:numId="7" w16cid:durableId="1573658576">
    <w:abstractNumId w:val="8"/>
  </w:num>
  <w:num w:numId="8" w16cid:durableId="1643123288">
    <w:abstractNumId w:val="29"/>
  </w:num>
  <w:num w:numId="9" w16cid:durableId="1266503858">
    <w:abstractNumId w:val="44"/>
  </w:num>
  <w:num w:numId="10" w16cid:durableId="1156341964">
    <w:abstractNumId w:val="25"/>
  </w:num>
  <w:num w:numId="11" w16cid:durableId="539636015">
    <w:abstractNumId w:val="6"/>
  </w:num>
  <w:num w:numId="12" w16cid:durableId="1272083004">
    <w:abstractNumId w:val="19"/>
  </w:num>
  <w:num w:numId="13" w16cid:durableId="1907061669">
    <w:abstractNumId w:val="30"/>
  </w:num>
  <w:num w:numId="14" w16cid:durableId="547953988">
    <w:abstractNumId w:val="21"/>
  </w:num>
  <w:num w:numId="15" w16cid:durableId="661272906">
    <w:abstractNumId w:val="45"/>
  </w:num>
  <w:num w:numId="16" w16cid:durableId="1111896597">
    <w:abstractNumId w:val="47"/>
  </w:num>
  <w:num w:numId="17" w16cid:durableId="2086565643">
    <w:abstractNumId w:val="24"/>
  </w:num>
  <w:num w:numId="18" w16cid:durableId="979920640">
    <w:abstractNumId w:val="46"/>
  </w:num>
  <w:num w:numId="19" w16cid:durableId="966274211">
    <w:abstractNumId w:val="15"/>
  </w:num>
  <w:num w:numId="20" w16cid:durableId="1649018200">
    <w:abstractNumId w:val="23"/>
  </w:num>
  <w:num w:numId="21" w16cid:durableId="312106299">
    <w:abstractNumId w:val="38"/>
  </w:num>
  <w:num w:numId="22" w16cid:durableId="1895850776">
    <w:abstractNumId w:val="32"/>
  </w:num>
  <w:num w:numId="23" w16cid:durableId="2039547501">
    <w:abstractNumId w:val="1"/>
  </w:num>
  <w:num w:numId="24" w16cid:durableId="1448046253">
    <w:abstractNumId w:val="34"/>
  </w:num>
  <w:num w:numId="25" w16cid:durableId="925958755">
    <w:abstractNumId w:val="18"/>
  </w:num>
  <w:num w:numId="26" w16cid:durableId="1963462562">
    <w:abstractNumId w:val="40"/>
  </w:num>
  <w:num w:numId="27" w16cid:durableId="162011616">
    <w:abstractNumId w:val="28"/>
  </w:num>
  <w:num w:numId="28" w16cid:durableId="217977194">
    <w:abstractNumId w:val="36"/>
  </w:num>
  <w:num w:numId="29" w16cid:durableId="797070142">
    <w:abstractNumId w:val="17"/>
  </w:num>
  <w:num w:numId="30" w16cid:durableId="1532183902">
    <w:abstractNumId w:val="11"/>
  </w:num>
  <w:num w:numId="31" w16cid:durableId="1792557051">
    <w:abstractNumId w:val="39"/>
  </w:num>
  <w:num w:numId="32" w16cid:durableId="1121653890">
    <w:abstractNumId w:val="27"/>
  </w:num>
  <w:num w:numId="33" w16cid:durableId="1561362368">
    <w:abstractNumId w:val="43"/>
  </w:num>
  <w:num w:numId="34" w16cid:durableId="576869158">
    <w:abstractNumId w:val="16"/>
  </w:num>
  <w:num w:numId="35" w16cid:durableId="1884175411">
    <w:abstractNumId w:val="9"/>
  </w:num>
  <w:num w:numId="36" w16cid:durableId="617025841">
    <w:abstractNumId w:val="20"/>
  </w:num>
  <w:num w:numId="37" w16cid:durableId="1860700651">
    <w:abstractNumId w:val="14"/>
  </w:num>
  <w:num w:numId="38" w16cid:durableId="170148110">
    <w:abstractNumId w:val="0"/>
  </w:num>
  <w:num w:numId="39" w16cid:durableId="2012247550">
    <w:abstractNumId w:val="31"/>
  </w:num>
  <w:num w:numId="40" w16cid:durableId="594509726">
    <w:abstractNumId w:val="37"/>
  </w:num>
  <w:num w:numId="41" w16cid:durableId="299924477">
    <w:abstractNumId w:val="4"/>
  </w:num>
  <w:num w:numId="42" w16cid:durableId="678121105">
    <w:abstractNumId w:val="35"/>
  </w:num>
  <w:num w:numId="43" w16cid:durableId="304243550">
    <w:abstractNumId w:val="3"/>
  </w:num>
  <w:num w:numId="44" w16cid:durableId="1413116391">
    <w:abstractNumId w:val="41"/>
  </w:num>
  <w:num w:numId="45" w16cid:durableId="2068187795">
    <w:abstractNumId w:val="22"/>
  </w:num>
  <w:num w:numId="46" w16cid:durableId="1836997862">
    <w:abstractNumId w:val="13"/>
  </w:num>
  <w:num w:numId="47" w16cid:durableId="1424299909">
    <w:abstractNumId w:val="10"/>
  </w:num>
  <w:num w:numId="48" w16cid:durableId="11708019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84985"/>
    <w:rsid w:val="00002ADC"/>
    <w:rsid w:val="00017786"/>
    <w:rsid w:val="00052081"/>
    <w:rsid w:val="00056AB2"/>
    <w:rsid w:val="00072D25"/>
    <w:rsid w:val="00076305"/>
    <w:rsid w:val="00084129"/>
    <w:rsid w:val="00084985"/>
    <w:rsid w:val="00104DC4"/>
    <w:rsid w:val="00107D4F"/>
    <w:rsid w:val="001235CC"/>
    <w:rsid w:val="00124B69"/>
    <w:rsid w:val="0015020D"/>
    <w:rsid w:val="0015232B"/>
    <w:rsid w:val="00177076"/>
    <w:rsid w:val="001847F0"/>
    <w:rsid w:val="001B5E05"/>
    <w:rsid w:val="001C0204"/>
    <w:rsid w:val="001E4E8B"/>
    <w:rsid w:val="002566AA"/>
    <w:rsid w:val="00256C52"/>
    <w:rsid w:val="002714A1"/>
    <w:rsid w:val="002772C1"/>
    <w:rsid w:val="00286D97"/>
    <w:rsid w:val="002C1E45"/>
    <w:rsid w:val="002C7CA5"/>
    <w:rsid w:val="002E2220"/>
    <w:rsid w:val="002E5643"/>
    <w:rsid w:val="00302239"/>
    <w:rsid w:val="00304984"/>
    <w:rsid w:val="00312F81"/>
    <w:rsid w:val="00317557"/>
    <w:rsid w:val="0034747F"/>
    <w:rsid w:val="00355130"/>
    <w:rsid w:val="003A1BCC"/>
    <w:rsid w:val="003D0D5B"/>
    <w:rsid w:val="003F3597"/>
    <w:rsid w:val="00443081"/>
    <w:rsid w:val="00451C95"/>
    <w:rsid w:val="00454305"/>
    <w:rsid w:val="0047457C"/>
    <w:rsid w:val="00494A12"/>
    <w:rsid w:val="004E3781"/>
    <w:rsid w:val="004E441D"/>
    <w:rsid w:val="004F659C"/>
    <w:rsid w:val="00523B92"/>
    <w:rsid w:val="005C01DD"/>
    <w:rsid w:val="005C1984"/>
    <w:rsid w:val="005D6CA4"/>
    <w:rsid w:val="005E2BE3"/>
    <w:rsid w:val="005F7A9F"/>
    <w:rsid w:val="005F7BD4"/>
    <w:rsid w:val="006432F2"/>
    <w:rsid w:val="006537FF"/>
    <w:rsid w:val="00661FE4"/>
    <w:rsid w:val="0066516D"/>
    <w:rsid w:val="006754AC"/>
    <w:rsid w:val="00704A6F"/>
    <w:rsid w:val="007119CC"/>
    <w:rsid w:val="00720726"/>
    <w:rsid w:val="0072475B"/>
    <w:rsid w:val="0072699B"/>
    <w:rsid w:val="00727476"/>
    <w:rsid w:val="00742201"/>
    <w:rsid w:val="007C76AB"/>
    <w:rsid w:val="007D2D05"/>
    <w:rsid w:val="007D5F80"/>
    <w:rsid w:val="007E1363"/>
    <w:rsid w:val="008072A8"/>
    <w:rsid w:val="00810E8D"/>
    <w:rsid w:val="00852B33"/>
    <w:rsid w:val="00856005"/>
    <w:rsid w:val="0086414E"/>
    <w:rsid w:val="008E2D47"/>
    <w:rsid w:val="008F5BA0"/>
    <w:rsid w:val="009D1D10"/>
    <w:rsid w:val="009E503C"/>
    <w:rsid w:val="009E787F"/>
    <w:rsid w:val="009E7A14"/>
    <w:rsid w:val="009F2D2D"/>
    <w:rsid w:val="00A452B4"/>
    <w:rsid w:val="00A675F8"/>
    <w:rsid w:val="00B0231D"/>
    <w:rsid w:val="00B024CD"/>
    <w:rsid w:val="00B1293E"/>
    <w:rsid w:val="00B45EC5"/>
    <w:rsid w:val="00BA2AA4"/>
    <w:rsid w:val="00BF0825"/>
    <w:rsid w:val="00BF7B49"/>
    <w:rsid w:val="00C51CE8"/>
    <w:rsid w:val="00C752FE"/>
    <w:rsid w:val="00CE192C"/>
    <w:rsid w:val="00CF46D7"/>
    <w:rsid w:val="00D07F69"/>
    <w:rsid w:val="00D3550B"/>
    <w:rsid w:val="00D57797"/>
    <w:rsid w:val="00D7209F"/>
    <w:rsid w:val="00D81FD7"/>
    <w:rsid w:val="00DB13E0"/>
    <w:rsid w:val="00DC277A"/>
    <w:rsid w:val="00DE3C2A"/>
    <w:rsid w:val="00DF7D73"/>
    <w:rsid w:val="00E03625"/>
    <w:rsid w:val="00EA34C1"/>
    <w:rsid w:val="00EA62F7"/>
    <w:rsid w:val="00EB4461"/>
    <w:rsid w:val="00ED7E42"/>
    <w:rsid w:val="00F06E18"/>
    <w:rsid w:val="00F07C4B"/>
    <w:rsid w:val="00F256F2"/>
    <w:rsid w:val="00F4154E"/>
    <w:rsid w:val="00F5296F"/>
    <w:rsid w:val="00F64183"/>
    <w:rsid w:val="00F707DB"/>
    <w:rsid w:val="00F74D02"/>
    <w:rsid w:val="00F84052"/>
    <w:rsid w:val="00F86827"/>
    <w:rsid w:val="00FB070D"/>
    <w:rsid w:val="00FB2770"/>
    <w:rsid w:val="00FC3C42"/>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27069"/>
  <w15:docId w15:val="{34B5DD45-1B23-4F05-9000-C279CCA9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04" w:lineRule="exact"/>
      <w:ind w:left="20"/>
      <w:outlineLvl w:val="0"/>
    </w:pPr>
    <w:rPr>
      <w:sz w:val="28"/>
      <w:szCs w:val="28"/>
    </w:rPr>
  </w:style>
  <w:style w:type="paragraph" w:styleId="Heading3">
    <w:name w:val="heading 3"/>
    <w:basedOn w:val="Normal"/>
    <w:next w:val="Normal"/>
    <w:link w:val="Heading3Char"/>
    <w:uiPriority w:val="9"/>
    <w:semiHidden/>
    <w:unhideWhenUsed/>
    <w:qFormat/>
    <w:rsid w:val="00EA34C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F359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609" w:hanging="10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503C"/>
    <w:pPr>
      <w:tabs>
        <w:tab w:val="center" w:pos="4513"/>
        <w:tab w:val="right" w:pos="9026"/>
      </w:tabs>
    </w:pPr>
  </w:style>
  <w:style w:type="character" w:customStyle="1" w:styleId="HeaderChar">
    <w:name w:val="Header Char"/>
    <w:basedOn w:val="DefaultParagraphFont"/>
    <w:link w:val="Header"/>
    <w:uiPriority w:val="99"/>
    <w:rsid w:val="009E503C"/>
    <w:rPr>
      <w:rFonts w:ascii="Calibri" w:eastAsia="Calibri" w:hAnsi="Calibri" w:cs="Calibri"/>
    </w:rPr>
  </w:style>
  <w:style w:type="paragraph" w:styleId="Footer">
    <w:name w:val="footer"/>
    <w:basedOn w:val="Normal"/>
    <w:link w:val="FooterChar"/>
    <w:uiPriority w:val="99"/>
    <w:unhideWhenUsed/>
    <w:rsid w:val="009E503C"/>
    <w:pPr>
      <w:tabs>
        <w:tab w:val="center" w:pos="4513"/>
        <w:tab w:val="right" w:pos="9026"/>
      </w:tabs>
    </w:pPr>
  </w:style>
  <w:style w:type="character" w:customStyle="1" w:styleId="FooterChar">
    <w:name w:val="Footer Char"/>
    <w:basedOn w:val="DefaultParagraphFont"/>
    <w:link w:val="Footer"/>
    <w:uiPriority w:val="99"/>
    <w:rsid w:val="009E503C"/>
    <w:rPr>
      <w:rFonts w:ascii="Calibri" w:eastAsia="Calibri" w:hAnsi="Calibri" w:cs="Calibri"/>
    </w:rPr>
  </w:style>
  <w:style w:type="character" w:customStyle="1" w:styleId="Heading4Char">
    <w:name w:val="Heading 4 Char"/>
    <w:basedOn w:val="DefaultParagraphFont"/>
    <w:link w:val="Heading4"/>
    <w:uiPriority w:val="9"/>
    <w:semiHidden/>
    <w:rsid w:val="003F3597"/>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EA34C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51549">
      <w:bodyDiv w:val="1"/>
      <w:marLeft w:val="0"/>
      <w:marRight w:val="0"/>
      <w:marTop w:val="0"/>
      <w:marBottom w:val="0"/>
      <w:divBdr>
        <w:top w:val="none" w:sz="0" w:space="0" w:color="auto"/>
        <w:left w:val="none" w:sz="0" w:space="0" w:color="auto"/>
        <w:bottom w:val="none" w:sz="0" w:space="0" w:color="auto"/>
        <w:right w:val="none" w:sz="0" w:space="0" w:color="auto"/>
      </w:divBdr>
    </w:div>
    <w:div w:id="38671575">
      <w:bodyDiv w:val="1"/>
      <w:marLeft w:val="0"/>
      <w:marRight w:val="0"/>
      <w:marTop w:val="0"/>
      <w:marBottom w:val="0"/>
      <w:divBdr>
        <w:top w:val="none" w:sz="0" w:space="0" w:color="auto"/>
        <w:left w:val="none" w:sz="0" w:space="0" w:color="auto"/>
        <w:bottom w:val="none" w:sz="0" w:space="0" w:color="auto"/>
        <w:right w:val="none" w:sz="0" w:space="0" w:color="auto"/>
      </w:divBdr>
    </w:div>
    <w:div w:id="66535836">
      <w:bodyDiv w:val="1"/>
      <w:marLeft w:val="0"/>
      <w:marRight w:val="0"/>
      <w:marTop w:val="0"/>
      <w:marBottom w:val="0"/>
      <w:divBdr>
        <w:top w:val="none" w:sz="0" w:space="0" w:color="auto"/>
        <w:left w:val="none" w:sz="0" w:space="0" w:color="auto"/>
        <w:bottom w:val="none" w:sz="0" w:space="0" w:color="auto"/>
        <w:right w:val="none" w:sz="0" w:space="0" w:color="auto"/>
      </w:divBdr>
    </w:div>
    <w:div w:id="125664939">
      <w:bodyDiv w:val="1"/>
      <w:marLeft w:val="0"/>
      <w:marRight w:val="0"/>
      <w:marTop w:val="0"/>
      <w:marBottom w:val="0"/>
      <w:divBdr>
        <w:top w:val="none" w:sz="0" w:space="0" w:color="auto"/>
        <w:left w:val="none" w:sz="0" w:space="0" w:color="auto"/>
        <w:bottom w:val="none" w:sz="0" w:space="0" w:color="auto"/>
        <w:right w:val="none" w:sz="0" w:space="0" w:color="auto"/>
      </w:divBdr>
    </w:div>
    <w:div w:id="227880023">
      <w:bodyDiv w:val="1"/>
      <w:marLeft w:val="0"/>
      <w:marRight w:val="0"/>
      <w:marTop w:val="0"/>
      <w:marBottom w:val="0"/>
      <w:divBdr>
        <w:top w:val="none" w:sz="0" w:space="0" w:color="auto"/>
        <w:left w:val="none" w:sz="0" w:space="0" w:color="auto"/>
        <w:bottom w:val="none" w:sz="0" w:space="0" w:color="auto"/>
        <w:right w:val="none" w:sz="0" w:space="0" w:color="auto"/>
      </w:divBdr>
    </w:div>
    <w:div w:id="308096993">
      <w:bodyDiv w:val="1"/>
      <w:marLeft w:val="0"/>
      <w:marRight w:val="0"/>
      <w:marTop w:val="0"/>
      <w:marBottom w:val="0"/>
      <w:divBdr>
        <w:top w:val="none" w:sz="0" w:space="0" w:color="auto"/>
        <w:left w:val="none" w:sz="0" w:space="0" w:color="auto"/>
        <w:bottom w:val="none" w:sz="0" w:space="0" w:color="auto"/>
        <w:right w:val="none" w:sz="0" w:space="0" w:color="auto"/>
      </w:divBdr>
    </w:div>
    <w:div w:id="349841523">
      <w:bodyDiv w:val="1"/>
      <w:marLeft w:val="0"/>
      <w:marRight w:val="0"/>
      <w:marTop w:val="0"/>
      <w:marBottom w:val="0"/>
      <w:divBdr>
        <w:top w:val="none" w:sz="0" w:space="0" w:color="auto"/>
        <w:left w:val="none" w:sz="0" w:space="0" w:color="auto"/>
        <w:bottom w:val="none" w:sz="0" w:space="0" w:color="auto"/>
        <w:right w:val="none" w:sz="0" w:space="0" w:color="auto"/>
      </w:divBdr>
    </w:div>
    <w:div w:id="369846339">
      <w:bodyDiv w:val="1"/>
      <w:marLeft w:val="0"/>
      <w:marRight w:val="0"/>
      <w:marTop w:val="0"/>
      <w:marBottom w:val="0"/>
      <w:divBdr>
        <w:top w:val="none" w:sz="0" w:space="0" w:color="auto"/>
        <w:left w:val="none" w:sz="0" w:space="0" w:color="auto"/>
        <w:bottom w:val="none" w:sz="0" w:space="0" w:color="auto"/>
        <w:right w:val="none" w:sz="0" w:space="0" w:color="auto"/>
      </w:divBdr>
    </w:div>
    <w:div w:id="402487490">
      <w:bodyDiv w:val="1"/>
      <w:marLeft w:val="0"/>
      <w:marRight w:val="0"/>
      <w:marTop w:val="0"/>
      <w:marBottom w:val="0"/>
      <w:divBdr>
        <w:top w:val="none" w:sz="0" w:space="0" w:color="auto"/>
        <w:left w:val="none" w:sz="0" w:space="0" w:color="auto"/>
        <w:bottom w:val="none" w:sz="0" w:space="0" w:color="auto"/>
        <w:right w:val="none" w:sz="0" w:space="0" w:color="auto"/>
      </w:divBdr>
    </w:div>
    <w:div w:id="450705637">
      <w:bodyDiv w:val="1"/>
      <w:marLeft w:val="0"/>
      <w:marRight w:val="0"/>
      <w:marTop w:val="0"/>
      <w:marBottom w:val="0"/>
      <w:divBdr>
        <w:top w:val="none" w:sz="0" w:space="0" w:color="auto"/>
        <w:left w:val="none" w:sz="0" w:space="0" w:color="auto"/>
        <w:bottom w:val="none" w:sz="0" w:space="0" w:color="auto"/>
        <w:right w:val="none" w:sz="0" w:space="0" w:color="auto"/>
      </w:divBdr>
    </w:div>
    <w:div w:id="515534754">
      <w:bodyDiv w:val="1"/>
      <w:marLeft w:val="0"/>
      <w:marRight w:val="0"/>
      <w:marTop w:val="0"/>
      <w:marBottom w:val="0"/>
      <w:divBdr>
        <w:top w:val="none" w:sz="0" w:space="0" w:color="auto"/>
        <w:left w:val="none" w:sz="0" w:space="0" w:color="auto"/>
        <w:bottom w:val="none" w:sz="0" w:space="0" w:color="auto"/>
        <w:right w:val="none" w:sz="0" w:space="0" w:color="auto"/>
      </w:divBdr>
    </w:div>
    <w:div w:id="521406043">
      <w:bodyDiv w:val="1"/>
      <w:marLeft w:val="0"/>
      <w:marRight w:val="0"/>
      <w:marTop w:val="0"/>
      <w:marBottom w:val="0"/>
      <w:divBdr>
        <w:top w:val="none" w:sz="0" w:space="0" w:color="auto"/>
        <w:left w:val="none" w:sz="0" w:space="0" w:color="auto"/>
        <w:bottom w:val="none" w:sz="0" w:space="0" w:color="auto"/>
        <w:right w:val="none" w:sz="0" w:space="0" w:color="auto"/>
      </w:divBdr>
    </w:div>
    <w:div w:id="536311918">
      <w:bodyDiv w:val="1"/>
      <w:marLeft w:val="0"/>
      <w:marRight w:val="0"/>
      <w:marTop w:val="0"/>
      <w:marBottom w:val="0"/>
      <w:divBdr>
        <w:top w:val="none" w:sz="0" w:space="0" w:color="auto"/>
        <w:left w:val="none" w:sz="0" w:space="0" w:color="auto"/>
        <w:bottom w:val="none" w:sz="0" w:space="0" w:color="auto"/>
        <w:right w:val="none" w:sz="0" w:space="0" w:color="auto"/>
      </w:divBdr>
    </w:div>
    <w:div w:id="591202084">
      <w:bodyDiv w:val="1"/>
      <w:marLeft w:val="0"/>
      <w:marRight w:val="0"/>
      <w:marTop w:val="0"/>
      <w:marBottom w:val="0"/>
      <w:divBdr>
        <w:top w:val="none" w:sz="0" w:space="0" w:color="auto"/>
        <w:left w:val="none" w:sz="0" w:space="0" w:color="auto"/>
        <w:bottom w:val="none" w:sz="0" w:space="0" w:color="auto"/>
        <w:right w:val="none" w:sz="0" w:space="0" w:color="auto"/>
      </w:divBdr>
    </w:div>
    <w:div w:id="653681234">
      <w:bodyDiv w:val="1"/>
      <w:marLeft w:val="0"/>
      <w:marRight w:val="0"/>
      <w:marTop w:val="0"/>
      <w:marBottom w:val="0"/>
      <w:divBdr>
        <w:top w:val="none" w:sz="0" w:space="0" w:color="auto"/>
        <w:left w:val="none" w:sz="0" w:space="0" w:color="auto"/>
        <w:bottom w:val="none" w:sz="0" w:space="0" w:color="auto"/>
        <w:right w:val="none" w:sz="0" w:space="0" w:color="auto"/>
      </w:divBdr>
    </w:div>
    <w:div w:id="693113127">
      <w:bodyDiv w:val="1"/>
      <w:marLeft w:val="0"/>
      <w:marRight w:val="0"/>
      <w:marTop w:val="0"/>
      <w:marBottom w:val="0"/>
      <w:divBdr>
        <w:top w:val="none" w:sz="0" w:space="0" w:color="auto"/>
        <w:left w:val="none" w:sz="0" w:space="0" w:color="auto"/>
        <w:bottom w:val="none" w:sz="0" w:space="0" w:color="auto"/>
        <w:right w:val="none" w:sz="0" w:space="0" w:color="auto"/>
      </w:divBdr>
    </w:div>
    <w:div w:id="700784033">
      <w:bodyDiv w:val="1"/>
      <w:marLeft w:val="0"/>
      <w:marRight w:val="0"/>
      <w:marTop w:val="0"/>
      <w:marBottom w:val="0"/>
      <w:divBdr>
        <w:top w:val="none" w:sz="0" w:space="0" w:color="auto"/>
        <w:left w:val="none" w:sz="0" w:space="0" w:color="auto"/>
        <w:bottom w:val="none" w:sz="0" w:space="0" w:color="auto"/>
        <w:right w:val="none" w:sz="0" w:space="0" w:color="auto"/>
      </w:divBdr>
    </w:div>
    <w:div w:id="753472246">
      <w:bodyDiv w:val="1"/>
      <w:marLeft w:val="0"/>
      <w:marRight w:val="0"/>
      <w:marTop w:val="0"/>
      <w:marBottom w:val="0"/>
      <w:divBdr>
        <w:top w:val="none" w:sz="0" w:space="0" w:color="auto"/>
        <w:left w:val="none" w:sz="0" w:space="0" w:color="auto"/>
        <w:bottom w:val="none" w:sz="0" w:space="0" w:color="auto"/>
        <w:right w:val="none" w:sz="0" w:space="0" w:color="auto"/>
      </w:divBdr>
    </w:div>
    <w:div w:id="804615138">
      <w:bodyDiv w:val="1"/>
      <w:marLeft w:val="0"/>
      <w:marRight w:val="0"/>
      <w:marTop w:val="0"/>
      <w:marBottom w:val="0"/>
      <w:divBdr>
        <w:top w:val="none" w:sz="0" w:space="0" w:color="auto"/>
        <w:left w:val="none" w:sz="0" w:space="0" w:color="auto"/>
        <w:bottom w:val="none" w:sz="0" w:space="0" w:color="auto"/>
        <w:right w:val="none" w:sz="0" w:space="0" w:color="auto"/>
      </w:divBdr>
    </w:div>
    <w:div w:id="823358341">
      <w:bodyDiv w:val="1"/>
      <w:marLeft w:val="0"/>
      <w:marRight w:val="0"/>
      <w:marTop w:val="0"/>
      <w:marBottom w:val="0"/>
      <w:divBdr>
        <w:top w:val="none" w:sz="0" w:space="0" w:color="auto"/>
        <w:left w:val="none" w:sz="0" w:space="0" w:color="auto"/>
        <w:bottom w:val="none" w:sz="0" w:space="0" w:color="auto"/>
        <w:right w:val="none" w:sz="0" w:space="0" w:color="auto"/>
      </w:divBdr>
    </w:div>
    <w:div w:id="850989942">
      <w:bodyDiv w:val="1"/>
      <w:marLeft w:val="0"/>
      <w:marRight w:val="0"/>
      <w:marTop w:val="0"/>
      <w:marBottom w:val="0"/>
      <w:divBdr>
        <w:top w:val="none" w:sz="0" w:space="0" w:color="auto"/>
        <w:left w:val="none" w:sz="0" w:space="0" w:color="auto"/>
        <w:bottom w:val="none" w:sz="0" w:space="0" w:color="auto"/>
        <w:right w:val="none" w:sz="0" w:space="0" w:color="auto"/>
      </w:divBdr>
    </w:div>
    <w:div w:id="860968620">
      <w:bodyDiv w:val="1"/>
      <w:marLeft w:val="0"/>
      <w:marRight w:val="0"/>
      <w:marTop w:val="0"/>
      <w:marBottom w:val="0"/>
      <w:divBdr>
        <w:top w:val="none" w:sz="0" w:space="0" w:color="auto"/>
        <w:left w:val="none" w:sz="0" w:space="0" w:color="auto"/>
        <w:bottom w:val="none" w:sz="0" w:space="0" w:color="auto"/>
        <w:right w:val="none" w:sz="0" w:space="0" w:color="auto"/>
      </w:divBdr>
    </w:div>
    <w:div w:id="979728980">
      <w:bodyDiv w:val="1"/>
      <w:marLeft w:val="0"/>
      <w:marRight w:val="0"/>
      <w:marTop w:val="0"/>
      <w:marBottom w:val="0"/>
      <w:divBdr>
        <w:top w:val="none" w:sz="0" w:space="0" w:color="auto"/>
        <w:left w:val="none" w:sz="0" w:space="0" w:color="auto"/>
        <w:bottom w:val="none" w:sz="0" w:space="0" w:color="auto"/>
        <w:right w:val="none" w:sz="0" w:space="0" w:color="auto"/>
      </w:divBdr>
    </w:div>
    <w:div w:id="1050109159">
      <w:bodyDiv w:val="1"/>
      <w:marLeft w:val="0"/>
      <w:marRight w:val="0"/>
      <w:marTop w:val="0"/>
      <w:marBottom w:val="0"/>
      <w:divBdr>
        <w:top w:val="none" w:sz="0" w:space="0" w:color="auto"/>
        <w:left w:val="none" w:sz="0" w:space="0" w:color="auto"/>
        <w:bottom w:val="none" w:sz="0" w:space="0" w:color="auto"/>
        <w:right w:val="none" w:sz="0" w:space="0" w:color="auto"/>
      </w:divBdr>
    </w:div>
    <w:div w:id="1123841711">
      <w:bodyDiv w:val="1"/>
      <w:marLeft w:val="0"/>
      <w:marRight w:val="0"/>
      <w:marTop w:val="0"/>
      <w:marBottom w:val="0"/>
      <w:divBdr>
        <w:top w:val="none" w:sz="0" w:space="0" w:color="auto"/>
        <w:left w:val="none" w:sz="0" w:space="0" w:color="auto"/>
        <w:bottom w:val="none" w:sz="0" w:space="0" w:color="auto"/>
        <w:right w:val="none" w:sz="0" w:space="0" w:color="auto"/>
      </w:divBdr>
    </w:div>
    <w:div w:id="1167283394">
      <w:bodyDiv w:val="1"/>
      <w:marLeft w:val="0"/>
      <w:marRight w:val="0"/>
      <w:marTop w:val="0"/>
      <w:marBottom w:val="0"/>
      <w:divBdr>
        <w:top w:val="none" w:sz="0" w:space="0" w:color="auto"/>
        <w:left w:val="none" w:sz="0" w:space="0" w:color="auto"/>
        <w:bottom w:val="none" w:sz="0" w:space="0" w:color="auto"/>
        <w:right w:val="none" w:sz="0" w:space="0" w:color="auto"/>
      </w:divBdr>
    </w:div>
    <w:div w:id="1208494539">
      <w:bodyDiv w:val="1"/>
      <w:marLeft w:val="0"/>
      <w:marRight w:val="0"/>
      <w:marTop w:val="0"/>
      <w:marBottom w:val="0"/>
      <w:divBdr>
        <w:top w:val="none" w:sz="0" w:space="0" w:color="auto"/>
        <w:left w:val="none" w:sz="0" w:space="0" w:color="auto"/>
        <w:bottom w:val="none" w:sz="0" w:space="0" w:color="auto"/>
        <w:right w:val="none" w:sz="0" w:space="0" w:color="auto"/>
      </w:divBdr>
    </w:div>
    <w:div w:id="1227184873">
      <w:bodyDiv w:val="1"/>
      <w:marLeft w:val="0"/>
      <w:marRight w:val="0"/>
      <w:marTop w:val="0"/>
      <w:marBottom w:val="0"/>
      <w:divBdr>
        <w:top w:val="none" w:sz="0" w:space="0" w:color="auto"/>
        <w:left w:val="none" w:sz="0" w:space="0" w:color="auto"/>
        <w:bottom w:val="none" w:sz="0" w:space="0" w:color="auto"/>
        <w:right w:val="none" w:sz="0" w:space="0" w:color="auto"/>
      </w:divBdr>
    </w:div>
    <w:div w:id="1231960824">
      <w:bodyDiv w:val="1"/>
      <w:marLeft w:val="0"/>
      <w:marRight w:val="0"/>
      <w:marTop w:val="0"/>
      <w:marBottom w:val="0"/>
      <w:divBdr>
        <w:top w:val="none" w:sz="0" w:space="0" w:color="auto"/>
        <w:left w:val="none" w:sz="0" w:space="0" w:color="auto"/>
        <w:bottom w:val="none" w:sz="0" w:space="0" w:color="auto"/>
        <w:right w:val="none" w:sz="0" w:space="0" w:color="auto"/>
      </w:divBdr>
    </w:div>
    <w:div w:id="1267467159">
      <w:bodyDiv w:val="1"/>
      <w:marLeft w:val="0"/>
      <w:marRight w:val="0"/>
      <w:marTop w:val="0"/>
      <w:marBottom w:val="0"/>
      <w:divBdr>
        <w:top w:val="none" w:sz="0" w:space="0" w:color="auto"/>
        <w:left w:val="none" w:sz="0" w:space="0" w:color="auto"/>
        <w:bottom w:val="none" w:sz="0" w:space="0" w:color="auto"/>
        <w:right w:val="none" w:sz="0" w:space="0" w:color="auto"/>
      </w:divBdr>
    </w:div>
    <w:div w:id="1274636118">
      <w:bodyDiv w:val="1"/>
      <w:marLeft w:val="0"/>
      <w:marRight w:val="0"/>
      <w:marTop w:val="0"/>
      <w:marBottom w:val="0"/>
      <w:divBdr>
        <w:top w:val="none" w:sz="0" w:space="0" w:color="auto"/>
        <w:left w:val="none" w:sz="0" w:space="0" w:color="auto"/>
        <w:bottom w:val="none" w:sz="0" w:space="0" w:color="auto"/>
        <w:right w:val="none" w:sz="0" w:space="0" w:color="auto"/>
      </w:divBdr>
    </w:div>
    <w:div w:id="1294482561">
      <w:bodyDiv w:val="1"/>
      <w:marLeft w:val="0"/>
      <w:marRight w:val="0"/>
      <w:marTop w:val="0"/>
      <w:marBottom w:val="0"/>
      <w:divBdr>
        <w:top w:val="none" w:sz="0" w:space="0" w:color="auto"/>
        <w:left w:val="none" w:sz="0" w:space="0" w:color="auto"/>
        <w:bottom w:val="none" w:sz="0" w:space="0" w:color="auto"/>
        <w:right w:val="none" w:sz="0" w:space="0" w:color="auto"/>
      </w:divBdr>
    </w:div>
    <w:div w:id="1374505479">
      <w:bodyDiv w:val="1"/>
      <w:marLeft w:val="0"/>
      <w:marRight w:val="0"/>
      <w:marTop w:val="0"/>
      <w:marBottom w:val="0"/>
      <w:divBdr>
        <w:top w:val="none" w:sz="0" w:space="0" w:color="auto"/>
        <w:left w:val="none" w:sz="0" w:space="0" w:color="auto"/>
        <w:bottom w:val="none" w:sz="0" w:space="0" w:color="auto"/>
        <w:right w:val="none" w:sz="0" w:space="0" w:color="auto"/>
      </w:divBdr>
    </w:div>
    <w:div w:id="1380472414">
      <w:bodyDiv w:val="1"/>
      <w:marLeft w:val="0"/>
      <w:marRight w:val="0"/>
      <w:marTop w:val="0"/>
      <w:marBottom w:val="0"/>
      <w:divBdr>
        <w:top w:val="none" w:sz="0" w:space="0" w:color="auto"/>
        <w:left w:val="none" w:sz="0" w:space="0" w:color="auto"/>
        <w:bottom w:val="none" w:sz="0" w:space="0" w:color="auto"/>
        <w:right w:val="none" w:sz="0" w:space="0" w:color="auto"/>
      </w:divBdr>
    </w:div>
    <w:div w:id="1418476843">
      <w:bodyDiv w:val="1"/>
      <w:marLeft w:val="0"/>
      <w:marRight w:val="0"/>
      <w:marTop w:val="0"/>
      <w:marBottom w:val="0"/>
      <w:divBdr>
        <w:top w:val="none" w:sz="0" w:space="0" w:color="auto"/>
        <w:left w:val="none" w:sz="0" w:space="0" w:color="auto"/>
        <w:bottom w:val="none" w:sz="0" w:space="0" w:color="auto"/>
        <w:right w:val="none" w:sz="0" w:space="0" w:color="auto"/>
      </w:divBdr>
    </w:div>
    <w:div w:id="1436025453">
      <w:bodyDiv w:val="1"/>
      <w:marLeft w:val="0"/>
      <w:marRight w:val="0"/>
      <w:marTop w:val="0"/>
      <w:marBottom w:val="0"/>
      <w:divBdr>
        <w:top w:val="none" w:sz="0" w:space="0" w:color="auto"/>
        <w:left w:val="none" w:sz="0" w:space="0" w:color="auto"/>
        <w:bottom w:val="none" w:sz="0" w:space="0" w:color="auto"/>
        <w:right w:val="none" w:sz="0" w:space="0" w:color="auto"/>
      </w:divBdr>
    </w:div>
    <w:div w:id="1446656781">
      <w:bodyDiv w:val="1"/>
      <w:marLeft w:val="0"/>
      <w:marRight w:val="0"/>
      <w:marTop w:val="0"/>
      <w:marBottom w:val="0"/>
      <w:divBdr>
        <w:top w:val="none" w:sz="0" w:space="0" w:color="auto"/>
        <w:left w:val="none" w:sz="0" w:space="0" w:color="auto"/>
        <w:bottom w:val="none" w:sz="0" w:space="0" w:color="auto"/>
        <w:right w:val="none" w:sz="0" w:space="0" w:color="auto"/>
      </w:divBdr>
    </w:div>
    <w:div w:id="1471702747">
      <w:bodyDiv w:val="1"/>
      <w:marLeft w:val="0"/>
      <w:marRight w:val="0"/>
      <w:marTop w:val="0"/>
      <w:marBottom w:val="0"/>
      <w:divBdr>
        <w:top w:val="none" w:sz="0" w:space="0" w:color="auto"/>
        <w:left w:val="none" w:sz="0" w:space="0" w:color="auto"/>
        <w:bottom w:val="none" w:sz="0" w:space="0" w:color="auto"/>
        <w:right w:val="none" w:sz="0" w:space="0" w:color="auto"/>
      </w:divBdr>
    </w:div>
    <w:div w:id="1529366333">
      <w:bodyDiv w:val="1"/>
      <w:marLeft w:val="0"/>
      <w:marRight w:val="0"/>
      <w:marTop w:val="0"/>
      <w:marBottom w:val="0"/>
      <w:divBdr>
        <w:top w:val="none" w:sz="0" w:space="0" w:color="auto"/>
        <w:left w:val="none" w:sz="0" w:space="0" w:color="auto"/>
        <w:bottom w:val="none" w:sz="0" w:space="0" w:color="auto"/>
        <w:right w:val="none" w:sz="0" w:space="0" w:color="auto"/>
      </w:divBdr>
    </w:div>
    <w:div w:id="1538011044">
      <w:bodyDiv w:val="1"/>
      <w:marLeft w:val="0"/>
      <w:marRight w:val="0"/>
      <w:marTop w:val="0"/>
      <w:marBottom w:val="0"/>
      <w:divBdr>
        <w:top w:val="none" w:sz="0" w:space="0" w:color="auto"/>
        <w:left w:val="none" w:sz="0" w:space="0" w:color="auto"/>
        <w:bottom w:val="none" w:sz="0" w:space="0" w:color="auto"/>
        <w:right w:val="none" w:sz="0" w:space="0" w:color="auto"/>
      </w:divBdr>
    </w:div>
    <w:div w:id="1541893078">
      <w:bodyDiv w:val="1"/>
      <w:marLeft w:val="0"/>
      <w:marRight w:val="0"/>
      <w:marTop w:val="0"/>
      <w:marBottom w:val="0"/>
      <w:divBdr>
        <w:top w:val="none" w:sz="0" w:space="0" w:color="auto"/>
        <w:left w:val="none" w:sz="0" w:space="0" w:color="auto"/>
        <w:bottom w:val="none" w:sz="0" w:space="0" w:color="auto"/>
        <w:right w:val="none" w:sz="0" w:space="0" w:color="auto"/>
      </w:divBdr>
    </w:div>
    <w:div w:id="1576282478">
      <w:bodyDiv w:val="1"/>
      <w:marLeft w:val="0"/>
      <w:marRight w:val="0"/>
      <w:marTop w:val="0"/>
      <w:marBottom w:val="0"/>
      <w:divBdr>
        <w:top w:val="none" w:sz="0" w:space="0" w:color="auto"/>
        <w:left w:val="none" w:sz="0" w:space="0" w:color="auto"/>
        <w:bottom w:val="none" w:sz="0" w:space="0" w:color="auto"/>
        <w:right w:val="none" w:sz="0" w:space="0" w:color="auto"/>
      </w:divBdr>
    </w:div>
    <w:div w:id="1630159521">
      <w:bodyDiv w:val="1"/>
      <w:marLeft w:val="0"/>
      <w:marRight w:val="0"/>
      <w:marTop w:val="0"/>
      <w:marBottom w:val="0"/>
      <w:divBdr>
        <w:top w:val="none" w:sz="0" w:space="0" w:color="auto"/>
        <w:left w:val="none" w:sz="0" w:space="0" w:color="auto"/>
        <w:bottom w:val="none" w:sz="0" w:space="0" w:color="auto"/>
        <w:right w:val="none" w:sz="0" w:space="0" w:color="auto"/>
      </w:divBdr>
    </w:div>
    <w:div w:id="1642535960">
      <w:bodyDiv w:val="1"/>
      <w:marLeft w:val="0"/>
      <w:marRight w:val="0"/>
      <w:marTop w:val="0"/>
      <w:marBottom w:val="0"/>
      <w:divBdr>
        <w:top w:val="none" w:sz="0" w:space="0" w:color="auto"/>
        <w:left w:val="none" w:sz="0" w:space="0" w:color="auto"/>
        <w:bottom w:val="none" w:sz="0" w:space="0" w:color="auto"/>
        <w:right w:val="none" w:sz="0" w:space="0" w:color="auto"/>
      </w:divBdr>
    </w:div>
    <w:div w:id="1663000048">
      <w:bodyDiv w:val="1"/>
      <w:marLeft w:val="0"/>
      <w:marRight w:val="0"/>
      <w:marTop w:val="0"/>
      <w:marBottom w:val="0"/>
      <w:divBdr>
        <w:top w:val="none" w:sz="0" w:space="0" w:color="auto"/>
        <w:left w:val="none" w:sz="0" w:space="0" w:color="auto"/>
        <w:bottom w:val="none" w:sz="0" w:space="0" w:color="auto"/>
        <w:right w:val="none" w:sz="0" w:space="0" w:color="auto"/>
      </w:divBdr>
    </w:div>
    <w:div w:id="1706253394">
      <w:bodyDiv w:val="1"/>
      <w:marLeft w:val="0"/>
      <w:marRight w:val="0"/>
      <w:marTop w:val="0"/>
      <w:marBottom w:val="0"/>
      <w:divBdr>
        <w:top w:val="none" w:sz="0" w:space="0" w:color="auto"/>
        <w:left w:val="none" w:sz="0" w:space="0" w:color="auto"/>
        <w:bottom w:val="none" w:sz="0" w:space="0" w:color="auto"/>
        <w:right w:val="none" w:sz="0" w:space="0" w:color="auto"/>
      </w:divBdr>
    </w:div>
    <w:div w:id="1728339950">
      <w:bodyDiv w:val="1"/>
      <w:marLeft w:val="0"/>
      <w:marRight w:val="0"/>
      <w:marTop w:val="0"/>
      <w:marBottom w:val="0"/>
      <w:divBdr>
        <w:top w:val="none" w:sz="0" w:space="0" w:color="auto"/>
        <w:left w:val="none" w:sz="0" w:space="0" w:color="auto"/>
        <w:bottom w:val="none" w:sz="0" w:space="0" w:color="auto"/>
        <w:right w:val="none" w:sz="0" w:space="0" w:color="auto"/>
      </w:divBdr>
    </w:div>
    <w:div w:id="1826312404">
      <w:bodyDiv w:val="1"/>
      <w:marLeft w:val="0"/>
      <w:marRight w:val="0"/>
      <w:marTop w:val="0"/>
      <w:marBottom w:val="0"/>
      <w:divBdr>
        <w:top w:val="none" w:sz="0" w:space="0" w:color="auto"/>
        <w:left w:val="none" w:sz="0" w:space="0" w:color="auto"/>
        <w:bottom w:val="none" w:sz="0" w:space="0" w:color="auto"/>
        <w:right w:val="none" w:sz="0" w:space="0" w:color="auto"/>
      </w:divBdr>
    </w:div>
    <w:div w:id="1926957194">
      <w:bodyDiv w:val="1"/>
      <w:marLeft w:val="0"/>
      <w:marRight w:val="0"/>
      <w:marTop w:val="0"/>
      <w:marBottom w:val="0"/>
      <w:divBdr>
        <w:top w:val="none" w:sz="0" w:space="0" w:color="auto"/>
        <w:left w:val="none" w:sz="0" w:space="0" w:color="auto"/>
        <w:bottom w:val="none" w:sz="0" w:space="0" w:color="auto"/>
        <w:right w:val="none" w:sz="0" w:space="0" w:color="auto"/>
      </w:divBdr>
    </w:div>
    <w:div w:id="2027949589">
      <w:bodyDiv w:val="1"/>
      <w:marLeft w:val="0"/>
      <w:marRight w:val="0"/>
      <w:marTop w:val="0"/>
      <w:marBottom w:val="0"/>
      <w:divBdr>
        <w:top w:val="none" w:sz="0" w:space="0" w:color="auto"/>
        <w:left w:val="none" w:sz="0" w:space="0" w:color="auto"/>
        <w:bottom w:val="none" w:sz="0" w:space="0" w:color="auto"/>
        <w:right w:val="none" w:sz="0" w:space="0" w:color="auto"/>
      </w:divBdr>
    </w:div>
    <w:div w:id="2043433021">
      <w:bodyDiv w:val="1"/>
      <w:marLeft w:val="0"/>
      <w:marRight w:val="0"/>
      <w:marTop w:val="0"/>
      <w:marBottom w:val="0"/>
      <w:divBdr>
        <w:top w:val="none" w:sz="0" w:space="0" w:color="auto"/>
        <w:left w:val="none" w:sz="0" w:space="0" w:color="auto"/>
        <w:bottom w:val="none" w:sz="0" w:space="0" w:color="auto"/>
        <w:right w:val="none" w:sz="0" w:space="0" w:color="auto"/>
      </w:divBdr>
    </w:div>
    <w:div w:id="2076779130">
      <w:bodyDiv w:val="1"/>
      <w:marLeft w:val="0"/>
      <w:marRight w:val="0"/>
      <w:marTop w:val="0"/>
      <w:marBottom w:val="0"/>
      <w:divBdr>
        <w:top w:val="none" w:sz="0" w:space="0" w:color="auto"/>
        <w:left w:val="none" w:sz="0" w:space="0" w:color="auto"/>
        <w:bottom w:val="none" w:sz="0" w:space="0" w:color="auto"/>
        <w:right w:val="none" w:sz="0" w:space="0" w:color="auto"/>
      </w:divBdr>
    </w:div>
    <w:div w:id="2130582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75A22-F0AC-4893-8F04-BD490FA4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29</Pages>
  <Words>6116</Words>
  <Characters>34866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Aditi Gupta</cp:lastModifiedBy>
  <cp:revision>111</cp:revision>
  <dcterms:created xsi:type="dcterms:W3CDTF">2025-03-29T06:06:00Z</dcterms:created>
  <dcterms:modified xsi:type="dcterms:W3CDTF">2025-03-31T10:39:00Z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2016</vt:lpwstr>
  </property>
  <property fmtid="{D5CDD505-2E9C-101B-9397-08002B2CF9AE}" pid="4" name="LastSaved">
    <vt:filetime>2025-03-29T00:00:00Z</vt:filetime>
  </property>
  <property fmtid="{D5CDD505-2E9C-101B-9397-08002B2CF9AE}" pid="5" name="Producer">
    <vt:lpwstr>3-Heights(TM) PDF Security Shell 4.8.25.2 (http://www.pdf-tools.com)</vt:lpwstr>
  </property>
</Properties>
</file>