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7404" w14:textId="77777777" w:rsidR="00E94AED" w:rsidRPr="00E94AED" w:rsidRDefault="00E94AED" w:rsidP="00E94AED">
      <w:pPr>
        <w:rPr>
          <w:b/>
          <w:bCs/>
        </w:rPr>
      </w:pPr>
      <w:r w:rsidRPr="00E94AED">
        <w:rPr>
          <w:b/>
          <w:bCs/>
        </w:rPr>
        <w:t>Use Case Document: Medical Claims</w:t>
      </w:r>
    </w:p>
    <w:p w14:paraId="66C97379" w14:textId="77777777" w:rsidR="00E94AED" w:rsidRPr="00E94AED" w:rsidRDefault="00E94AED" w:rsidP="00E94AED">
      <w:pPr>
        <w:rPr>
          <w:b/>
          <w:bCs/>
        </w:rPr>
      </w:pPr>
      <w:r w:rsidRPr="00E94AED">
        <w:rPr>
          <w:b/>
          <w:bCs/>
        </w:rPr>
        <w:t>1. Use Case Name</w:t>
      </w:r>
    </w:p>
    <w:p w14:paraId="595FE7BC" w14:textId="77777777" w:rsidR="00E94AED" w:rsidRPr="00E94AED" w:rsidRDefault="00E94AED" w:rsidP="00E94AED">
      <w:r w:rsidRPr="00E94AED">
        <w:t>Medical Claims Processing</w:t>
      </w:r>
    </w:p>
    <w:p w14:paraId="4F49FE06" w14:textId="77777777" w:rsidR="00E94AED" w:rsidRPr="00E94AED" w:rsidRDefault="00E94AED" w:rsidP="00E94AED">
      <w:pPr>
        <w:rPr>
          <w:b/>
          <w:bCs/>
        </w:rPr>
      </w:pPr>
      <w:r w:rsidRPr="00E94AED">
        <w:rPr>
          <w:b/>
          <w:bCs/>
        </w:rPr>
        <w:t>2. Use Case Description</w:t>
      </w:r>
    </w:p>
    <w:p w14:paraId="64A30724" w14:textId="77777777" w:rsidR="00E94AED" w:rsidRPr="00E94AED" w:rsidRDefault="00E94AED" w:rsidP="00E94AED">
      <w:r w:rsidRPr="00E94AED">
        <w:t>This use case describes the process of handling medical claims from submission to approval, including validation, processing, and final decision-making.</w:t>
      </w:r>
    </w:p>
    <w:p w14:paraId="5D55DD8C" w14:textId="77777777" w:rsidR="00E94AED" w:rsidRPr="00E94AED" w:rsidRDefault="00E94AED" w:rsidP="00E94AED">
      <w:pPr>
        <w:rPr>
          <w:b/>
          <w:bCs/>
        </w:rPr>
      </w:pPr>
      <w:r w:rsidRPr="00E94AED">
        <w:rPr>
          <w:b/>
          <w:bCs/>
        </w:rPr>
        <w:t>3. Actors</w:t>
      </w:r>
    </w:p>
    <w:p w14:paraId="42212C29" w14:textId="77777777" w:rsidR="00E94AED" w:rsidRPr="00E94AED" w:rsidRDefault="00E94AED" w:rsidP="00E94AED">
      <w:pPr>
        <w:rPr>
          <w:b/>
          <w:bCs/>
        </w:rPr>
      </w:pPr>
      <w:r w:rsidRPr="00E94AED">
        <w:rPr>
          <w:b/>
          <w:bCs/>
        </w:rPr>
        <w:t>Primary Actors</w:t>
      </w:r>
    </w:p>
    <w:p w14:paraId="0DA7F4BE" w14:textId="77777777" w:rsidR="00E94AED" w:rsidRPr="00E94AED" w:rsidRDefault="00E94AED" w:rsidP="00E94AED">
      <w:pPr>
        <w:numPr>
          <w:ilvl w:val="0"/>
          <w:numId w:val="1"/>
        </w:numPr>
      </w:pPr>
      <w:r w:rsidRPr="00E94AED">
        <w:t>Claimant (Patient or Insured Person)</w:t>
      </w:r>
    </w:p>
    <w:p w14:paraId="7F64DA50" w14:textId="77777777" w:rsidR="00E94AED" w:rsidRPr="00E94AED" w:rsidRDefault="00E94AED" w:rsidP="00E94AED">
      <w:pPr>
        <w:numPr>
          <w:ilvl w:val="0"/>
          <w:numId w:val="1"/>
        </w:numPr>
      </w:pPr>
      <w:r w:rsidRPr="00E94AED">
        <w:t>Claims Processor</w:t>
      </w:r>
    </w:p>
    <w:p w14:paraId="5B181F3B" w14:textId="77777777" w:rsidR="00E94AED" w:rsidRPr="00E94AED" w:rsidRDefault="00E94AED" w:rsidP="00E94AED">
      <w:pPr>
        <w:numPr>
          <w:ilvl w:val="0"/>
          <w:numId w:val="1"/>
        </w:numPr>
      </w:pPr>
      <w:r w:rsidRPr="00E94AED">
        <w:t>Insurance Company System</w:t>
      </w:r>
    </w:p>
    <w:p w14:paraId="4772F120" w14:textId="77777777" w:rsidR="00E94AED" w:rsidRPr="00E94AED" w:rsidRDefault="00E94AED" w:rsidP="00E94AED">
      <w:pPr>
        <w:rPr>
          <w:b/>
          <w:bCs/>
        </w:rPr>
      </w:pPr>
      <w:r w:rsidRPr="00E94AED">
        <w:rPr>
          <w:b/>
          <w:bCs/>
        </w:rPr>
        <w:t>Secondary Actors</w:t>
      </w:r>
    </w:p>
    <w:p w14:paraId="1F993889" w14:textId="77777777" w:rsidR="00E94AED" w:rsidRPr="00E94AED" w:rsidRDefault="00E94AED" w:rsidP="00E94AED">
      <w:pPr>
        <w:numPr>
          <w:ilvl w:val="0"/>
          <w:numId w:val="2"/>
        </w:numPr>
      </w:pPr>
      <w:r w:rsidRPr="00E94AED">
        <w:t>Medical Provider</w:t>
      </w:r>
    </w:p>
    <w:p w14:paraId="541AA66D" w14:textId="77777777" w:rsidR="00E94AED" w:rsidRPr="00E94AED" w:rsidRDefault="00E94AED" w:rsidP="00E94AED">
      <w:pPr>
        <w:numPr>
          <w:ilvl w:val="0"/>
          <w:numId w:val="2"/>
        </w:numPr>
      </w:pPr>
      <w:r w:rsidRPr="00E94AED">
        <w:t>Regulatory Authority</w:t>
      </w:r>
    </w:p>
    <w:p w14:paraId="1D6F8874" w14:textId="77777777" w:rsidR="00E94AED" w:rsidRPr="00E94AED" w:rsidRDefault="00E94AED" w:rsidP="00E94AED">
      <w:pPr>
        <w:rPr>
          <w:b/>
          <w:bCs/>
        </w:rPr>
      </w:pPr>
      <w:r w:rsidRPr="00E94AED">
        <w:rPr>
          <w:b/>
          <w:bCs/>
        </w:rPr>
        <w:t>4. Basic Flow</w:t>
      </w:r>
    </w:p>
    <w:p w14:paraId="5AD29059" w14:textId="77777777" w:rsidR="00E94AED" w:rsidRPr="00E94AED" w:rsidRDefault="00E94AED" w:rsidP="00E94AED">
      <w:pPr>
        <w:numPr>
          <w:ilvl w:val="0"/>
          <w:numId w:val="3"/>
        </w:numPr>
      </w:pPr>
      <w:r w:rsidRPr="00E94AED">
        <w:t>Claimant submits a medical claim through the portal.</w:t>
      </w:r>
    </w:p>
    <w:p w14:paraId="5AF887BD" w14:textId="77777777" w:rsidR="00E94AED" w:rsidRPr="00E94AED" w:rsidRDefault="00E94AED" w:rsidP="00E94AED">
      <w:pPr>
        <w:numPr>
          <w:ilvl w:val="0"/>
          <w:numId w:val="3"/>
        </w:numPr>
      </w:pPr>
      <w:r w:rsidRPr="00E94AED">
        <w:t>The system validates the claim details.</w:t>
      </w:r>
    </w:p>
    <w:p w14:paraId="0B7C3C99" w14:textId="77777777" w:rsidR="00E94AED" w:rsidRPr="00E94AED" w:rsidRDefault="00E94AED" w:rsidP="00E94AED">
      <w:pPr>
        <w:numPr>
          <w:ilvl w:val="0"/>
          <w:numId w:val="3"/>
        </w:numPr>
      </w:pPr>
      <w:r w:rsidRPr="00E94AED">
        <w:t xml:space="preserve">The claim is forwarded to the </w:t>
      </w:r>
      <w:proofErr w:type="gramStart"/>
      <w:r w:rsidRPr="00E94AED">
        <w:t>claims</w:t>
      </w:r>
      <w:proofErr w:type="gramEnd"/>
      <w:r w:rsidRPr="00E94AED">
        <w:t xml:space="preserve"> processor for review.</w:t>
      </w:r>
    </w:p>
    <w:p w14:paraId="382D7261" w14:textId="77777777" w:rsidR="00E94AED" w:rsidRPr="00E94AED" w:rsidRDefault="00E94AED" w:rsidP="00E94AED">
      <w:pPr>
        <w:numPr>
          <w:ilvl w:val="0"/>
          <w:numId w:val="3"/>
        </w:numPr>
      </w:pPr>
      <w:r w:rsidRPr="00E94AED">
        <w:t>Claims processor verifies the provided documents.</w:t>
      </w:r>
    </w:p>
    <w:p w14:paraId="4289C0F0" w14:textId="77777777" w:rsidR="00E94AED" w:rsidRPr="00E94AED" w:rsidRDefault="00E94AED" w:rsidP="00E94AED">
      <w:pPr>
        <w:numPr>
          <w:ilvl w:val="0"/>
          <w:numId w:val="3"/>
        </w:numPr>
      </w:pPr>
      <w:r w:rsidRPr="00E94AED">
        <w:t>The system checks for policy coverage and eligibility.</w:t>
      </w:r>
    </w:p>
    <w:p w14:paraId="39BB9EE4" w14:textId="77777777" w:rsidR="00E94AED" w:rsidRPr="00E94AED" w:rsidRDefault="00E94AED" w:rsidP="00E94AED">
      <w:pPr>
        <w:numPr>
          <w:ilvl w:val="0"/>
          <w:numId w:val="3"/>
        </w:numPr>
      </w:pPr>
      <w:r w:rsidRPr="00E94AED">
        <w:t>The claim is approved, denied, or sent for further review.</w:t>
      </w:r>
    </w:p>
    <w:p w14:paraId="6DCB5349" w14:textId="77777777" w:rsidR="00E94AED" w:rsidRPr="00E94AED" w:rsidRDefault="00E94AED" w:rsidP="00E94AED">
      <w:pPr>
        <w:numPr>
          <w:ilvl w:val="0"/>
          <w:numId w:val="3"/>
        </w:numPr>
      </w:pPr>
      <w:r w:rsidRPr="00E94AED">
        <w:t>The decision is communicated to the claimant.</w:t>
      </w:r>
    </w:p>
    <w:p w14:paraId="2C471C25" w14:textId="77777777" w:rsidR="00E94AED" w:rsidRPr="00E94AED" w:rsidRDefault="00E94AED" w:rsidP="00E94AED">
      <w:pPr>
        <w:numPr>
          <w:ilvl w:val="0"/>
          <w:numId w:val="3"/>
        </w:numPr>
      </w:pPr>
      <w:r w:rsidRPr="00E94AED">
        <w:t>If approved, payment is processed and transferred to the claimant or medical provider.</w:t>
      </w:r>
    </w:p>
    <w:p w14:paraId="3F0F7E66" w14:textId="77777777" w:rsidR="00E94AED" w:rsidRPr="00E94AED" w:rsidRDefault="00E94AED" w:rsidP="00E94AED">
      <w:pPr>
        <w:rPr>
          <w:b/>
          <w:bCs/>
        </w:rPr>
      </w:pPr>
      <w:r w:rsidRPr="00E94AED">
        <w:rPr>
          <w:b/>
          <w:bCs/>
        </w:rPr>
        <w:t>5. Alternate Flow</w:t>
      </w:r>
    </w:p>
    <w:p w14:paraId="5070E96B" w14:textId="77777777" w:rsidR="00E94AED" w:rsidRPr="00E94AED" w:rsidRDefault="00E94AED" w:rsidP="00E94AED">
      <w:pPr>
        <w:numPr>
          <w:ilvl w:val="0"/>
          <w:numId w:val="4"/>
        </w:numPr>
      </w:pPr>
      <w:r w:rsidRPr="00E94AED">
        <w:t>If required documents are missing, the system notifies the claimant to provide additional information.</w:t>
      </w:r>
    </w:p>
    <w:p w14:paraId="16B789F6" w14:textId="77777777" w:rsidR="00E94AED" w:rsidRPr="00E94AED" w:rsidRDefault="00E94AED" w:rsidP="00E94AED">
      <w:pPr>
        <w:numPr>
          <w:ilvl w:val="0"/>
          <w:numId w:val="4"/>
        </w:numPr>
      </w:pPr>
      <w:r w:rsidRPr="00E94AED">
        <w:t>If a manual review is needed, the claim is flagged for further investigation by an expert.</w:t>
      </w:r>
    </w:p>
    <w:p w14:paraId="1A345EE9" w14:textId="77777777" w:rsidR="00E94AED" w:rsidRPr="00E94AED" w:rsidRDefault="00E94AED" w:rsidP="00E94AED">
      <w:pPr>
        <w:numPr>
          <w:ilvl w:val="0"/>
          <w:numId w:val="4"/>
        </w:numPr>
      </w:pPr>
      <w:r w:rsidRPr="00E94AED">
        <w:lastRenderedPageBreak/>
        <w:t>If fraud is suspected, the claim is escalated to the regulatory authority.</w:t>
      </w:r>
    </w:p>
    <w:p w14:paraId="6629E17D" w14:textId="77777777" w:rsidR="00E94AED" w:rsidRPr="00E94AED" w:rsidRDefault="00E94AED" w:rsidP="00E94AED">
      <w:pPr>
        <w:rPr>
          <w:b/>
          <w:bCs/>
        </w:rPr>
      </w:pPr>
      <w:r w:rsidRPr="00E94AED">
        <w:rPr>
          <w:b/>
          <w:bCs/>
        </w:rPr>
        <w:t>6. Exceptional Flows</w:t>
      </w:r>
    </w:p>
    <w:p w14:paraId="6FBC783C" w14:textId="77777777" w:rsidR="00E94AED" w:rsidRPr="00E94AED" w:rsidRDefault="00E94AED" w:rsidP="00E94AED">
      <w:pPr>
        <w:numPr>
          <w:ilvl w:val="0"/>
          <w:numId w:val="5"/>
        </w:numPr>
      </w:pPr>
      <w:r w:rsidRPr="00E94AED">
        <w:t>If the system encounters a failure in validation, an error message is displayed.</w:t>
      </w:r>
    </w:p>
    <w:p w14:paraId="2C5D915B" w14:textId="77777777" w:rsidR="00E94AED" w:rsidRPr="00E94AED" w:rsidRDefault="00E94AED" w:rsidP="00E94AED">
      <w:pPr>
        <w:numPr>
          <w:ilvl w:val="0"/>
          <w:numId w:val="5"/>
        </w:numPr>
      </w:pPr>
      <w:r w:rsidRPr="00E94AED">
        <w:t>If the claimant provides incorrect or incomplete data multiple times, their account may be temporarily locked.</w:t>
      </w:r>
    </w:p>
    <w:p w14:paraId="1C9E17C4" w14:textId="77777777" w:rsidR="00E94AED" w:rsidRPr="00E94AED" w:rsidRDefault="00E94AED" w:rsidP="00E94AED">
      <w:pPr>
        <w:numPr>
          <w:ilvl w:val="0"/>
          <w:numId w:val="5"/>
        </w:numPr>
      </w:pPr>
      <w:r w:rsidRPr="00E94AED">
        <w:t>If the insurance policy does not cover the claimed amount, a partial approval may be issued.</w:t>
      </w:r>
    </w:p>
    <w:p w14:paraId="78028D85" w14:textId="77777777" w:rsidR="00E94AED" w:rsidRPr="00E94AED" w:rsidRDefault="00E94AED" w:rsidP="00E94AED">
      <w:pPr>
        <w:rPr>
          <w:b/>
          <w:bCs/>
        </w:rPr>
      </w:pPr>
      <w:r w:rsidRPr="00E94AED">
        <w:rPr>
          <w:b/>
          <w:bCs/>
        </w:rPr>
        <w:t>7. Pre-Conditions</w:t>
      </w:r>
    </w:p>
    <w:p w14:paraId="14FC26EC" w14:textId="77777777" w:rsidR="00E94AED" w:rsidRPr="00E94AED" w:rsidRDefault="00E94AED" w:rsidP="00E94AED">
      <w:pPr>
        <w:numPr>
          <w:ilvl w:val="0"/>
          <w:numId w:val="6"/>
        </w:numPr>
      </w:pPr>
      <w:r w:rsidRPr="00E94AED">
        <w:t>Claimant must have an active insurance policy.</w:t>
      </w:r>
    </w:p>
    <w:p w14:paraId="286DEC19" w14:textId="77777777" w:rsidR="00E94AED" w:rsidRPr="00E94AED" w:rsidRDefault="00E94AED" w:rsidP="00E94AED">
      <w:pPr>
        <w:numPr>
          <w:ilvl w:val="0"/>
          <w:numId w:val="6"/>
        </w:numPr>
      </w:pPr>
      <w:r w:rsidRPr="00E94AED">
        <w:t>Medical service must have been provided and documented.</w:t>
      </w:r>
    </w:p>
    <w:p w14:paraId="1C07560C" w14:textId="77777777" w:rsidR="00E94AED" w:rsidRPr="00E94AED" w:rsidRDefault="00E94AED" w:rsidP="00E94AED">
      <w:pPr>
        <w:numPr>
          <w:ilvl w:val="0"/>
          <w:numId w:val="6"/>
        </w:numPr>
      </w:pPr>
      <w:r w:rsidRPr="00E94AED">
        <w:t>Claim submission portal must be functional.</w:t>
      </w:r>
    </w:p>
    <w:p w14:paraId="607CD177" w14:textId="77777777" w:rsidR="00E94AED" w:rsidRPr="00E94AED" w:rsidRDefault="00E94AED" w:rsidP="00E94AED">
      <w:pPr>
        <w:rPr>
          <w:b/>
          <w:bCs/>
        </w:rPr>
      </w:pPr>
      <w:r w:rsidRPr="00E94AED">
        <w:rPr>
          <w:b/>
          <w:bCs/>
        </w:rPr>
        <w:t>8. Post-Conditions</w:t>
      </w:r>
    </w:p>
    <w:p w14:paraId="2F7CAA88" w14:textId="77777777" w:rsidR="00E94AED" w:rsidRPr="00E94AED" w:rsidRDefault="00E94AED" w:rsidP="00E94AED">
      <w:pPr>
        <w:numPr>
          <w:ilvl w:val="0"/>
          <w:numId w:val="7"/>
        </w:numPr>
      </w:pPr>
      <w:r w:rsidRPr="00E94AED">
        <w:t>Claim is either approved, denied, or flagged for further review.</w:t>
      </w:r>
    </w:p>
    <w:p w14:paraId="5CA6F740" w14:textId="77777777" w:rsidR="00E94AED" w:rsidRPr="00E94AED" w:rsidRDefault="00E94AED" w:rsidP="00E94AED">
      <w:pPr>
        <w:numPr>
          <w:ilvl w:val="0"/>
          <w:numId w:val="7"/>
        </w:numPr>
      </w:pPr>
      <w:r w:rsidRPr="00E94AED">
        <w:t>Payment is processed if the claim is approved.</w:t>
      </w:r>
    </w:p>
    <w:p w14:paraId="0C6835E8" w14:textId="77777777" w:rsidR="00E94AED" w:rsidRPr="00E94AED" w:rsidRDefault="00E94AED" w:rsidP="00E94AED">
      <w:pPr>
        <w:numPr>
          <w:ilvl w:val="0"/>
          <w:numId w:val="7"/>
        </w:numPr>
      </w:pPr>
      <w:r w:rsidRPr="00E94AED">
        <w:t>Claimant is notified of the final decision.</w:t>
      </w:r>
    </w:p>
    <w:p w14:paraId="14E8CF17" w14:textId="77777777" w:rsidR="00E94AED" w:rsidRPr="00E94AED" w:rsidRDefault="00E94AED" w:rsidP="00E94AED">
      <w:pPr>
        <w:rPr>
          <w:b/>
          <w:bCs/>
        </w:rPr>
      </w:pPr>
      <w:r w:rsidRPr="00E94AED">
        <w:rPr>
          <w:b/>
          <w:bCs/>
        </w:rPr>
        <w:t>9. Assumptions</w:t>
      </w:r>
    </w:p>
    <w:p w14:paraId="425D559C" w14:textId="77777777" w:rsidR="00E94AED" w:rsidRPr="00E94AED" w:rsidRDefault="00E94AED" w:rsidP="00E94AED">
      <w:pPr>
        <w:numPr>
          <w:ilvl w:val="0"/>
          <w:numId w:val="8"/>
        </w:numPr>
      </w:pPr>
      <w:r w:rsidRPr="00E94AED">
        <w:t>All required medical documents are available at the time of claim submission.</w:t>
      </w:r>
    </w:p>
    <w:p w14:paraId="11AA1A9D" w14:textId="77777777" w:rsidR="00E94AED" w:rsidRPr="00E94AED" w:rsidRDefault="00E94AED" w:rsidP="00E94AED">
      <w:pPr>
        <w:numPr>
          <w:ilvl w:val="0"/>
          <w:numId w:val="8"/>
        </w:numPr>
      </w:pPr>
      <w:r w:rsidRPr="00E94AED">
        <w:t>The system has up-to-date policy and coverage details.</w:t>
      </w:r>
    </w:p>
    <w:p w14:paraId="45CBC3D0" w14:textId="77777777" w:rsidR="00E94AED" w:rsidRPr="00E94AED" w:rsidRDefault="00E94AED" w:rsidP="00E94AED">
      <w:pPr>
        <w:numPr>
          <w:ilvl w:val="0"/>
          <w:numId w:val="8"/>
        </w:numPr>
      </w:pPr>
      <w:r w:rsidRPr="00E94AED">
        <w:t>Internet connectivity is available for claim submission and processing.</w:t>
      </w:r>
    </w:p>
    <w:p w14:paraId="3523E70B" w14:textId="77777777" w:rsidR="00E94AED" w:rsidRPr="00E94AED" w:rsidRDefault="00E94AED" w:rsidP="00E94AED">
      <w:pPr>
        <w:rPr>
          <w:b/>
          <w:bCs/>
        </w:rPr>
      </w:pPr>
      <w:r w:rsidRPr="00E94AED">
        <w:rPr>
          <w:b/>
          <w:bCs/>
        </w:rPr>
        <w:t>10. Constraints</w:t>
      </w:r>
    </w:p>
    <w:p w14:paraId="3D635ABA" w14:textId="77777777" w:rsidR="00E94AED" w:rsidRPr="00E94AED" w:rsidRDefault="00E94AED" w:rsidP="00E94AED">
      <w:pPr>
        <w:numPr>
          <w:ilvl w:val="0"/>
          <w:numId w:val="9"/>
        </w:numPr>
      </w:pPr>
      <w:r w:rsidRPr="00E94AED">
        <w:t>The maximum claim processing time is 10 business days.</w:t>
      </w:r>
    </w:p>
    <w:p w14:paraId="279C6139" w14:textId="77777777" w:rsidR="00E94AED" w:rsidRPr="00E94AED" w:rsidRDefault="00E94AED" w:rsidP="00E94AED">
      <w:pPr>
        <w:numPr>
          <w:ilvl w:val="0"/>
          <w:numId w:val="9"/>
        </w:numPr>
      </w:pPr>
      <w:r w:rsidRPr="00E94AED">
        <w:t>Claims exceeding a predefined threshold require additional verification.</w:t>
      </w:r>
    </w:p>
    <w:p w14:paraId="354A7E68" w14:textId="77777777" w:rsidR="00E94AED" w:rsidRPr="00E94AED" w:rsidRDefault="00E94AED" w:rsidP="00E94AED">
      <w:pPr>
        <w:numPr>
          <w:ilvl w:val="0"/>
          <w:numId w:val="9"/>
        </w:numPr>
      </w:pPr>
      <w:r w:rsidRPr="00E94AED">
        <w:t>Only registered claimants and providers can submit claims.</w:t>
      </w:r>
    </w:p>
    <w:p w14:paraId="05E02630" w14:textId="77777777" w:rsidR="00E94AED" w:rsidRPr="00E94AED" w:rsidRDefault="00E94AED" w:rsidP="00E94AED">
      <w:pPr>
        <w:rPr>
          <w:b/>
          <w:bCs/>
        </w:rPr>
      </w:pPr>
      <w:r w:rsidRPr="00E94AED">
        <w:rPr>
          <w:b/>
          <w:bCs/>
        </w:rPr>
        <w:t>11. Dependencies</w:t>
      </w:r>
    </w:p>
    <w:p w14:paraId="0325C114" w14:textId="77777777" w:rsidR="00E94AED" w:rsidRPr="00E94AED" w:rsidRDefault="00E94AED" w:rsidP="00E94AED">
      <w:pPr>
        <w:numPr>
          <w:ilvl w:val="0"/>
          <w:numId w:val="10"/>
        </w:numPr>
      </w:pPr>
      <w:r w:rsidRPr="00E94AED">
        <w:t>The system relies on medical provider records for verification.</w:t>
      </w:r>
    </w:p>
    <w:p w14:paraId="5A6CD43C" w14:textId="77777777" w:rsidR="00E94AED" w:rsidRPr="00E94AED" w:rsidRDefault="00E94AED" w:rsidP="00E94AED">
      <w:pPr>
        <w:numPr>
          <w:ilvl w:val="0"/>
          <w:numId w:val="10"/>
        </w:numPr>
      </w:pPr>
      <w:r w:rsidRPr="00E94AED">
        <w:t>Regulatory guidelines must be followed for claims processing.</w:t>
      </w:r>
    </w:p>
    <w:p w14:paraId="1C16F5F1" w14:textId="77777777" w:rsidR="00E94AED" w:rsidRPr="00E94AED" w:rsidRDefault="00E94AED" w:rsidP="00E94AED">
      <w:pPr>
        <w:numPr>
          <w:ilvl w:val="0"/>
          <w:numId w:val="10"/>
        </w:numPr>
      </w:pPr>
      <w:r w:rsidRPr="00E94AED">
        <w:t>Payment processing depends on the availability of banking services.</w:t>
      </w:r>
    </w:p>
    <w:p w14:paraId="37E5D77F" w14:textId="77777777" w:rsidR="00E94AED" w:rsidRPr="00E94AED" w:rsidRDefault="00E94AED" w:rsidP="00E94AED">
      <w:pPr>
        <w:rPr>
          <w:b/>
          <w:bCs/>
        </w:rPr>
      </w:pPr>
      <w:r w:rsidRPr="00E94AED">
        <w:rPr>
          <w:b/>
          <w:bCs/>
        </w:rPr>
        <w:t>12. Inputs and Outputs</w:t>
      </w:r>
    </w:p>
    <w:p w14:paraId="0788FEC7" w14:textId="77777777" w:rsidR="00E94AED" w:rsidRPr="00E94AED" w:rsidRDefault="00E94AED" w:rsidP="00E94AED">
      <w:pPr>
        <w:rPr>
          <w:b/>
          <w:bCs/>
        </w:rPr>
      </w:pPr>
      <w:r w:rsidRPr="00E94AED">
        <w:rPr>
          <w:b/>
          <w:bCs/>
        </w:rPr>
        <w:t>Inputs</w:t>
      </w:r>
    </w:p>
    <w:p w14:paraId="2DA2D164" w14:textId="77777777" w:rsidR="00E94AED" w:rsidRPr="00E94AED" w:rsidRDefault="00E94AED" w:rsidP="00E94AED">
      <w:pPr>
        <w:numPr>
          <w:ilvl w:val="0"/>
          <w:numId w:val="11"/>
        </w:numPr>
      </w:pPr>
      <w:r w:rsidRPr="00E94AED">
        <w:lastRenderedPageBreak/>
        <w:t>Claim details (patient information, diagnosis, treatment details)</w:t>
      </w:r>
    </w:p>
    <w:p w14:paraId="5A47AC8A" w14:textId="77777777" w:rsidR="00E94AED" w:rsidRPr="00E94AED" w:rsidRDefault="00E94AED" w:rsidP="00E94AED">
      <w:pPr>
        <w:numPr>
          <w:ilvl w:val="0"/>
          <w:numId w:val="11"/>
        </w:numPr>
      </w:pPr>
      <w:r w:rsidRPr="00E94AED">
        <w:t>Supporting documents (bills, prescriptions, medical reports)</w:t>
      </w:r>
    </w:p>
    <w:p w14:paraId="0AB3015A" w14:textId="77777777" w:rsidR="00E94AED" w:rsidRPr="00E94AED" w:rsidRDefault="00E94AED" w:rsidP="00E94AED">
      <w:pPr>
        <w:numPr>
          <w:ilvl w:val="0"/>
          <w:numId w:val="11"/>
        </w:numPr>
      </w:pPr>
      <w:r w:rsidRPr="00E94AED">
        <w:t>Policy information (coverage, terms, conditions)</w:t>
      </w:r>
    </w:p>
    <w:p w14:paraId="10479DA9" w14:textId="77777777" w:rsidR="00E94AED" w:rsidRPr="00E94AED" w:rsidRDefault="00E94AED" w:rsidP="00E94AED">
      <w:pPr>
        <w:rPr>
          <w:b/>
          <w:bCs/>
        </w:rPr>
      </w:pPr>
      <w:r w:rsidRPr="00E94AED">
        <w:rPr>
          <w:b/>
          <w:bCs/>
        </w:rPr>
        <w:t>Outputs</w:t>
      </w:r>
    </w:p>
    <w:p w14:paraId="26780635" w14:textId="77777777" w:rsidR="00E94AED" w:rsidRPr="00E94AED" w:rsidRDefault="00E94AED" w:rsidP="00E94AED">
      <w:pPr>
        <w:numPr>
          <w:ilvl w:val="0"/>
          <w:numId w:val="12"/>
        </w:numPr>
      </w:pPr>
      <w:r w:rsidRPr="00E94AED">
        <w:t>Approval/Rejection notification</w:t>
      </w:r>
    </w:p>
    <w:p w14:paraId="6592E05D" w14:textId="77777777" w:rsidR="00E94AED" w:rsidRPr="00E94AED" w:rsidRDefault="00E94AED" w:rsidP="00E94AED">
      <w:pPr>
        <w:numPr>
          <w:ilvl w:val="0"/>
          <w:numId w:val="12"/>
        </w:numPr>
      </w:pPr>
      <w:r w:rsidRPr="00E94AED">
        <w:t>Payment details and transaction confirmation</w:t>
      </w:r>
    </w:p>
    <w:p w14:paraId="4EB64A11" w14:textId="77777777" w:rsidR="00E94AED" w:rsidRPr="00E94AED" w:rsidRDefault="00E94AED" w:rsidP="00E94AED">
      <w:pPr>
        <w:numPr>
          <w:ilvl w:val="0"/>
          <w:numId w:val="12"/>
        </w:numPr>
      </w:pPr>
      <w:r w:rsidRPr="00E94AED">
        <w:t>Reports for regulatory compliance</w:t>
      </w:r>
    </w:p>
    <w:p w14:paraId="424458CD" w14:textId="77777777" w:rsidR="00E94AED" w:rsidRPr="00E94AED" w:rsidRDefault="00E94AED" w:rsidP="00E94AED">
      <w:pPr>
        <w:rPr>
          <w:b/>
          <w:bCs/>
        </w:rPr>
      </w:pPr>
      <w:r w:rsidRPr="00E94AED">
        <w:rPr>
          <w:b/>
          <w:bCs/>
        </w:rPr>
        <w:t>13. Business Rules</w:t>
      </w:r>
    </w:p>
    <w:p w14:paraId="530F7628" w14:textId="77777777" w:rsidR="00E94AED" w:rsidRPr="00E94AED" w:rsidRDefault="00E94AED" w:rsidP="00E94AED">
      <w:pPr>
        <w:numPr>
          <w:ilvl w:val="0"/>
          <w:numId w:val="13"/>
        </w:numPr>
      </w:pPr>
      <w:r w:rsidRPr="00E94AED">
        <w:t>Only claims within the policy coverage will be processed.</w:t>
      </w:r>
    </w:p>
    <w:p w14:paraId="1334B387" w14:textId="77777777" w:rsidR="00E94AED" w:rsidRPr="00E94AED" w:rsidRDefault="00E94AED" w:rsidP="00E94AED">
      <w:pPr>
        <w:numPr>
          <w:ilvl w:val="0"/>
          <w:numId w:val="13"/>
        </w:numPr>
      </w:pPr>
      <w:r w:rsidRPr="00E94AED">
        <w:t>Claims with missing or incorrect information will be rejected.</w:t>
      </w:r>
    </w:p>
    <w:p w14:paraId="67D7F119" w14:textId="77777777" w:rsidR="00E94AED" w:rsidRPr="00E94AED" w:rsidRDefault="00E94AED" w:rsidP="00E94AED">
      <w:pPr>
        <w:numPr>
          <w:ilvl w:val="0"/>
          <w:numId w:val="13"/>
        </w:numPr>
      </w:pPr>
      <w:r w:rsidRPr="00E94AED">
        <w:t>Fraudulent claims will be flagged and escalated.</w:t>
      </w:r>
    </w:p>
    <w:p w14:paraId="6249289E" w14:textId="77777777" w:rsidR="00E94AED" w:rsidRPr="00E94AED" w:rsidRDefault="00E94AED" w:rsidP="00E94AED">
      <w:pPr>
        <w:numPr>
          <w:ilvl w:val="0"/>
          <w:numId w:val="13"/>
        </w:numPr>
      </w:pPr>
      <w:r w:rsidRPr="00E94AED">
        <w:t>Approved claims must be processed within the predefined SLA timeframe.</w:t>
      </w:r>
    </w:p>
    <w:p w14:paraId="2BA81BC1" w14:textId="77777777" w:rsidR="00E94AED" w:rsidRPr="00E94AED" w:rsidRDefault="00E94AED" w:rsidP="00E94AED">
      <w:pPr>
        <w:rPr>
          <w:b/>
          <w:bCs/>
        </w:rPr>
      </w:pPr>
      <w:r w:rsidRPr="00E94AED">
        <w:rPr>
          <w:b/>
          <w:bCs/>
        </w:rPr>
        <w:t>14. Miscellaneous Information</w:t>
      </w:r>
    </w:p>
    <w:p w14:paraId="6B3D733B" w14:textId="77777777" w:rsidR="00E94AED" w:rsidRPr="00E94AED" w:rsidRDefault="00E94AED" w:rsidP="00E94AED">
      <w:pPr>
        <w:numPr>
          <w:ilvl w:val="0"/>
          <w:numId w:val="14"/>
        </w:numPr>
      </w:pPr>
      <w:r w:rsidRPr="00E94AED">
        <w:t>System should support integration with third-party healthcare providers.</w:t>
      </w:r>
    </w:p>
    <w:p w14:paraId="2F7AA083" w14:textId="77777777" w:rsidR="00E94AED" w:rsidRPr="00E94AED" w:rsidRDefault="00E94AED" w:rsidP="00E94AED">
      <w:pPr>
        <w:numPr>
          <w:ilvl w:val="0"/>
          <w:numId w:val="14"/>
        </w:numPr>
      </w:pPr>
      <w:r w:rsidRPr="00E94AED">
        <w:t>Claims should be auditable for legal and regulatory purposes.</w:t>
      </w:r>
    </w:p>
    <w:p w14:paraId="0E6C81A8" w14:textId="77777777" w:rsidR="00E94AED" w:rsidRPr="00E94AED" w:rsidRDefault="00E94AED" w:rsidP="00E94AED">
      <w:pPr>
        <w:numPr>
          <w:ilvl w:val="0"/>
          <w:numId w:val="14"/>
        </w:numPr>
      </w:pPr>
      <w:r w:rsidRPr="00E94AED">
        <w:t>Historical claim data should be stored for at least five years.</w:t>
      </w:r>
    </w:p>
    <w:p w14:paraId="73B6C91E" w14:textId="77777777" w:rsidR="00E94AED" w:rsidRPr="00E94AED" w:rsidRDefault="00E94AED" w:rsidP="00E94AED">
      <w:pPr>
        <w:numPr>
          <w:ilvl w:val="0"/>
          <w:numId w:val="14"/>
        </w:numPr>
      </w:pPr>
      <w:r w:rsidRPr="00E94AED">
        <w:t>The system should provide real-time claim status updates to users.</w:t>
      </w:r>
    </w:p>
    <w:p w14:paraId="0177B91C" w14:textId="77777777" w:rsidR="00E94AED" w:rsidRDefault="00E94AED"/>
    <w:p w14:paraId="611C3A92" w14:textId="77777777" w:rsidR="00A41946" w:rsidRDefault="00A41946"/>
    <w:p w14:paraId="7EDE91CE" w14:textId="77777777" w:rsidR="00A41946" w:rsidRDefault="00A41946"/>
    <w:p w14:paraId="1AA004E7" w14:textId="77777777" w:rsidR="00A41946" w:rsidRDefault="00A41946"/>
    <w:p w14:paraId="07F224FB" w14:textId="77777777" w:rsidR="00A41946" w:rsidRDefault="00A41946"/>
    <w:p w14:paraId="5013EF2E" w14:textId="77777777" w:rsidR="00A41946" w:rsidRDefault="00A41946"/>
    <w:p w14:paraId="49AC8819" w14:textId="77777777" w:rsidR="00A41946" w:rsidRDefault="00A41946"/>
    <w:p w14:paraId="18EDE0AA" w14:textId="77777777" w:rsidR="00A41946" w:rsidRDefault="00A41946"/>
    <w:p w14:paraId="780B5752" w14:textId="77777777" w:rsidR="00A41946" w:rsidRDefault="00A41946"/>
    <w:p w14:paraId="3E57AAA4" w14:textId="77777777" w:rsidR="00A41946" w:rsidRDefault="00A41946"/>
    <w:p w14:paraId="0599204D" w14:textId="77777777" w:rsidR="00A41946" w:rsidRDefault="00A41946"/>
    <w:p w14:paraId="6E24A500" w14:textId="2C07F8A3" w:rsidR="0063183C" w:rsidRDefault="0063183C">
      <w:r>
        <w:lastRenderedPageBreak/>
        <w:t xml:space="preserve">Activity Diagrams </w:t>
      </w:r>
    </w:p>
    <w:p w14:paraId="5B53534A" w14:textId="62E7645D" w:rsidR="00A41946" w:rsidRDefault="0063183C">
      <w:r>
        <w:rPr>
          <w:noProof/>
        </w:rPr>
        <w:drawing>
          <wp:inline distT="0" distB="0" distL="0" distR="0" wp14:anchorId="3CF4A605" wp14:editId="04CB3D7E">
            <wp:extent cx="5989320" cy="8176260"/>
            <wp:effectExtent l="0" t="0" r="0" b="0"/>
            <wp:docPr id="13069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9320" cy="8176260"/>
                    </a:xfrm>
                    <a:prstGeom prst="rect">
                      <a:avLst/>
                    </a:prstGeom>
                    <a:noFill/>
                  </pic:spPr>
                </pic:pic>
              </a:graphicData>
            </a:graphic>
          </wp:inline>
        </w:drawing>
      </w:r>
    </w:p>
    <w:p w14:paraId="2865A8D6" w14:textId="77777777" w:rsidR="00A2321F" w:rsidRDefault="00A2321F"/>
    <w:p w14:paraId="3FA8A9E6" w14:textId="7B435B46" w:rsidR="00A2321F" w:rsidRDefault="00994089">
      <w:r>
        <w:lastRenderedPageBreak/>
        <w:t>U</w:t>
      </w:r>
      <w:r w:rsidR="00C47AC5">
        <w:t xml:space="preserve">se case diagram </w:t>
      </w:r>
    </w:p>
    <w:p w14:paraId="196CE7E4" w14:textId="644BAB33" w:rsidR="00A2321F" w:rsidRDefault="00442F88">
      <w:r>
        <w:t>–</w:t>
      </w:r>
      <w:r w:rsidR="00994089">
        <w:rPr>
          <w:noProof/>
        </w:rPr>
        <w:drawing>
          <wp:inline distT="0" distB="0" distL="0" distR="0" wp14:anchorId="6DFBC112" wp14:editId="617523E8">
            <wp:extent cx="5570220" cy="7604760"/>
            <wp:effectExtent l="0" t="0" r="0" b="0"/>
            <wp:docPr id="10625339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0220" cy="7604760"/>
                    </a:xfrm>
                    <a:prstGeom prst="rect">
                      <a:avLst/>
                    </a:prstGeom>
                    <a:noFill/>
                  </pic:spPr>
                </pic:pic>
              </a:graphicData>
            </a:graphic>
          </wp:inline>
        </w:drawing>
      </w:r>
    </w:p>
    <w:p w14:paraId="27C61400" w14:textId="77777777" w:rsidR="00A2321F" w:rsidRDefault="00A2321F"/>
    <w:p w14:paraId="35BA3EEF" w14:textId="77777777" w:rsidR="00A2321F" w:rsidRDefault="00A2321F"/>
    <w:p w14:paraId="2586C1A4" w14:textId="2EE919AA" w:rsidR="00A2321F" w:rsidRDefault="00336528">
      <w:r>
        <w:lastRenderedPageBreak/>
        <w:t xml:space="preserve">Document 7 </w:t>
      </w:r>
    </w:p>
    <w:p w14:paraId="3A06FC56" w14:textId="77777777" w:rsidR="00336528" w:rsidRDefault="00336528"/>
    <w:p w14:paraId="7E1CBD89" w14:textId="557B447C" w:rsidR="00336528" w:rsidRDefault="00336528">
      <w:r w:rsidRPr="00336528">
        <w:rPr>
          <w:noProof/>
        </w:rPr>
        <w:drawing>
          <wp:inline distT="0" distB="0" distL="0" distR="0" wp14:anchorId="74FF2F8C" wp14:editId="218CDA71">
            <wp:extent cx="5731510" cy="5224780"/>
            <wp:effectExtent l="0" t="0" r="2540" b="0"/>
            <wp:docPr id="1446069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69888" name=""/>
                    <pic:cNvPicPr/>
                  </pic:nvPicPr>
                  <pic:blipFill>
                    <a:blip r:embed="rId7"/>
                    <a:stretch>
                      <a:fillRect/>
                    </a:stretch>
                  </pic:blipFill>
                  <pic:spPr>
                    <a:xfrm>
                      <a:off x="0" y="0"/>
                      <a:ext cx="5731510" cy="5224780"/>
                    </a:xfrm>
                    <a:prstGeom prst="rect">
                      <a:avLst/>
                    </a:prstGeom>
                  </pic:spPr>
                </pic:pic>
              </a:graphicData>
            </a:graphic>
          </wp:inline>
        </w:drawing>
      </w:r>
    </w:p>
    <w:p w14:paraId="4340A711" w14:textId="77777777" w:rsidR="003E6D0B" w:rsidRDefault="003E6D0B"/>
    <w:p w14:paraId="5C55E6EC" w14:textId="77777777" w:rsidR="003E6D0B" w:rsidRDefault="003E6D0B"/>
    <w:p w14:paraId="2C185BA6" w14:textId="77777777" w:rsidR="003E6D0B" w:rsidRDefault="003E6D0B"/>
    <w:p w14:paraId="0D616845" w14:textId="77777777" w:rsidR="003E6D0B" w:rsidRDefault="003E6D0B"/>
    <w:p w14:paraId="5F64A581" w14:textId="77777777" w:rsidR="003E6D0B" w:rsidRDefault="003E6D0B"/>
    <w:p w14:paraId="0F9F1EBC" w14:textId="77777777" w:rsidR="003E6D0B" w:rsidRDefault="003E6D0B"/>
    <w:p w14:paraId="274F2455" w14:textId="77777777" w:rsidR="003E6D0B" w:rsidRDefault="003E6D0B"/>
    <w:p w14:paraId="60E32667" w14:textId="77777777" w:rsidR="003E6D0B" w:rsidRDefault="003E6D0B"/>
    <w:p w14:paraId="46EA8D07" w14:textId="77777777" w:rsidR="003E6D0B" w:rsidRDefault="003E6D0B"/>
    <w:p w14:paraId="7772467C" w14:textId="324EF14F" w:rsidR="003E6D0B" w:rsidRPr="003E6D0B" w:rsidRDefault="003E6D0B">
      <w:pPr>
        <w:rPr>
          <w:b/>
          <w:bCs/>
        </w:rPr>
      </w:pPr>
      <w:r w:rsidRPr="003E6D0B">
        <w:rPr>
          <w:b/>
          <w:bCs/>
        </w:rPr>
        <w:lastRenderedPageBreak/>
        <w:t>Document 8- Tools-Visio and Axure</w:t>
      </w:r>
    </w:p>
    <w:p w14:paraId="7342F52F" w14:textId="77777777" w:rsidR="00A2321F" w:rsidRDefault="00A2321F"/>
    <w:p w14:paraId="3D708C37" w14:textId="4AD3C02A" w:rsidR="003E6D0B" w:rsidRDefault="00901FA4">
      <w:r w:rsidRPr="00901FA4">
        <w:t xml:space="preserve">I have used </w:t>
      </w:r>
      <w:r w:rsidRPr="00901FA4">
        <w:rPr>
          <w:b/>
          <w:bCs/>
        </w:rPr>
        <w:t>Visio</w:t>
      </w:r>
      <w:r w:rsidRPr="00901FA4">
        <w:t xml:space="preserve"> extensively for creating flowcharts, data flow diagrams, and process maps, ensuring clear visual representation of system workflows. It helped in documenting business processes and system interactions effectively. Additionally, I utilized </w:t>
      </w:r>
      <w:r w:rsidRPr="00901FA4">
        <w:rPr>
          <w:b/>
          <w:bCs/>
        </w:rPr>
        <w:t>Axure</w:t>
      </w:r>
      <w:r w:rsidRPr="00901FA4">
        <w:t xml:space="preserve"> for prototyping UI/UX designs, building interactive wireframes, and simulating user interactions. This was crucial in validating design concepts and gathering stakeholder feedback early in the project. Both tools streamlined communication between business analysts, developers, and designers, improving overall project efficiency.</w:t>
      </w:r>
    </w:p>
    <w:p w14:paraId="24AE4EF5" w14:textId="77777777" w:rsidR="00A2321F" w:rsidRDefault="00A2321F"/>
    <w:p w14:paraId="00627ECF" w14:textId="77777777" w:rsidR="00A2321F" w:rsidRDefault="00A2321F"/>
    <w:p w14:paraId="7BF8D86F" w14:textId="41BB0AC5" w:rsidR="00A2321F" w:rsidRDefault="00A53D24">
      <w:r>
        <w:t xml:space="preserve"> </w:t>
      </w:r>
    </w:p>
    <w:p w14:paraId="35F2963A" w14:textId="77777777" w:rsidR="005060D4" w:rsidRDefault="005060D4"/>
    <w:p w14:paraId="029841A0" w14:textId="77777777" w:rsidR="005060D4" w:rsidRDefault="005060D4"/>
    <w:p w14:paraId="5A593FDC" w14:textId="77777777" w:rsidR="005060D4" w:rsidRDefault="005060D4"/>
    <w:p w14:paraId="1D3C4513" w14:textId="77777777" w:rsidR="005060D4" w:rsidRDefault="005060D4"/>
    <w:p w14:paraId="2DA3FA36" w14:textId="77777777" w:rsidR="005060D4" w:rsidRDefault="005060D4"/>
    <w:p w14:paraId="786C95B3" w14:textId="77777777" w:rsidR="005060D4" w:rsidRDefault="005060D4"/>
    <w:p w14:paraId="42AE7DF0" w14:textId="77777777" w:rsidR="005060D4" w:rsidRDefault="005060D4"/>
    <w:p w14:paraId="2C4F6240" w14:textId="77777777" w:rsidR="005060D4" w:rsidRDefault="005060D4"/>
    <w:p w14:paraId="4724ABA3" w14:textId="77777777" w:rsidR="005060D4" w:rsidRDefault="005060D4"/>
    <w:p w14:paraId="018F0B63" w14:textId="77777777" w:rsidR="005060D4" w:rsidRDefault="005060D4"/>
    <w:p w14:paraId="10C40CAE" w14:textId="77777777" w:rsidR="005060D4" w:rsidRDefault="005060D4"/>
    <w:p w14:paraId="1547E1A7" w14:textId="77777777" w:rsidR="005060D4" w:rsidRDefault="005060D4"/>
    <w:p w14:paraId="3B0E88A7" w14:textId="77777777" w:rsidR="005060D4" w:rsidRDefault="005060D4"/>
    <w:p w14:paraId="25727D34" w14:textId="77777777" w:rsidR="005060D4" w:rsidRDefault="005060D4"/>
    <w:p w14:paraId="30A6A232" w14:textId="77777777" w:rsidR="005060D4" w:rsidRDefault="005060D4"/>
    <w:p w14:paraId="0A9FFCAE" w14:textId="77777777" w:rsidR="005060D4" w:rsidRDefault="005060D4"/>
    <w:p w14:paraId="32F673DA" w14:textId="77777777" w:rsidR="005060D4" w:rsidRDefault="005060D4"/>
    <w:p w14:paraId="7D1C2533" w14:textId="77777777" w:rsidR="005060D4" w:rsidRDefault="005060D4"/>
    <w:p w14:paraId="1C984D6E" w14:textId="77777777" w:rsidR="005060D4" w:rsidRPr="005060D4" w:rsidRDefault="005060D4" w:rsidP="005060D4">
      <w:pPr>
        <w:rPr>
          <w:b/>
          <w:bCs/>
        </w:rPr>
      </w:pPr>
      <w:r w:rsidRPr="005060D4">
        <w:rPr>
          <w:b/>
          <w:bCs/>
        </w:rPr>
        <w:lastRenderedPageBreak/>
        <w:t>Business Analyst Experience in Project Phases</w:t>
      </w:r>
    </w:p>
    <w:p w14:paraId="19DF2BBC" w14:textId="77777777" w:rsidR="005060D4" w:rsidRPr="005060D4" w:rsidRDefault="005060D4" w:rsidP="005060D4">
      <w:pPr>
        <w:rPr>
          <w:b/>
          <w:bCs/>
        </w:rPr>
      </w:pPr>
      <w:r w:rsidRPr="005060D4">
        <w:rPr>
          <w:b/>
          <w:bCs/>
        </w:rPr>
        <w:t>1. Requirement Gathering</w:t>
      </w:r>
    </w:p>
    <w:p w14:paraId="219D9CAC" w14:textId="77777777" w:rsidR="005060D4" w:rsidRPr="005060D4" w:rsidRDefault="005060D4" w:rsidP="005060D4">
      <w:pPr>
        <w:numPr>
          <w:ilvl w:val="0"/>
          <w:numId w:val="15"/>
        </w:numPr>
      </w:pPr>
      <w:r w:rsidRPr="005060D4">
        <w:t>Engaged with stakeholders, including business users, product owners, and subject matter experts, to understand business needs and objectives.</w:t>
      </w:r>
    </w:p>
    <w:p w14:paraId="36903000" w14:textId="77777777" w:rsidR="005060D4" w:rsidRPr="005060D4" w:rsidRDefault="005060D4" w:rsidP="005060D4">
      <w:pPr>
        <w:numPr>
          <w:ilvl w:val="0"/>
          <w:numId w:val="15"/>
        </w:numPr>
      </w:pPr>
      <w:r w:rsidRPr="005060D4">
        <w:t>Conducted stakeholder interviews, brainstorming sessions, and workshops to gather functional and non-functional requirements.</w:t>
      </w:r>
    </w:p>
    <w:p w14:paraId="548E4EB5" w14:textId="77777777" w:rsidR="005060D4" w:rsidRPr="005060D4" w:rsidRDefault="005060D4" w:rsidP="005060D4">
      <w:pPr>
        <w:numPr>
          <w:ilvl w:val="0"/>
          <w:numId w:val="15"/>
        </w:numPr>
      </w:pPr>
      <w:r w:rsidRPr="005060D4">
        <w:t>Created Business Requirement Documents (BRD), User Stories, and Use Cases for better requirement documentation.</w:t>
      </w:r>
    </w:p>
    <w:p w14:paraId="726E665E" w14:textId="77777777" w:rsidR="005060D4" w:rsidRPr="005060D4" w:rsidRDefault="005060D4" w:rsidP="005060D4">
      <w:pPr>
        <w:numPr>
          <w:ilvl w:val="0"/>
          <w:numId w:val="15"/>
        </w:numPr>
      </w:pPr>
      <w:r w:rsidRPr="005060D4">
        <w:t>Facilitated discussions to clarify expectations, constraints, and dependencies.</w:t>
      </w:r>
    </w:p>
    <w:p w14:paraId="105A2494" w14:textId="77777777" w:rsidR="005060D4" w:rsidRPr="005060D4" w:rsidRDefault="005060D4" w:rsidP="005060D4">
      <w:pPr>
        <w:rPr>
          <w:b/>
          <w:bCs/>
        </w:rPr>
      </w:pPr>
      <w:r w:rsidRPr="005060D4">
        <w:rPr>
          <w:b/>
          <w:bCs/>
        </w:rPr>
        <w:t>2. Requirement Analysis</w:t>
      </w:r>
    </w:p>
    <w:p w14:paraId="6D3A0220" w14:textId="77777777" w:rsidR="005060D4" w:rsidRPr="005060D4" w:rsidRDefault="005060D4" w:rsidP="005060D4">
      <w:pPr>
        <w:numPr>
          <w:ilvl w:val="0"/>
          <w:numId w:val="16"/>
        </w:numPr>
      </w:pPr>
      <w:proofErr w:type="spellStart"/>
      <w:r w:rsidRPr="005060D4">
        <w:t>Analyzed</w:t>
      </w:r>
      <w:proofErr w:type="spellEnd"/>
      <w:r w:rsidRPr="005060D4">
        <w:t xml:space="preserve"> collected requirements to ensure completeness, consistency, and feasibility.</w:t>
      </w:r>
    </w:p>
    <w:p w14:paraId="657086F3" w14:textId="77777777" w:rsidR="005060D4" w:rsidRPr="005060D4" w:rsidRDefault="005060D4" w:rsidP="005060D4">
      <w:pPr>
        <w:numPr>
          <w:ilvl w:val="0"/>
          <w:numId w:val="16"/>
        </w:numPr>
      </w:pPr>
      <w:r w:rsidRPr="005060D4">
        <w:t>Collaborated with stakeholders to prioritize requirements based on business impact and technical feasibility.</w:t>
      </w:r>
    </w:p>
    <w:p w14:paraId="28F605E6" w14:textId="77777777" w:rsidR="005060D4" w:rsidRPr="005060D4" w:rsidRDefault="005060D4" w:rsidP="005060D4">
      <w:pPr>
        <w:numPr>
          <w:ilvl w:val="0"/>
          <w:numId w:val="16"/>
        </w:numPr>
      </w:pPr>
      <w:r w:rsidRPr="005060D4">
        <w:t>Worked closely with developers and testers to ensure alignment between business expectations and system capabilities.</w:t>
      </w:r>
    </w:p>
    <w:p w14:paraId="014D186F" w14:textId="77777777" w:rsidR="005060D4" w:rsidRPr="005060D4" w:rsidRDefault="005060D4" w:rsidP="005060D4">
      <w:pPr>
        <w:numPr>
          <w:ilvl w:val="0"/>
          <w:numId w:val="16"/>
        </w:numPr>
      </w:pPr>
      <w:r w:rsidRPr="005060D4">
        <w:t>Created Requirement Traceability Matrices (RTM) to track requirement coverage across development and testing phases.</w:t>
      </w:r>
    </w:p>
    <w:p w14:paraId="05AEFF91" w14:textId="77777777" w:rsidR="005060D4" w:rsidRPr="005060D4" w:rsidRDefault="005060D4" w:rsidP="005060D4">
      <w:pPr>
        <w:rPr>
          <w:b/>
          <w:bCs/>
        </w:rPr>
      </w:pPr>
      <w:r w:rsidRPr="005060D4">
        <w:rPr>
          <w:b/>
          <w:bCs/>
        </w:rPr>
        <w:t>3. Design</w:t>
      </w:r>
    </w:p>
    <w:p w14:paraId="258F1BB8" w14:textId="77777777" w:rsidR="005060D4" w:rsidRPr="005060D4" w:rsidRDefault="005060D4" w:rsidP="005060D4">
      <w:pPr>
        <w:numPr>
          <w:ilvl w:val="0"/>
          <w:numId w:val="17"/>
        </w:numPr>
      </w:pPr>
      <w:r w:rsidRPr="005060D4">
        <w:t>Assisted in designing workflows, wireframes, and prototypes in collaboration with UX/UI designers.</w:t>
      </w:r>
    </w:p>
    <w:p w14:paraId="7E273019" w14:textId="77777777" w:rsidR="005060D4" w:rsidRPr="005060D4" w:rsidRDefault="005060D4" w:rsidP="005060D4">
      <w:pPr>
        <w:numPr>
          <w:ilvl w:val="0"/>
          <w:numId w:val="17"/>
        </w:numPr>
      </w:pPr>
      <w:r w:rsidRPr="005060D4">
        <w:t xml:space="preserve">Created process flow diagrams, data flow diagrams, and system interaction models using tools like </w:t>
      </w:r>
      <w:proofErr w:type="spellStart"/>
      <w:r w:rsidRPr="005060D4">
        <w:t>PlantUML</w:t>
      </w:r>
      <w:proofErr w:type="spellEnd"/>
      <w:r w:rsidRPr="005060D4">
        <w:t xml:space="preserve">, Visio, or </w:t>
      </w:r>
      <w:proofErr w:type="spellStart"/>
      <w:r w:rsidRPr="005060D4">
        <w:t>Lucidchart</w:t>
      </w:r>
      <w:proofErr w:type="spellEnd"/>
      <w:r w:rsidRPr="005060D4">
        <w:t>.</w:t>
      </w:r>
    </w:p>
    <w:p w14:paraId="406D3039" w14:textId="77777777" w:rsidR="005060D4" w:rsidRPr="005060D4" w:rsidRDefault="005060D4" w:rsidP="005060D4">
      <w:pPr>
        <w:numPr>
          <w:ilvl w:val="0"/>
          <w:numId w:val="17"/>
        </w:numPr>
      </w:pPr>
      <w:r w:rsidRPr="005060D4">
        <w:t>Provided recommendations for system enhancements and improvements.</w:t>
      </w:r>
    </w:p>
    <w:p w14:paraId="37DFC39D" w14:textId="77777777" w:rsidR="005060D4" w:rsidRPr="005060D4" w:rsidRDefault="005060D4" w:rsidP="005060D4">
      <w:pPr>
        <w:numPr>
          <w:ilvl w:val="0"/>
          <w:numId w:val="17"/>
        </w:numPr>
      </w:pPr>
      <w:r w:rsidRPr="005060D4">
        <w:t>Ensured alignment between business needs and technical architecture.</w:t>
      </w:r>
    </w:p>
    <w:p w14:paraId="1E602DC3" w14:textId="77777777" w:rsidR="005060D4" w:rsidRPr="005060D4" w:rsidRDefault="005060D4" w:rsidP="005060D4">
      <w:pPr>
        <w:rPr>
          <w:b/>
          <w:bCs/>
        </w:rPr>
      </w:pPr>
      <w:r w:rsidRPr="005060D4">
        <w:rPr>
          <w:b/>
          <w:bCs/>
        </w:rPr>
        <w:t>4. Development</w:t>
      </w:r>
    </w:p>
    <w:p w14:paraId="6AC84F81" w14:textId="77777777" w:rsidR="005060D4" w:rsidRPr="005060D4" w:rsidRDefault="005060D4" w:rsidP="005060D4">
      <w:pPr>
        <w:numPr>
          <w:ilvl w:val="0"/>
          <w:numId w:val="18"/>
        </w:numPr>
      </w:pPr>
      <w:r w:rsidRPr="005060D4">
        <w:t>Acted as a bridge between the business and development teams, ensuring clear communication and addressing any requirement clarifications.</w:t>
      </w:r>
    </w:p>
    <w:p w14:paraId="219EF483" w14:textId="77777777" w:rsidR="005060D4" w:rsidRPr="005060D4" w:rsidRDefault="005060D4" w:rsidP="005060D4">
      <w:pPr>
        <w:numPr>
          <w:ilvl w:val="0"/>
          <w:numId w:val="18"/>
        </w:numPr>
      </w:pPr>
      <w:r w:rsidRPr="005060D4">
        <w:t>Participated in daily stand-ups, sprint planning, and backlog grooming sessions in Agile environments.</w:t>
      </w:r>
    </w:p>
    <w:p w14:paraId="6A1707C0" w14:textId="77777777" w:rsidR="005060D4" w:rsidRPr="005060D4" w:rsidRDefault="005060D4" w:rsidP="005060D4">
      <w:pPr>
        <w:numPr>
          <w:ilvl w:val="0"/>
          <w:numId w:val="18"/>
        </w:numPr>
      </w:pPr>
      <w:r w:rsidRPr="005060D4">
        <w:t>Reviewed development progress and provided feedback on functionality alignment with business goals.</w:t>
      </w:r>
    </w:p>
    <w:p w14:paraId="10913981" w14:textId="77777777" w:rsidR="005060D4" w:rsidRPr="005060D4" w:rsidRDefault="005060D4" w:rsidP="005060D4">
      <w:pPr>
        <w:numPr>
          <w:ilvl w:val="0"/>
          <w:numId w:val="18"/>
        </w:numPr>
      </w:pPr>
      <w:r w:rsidRPr="005060D4">
        <w:lastRenderedPageBreak/>
        <w:t>Supported developers by clarifying doubts related to requirements and ensuring smooth implementation.</w:t>
      </w:r>
    </w:p>
    <w:p w14:paraId="2E57BACB" w14:textId="77777777" w:rsidR="005060D4" w:rsidRPr="005060D4" w:rsidRDefault="005060D4" w:rsidP="005060D4">
      <w:pPr>
        <w:rPr>
          <w:b/>
          <w:bCs/>
        </w:rPr>
      </w:pPr>
      <w:r w:rsidRPr="005060D4">
        <w:rPr>
          <w:b/>
          <w:bCs/>
        </w:rPr>
        <w:t>5. Testing</w:t>
      </w:r>
    </w:p>
    <w:p w14:paraId="76A5C8AC" w14:textId="77777777" w:rsidR="005060D4" w:rsidRPr="005060D4" w:rsidRDefault="005060D4" w:rsidP="005060D4">
      <w:pPr>
        <w:numPr>
          <w:ilvl w:val="0"/>
          <w:numId w:val="19"/>
        </w:numPr>
      </w:pPr>
      <w:r w:rsidRPr="005060D4">
        <w:t>Worked with QA teams to develop test scenarios, test cases, and acceptance criteria based on business requirements.</w:t>
      </w:r>
    </w:p>
    <w:p w14:paraId="511060E6" w14:textId="77777777" w:rsidR="005060D4" w:rsidRPr="005060D4" w:rsidRDefault="005060D4" w:rsidP="005060D4">
      <w:pPr>
        <w:numPr>
          <w:ilvl w:val="0"/>
          <w:numId w:val="19"/>
        </w:numPr>
      </w:pPr>
      <w:r w:rsidRPr="005060D4">
        <w:t>Conducted UAT (User Acceptance Testing) with business users to validate that the system meets the expected outcomes.</w:t>
      </w:r>
    </w:p>
    <w:p w14:paraId="7C623F7A" w14:textId="77777777" w:rsidR="005060D4" w:rsidRPr="005060D4" w:rsidRDefault="005060D4" w:rsidP="005060D4">
      <w:pPr>
        <w:numPr>
          <w:ilvl w:val="0"/>
          <w:numId w:val="19"/>
        </w:numPr>
      </w:pPr>
      <w:r w:rsidRPr="005060D4">
        <w:t>Assisted in defect triaging and ensured timely resolution of reported issues.</w:t>
      </w:r>
    </w:p>
    <w:p w14:paraId="602A290C" w14:textId="77777777" w:rsidR="005060D4" w:rsidRPr="005060D4" w:rsidRDefault="005060D4" w:rsidP="005060D4">
      <w:pPr>
        <w:numPr>
          <w:ilvl w:val="0"/>
          <w:numId w:val="19"/>
        </w:numPr>
      </w:pPr>
      <w:r w:rsidRPr="005060D4">
        <w:t>Ensured traceability between test cases and business requirements to confirm complete coverage.</w:t>
      </w:r>
    </w:p>
    <w:p w14:paraId="4C75A9C5" w14:textId="77777777" w:rsidR="005060D4" w:rsidRPr="005060D4" w:rsidRDefault="005060D4" w:rsidP="005060D4">
      <w:pPr>
        <w:rPr>
          <w:b/>
          <w:bCs/>
        </w:rPr>
      </w:pPr>
      <w:r w:rsidRPr="005060D4">
        <w:rPr>
          <w:b/>
          <w:bCs/>
        </w:rPr>
        <w:t>6. Deployment</w:t>
      </w:r>
    </w:p>
    <w:p w14:paraId="58FEC06F" w14:textId="77777777" w:rsidR="005060D4" w:rsidRPr="005060D4" w:rsidRDefault="005060D4" w:rsidP="005060D4">
      <w:pPr>
        <w:numPr>
          <w:ilvl w:val="0"/>
          <w:numId w:val="20"/>
        </w:numPr>
      </w:pPr>
      <w:r w:rsidRPr="005060D4">
        <w:t>Assisted in go-live activities, including release planning, deployment readiness checks, and business transition planning.</w:t>
      </w:r>
    </w:p>
    <w:p w14:paraId="4029424F" w14:textId="77777777" w:rsidR="005060D4" w:rsidRPr="005060D4" w:rsidRDefault="005060D4" w:rsidP="005060D4">
      <w:pPr>
        <w:numPr>
          <w:ilvl w:val="0"/>
          <w:numId w:val="20"/>
        </w:numPr>
      </w:pPr>
      <w:r w:rsidRPr="005060D4">
        <w:t>Provided end-user training and prepared user manuals or training materials.</w:t>
      </w:r>
    </w:p>
    <w:p w14:paraId="09E19E54" w14:textId="77777777" w:rsidR="005060D4" w:rsidRPr="005060D4" w:rsidRDefault="005060D4" w:rsidP="005060D4">
      <w:pPr>
        <w:numPr>
          <w:ilvl w:val="0"/>
          <w:numId w:val="20"/>
        </w:numPr>
      </w:pPr>
      <w:r w:rsidRPr="005060D4">
        <w:t xml:space="preserve">Monitored system </w:t>
      </w:r>
      <w:proofErr w:type="spellStart"/>
      <w:r w:rsidRPr="005060D4">
        <w:t>behavior</w:t>
      </w:r>
      <w:proofErr w:type="spellEnd"/>
      <w:r w:rsidRPr="005060D4">
        <w:t xml:space="preserve"> post-deployment and coordinated with teams to resolve any immediate issues.</w:t>
      </w:r>
    </w:p>
    <w:p w14:paraId="2F83B6E3" w14:textId="77777777" w:rsidR="005060D4" w:rsidRPr="005060D4" w:rsidRDefault="005060D4" w:rsidP="005060D4">
      <w:pPr>
        <w:numPr>
          <w:ilvl w:val="0"/>
          <w:numId w:val="20"/>
        </w:numPr>
      </w:pPr>
      <w:r w:rsidRPr="005060D4">
        <w:t>Gathered feedback from stakeholders for future enhancements and continuous improvements.</w:t>
      </w:r>
    </w:p>
    <w:p w14:paraId="609F371E" w14:textId="77777777" w:rsidR="005060D4" w:rsidRDefault="005060D4"/>
    <w:sectPr w:rsidR="00506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B9"/>
    <w:multiLevelType w:val="multilevel"/>
    <w:tmpl w:val="D27A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340BA"/>
    <w:multiLevelType w:val="multilevel"/>
    <w:tmpl w:val="AAC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74687"/>
    <w:multiLevelType w:val="multilevel"/>
    <w:tmpl w:val="F4F4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A588D"/>
    <w:multiLevelType w:val="multilevel"/>
    <w:tmpl w:val="C4D0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63132"/>
    <w:multiLevelType w:val="multilevel"/>
    <w:tmpl w:val="EBB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96744"/>
    <w:multiLevelType w:val="multilevel"/>
    <w:tmpl w:val="BB2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B487B"/>
    <w:multiLevelType w:val="multilevel"/>
    <w:tmpl w:val="B1A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8180F"/>
    <w:multiLevelType w:val="multilevel"/>
    <w:tmpl w:val="433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751B0"/>
    <w:multiLevelType w:val="multilevel"/>
    <w:tmpl w:val="193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E7244"/>
    <w:multiLevelType w:val="multilevel"/>
    <w:tmpl w:val="F07A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A340F"/>
    <w:multiLevelType w:val="multilevel"/>
    <w:tmpl w:val="D70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F3D04"/>
    <w:multiLevelType w:val="multilevel"/>
    <w:tmpl w:val="134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52D52"/>
    <w:multiLevelType w:val="multilevel"/>
    <w:tmpl w:val="B656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E0F79"/>
    <w:multiLevelType w:val="multilevel"/>
    <w:tmpl w:val="761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71842"/>
    <w:multiLevelType w:val="multilevel"/>
    <w:tmpl w:val="B64A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856B5"/>
    <w:multiLevelType w:val="multilevel"/>
    <w:tmpl w:val="486C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04DEB"/>
    <w:multiLevelType w:val="multilevel"/>
    <w:tmpl w:val="F22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B5424"/>
    <w:multiLevelType w:val="multilevel"/>
    <w:tmpl w:val="8296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90CF7"/>
    <w:multiLevelType w:val="multilevel"/>
    <w:tmpl w:val="444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F6449"/>
    <w:multiLevelType w:val="multilevel"/>
    <w:tmpl w:val="03D2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855615">
    <w:abstractNumId w:val="18"/>
  </w:num>
  <w:num w:numId="2" w16cid:durableId="2077312317">
    <w:abstractNumId w:val="14"/>
  </w:num>
  <w:num w:numId="3" w16cid:durableId="292951224">
    <w:abstractNumId w:val="0"/>
  </w:num>
  <w:num w:numId="4" w16cid:durableId="1194657745">
    <w:abstractNumId w:val="1"/>
  </w:num>
  <w:num w:numId="5" w16cid:durableId="579370499">
    <w:abstractNumId w:val="6"/>
  </w:num>
  <w:num w:numId="6" w16cid:durableId="1051343330">
    <w:abstractNumId w:val="4"/>
  </w:num>
  <w:num w:numId="7" w16cid:durableId="908155063">
    <w:abstractNumId w:val="10"/>
  </w:num>
  <w:num w:numId="8" w16cid:durableId="1696923702">
    <w:abstractNumId w:val="5"/>
  </w:num>
  <w:num w:numId="9" w16cid:durableId="688409571">
    <w:abstractNumId w:val="15"/>
  </w:num>
  <w:num w:numId="10" w16cid:durableId="385959648">
    <w:abstractNumId w:val="3"/>
  </w:num>
  <w:num w:numId="11" w16cid:durableId="389041197">
    <w:abstractNumId w:val="8"/>
  </w:num>
  <w:num w:numId="12" w16cid:durableId="351732671">
    <w:abstractNumId w:val="7"/>
  </w:num>
  <w:num w:numId="13" w16cid:durableId="364796795">
    <w:abstractNumId w:val="16"/>
  </w:num>
  <w:num w:numId="14" w16cid:durableId="1859392066">
    <w:abstractNumId w:val="12"/>
  </w:num>
  <w:num w:numId="15" w16cid:durableId="1898664827">
    <w:abstractNumId w:val="17"/>
  </w:num>
  <w:num w:numId="16" w16cid:durableId="1289966468">
    <w:abstractNumId w:val="13"/>
  </w:num>
  <w:num w:numId="17" w16cid:durableId="836187627">
    <w:abstractNumId w:val="11"/>
  </w:num>
  <w:num w:numId="18" w16cid:durableId="410391599">
    <w:abstractNumId w:val="9"/>
  </w:num>
  <w:num w:numId="19" w16cid:durableId="409809232">
    <w:abstractNumId w:val="2"/>
  </w:num>
  <w:num w:numId="20" w16cid:durableId="2012289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ED"/>
    <w:rsid w:val="002A0037"/>
    <w:rsid w:val="00336528"/>
    <w:rsid w:val="003B462B"/>
    <w:rsid w:val="003E6D0B"/>
    <w:rsid w:val="00442F88"/>
    <w:rsid w:val="005060D4"/>
    <w:rsid w:val="0063183C"/>
    <w:rsid w:val="006E27FF"/>
    <w:rsid w:val="0089026E"/>
    <w:rsid w:val="00901FA4"/>
    <w:rsid w:val="00994089"/>
    <w:rsid w:val="00994A63"/>
    <w:rsid w:val="00A2321F"/>
    <w:rsid w:val="00A41946"/>
    <w:rsid w:val="00A53D24"/>
    <w:rsid w:val="00AC79EE"/>
    <w:rsid w:val="00C47AC5"/>
    <w:rsid w:val="00E050A1"/>
    <w:rsid w:val="00E94A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4010"/>
  <w15:chartTrackingRefBased/>
  <w15:docId w15:val="{71A1DD1C-DDFB-461A-87EE-3BA4A8D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4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4A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4A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4A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4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A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4A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4A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4A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4A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4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AED"/>
    <w:rPr>
      <w:rFonts w:eastAsiaTheme="majorEastAsia" w:cstheme="majorBidi"/>
      <w:color w:val="272727" w:themeColor="text1" w:themeTint="D8"/>
    </w:rPr>
  </w:style>
  <w:style w:type="paragraph" w:styleId="Title">
    <w:name w:val="Title"/>
    <w:basedOn w:val="Normal"/>
    <w:next w:val="Normal"/>
    <w:link w:val="TitleChar"/>
    <w:uiPriority w:val="10"/>
    <w:qFormat/>
    <w:rsid w:val="00E94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AED"/>
    <w:pPr>
      <w:spacing w:before="160"/>
      <w:jc w:val="center"/>
    </w:pPr>
    <w:rPr>
      <w:i/>
      <w:iCs/>
      <w:color w:val="404040" w:themeColor="text1" w:themeTint="BF"/>
    </w:rPr>
  </w:style>
  <w:style w:type="character" w:customStyle="1" w:styleId="QuoteChar">
    <w:name w:val="Quote Char"/>
    <w:basedOn w:val="DefaultParagraphFont"/>
    <w:link w:val="Quote"/>
    <w:uiPriority w:val="29"/>
    <w:rsid w:val="00E94AED"/>
    <w:rPr>
      <w:i/>
      <w:iCs/>
      <w:color w:val="404040" w:themeColor="text1" w:themeTint="BF"/>
    </w:rPr>
  </w:style>
  <w:style w:type="paragraph" w:styleId="ListParagraph">
    <w:name w:val="List Paragraph"/>
    <w:basedOn w:val="Normal"/>
    <w:uiPriority w:val="34"/>
    <w:qFormat/>
    <w:rsid w:val="00E94AED"/>
    <w:pPr>
      <w:ind w:left="720"/>
      <w:contextualSpacing/>
    </w:pPr>
  </w:style>
  <w:style w:type="character" w:styleId="IntenseEmphasis">
    <w:name w:val="Intense Emphasis"/>
    <w:basedOn w:val="DefaultParagraphFont"/>
    <w:uiPriority w:val="21"/>
    <w:qFormat/>
    <w:rsid w:val="00E94AED"/>
    <w:rPr>
      <w:i/>
      <w:iCs/>
      <w:color w:val="2F5496" w:themeColor="accent1" w:themeShade="BF"/>
    </w:rPr>
  </w:style>
  <w:style w:type="paragraph" w:styleId="IntenseQuote">
    <w:name w:val="Intense Quote"/>
    <w:basedOn w:val="Normal"/>
    <w:next w:val="Normal"/>
    <w:link w:val="IntenseQuoteChar"/>
    <w:uiPriority w:val="30"/>
    <w:qFormat/>
    <w:rsid w:val="00E94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4AED"/>
    <w:rPr>
      <w:i/>
      <w:iCs/>
      <w:color w:val="2F5496" w:themeColor="accent1" w:themeShade="BF"/>
    </w:rPr>
  </w:style>
  <w:style w:type="character" w:styleId="IntenseReference">
    <w:name w:val="Intense Reference"/>
    <w:basedOn w:val="DefaultParagraphFont"/>
    <w:uiPriority w:val="32"/>
    <w:qFormat/>
    <w:rsid w:val="00E94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10190">
      <w:bodyDiv w:val="1"/>
      <w:marLeft w:val="0"/>
      <w:marRight w:val="0"/>
      <w:marTop w:val="0"/>
      <w:marBottom w:val="0"/>
      <w:divBdr>
        <w:top w:val="none" w:sz="0" w:space="0" w:color="auto"/>
        <w:left w:val="none" w:sz="0" w:space="0" w:color="auto"/>
        <w:bottom w:val="none" w:sz="0" w:space="0" w:color="auto"/>
        <w:right w:val="none" w:sz="0" w:space="0" w:color="auto"/>
      </w:divBdr>
    </w:div>
    <w:div w:id="846987628">
      <w:bodyDiv w:val="1"/>
      <w:marLeft w:val="0"/>
      <w:marRight w:val="0"/>
      <w:marTop w:val="0"/>
      <w:marBottom w:val="0"/>
      <w:divBdr>
        <w:top w:val="none" w:sz="0" w:space="0" w:color="auto"/>
        <w:left w:val="none" w:sz="0" w:space="0" w:color="auto"/>
        <w:bottom w:val="none" w:sz="0" w:space="0" w:color="auto"/>
        <w:right w:val="none" w:sz="0" w:space="0" w:color="auto"/>
      </w:divBdr>
    </w:div>
    <w:div w:id="1369064786">
      <w:bodyDiv w:val="1"/>
      <w:marLeft w:val="0"/>
      <w:marRight w:val="0"/>
      <w:marTop w:val="0"/>
      <w:marBottom w:val="0"/>
      <w:divBdr>
        <w:top w:val="none" w:sz="0" w:space="0" w:color="auto"/>
        <w:left w:val="none" w:sz="0" w:space="0" w:color="auto"/>
        <w:bottom w:val="none" w:sz="0" w:space="0" w:color="auto"/>
        <w:right w:val="none" w:sz="0" w:space="0" w:color="auto"/>
      </w:divBdr>
    </w:div>
    <w:div w:id="16674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7189</TotalTime>
  <Pages>9</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Bhambure</dc:creator>
  <cp:keywords/>
  <dc:description/>
  <cp:lastModifiedBy>Nilesh Bhambure</cp:lastModifiedBy>
  <cp:revision>17</cp:revision>
  <dcterms:created xsi:type="dcterms:W3CDTF">2025-02-21T10:15:00Z</dcterms:created>
  <dcterms:modified xsi:type="dcterms:W3CDTF">2025-02-28T08:37:00Z</dcterms:modified>
</cp:coreProperties>
</file>