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0624" w14:textId="4E6D2D50" w:rsidR="00582141" w:rsidRPr="00582141" w:rsidRDefault="00582141" w:rsidP="00582141">
      <w:pPr>
        <w:pStyle w:val="Title"/>
        <w:jc w:val="center"/>
        <w:rPr>
          <w:b/>
          <w:bCs/>
          <w:sz w:val="48"/>
          <w:szCs w:val="48"/>
        </w:rPr>
      </w:pPr>
      <w:r w:rsidRPr="00582141">
        <w:rPr>
          <w:b/>
          <w:bCs/>
          <w:sz w:val="48"/>
          <w:szCs w:val="48"/>
        </w:rPr>
        <w:t>Business Analyst Forum</w:t>
      </w:r>
    </w:p>
    <w:p w14:paraId="680753C4" w14:textId="61F4350C" w:rsidR="00363E11" w:rsidRDefault="008A4C89" w:rsidP="008A4C89">
      <w:r>
        <w:t>1.Requirement</w:t>
      </w:r>
      <w:r>
        <w:br/>
        <w:t>It’s a need of a business. It can be any new idea ,Process Improvements, enhancements, Changes, Updation anything than can be processed and give value to the stakeholders. Requirement is the Fundamental thing for any Business/Projects. It further divided into 4 types based on its nature.</w:t>
      </w:r>
      <w:r>
        <w:br/>
        <w:t xml:space="preserve">  </w:t>
      </w:r>
      <w:r>
        <w:tab/>
        <w:t>Business Requirement</w:t>
      </w:r>
      <w:r>
        <w:br/>
        <w:t xml:space="preserve">  </w:t>
      </w:r>
      <w:r>
        <w:tab/>
        <w:t>Stakeholder Requirement</w:t>
      </w:r>
      <w:r>
        <w:br/>
        <w:t xml:space="preserve">  </w:t>
      </w:r>
      <w:r>
        <w:tab/>
        <w:t>Solution Requirement</w:t>
      </w:r>
      <w:r>
        <w:br/>
        <w:t xml:space="preserve">  </w:t>
      </w:r>
      <w:r>
        <w:tab/>
        <w:t xml:space="preserve">Transition Requirement </w:t>
      </w:r>
      <w:r w:rsidR="00FB2F1E">
        <w:br/>
      </w:r>
      <w:r w:rsidR="00363E11">
        <w:br/>
      </w:r>
      <w:r w:rsidR="00FB2F1E">
        <w:t>2.Business Analyst</w:t>
      </w:r>
      <w:r w:rsidR="00FB2F1E">
        <w:br/>
        <w:t xml:space="preserve">         As per IIBA definition “ Business Analysis is the practise of enabling change in an organisational context, by defining needs and recommending solutions that deliver value to stakeholders”.</w:t>
      </w:r>
      <w:r w:rsidR="00FB2F1E">
        <w:br/>
        <w:t xml:space="preserve">                       </w:t>
      </w:r>
      <w:r w:rsidR="00FB2F1E" w:rsidRPr="00FB2F1E">
        <w:t xml:space="preserve">Business analysis </w:t>
      </w:r>
      <w:r w:rsidR="00FB2F1E">
        <w:t xml:space="preserve">is </w:t>
      </w:r>
      <w:r w:rsidR="00FB2F1E" w:rsidRPr="00FB2F1E">
        <w:t xml:space="preserve"> </w:t>
      </w:r>
      <w:r w:rsidR="00FB2F1E">
        <w:t>“</w:t>
      </w:r>
      <w:r w:rsidR="00FB2F1E" w:rsidRPr="00FB2F1E">
        <w:t>a disciplined approach for introducing change to organization</w:t>
      </w:r>
      <w:r w:rsidR="00FB2F1E">
        <w:t xml:space="preserve"> </w:t>
      </w:r>
      <w:r w:rsidR="00FB2F1E" w:rsidRPr="00FB2F1E">
        <w:t>through </w:t>
      </w:r>
      <w:r w:rsidR="00FB2F1E">
        <w:t xml:space="preserve">management </w:t>
      </w:r>
      <w:r w:rsidR="00FB2F1E" w:rsidRPr="00FB2F1E">
        <w:t>, processing, and </w:t>
      </w:r>
      <w:r w:rsidR="00FB2F1E">
        <w:t>interpreting</w:t>
      </w:r>
      <w:r w:rsidR="00FB2F1E" w:rsidRPr="00FB2F1E">
        <w:t> of data in order to identify and define the solution that will maximize the value delivered by an organization to its stakeholders</w:t>
      </w:r>
      <w:r w:rsidR="00FB2F1E">
        <w:t>.</w:t>
      </w:r>
      <w:r w:rsidR="00FB2F1E">
        <w:br/>
        <w:t xml:space="preserve">   Business Analyst is the change enabler acts as a liaison between stakeholders and technical team to understand and communicate the business problem and oppo</w:t>
      </w:r>
      <w:r w:rsidR="00363E11">
        <w:t>rtunities and recommend solutions that helps the organisation to achieve the goal.</w:t>
      </w:r>
    </w:p>
    <w:p w14:paraId="6F1144EC" w14:textId="7C2565A7" w:rsidR="00363E11" w:rsidRDefault="00363E11" w:rsidP="008A4C89">
      <w:r>
        <w:t>Major Responsibilities of Business Analyst</w:t>
      </w:r>
      <w:r>
        <w:br/>
        <w:t xml:space="preserve">       1.Client Interactions</w:t>
      </w:r>
      <w:r>
        <w:br/>
        <w:t xml:space="preserve">       2.Ownership of Requirements</w:t>
      </w:r>
      <w:r>
        <w:br/>
        <w:t xml:space="preserve">       3.Process (Re)engineering</w:t>
      </w:r>
    </w:p>
    <w:p w14:paraId="76C32ED5" w14:textId="4F7163E0" w:rsidR="00A96C5C" w:rsidRDefault="00A96C5C" w:rsidP="008A4C89">
      <w:r>
        <w:t>3.Stakeholder</w:t>
      </w:r>
      <w:r>
        <w:br/>
        <w:t xml:space="preserve">    Stakeholder is any  person or a group of people or an organisation who is directly or indirectly impacted or effected by the proposed the solution or approach.</w:t>
      </w:r>
      <w:r>
        <w:br/>
      </w:r>
      <w:r>
        <w:t>Stakeholder</w:t>
      </w:r>
      <w:r>
        <w:t xml:space="preserve"> are classified as below</w:t>
      </w:r>
      <w:r>
        <w:br/>
        <w:t xml:space="preserve">      Project Stakeholder</w:t>
      </w:r>
      <w:r>
        <w:br/>
        <w:t xml:space="preserve">     Business Stakeholder</w:t>
      </w:r>
      <w:r>
        <w:br/>
        <w:t xml:space="preserve">     3</w:t>
      </w:r>
      <w:r w:rsidRPr="00A96C5C">
        <w:rPr>
          <w:vertAlign w:val="superscript"/>
        </w:rPr>
        <w:t>rd</w:t>
      </w:r>
      <w:r>
        <w:t xml:space="preserve"> Party </w:t>
      </w:r>
      <w:r>
        <w:t>Stakeholder</w:t>
      </w:r>
      <w:r>
        <w:t xml:space="preserve"> (External consultants &amp; Negative </w:t>
      </w:r>
      <w:r>
        <w:t>Stakeholder</w:t>
      </w:r>
      <w:r>
        <w:t>)</w:t>
      </w:r>
    </w:p>
    <w:p w14:paraId="2AEBF8B9" w14:textId="644221E5" w:rsidR="00331040" w:rsidRPr="00F67244" w:rsidRDefault="00A96C5C" w:rsidP="00331040">
      <w:pPr>
        <w:rPr>
          <w:rFonts w:ascii="Calibri" w:hAnsi="Calibri" w:cs="Calibri"/>
        </w:rPr>
      </w:pPr>
      <w:r>
        <w:t xml:space="preserve"> </w:t>
      </w:r>
      <w:r w:rsidR="00331040" w:rsidRPr="00331040">
        <w:t>4.</w:t>
      </w:r>
      <w:r w:rsidR="0061658E" w:rsidRPr="00331040">
        <w:rPr>
          <w:rFonts w:cstheme="minorHAnsi"/>
          <w:sz w:val="24"/>
          <w:szCs w:val="24"/>
        </w:rPr>
        <w:t>Business Process Model</w:t>
      </w:r>
      <w:r w:rsidR="0061658E" w:rsidRPr="001161A0">
        <w:rPr>
          <w:rFonts w:cstheme="minorHAnsi"/>
          <w:sz w:val="24"/>
          <w:szCs w:val="24"/>
        </w:rPr>
        <w:br/>
        <w:t xml:space="preserve">              </w:t>
      </w:r>
      <w:r w:rsidR="0061658E" w:rsidRPr="0061658E">
        <w:t>Business Process Model is a technique that helps businesses visualize, analyse and Improve their Processes. Business Process modeling can be described as creating a Map of what happens within a business, detailing how the tasks are carried out, by whom and in what order.</w:t>
      </w:r>
      <w:r w:rsidR="0061658E" w:rsidRPr="0061658E">
        <w:br/>
        <w:t>The business process model for an online agriculture store involves several components, including the goal, inputs, resources, outputs, activities, and value created for the end customer.</w:t>
      </w:r>
      <w:r w:rsidR="0061658E">
        <w:br/>
        <w:t xml:space="preserve">       It has  </w:t>
      </w:r>
      <w:r w:rsidR="0061658E">
        <w:br/>
        <w:t xml:space="preserve">             </w:t>
      </w:r>
      <w:r w:rsidR="00331040">
        <w:t>Goal</w:t>
      </w:r>
      <w:r w:rsidR="00331040">
        <w:br/>
        <w:t xml:space="preserve">             Input</w:t>
      </w:r>
      <w:r w:rsidR="00331040">
        <w:br/>
        <w:t xml:space="preserve">             Resources</w:t>
      </w:r>
      <w:r w:rsidR="00331040">
        <w:br/>
        <w:t xml:space="preserve">             Output</w:t>
      </w:r>
      <w:r w:rsidR="00331040">
        <w:br/>
        <w:t xml:space="preserve">             Activities</w:t>
      </w:r>
      <w:r w:rsidR="00331040">
        <w:br/>
        <w:t xml:space="preserve">             Value</w:t>
      </w:r>
      <w:r w:rsidR="00331040">
        <w:br/>
      </w:r>
      <w:r w:rsidR="00331040" w:rsidRPr="0081009B">
        <w:rPr>
          <w:b/>
          <w:bCs/>
        </w:rPr>
        <w:t>5.</w:t>
      </w:r>
      <w:r w:rsidR="00331040" w:rsidRPr="0081009B">
        <w:rPr>
          <w:b/>
          <w:bCs/>
        </w:rPr>
        <w:t>Risk Management</w:t>
      </w:r>
      <w:r w:rsidR="00331040">
        <w:br/>
      </w:r>
      <w:r w:rsidR="00331040">
        <w:rPr>
          <w:rFonts w:ascii="Calibri" w:hAnsi="Calibri" w:cs="Calibri"/>
        </w:rPr>
        <w:t xml:space="preserve">              </w:t>
      </w:r>
      <w:r w:rsidR="00331040" w:rsidRPr="00F67244">
        <w:rPr>
          <w:rFonts w:ascii="Calibri" w:hAnsi="Calibri" w:cs="Calibri"/>
        </w:rPr>
        <w:t xml:space="preserve">Risk management is an Important fundamental aspect of business strategy, ensuring </w:t>
      </w:r>
      <w:r w:rsidR="00331040" w:rsidRPr="00F67244">
        <w:rPr>
          <w:rFonts w:ascii="Calibri" w:hAnsi="Calibri" w:cs="Calibri"/>
        </w:rPr>
        <w:lastRenderedPageBreak/>
        <w:t>organizations can identify, assess, and mitigate potential threats. A Business Analyst plays a vital role in this process by providing insights, analytical expertise, and structured methodologies to manage risks effectively.</w:t>
      </w:r>
      <w:r w:rsidR="00331040">
        <w:rPr>
          <w:rFonts w:ascii="Calibri" w:hAnsi="Calibri" w:cs="Calibri"/>
        </w:rPr>
        <w:br/>
      </w:r>
      <w:r w:rsidR="00331040">
        <w:rPr>
          <w:rFonts w:ascii="Calibri" w:hAnsi="Calibri" w:cs="Calibri"/>
        </w:rPr>
        <w:t>K</w:t>
      </w:r>
      <w:r w:rsidR="00331040" w:rsidRPr="00F67244">
        <w:rPr>
          <w:rFonts w:ascii="Calibri" w:hAnsi="Calibri" w:cs="Calibri"/>
        </w:rPr>
        <w:t>ey steps to Manage the Risk in better way in our Projects are:</w:t>
      </w:r>
      <w:r w:rsidR="00331040">
        <w:rPr>
          <w:rFonts w:ascii="Calibri" w:hAnsi="Calibri" w:cs="Calibri"/>
        </w:rPr>
        <w:br/>
      </w:r>
      <w:r w:rsidR="00331040" w:rsidRPr="00F67244">
        <w:rPr>
          <w:rFonts w:ascii="Calibri" w:hAnsi="Calibri" w:cs="Calibri"/>
        </w:rPr>
        <w:t>Risk Identification</w:t>
      </w:r>
      <w:r w:rsidR="00331040">
        <w:rPr>
          <w:rFonts w:ascii="Calibri" w:hAnsi="Calibri" w:cs="Calibri"/>
        </w:rPr>
        <w:br/>
      </w:r>
      <w:r w:rsidR="00331040" w:rsidRPr="00F67244">
        <w:rPr>
          <w:rFonts w:ascii="Calibri" w:hAnsi="Calibri" w:cs="Calibri"/>
        </w:rPr>
        <w:t>Risk Analysis</w:t>
      </w:r>
      <w:r w:rsidR="00331040">
        <w:rPr>
          <w:rFonts w:ascii="Calibri" w:hAnsi="Calibri" w:cs="Calibri"/>
        </w:rPr>
        <w:br/>
      </w:r>
      <w:r w:rsidR="00331040" w:rsidRPr="00F67244">
        <w:rPr>
          <w:rFonts w:ascii="Calibri" w:hAnsi="Calibri" w:cs="Calibri"/>
        </w:rPr>
        <w:t>Risk Prioritization</w:t>
      </w:r>
      <w:r w:rsidR="00331040">
        <w:rPr>
          <w:rFonts w:ascii="Calibri" w:hAnsi="Calibri" w:cs="Calibri"/>
        </w:rPr>
        <w:br/>
      </w:r>
      <w:r w:rsidR="00331040" w:rsidRPr="00F67244">
        <w:rPr>
          <w:rFonts w:ascii="Calibri" w:hAnsi="Calibri" w:cs="Calibri"/>
        </w:rPr>
        <w:t>Risk Response Plannin</w:t>
      </w:r>
      <w:r w:rsidR="00331040">
        <w:rPr>
          <w:rFonts w:ascii="Calibri" w:hAnsi="Calibri" w:cs="Calibri"/>
        </w:rPr>
        <w:t>g</w:t>
      </w:r>
      <w:r w:rsidR="00331040">
        <w:rPr>
          <w:rFonts w:ascii="Calibri" w:hAnsi="Calibri" w:cs="Calibri"/>
        </w:rPr>
        <w:br/>
      </w:r>
      <w:r w:rsidR="00331040" w:rsidRPr="00F67244">
        <w:rPr>
          <w:rFonts w:ascii="Calibri" w:hAnsi="Calibri" w:cs="Calibri"/>
        </w:rPr>
        <w:t>Monitoring and Control</w:t>
      </w:r>
    </w:p>
    <w:p w14:paraId="390825F7" w14:textId="705831B9" w:rsidR="00331040" w:rsidRPr="00F67244" w:rsidRDefault="00331040" w:rsidP="00331040">
      <w:pPr>
        <w:rPr>
          <w:rFonts w:ascii="Calibri" w:hAnsi="Calibri" w:cs="Calibri"/>
        </w:rPr>
      </w:pPr>
      <w:r>
        <w:t xml:space="preserve">     </w:t>
      </w:r>
      <w:r>
        <w:rPr>
          <w:rFonts w:ascii="Calibri" w:hAnsi="Calibri" w:cs="Calibri"/>
        </w:rPr>
        <w:t>T</w:t>
      </w:r>
      <w:r w:rsidRPr="00F67244">
        <w:rPr>
          <w:rFonts w:ascii="Calibri" w:hAnsi="Calibri" w:cs="Calibri"/>
        </w:rPr>
        <w:t>he strategies and procedure we used or followed to manage the Risk. This Planning Contains</w:t>
      </w:r>
    </w:p>
    <w:p w14:paraId="08A53EC3" w14:textId="331FB453" w:rsidR="00331040" w:rsidRPr="00F67244" w:rsidRDefault="00331040" w:rsidP="00331040">
      <w:pPr>
        <w:rPr>
          <w:rFonts w:ascii="Calibri" w:hAnsi="Calibri" w:cs="Calibri"/>
        </w:rPr>
      </w:pPr>
      <w:r>
        <w:rPr>
          <w:rFonts w:ascii="Calibri" w:hAnsi="Calibri" w:cs="Calibri"/>
        </w:rPr>
        <w:t xml:space="preserve">               </w:t>
      </w:r>
      <w:r w:rsidRPr="00F67244">
        <w:rPr>
          <w:rFonts w:ascii="Calibri" w:hAnsi="Calibri" w:cs="Calibri"/>
        </w:rPr>
        <w:t>Acceptance, Transfer,   Avoidance,   Mitigation</w:t>
      </w:r>
    </w:p>
    <w:p w14:paraId="5B990FFE" w14:textId="77777777" w:rsidR="00413ABD" w:rsidRDefault="00331040" w:rsidP="008A4C89">
      <w:pPr>
        <w:rPr>
          <w:rFonts w:ascii="Calibri" w:hAnsi="Calibri" w:cs="Calibri"/>
        </w:rPr>
      </w:pPr>
      <w:r>
        <w:t xml:space="preserve">             </w:t>
      </w:r>
      <w:r>
        <w:br/>
      </w:r>
      <w:r w:rsidR="0081009B" w:rsidRPr="0081009B">
        <w:rPr>
          <w:b/>
          <w:bCs/>
        </w:rPr>
        <w:t>6</w:t>
      </w:r>
      <w:r w:rsidRPr="0081009B">
        <w:rPr>
          <w:b/>
          <w:bCs/>
        </w:rPr>
        <w:t>.</w:t>
      </w:r>
      <w:r w:rsidRPr="0081009B">
        <w:rPr>
          <w:rFonts w:cstheme="minorHAnsi"/>
          <w:b/>
          <w:bCs/>
          <w:sz w:val="24"/>
          <w:szCs w:val="24"/>
        </w:rPr>
        <w:t xml:space="preserve"> </w:t>
      </w:r>
      <w:r w:rsidRPr="0081009B">
        <w:rPr>
          <w:rFonts w:cstheme="minorHAnsi"/>
          <w:b/>
          <w:bCs/>
          <w:sz w:val="24"/>
          <w:szCs w:val="24"/>
        </w:rPr>
        <w:t>SWOT Analysis</w:t>
      </w:r>
      <w:r>
        <w:rPr>
          <w:rFonts w:cstheme="minorHAnsi"/>
          <w:b/>
          <w:bCs/>
          <w:sz w:val="24"/>
          <w:szCs w:val="24"/>
        </w:rPr>
        <w:br/>
        <w:t xml:space="preserve">     </w:t>
      </w:r>
      <w:r w:rsidRPr="00331040">
        <w:rPr>
          <w:rFonts w:ascii="Calibri" w:hAnsi="Calibri" w:cs="Calibri"/>
        </w:rPr>
        <w:t xml:space="preserve">It the </w:t>
      </w:r>
      <w:r>
        <w:rPr>
          <w:rFonts w:ascii="Calibri" w:hAnsi="Calibri" w:cs="Calibri"/>
        </w:rPr>
        <w:t>Important</w:t>
      </w:r>
      <w:r w:rsidRPr="00331040">
        <w:rPr>
          <w:rFonts w:ascii="Calibri" w:hAnsi="Calibri" w:cs="Calibri"/>
        </w:rPr>
        <w:t xml:space="preserve"> strategy used by BA</w:t>
      </w:r>
      <w:r>
        <w:rPr>
          <w:rFonts w:ascii="Calibri" w:hAnsi="Calibri" w:cs="Calibri"/>
        </w:rPr>
        <w:t>,</w:t>
      </w:r>
      <w:r w:rsidRPr="00331040">
        <w:rPr>
          <w:rFonts w:ascii="Calibri" w:hAnsi="Calibri" w:cs="Calibri"/>
        </w:rPr>
        <w:t xml:space="preserve"> </w:t>
      </w:r>
      <w:r>
        <w:rPr>
          <w:rFonts w:ascii="Calibri" w:hAnsi="Calibri" w:cs="Calibri"/>
        </w:rPr>
        <w:t>that</w:t>
      </w:r>
      <w:r w:rsidRPr="00331040">
        <w:rPr>
          <w:rFonts w:ascii="Calibri" w:hAnsi="Calibri" w:cs="Calibri"/>
        </w:rPr>
        <w:t xml:space="preserve"> is a strategic planning tool used to identify and assess the Strengths, Weaknesses, Opportunities, and Threats of a business, project, or situation. It helps organizations understand their internal and external environments to make informed decisions</w:t>
      </w:r>
      <w:r>
        <w:rPr>
          <w:rFonts w:ascii="Calibri" w:hAnsi="Calibri" w:cs="Calibri"/>
        </w:rPr>
        <w:t>.</w:t>
      </w:r>
      <w:r>
        <w:rPr>
          <w:rFonts w:cstheme="minorHAnsi"/>
          <w:b/>
          <w:bCs/>
          <w:sz w:val="24"/>
          <w:szCs w:val="24"/>
        </w:rPr>
        <w:t xml:space="preserve"> </w:t>
      </w:r>
      <w:r>
        <w:rPr>
          <w:rFonts w:cstheme="minorHAnsi"/>
          <w:b/>
          <w:bCs/>
          <w:sz w:val="24"/>
          <w:szCs w:val="24"/>
        </w:rPr>
        <w:br/>
        <w:t xml:space="preserve">         </w:t>
      </w:r>
      <w:r w:rsidRPr="00331040">
        <w:rPr>
          <w:rFonts w:ascii="Calibri" w:hAnsi="Calibri" w:cs="Calibri"/>
        </w:rPr>
        <w:t>Strengths (Internal)</w:t>
      </w:r>
      <w:r w:rsidRPr="00331040">
        <w:rPr>
          <w:rFonts w:ascii="Calibri" w:hAnsi="Calibri" w:cs="Calibri"/>
        </w:rPr>
        <w:br/>
        <w:t xml:space="preserve">         </w:t>
      </w:r>
      <w:r w:rsidRPr="00331040">
        <w:rPr>
          <w:rFonts w:ascii="Calibri" w:hAnsi="Calibri" w:cs="Calibri"/>
        </w:rPr>
        <w:t>Weaknesses (Internal)</w:t>
      </w:r>
      <w:r w:rsidRPr="00331040">
        <w:rPr>
          <w:rFonts w:ascii="Calibri" w:hAnsi="Calibri" w:cs="Calibri"/>
        </w:rPr>
        <w:br/>
        <w:t xml:space="preserve">         </w:t>
      </w:r>
      <w:r w:rsidRPr="00331040">
        <w:rPr>
          <w:rFonts w:ascii="Calibri" w:hAnsi="Calibri" w:cs="Calibri"/>
        </w:rPr>
        <w:t>Opportunities (External)</w:t>
      </w:r>
      <w:r w:rsidRPr="00331040">
        <w:rPr>
          <w:rFonts w:ascii="Calibri" w:hAnsi="Calibri" w:cs="Calibri"/>
        </w:rPr>
        <w:br/>
        <w:t xml:space="preserve">         </w:t>
      </w:r>
      <w:r w:rsidRPr="00331040">
        <w:rPr>
          <w:rFonts w:ascii="Calibri" w:hAnsi="Calibri" w:cs="Calibri"/>
        </w:rPr>
        <w:t>Threats (External)</w:t>
      </w:r>
    </w:p>
    <w:p w14:paraId="1E35DDC2" w14:textId="0B71A08B" w:rsidR="00413ABD" w:rsidRDefault="00413ABD" w:rsidP="008A4C89">
      <w:pPr>
        <w:rPr>
          <w:rFonts w:ascii="Calibri" w:hAnsi="Calibri" w:cs="Calibri"/>
        </w:rPr>
      </w:pPr>
      <w:r w:rsidRPr="003C3101">
        <w:rPr>
          <w:rFonts w:ascii="Calibri" w:hAnsi="Calibri" w:cs="Calibri"/>
          <w:b/>
          <w:bCs/>
        </w:rPr>
        <w:t>7.</w:t>
      </w:r>
      <w:r w:rsidRPr="003C3101">
        <w:rPr>
          <w:b/>
          <w:bCs/>
        </w:rPr>
        <w:t xml:space="preserve"> </w:t>
      </w:r>
      <w:r w:rsidRPr="003C3101">
        <w:rPr>
          <w:rFonts w:ascii="Calibri" w:hAnsi="Calibri" w:cs="Calibri"/>
          <w:b/>
          <w:bCs/>
        </w:rPr>
        <w:t>Requirements Elicitation</w:t>
      </w:r>
      <w:r w:rsidR="003C3101">
        <w:rPr>
          <w:rFonts w:ascii="Calibri" w:hAnsi="Calibri" w:cs="Calibri"/>
        </w:rPr>
        <w:br/>
        <w:t xml:space="preserve">       </w:t>
      </w:r>
      <w:r w:rsidR="003C3101" w:rsidRPr="003C3101">
        <w:rPr>
          <w:rFonts w:ascii="Calibri" w:hAnsi="Calibri" w:cs="Calibri"/>
        </w:rPr>
        <w:t xml:space="preserve">Requirements Elicitation is the process of gathering information from stakeholders to understand what they need from a system or product. It is </w:t>
      </w:r>
      <w:proofErr w:type="gramStart"/>
      <w:r w:rsidR="003C3101" w:rsidRPr="003C3101">
        <w:rPr>
          <w:rFonts w:ascii="Calibri" w:hAnsi="Calibri" w:cs="Calibri"/>
        </w:rPr>
        <w:t>a</w:t>
      </w:r>
      <w:proofErr w:type="gramEnd"/>
      <w:r w:rsidR="003C3101" w:rsidRPr="003C3101">
        <w:rPr>
          <w:rFonts w:ascii="Calibri" w:hAnsi="Calibri" w:cs="Calibri"/>
        </w:rPr>
        <w:t xml:space="preserve"> </w:t>
      </w:r>
      <w:r w:rsidR="003C3101" w:rsidRPr="003C3101">
        <w:rPr>
          <w:rFonts w:ascii="Calibri" w:hAnsi="Calibri" w:cs="Calibri"/>
        </w:rPr>
        <w:t>Important</w:t>
      </w:r>
      <w:r w:rsidR="003C3101" w:rsidRPr="003C3101">
        <w:rPr>
          <w:rFonts w:ascii="Calibri" w:hAnsi="Calibri" w:cs="Calibri"/>
        </w:rPr>
        <w:t xml:space="preserve"> step in the Software Development Life Cycle , ensuring that the final solution aligns with business goals and </w:t>
      </w:r>
      <w:r w:rsidR="003C3101" w:rsidRPr="003C3101">
        <w:rPr>
          <w:rFonts w:ascii="Calibri" w:hAnsi="Calibri" w:cs="Calibri"/>
        </w:rPr>
        <w:t xml:space="preserve">fulfil </w:t>
      </w:r>
      <w:r w:rsidR="003C3101" w:rsidRPr="003C3101">
        <w:rPr>
          <w:rFonts w:ascii="Calibri" w:hAnsi="Calibri" w:cs="Calibri"/>
        </w:rPr>
        <w:t>user expectations.</w:t>
      </w:r>
      <w:r w:rsidR="003C3101" w:rsidRPr="003C3101">
        <w:rPr>
          <w:rFonts w:ascii="Calibri" w:hAnsi="Calibri" w:cs="Calibri"/>
        </w:rPr>
        <w:br/>
        <w:t xml:space="preserve">  </w:t>
      </w:r>
      <w:r w:rsidR="003C3101" w:rsidRPr="003C3101">
        <w:rPr>
          <w:rFonts w:ascii="Calibri" w:hAnsi="Calibri" w:cs="Calibri"/>
        </w:rPr>
        <w:t>A Business Analyst collaborating with stakeholders to extract and document both functional and non-functional requirements.</w:t>
      </w:r>
      <w:r w:rsidR="003C3101">
        <w:rPr>
          <w:rFonts w:ascii="Calibri" w:hAnsi="Calibri" w:cs="Calibri"/>
        </w:rPr>
        <w:br/>
        <w:t xml:space="preserve">            It has </w:t>
      </w:r>
      <w:r w:rsidR="003C3101" w:rsidRPr="003C3101">
        <w:rPr>
          <w:rFonts w:ascii="Calibri" w:hAnsi="Calibri" w:cs="Calibri"/>
        </w:rPr>
        <w:t>various techniques to gather requirements effectively</w:t>
      </w:r>
    </w:p>
    <w:p w14:paraId="10AFC309" w14:textId="01A18891" w:rsidR="00413ABD" w:rsidRDefault="003C3101" w:rsidP="008A4C89">
      <w:pPr>
        <w:rPr>
          <w:rFonts w:ascii="Calibri" w:hAnsi="Calibri" w:cs="Calibri"/>
        </w:rPr>
      </w:pPr>
      <w:r>
        <w:rPr>
          <w:rFonts w:ascii="Calibri" w:hAnsi="Calibri" w:cs="Calibri"/>
        </w:rPr>
        <w:t>1.</w:t>
      </w:r>
      <w:r w:rsidRPr="003C3101">
        <w:t xml:space="preserve"> </w:t>
      </w:r>
      <w:r w:rsidRPr="003C3101">
        <w:rPr>
          <w:rFonts w:ascii="Calibri" w:hAnsi="Calibri" w:cs="Calibri"/>
        </w:rPr>
        <w:t>brainstorming</w:t>
      </w:r>
      <w:r>
        <w:rPr>
          <w:rFonts w:ascii="Calibri" w:hAnsi="Calibri" w:cs="Calibri"/>
        </w:rPr>
        <w:br/>
        <w:t>2.Document Analysis</w:t>
      </w:r>
      <w:r>
        <w:rPr>
          <w:rFonts w:ascii="Calibri" w:hAnsi="Calibri" w:cs="Calibri"/>
        </w:rPr>
        <w:br/>
        <w:t>3.Reverse Engineering</w:t>
      </w:r>
      <w:r>
        <w:rPr>
          <w:rFonts w:ascii="Calibri" w:hAnsi="Calibri" w:cs="Calibri"/>
        </w:rPr>
        <w:br/>
        <w:t>4.Focus group</w:t>
      </w:r>
      <w:r>
        <w:rPr>
          <w:rFonts w:ascii="Calibri" w:hAnsi="Calibri" w:cs="Calibri"/>
        </w:rPr>
        <w:br/>
        <w:t>5.Observations</w:t>
      </w:r>
      <w:r>
        <w:rPr>
          <w:rFonts w:ascii="Calibri" w:hAnsi="Calibri" w:cs="Calibri"/>
        </w:rPr>
        <w:br/>
        <w:t>6.Workshops</w:t>
      </w:r>
      <w:r>
        <w:rPr>
          <w:rFonts w:ascii="Calibri" w:hAnsi="Calibri" w:cs="Calibri"/>
        </w:rPr>
        <w:br/>
        <w:t>7.JAD Sessions</w:t>
      </w:r>
      <w:r>
        <w:rPr>
          <w:rFonts w:ascii="Calibri" w:hAnsi="Calibri" w:cs="Calibri"/>
        </w:rPr>
        <w:br/>
        <w:t>8.Interview</w:t>
      </w:r>
      <w:r>
        <w:rPr>
          <w:rFonts w:ascii="Calibri" w:hAnsi="Calibri" w:cs="Calibri"/>
        </w:rPr>
        <w:br/>
        <w:t>9.Protoyype</w:t>
      </w:r>
      <w:r>
        <w:rPr>
          <w:rFonts w:ascii="Calibri" w:hAnsi="Calibri" w:cs="Calibri"/>
        </w:rPr>
        <w:br/>
        <w:t>10.Questionarie &amp; Survey</w:t>
      </w:r>
      <w:r>
        <w:rPr>
          <w:rFonts w:ascii="Calibri" w:hAnsi="Calibri" w:cs="Calibri"/>
        </w:rPr>
        <w:br/>
        <w:t>11.Use case specification</w:t>
      </w:r>
      <w:r>
        <w:rPr>
          <w:rFonts w:ascii="Calibri" w:hAnsi="Calibri" w:cs="Calibri"/>
        </w:rPr>
        <w:br/>
      </w:r>
    </w:p>
    <w:p w14:paraId="2A125527" w14:textId="341CE853" w:rsidR="00331040" w:rsidRDefault="00413ABD" w:rsidP="008A4C89">
      <w:r w:rsidRPr="00413ABD">
        <w:rPr>
          <w:rFonts w:cstheme="minorHAnsi"/>
          <w:b/>
          <w:bCs/>
          <w:sz w:val="24"/>
          <w:szCs w:val="24"/>
        </w:rPr>
        <w:t>8</w:t>
      </w:r>
      <w:r w:rsidRPr="00413ABD">
        <w:rPr>
          <w:rFonts w:ascii="Calibri" w:hAnsi="Calibri" w:cs="Calibri"/>
          <w:b/>
          <w:bCs/>
        </w:rPr>
        <w:t>.</w:t>
      </w:r>
      <w:r w:rsidRPr="00413ABD">
        <w:rPr>
          <w:rFonts w:ascii="Calibri" w:hAnsi="Calibri" w:cs="Calibri"/>
          <w:b/>
          <w:bCs/>
        </w:rPr>
        <w:t>Software Development Life Cycle (SDLC)</w:t>
      </w:r>
      <w:r w:rsidR="00331040" w:rsidRPr="00413ABD">
        <w:rPr>
          <w:rFonts w:ascii="Calibri" w:hAnsi="Calibri" w:cs="Calibri"/>
        </w:rPr>
        <w:br/>
        <w:t xml:space="preserve">   </w:t>
      </w:r>
      <w:r>
        <w:rPr>
          <w:rFonts w:ascii="Calibri" w:hAnsi="Calibri" w:cs="Calibri"/>
        </w:rPr>
        <w:t xml:space="preserve"> </w:t>
      </w:r>
      <w:r w:rsidRPr="00413ABD">
        <w:rPr>
          <w:rFonts w:ascii="Calibri" w:hAnsi="Calibri" w:cs="Calibri"/>
        </w:rPr>
        <w:t>SDLC is a structured process used for planning, creating, testing, deploying, and maintaining software. It provides a systematic approach to ensure high-quality software is delivered efficiently. It is widely used in software engineering and business analysis to manage software development projects.</w:t>
      </w:r>
      <w:r>
        <w:rPr>
          <w:rFonts w:ascii="Calibri" w:hAnsi="Calibri" w:cs="Calibri"/>
        </w:rPr>
        <w:br/>
      </w:r>
      <w:r w:rsidRPr="00413ABD">
        <w:lastRenderedPageBreak/>
        <w:t xml:space="preserve">SDLC consists of </w:t>
      </w:r>
      <w:r>
        <w:rPr>
          <w:b/>
          <w:bCs/>
        </w:rPr>
        <w:t>following</w:t>
      </w:r>
      <w:r w:rsidRPr="00413ABD">
        <w:rPr>
          <w:b/>
          <w:bCs/>
        </w:rPr>
        <w:t xml:space="preserve"> phases</w:t>
      </w:r>
      <w:r>
        <w:rPr>
          <w:b/>
          <w:bCs/>
        </w:rPr>
        <w:t xml:space="preserve">  </w:t>
      </w:r>
      <w:r>
        <w:rPr>
          <w:b/>
          <w:bCs/>
        </w:rPr>
        <w:br/>
      </w:r>
      <w:r w:rsidRPr="00413ABD">
        <w:t xml:space="preserve">             1. </w:t>
      </w:r>
      <w:r w:rsidRPr="00413ABD">
        <w:t>Requirement Gathering and Analysis</w:t>
      </w:r>
      <w:r w:rsidRPr="00413ABD">
        <w:br/>
        <w:t xml:space="preserve">              2. </w:t>
      </w:r>
      <w:r w:rsidRPr="00413ABD">
        <w:t>Design</w:t>
      </w:r>
      <w:r w:rsidRPr="00413ABD">
        <w:t>ing</w:t>
      </w:r>
      <w:r w:rsidRPr="00413ABD">
        <w:br/>
        <w:t xml:space="preserve">              3.Development</w:t>
      </w:r>
      <w:r w:rsidRPr="00413ABD">
        <w:br/>
        <w:t xml:space="preserve">              4. </w:t>
      </w:r>
      <w:r w:rsidRPr="00413ABD">
        <w:t>Testing</w:t>
      </w:r>
      <w:r w:rsidRPr="00413ABD">
        <w:br/>
        <w:t xml:space="preserve">              5.Deployment &amp; Implementation</w:t>
      </w:r>
      <w:r w:rsidRPr="00413ABD">
        <w:br/>
        <w:t xml:space="preserve">              6.Maintenance &amp; Support</w:t>
      </w:r>
      <w:r>
        <w:rPr>
          <w:b/>
          <w:bCs/>
        </w:rPr>
        <w:br/>
        <w:t xml:space="preserve">         </w:t>
      </w:r>
      <w:r w:rsidRPr="00413ABD">
        <w:t>It has multiple Methodologies and Models</w:t>
      </w:r>
      <w:r w:rsidRPr="00413ABD">
        <w:br/>
        <w:t xml:space="preserve">             1.Sequential-Waterfall</w:t>
      </w:r>
      <w:r w:rsidRPr="00413ABD">
        <w:br/>
        <w:t xml:space="preserve">             2.Iterative-RUP</w:t>
      </w:r>
      <w:r w:rsidRPr="00413ABD">
        <w:br/>
        <w:t xml:space="preserve">             3.Evoluation -Spiral</w:t>
      </w:r>
      <w:r w:rsidRPr="00413ABD">
        <w:br/>
        <w:t xml:space="preserve">             4.Agile-Scrum</w:t>
      </w:r>
      <w:r w:rsidR="003C3101">
        <w:br/>
        <w:t xml:space="preserve">       Based on Model &amp; method is set of Procedures &amp; Instructions followed and complied to develop a Software.</w:t>
      </w:r>
    </w:p>
    <w:p w14:paraId="12F9754B" w14:textId="679E4CA8" w:rsidR="003C3101" w:rsidRPr="00404FC2" w:rsidRDefault="003C3101" w:rsidP="008A4C89">
      <w:pPr>
        <w:rPr>
          <w:b/>
          <w:bCs/>
        </w:rPr>
      </w:pPr>
      <w:r w:rsidRPr="00404FC2">
        <w:rPr>
          <w:b/>
          <w:bCs/>
        </w:rPr>
        <w:t xml:space="preserve">9. </w:t>
      </w:r>
      <w:r w:rsidRPr="00404FC2">
        <w:rPr>
          <w:b/>
          <w:bCs/>
        </w:rPr>
        <w:t>Waterfall Method</w:t>
      </w:r>
    </w:p>
    <w:p w14:paraId="178B40D2" w14:textId="7141509B" w:rsidR="003C3101" w:rsidRDefault="003C3101" w:rsidP="008A4C89">
      <w:r>
        <w:t xml:space="preserve">   </w:t>
      </w:r>
      <w:r w:rsidRPr="003C3101">
        <w:t>The Waterfall Method is a traditional, linear project management approach used in software development. It follows a sequential process, where each phase must be completed before the next phase begins. Unlike iterative models like Agile, Waterfall does not allow for returning to previous phases, making it ideal for projects with clearly defined and stable requirements.</w:t>
      </w:r>
      <w:r>
        <w:br/>
      </w:r>
      <w:r w:rsidRPr="003C3101">
        <w:rPr>
          <w:b/>
          <w:bCs/>
        </w:rPr>
        <w:t xml:space="preserve">    </w:t>
      </w:r>
      <w:r w:rsidRPr="003C3101">
        <w:rPr>
          <w:b/>
          <w:bCs/>
        </w:rPr>
        <w:t>Phases of the Waterfall Method</w:t>
      </w:r>
      <w:r>
        <w:br/>
      </w:r>
      <w:r w:rsidRPr="003C3101">
        <w:t>Requirement Gathering and Analysis</w:t>
      </w:r>
      <w:r>
        <w:br/>
      </w:r>
      <w:r w:rsidRPr="003C3101">
        <w:t>System Design</w:t>
      </w:r>
      <w:r>
        <w:br/>
        <w:t>Coding</w:t>
      </w:r>
      <w:r w:rsidRPr="003C3101">
        <w:t xml:space="preserve"> (Development)</w:t>
      </w:r>
      <w:r>
        <w:br/>
      </w:r>
      <w:r w:rsidRPr="003C3101">
        <w:t>Testing</w:t>
      </w:r>
      <w:r>
        <w:br/>
      </w:r>
      <w:r w:rsidRPr="003C3101">
        <w:t>Deployment</w:t>
      </w:r>
      <w:r>
        <w:br/>
      </w:r>
      <w:r w:rsidRPr="003C3101">
        <w:t>Maintenance</w:t>
      </w:r>
      <w:r>
        <w:br/>
      </w:r>
      <w:r w:rsidRPr="003C3101">
        <w:t>Waterfall Method</w:t>
      </w:r>
      <w:r>
        <w:t xml:space="preserve"> does not include Maintenance phase, Its for </w:t>
      </w:r>
      <w:r w:rsidR="00404FC2">
        <w:t>Supporting and getting feedback from users in Software/Product performance.</w:t>
      </w:r>
      <w:r w:rsidR="00404FC2">
        <w:br/>
      </w:r>
      <w:r>
        <w:t xml:space="preserve"> </w:t>
      </w:r>
    </w:p>
    <w:p w14:paraId="47C86B06" w14:textId="1C5D1D1C" w:rsidR="00404FC2" w:rsidRDefault="00160937" w:rsidP="008A4C89">
      <w:pPr>
        <w:rPr>
          <w:rFonts w:cstheme="minorHAnsi"/>
          <w:sz w:val="24"/>
          <w:szCs w:val="24"/>
        </w:rPr>
      </w:pPr>
      <w:r>
        <w:rPr>
          <w:rFonts w:cstheme="minorHAnsi"/>
          <w:b/>
          <w:bCs/>
          <w:sz w:val="24"/>
          <w:szCs w:val="24"/>
        </w:rPr>
        <w:t>10.</w:t>
      </w:r>
      <w:r w:rsidR="00404FC2" w:rsidRPr="00627C6A">
        <w:rPr>
          <w:rFonts w:cstheme="minorHAnsi"/>
          <w:b/>
          <w:bCs/>
          <w:sz w:val="24"/>
          <w:szCs w:val="24"/>
        </w:rPr>
        <w:t>Gantt Chart</w:t>
      </w:r>
      <w:r w:rsidR="00404FC2">
        <w:rPr>
          <w:rFonts w:cstheme="minorHAnsi"/>
          <w:b/>
          <w:bCs/>
          <w:sz w:val="24"/>
          <w:szCs w:val="24"/>
        </w:rPr>
        <w:br/>
      </w:r>
      <w:r w:rsidR="00404FC2">
        <w:rPr>
          <w:rFonts w:cstheme="minorHAnsi"/>
          <w:sz w:val="24"/>
          <w:szCs w:val="24"/>
        </w:rPr>
        <w:t xml:space="preserve">    </w:t>
      </w:r>
      <w:r w:rsidR="00404FC2" w:rsidRPr="00B9449B">
        <w:rPr>
          <w:rFonts w:cstheme="minorHAnsi"/>
          <w:sz w:val="24"/>
          <w:szCs w:val="24"/>
        </w:rPr>
        <w:t>A Gantt chart is a visual tool that helps project managers and teams plan and track a project's progress. It's a type of bar chart that shows the tasks involved in a project, their start and end dates, and any dependencies between them</w:t>
      </w:r>
      <w:r w:rsidR="00404FC2">
        <w:rPr>
          <w:rFonts w:cstheme="minorHAnsi"/>
          <w:sz w:val="24"/>
          <w:szCs w:val="24"/>
        </w:rPr>
        <w:t>.</w:t>
      </w:r>
      <w:r w:rsidR="00404FC2">
        <w:rPr>
          <w:rFonts w:cstheme="minorHAnsi"/>
          <w:sz w:val="24"/>
          <w:szCs w:val="24"/>
        </w:rPr>
        <w:br/>
      </w:r>
      <w:r w:rsidR="00404FC2">
        <w:rPr>
          <w:rFonts w:cstheme="minorHAnsi"/>
          <w:sz w:val="24"/>
          <w:szCs w:val="24"/>
        </w:rPr>
        <w:t>It is prepared by a Project Manager &amp; Its nothing but a Work Breakdown Structure (WBS)</w:t>
      </w:r>
      <w:r w:rsidR="00404FC2">
        <w:rPr>
          <w:rFonts w:cstheme="minorHAnsi"/>
          <w:sz w:val="24"/>
          <w:szCs w:val="24"/>
        </w:rPr>
        <w:t>.</w:t>
      </w:r>
      <w:r w:rsidR="00404FC2">
        <w:rPr>
          <w:rFonts w:cstheme="minorHAnsi"/>
          <w:sz w:val="24"/>
          <w:szCs w:val="24"/>
        </w:rPr>
        <w:br/>
        <w:t>It is prepared in 2 Ways</w:t>
      </w:r>
      <w:r w:rsidR="00404FC2">
        <w:rPr>
          <w:rFonts w:cstheme="minorHAnsi"/>
          <w:sz w:val="24"/>
          <w:szCs w:val="24"/>
        </w:rPr>
        <w:br/>
        <w:t xml:space="preserve"> A. Phase Based</w:t>
      </w:r>
      <w:r w:rsidR="00404FC2">
        <w:rPr>
          <w:rFonts w:cstheme="minorHAnsi"/>
          <w:sz w:val="24"/>
          <w:szCs w:val="24"/>
        </w:rPr>
        <w:br/>
        <w:t xml:space="preserve"> B. Recourse Based</w:t>
      </w:r>
    </w:p>
    <w:p w14:paraId="3EC360E4" w14:textId="50950F2B" w:rsidR="00564737" w:rsidRPr="00564737" w:rsidRDefault="00564737" w:rsidP="00564737">
      <w:pPr>
        <w:widowControl w:val="0"/>
        <w:tabs>
          <w:tab w:val="left" w:pos="1659"/>
        </w:tabs>
        <w:autoSpaceDE w:val="0"/>
        <w:autoSpaceDN w:val="0"/>
        <w:spacing w:after="0" w:line="240" w:lineRule="auto"/>
        <w:rPr>
          <w:rFonts w:cstheme="minorHAnsi"/>
          <w:b/>
          <w:bCs/>
          <w:sz w:val="24"/>
          <w:szCs w:val="24"/>
        </w:rPr>
      </w:pPr>
      <w:r>
        <w:rPr>
          <w:rFonts w:cstheme="minorHAnsi"/>
          <w:b/>
          <w:bCs/>
          <w:sz w:val="24"/>
          <w:szCs w:val="24"/>
        </w:rPr>
        <w:t>11.</w:t>
      </w:r>
      <w:r w:rsidRPr="00564737">
        <w:rPr>
          <w:rFonts w:cstheme="minorHAnsi"/>
          <w:b/>
          <w:bCs/>
          <w:sz w:val="24"/>
          <w:szCs w:val="24"/>
        </w:rPr>
        <w:t>RACI Matrix</w:t>
      </w:r>
      <w:r>
        <w:rPr>
          <w:rFonts w:cstheme="minorHAnsi"/>
          <w:b/>
          <w:bCs/>
          <w:sz w:val="24"/>
          <w:szCs w:val="24"/>
        </w:rPr>
        <w:br/>
        <w:t xml:space="preserve">          </w:t>
      </w:r>
      <w:r w:rsidRPr="00564737">
        <w:t>A RACI Matrix (Responsible, Accountable, Consulted, and Informed) is a project management tool used to define and clarify roles and responsibilities for tasks, activities, or decisions within a project. It ensures that all stakeholders understand their involvement, which improves communication and reduces confusion.</w:t>
      </w:r>
    </w:p>
    <w:p w14:paraId="6868F214" w14:textId="77777777" w:rsidR="00564737" w:rsidRPr="00362D7F" w:rsidRDefault="00564737" w:rsidP="00564737">
      <w:pPr>
        <w:widowControl w:val="0"/>
        <w:tabs>
          <w:tab w:val="left" w:pos="2379"/>
        </w:tabs>
        <w:autoSpaceDE w:val="0"/>
        <w:autoSpaceDN w:val="0"/>
        <w:spacing w:before="22" w:after="0" w:line="256" w:lineRule="auto"/>
        <w:ind w:right="1021"/>
      </w:pPr>
      <w:r w:rsidRPr="00362D7F">
        <w:t>Responsible</w:t>
      </w:r>
      <w:r w:rsidRPr="00564737">
        <w:rPr>
          <w:spacing w:val="-2"/>
        </w:rPr>
        <w:t xml:space="preserve"> </w:t>
      </w:r>
      <w:r w:rsidRPr="00362D7F">
        <w:t>–</w:t>
      </w:r>
      <w:r w:rsidRPr="00564737">
        <w:rPr>
          <w:spacing w:val="-2"/>
        </w:rPr>
        <w:t xml:space="preserve"> </w:t>
      </w:r>
      <w:r w:rsidRPr="00362D7F">
        <w:t>The</w:t>
      </w:r>
      <w:r w:rsidRPr="00564737">
        <w:rPr>
          <w:spacing w:val="-1"/>
        </w:rPr>
        <w:t xml:space="preserve"> </w:t>
      </w:r>
      <w:r w:rsidRPr="00362D7F">
        <w:t>person</w:t>
      </w:r>
      <w:r w:rsidRPr="00564737">
        <w:rPr>
          <w:spacing w:val="-4"/>
        </w:rPr>
        <w:t xml:space="preserve"> </w:t>
      </w:r>
      <w:r w:rsidRPr="00362D7F">
        <w:t>who</w:t>
      </w:r>
      <w:r w:rsidRPr="00564737">
        <w:rPr>
          <w:spacing w:val="-1"/>
        </w:rPr>
        <w:t xml:space="preserve"> </w:t>
      </w:r>
      <w:r w:rsidRPr="00362D7F">
        <w:t>does</w:t>
      </w:r>
      <w:r w:rsidRPr="00564737">
        <w:rPr>
          <w:spacing w:val="-3"/>
        </w:rPr>
        <w:t xml:space="preserve"> </w:t>
      </w:r>
      <w:r w:rsidRPr="00362D7F">
        <w:t>the</w:t>
      </w:r>
      <w:r w:rsidRPr="00564737">
        <w:rPr>
          <w:spacing w:val="-3"/>
        </w:rPr>
        <w:t xml:space="preserve"> </w:t>
      </w:r>
      <w:r w:rsidRPr="00362D7F">
        <w:t>work</w:t>
      </w:r>
      <w:r w:rsidRPr="00564737">
        <w:rPr>
          <w:spacing w:val="-1"/>
        </w:rPr>
        <w:t xml:space="preserve"> </w:t>
      </w:r>
      <w:r w:rsidRPr="00362D7F">
        <w:t>to achieve</w:t>
      </w:r>
      <w:r w:rsidRPr="00564737">
        <w:rPr>
          <w:spacing w:val="-3"/>
        </w:rPr>
        <w:t xml:space="preserve"> </w:t>
      </w:r>
      <w:r w:rsidRPr="00362D7F">
        <w:t>the</w:t>
      </w:r>
      <w:r w:rsidRPr="00564737">
        <w:rPr>
          <w:spacing w:val="-3"/>
        </w:rPr>
        <w:t xml:space="preserve"> </w:t>
      </w:r>
      <w:r w:rsidRPr="00362D7F">
        <w:t>task.</w:t>
      </w:r>
      <w:r w:rsidRPr="00564737">
        <w:rPr>
          <w:spacing w:val="-4"/>
        </w:rPr>
        <w:t xml:space="preserve"> </w:t>
      </w:r>
      <w:r w:rsidRPr="00362D7F">
        <w:t>They have</w:t>
      </w:r>
      <w:r w:rsidRPr="00564737">
        <w:rPr>
          <w:spacing w:val="-1"/>
        </w:rPr>
        <w:t xml:space="preserve"> </w:t>
      </w:r>
      <w:r w:rsidRPr="00362D7F">
        <w:t>responsibility</w:t>
      </w:r>
      <w:r w:rsidRPr="00564737">
        <w:rPr>
          <w:spacing w:val="-1"/>
        </w:rPr>
        <w:t xml:space="preserve"> </w:t>
      </w:r>
      <w:r w:rsidRPr="00362D7F">
        <w:t xml:space="preserve">for getting the work done or decision made. The persons responsible are typically working-level project team members, such as the project manager, business analyst and </w:t>
      </w:r>
      <w:r w:rsidRPr="00362D7F">
        <w:lastRenderedPageBreak/>
        <w:t>developers.</w:t>
      </w:r>
    </w:p>
    <w:p w14:paraId="1D1BCEA5" w14:textId="77777777" w:rsidR="00564737" w:rsidRPr="00362D7F" w:rsidRDefault="00564737" w:rsidP="00564737">
      <w:pPr>
        <w:widowControl w:val="0"/>
        <w:tabs>
          <w:tab w:val="left" w:pos="2379"/>
        </w:tabs>
        <w:autoSpaceDE w:val="0"/>
        <w:autoSpaceDN w:val="0"/>
        <w:spacing w:after="0" w:line="254" w:lineRule="auto"/>
        <w:ind w:right="732"/>
      </w:pPr>
      <w:r w:rsidRPr="00362D7F">
        <w:t>Accountable</w:t>
      </w:r>
      <w:r w:rsidRPr="00564737">
        <w:rPr>
          <w:spacing w:val="-3"/>
        </w:rPr>
        <w:t xml:space="preserve"> </w:t>
      </w:r>
      <w:r w:rsidRPr="00362D7F">
        <w:t>–</w:t>
      </w:r>
      <w:r w:rsidRPr="00564737">
        <w:rPr>
          <w:spacing w:val="-2"/>
        </w:rPr>
        <w:t xml:space="preserve"> </w:t>
      </w:r>
      <w:r w:rsidRPr="00362D7F">
        <w:t>The</w:t>
      </w:r>
      <w:r w:rsidRPr="00564737">
        <w:rPr>
          <w:spacing w:val="-1"/>
        </w:rPr>
        <w:t xml:space="preserve"> </w:t>
      </w:r>
      <w:r w:rsidRPr="00362D7F">
        <w:t>person</w:t>
      </w:r>
      <w:r w:rsidRPr="00564737">
        <w:rPr>
          <w:spacing w:val="-4"/>
        </w:rPr>
        <w:t xml:space="preserve"> </w:t>
      </w:r>
      <w:r w:rsidRPr="00362D7F">
        <w:t>who</w:t>
      </w:r>
      <w:r w:rsidRPr="00564737">
        <w:rPr>
          <w:spacing w:val="-1"/>
        </w:rPr>
        <w:t xml:space="preserve"> </w:t>
      </w:r>
      <w:r w:rsidRPr="00362D7F">
        <w:t>is</w:t>
      </w:r>
      <w:r w:rsidRPr="00564737">
        <w:rPr>
          <w:spacing w:val="-4"/>
        </w:rPr>
        <w:t xml:space="preserve"> </w:t>
      </w:r>
      <w:r w:rsidRPr="00362D7F">
        <w:t>responsible</w:t>
      </w:r>
      <w:r w:rsidRPr="00564737">
        <w:rPr>
          <w:spacing w:val="-1"/>
        </w:rPr>
        <w:t xml:space="preserve"> </w:t>
      </w:r>
      <w:r w:rsidRPr="00362D7F">
        <w:t>for</w:t>
      </w:r>
      <w:r w:rsidRPr="00564737">
        <w:rPr>
          <w:spacing w:val="-1"/>
        </w:rPr>
        <w:t xml:space="preserve"> </w:t>
      </w:r>
      <w:r w:rsidRPr="00362D7F">
        <w:t>the</w:t>
      </w:r>
      <w:r w:rsidRPr="00564737">
        <w:rPr>
          <w:spacing w:val="-3"/>
        </w:rPr>
        <w:t xml:space="preserve"> </w:t>
      </w:r>
      <w:r w:rsidRPr="00362D7F">
        <w:t>correct and</w:t>
      </w:r>
      <w:r w:rsidRPr="00564737">
        <w:rPr>
          <w:spacing w:val="-2"/>
        </w:rPr>
        <w:t xml:space="preserve"> </w:t>
      </w:r>
      <w:r w:rsidRPr="00362D7F">
        <w:t>through</w:t>
      </w:r>
      <w:r w:rsidRPr="00564737">
        <w:rPr>
          <w:spacing w:val="-2"/>
        </w:rPr>
        <w:t xml:space="preserve"> </w:t>
      </w:r>
      <w:r w:rsidRPr="00362D7F">
        <w:t>completion</w:t>
      </w:r>
      <w:r w:rsidRPr="00564737">
        <w:rPr>
          <w:spacing w:val="-4"/>
        </w:rPr>
        <w:t xml:space="preserve"> </w:t>
      </w:r>
      <w:r w:rsidRPr="00362D7F">
        <w:t>of</w:t>
      </w:r>
      <w:r w:rsidRPr="00564737">
        <w:rPr>
          <w:spacing w:val="-3"/>
        </w:rPr>
        <w:t xml:space="preserve"> </w:t>
      </w:r>
      <w:r w:rsidRPr="00362D7F">
        <w:t>the</w:t>
      </w:r>
      <w:r w:rsidRPr="00564737">
        <w:rPr>
          <w:spacing w:val="-1"/>
        </w:rPr>
        <w:t xml:space="preserve"> </w:t>
      </w:r>
      <w:r w:rsidRPr="00362D7F">
        <w:t>task. They are responsible for ensuring the work is complete and suitable.</w:t>
      </w:r>
    </w:p>
    <w:p w14:paraId="4ED36090" w14:textId="77777777" w:rsidR="00564737" w:rsidRPr="00362D7F" w:rsidRDefault="00564737" w:rsidP="00564737">
      <w:pPr>
        <w:widowControl w:val="0"/>
        <w:tabs>
          <w:tab w:val="left" w:pos="2379"/>
        </w:tabs>
        <w:autoSpaceDE w:val="0"/>
        <w:autoSpaceDN w:val="0"/>
        <w:spacing w:before="5" w:after="0" w:line="252" w:lineRule="auto"/>
        <w:ind w:right="1290"/>
      </w:pPr>
      <w:r w:rsidRPr="00362D7F">
        <w:t>Consulted – People from whom feedback and input should be solicited. They are going to provide</w:t>
      </w:r>
      <w:r w:rsidRPr="00564737">
        <w:rPr>
          <w:spacing w:val="-4"/>
        </w:rPr>
        <w:t xml:space="preserve"> </w:t>
      </w:r>
      <w:r w:rsidRPr="00362D7F">
        <w:t>information</w:t>
      </w:r>
      <w:r w:rsidRPr="00564737">
        <w:rPr>
          <w:spacing w:val="-3"/>
        </w:rPr>
        <w:t xml:space="preserve"> </w:t>
      </w:r>
      <w:r w:rsidRPr="00362D7F">
        <w:t>for</w:t>
      </w:r>
      <w:r w:rsidRPr="00564737">
        <w:rPr>
          <w:spacing w:val="-2"/>
        </w:rPr>
        <w:t xml:space="preserve"> </w:t>
      </w:r>
      <w:r w:rsidRPr="00362D7F">
        <w:t>the</w:t>
      </w:r>
      <w:r w:rsidRPr="00564737">
        <w:rPr>
          <w:spacing w:val="-4"/>
        </w:rPr>
        <w:t xml:space="preserve"> </w:t>
      </w:r>
      <w:r w:rsidRPr="00362D7F">
        <w:t>project</w:t>
      </w:r>
      <w:r w:rsidRPr="00564737">
        <w:rPr>
          <w:spacing w:val="-2"/>
        </w:rPr>
        <w:t xml:space="preserve"> </w:t>
      </w:r>
      <w:r w:rsidRPr="00362D7F">
        <w:t>and</w:t>
      </w:r>
      <w:r w:rsidRPr="00564737">
        <w:rPr>
          <w:spacing w:val="-5"/>
        </w:rPr>
        <w:t xml:space="preserve"> </w:t>
      </w:r>
      <w:r w:rsidRPr="00362D7F">
        <w:t>with</w:t>
      </w:r>
      <w:r w:rsidRPr="00564737">
        <w:rPr>
          <w:spacing w:val="-2"/>
        </w:rPr>
        <w:t xml:space="preserve"> </w:t>
      </w:r>
      <w:r w:rsidRPr="00362D7F">
        <w:t>whom</w:t>
      </w:r>
      <w:r w:rsidRPr="00564737">
        <w:rPr>
          <w:spacing w:val="-1"/>
        </w:rPr>
        <w:t xml:space="preserve"> </w:t>
      </w:r>
      <w:r w:rsidRPr="00362D7F">
        <w:t>there</w:t>
      </w:r>
      <w:r w:rsidRPr="00564737">
        <w:rPr>
          <w:spacing w:val="-1"/>
        </w:rPr>
        <w:t xml:space="preserve"> </w:t>
      </w:r>
      <w:r w:rsidRPr="00362D7F">
        <w:t>can</w:t>
      </w:r>
      <w:r w:rsidRPr="00564737">
        <w:rPr>
          <w:spacing w:val="-6"/>
        </w:rPr>
        <w:t xml:space="preserve"> </w:t>
      </w:r>
      <w:r w:rsidRPr="00362D7F">
        <w:t>be</w:t>
      </w:r>
      <w:r w:rsidRPr="00564737">
        <w:rPr>
          <w:spacing w:val="-2"/>
        </w:rPr>
        <w:t xml:space="preserve"> </w:t>
      </w:r>
      <w:r w:rsidRPr="00362D7F">
        <w:t>two-way</w:t>
      </w:r>
      <w:r w:rsidRPr="00564737">
        <w:rPr>
          <w:spacing w:val="-4"/>
        </w:rPr>
        <w:t xml:space="preserve"> </w:t>
      </w:r>
      <w:r w:rsidRPr="00362D7F">
        <w:t>communication.</w:t>
      </w:r>
    </w:p>
    <w:p w14:paraId="1E2C5F3D" w14:textId="77777777" w:rsidR="00564737" w:rsidRPr="00362D7F" w:rsidRDefault="00564737" w:rsidP="00564737">
      <w:pPr>
        <w:widowControl w:val="0"/>
        <w:tabs>
          <w:tab w:val="left" w:pos="2379"/>
        </w:tabs>
        <w:autoSpaceDE w:val="0"/>
        <w:autoSpaceDN w:val="0"/>
        <w:spacing w:before="8" w:after="0" w:line="252" w:lineRule="auto"/>
        <w:ind w:right="869"/>
      </w:pPr>
      <w:r w:rsidRPr="00362D7F">
        <w:t>Informed</w:t>
      </w:r>
      <w:r w:rsidRPr="00564737">
        <w:rPr>
          <w:spacing w:val="-2"/>
        </w:rPr>
        <w:t xml:space="preserve"> </w:t>
      </w:r>
      <w:r w:rsidRPr="00362D7F">
        <w:t>–</w:t>
      </w:r>
      <w:r w:rsidRPr="00564737">
        <w:rPr>
          <w:spacing w:val="-4"/>
        </w:rPr>
        <w:t xml:space="preserve"> </w:t>
      </w:r>
      <w:r w:rsidRPr="00362D7F">
        <w:t>People</w:t>
      </w:r>
      <w:r w:rsidRPr="00564737">
        <w:rPr>
          <w:spacing w:val="-4"/>
        </w:rPr>
        <w:t xml:space="preserve"> </w:t>
      </w:r>
      <w:r w:rsidRPr="00362D7F">
        <w:t>kept</w:t>
      </w:r>
      <w:r w:rsidRPr="00564737">
        <w:rPr>
          <w:spacing w:val="-4"/>
        </w:rPr>
        <w:t xml:space="preserve"> </w:t>
      </w:r>
      <w:r w:rsidRPr="00362D7F">
        <w:t>informed</w:t>
      </w:r>
      <w:r w:rsidRPr="00564737">
        <w:rPr>
          <w:spacing w:val="-5"/>
        </w:rPr>
        <w:t xml:space="preserve"> </w:t>
      </w:r>
      <w:r w:rsidRPr="00362D7F">
        <w:t>of</w:t>
      </w:r>
      <w:r w:rsidRPr="00564737">
        <w:rPr>
          <w:spacing w:val="-2"/>
        </w:rPr>
        <w:t xml:space="preserve"> </w:t>
      </w:r>
      <w:r w:rsidRPr="00362D7F">
        <w:t>progress</w:t>
      </w:r>
      <w:r w:rsidRPr="00564737">
        <w:rPr>
          <w:spacing w:val="-1"/>
        </w:rPr>
        <w:t xml:space="preserve"> </w:t>
      </w:r>
      <w:r w:rsidRPr="00362D7F">
        <w:t>by</w:t>
      </w:r>
      <w:r w:rsidRPr="00564737">
        <w:rPr>
          <w:spacing w:val="-2"/>
        </w:rPr>
        <w:t xml:space="preserve"> </w:t>
      </w:r>
      <w:r w:rsidRPr="00362D7F">
        <w:t>keeping</w:t>
      </w:r>
      <w:r w:rsidRPr="00564737">
        <w:rPr>
          <w:spacing w:val="-3"/>
        </w:rPr>
        <w:t xml:space="preserve"> </w:t>
      </w:r>
      <w:r w:rsidRPr="00362D7F">
        <w:t>them</w:t>
      </w:r>
      <w:r w:rsidRPr="00564737">
        <w:rPr>
          <w:spacing w:val="-3"/>
        </w:rPr>
        <w:t xml:space="preserve"> </w:t>
      </w:r>
      <w:r w:rsidRPr="00362D7F">
        <w:t>in</w:t>
      </w:r>
      <w:r w:rsidRPr="00564737">
        <w:rPr>
          <w:spacing w:val="-2"/>
        </w:rPr>
        <w:t xml:space="preserve"> </w:t>
      </w:r>
      <w:r w:rsidRPr="00362D7F">
        <w:t>loop.</w:t>
      </w:r>
      <w:r w:rsidRPr="00564737">
        <w:rPr>
          <w:spacing w:val="-2"/>
        </w:rPr>
        <w:t xml:space="preserve"> </w:t>
      </w:r>
      <w:r w:rsidRPr="00362D7F">
        <w:t>These</w:t>
      </w:r>
      <w:r w:rsidRPr="00564737">
        <w:rPr>
          <w:spacing w:val="-1"/>
        </w:rPr>
        <w:t xml:space="preserve"> </w:t>
      </w:r>
      <w:r w:rsidRPr="00362D7F">
        <w:t>individuals</w:t>
      </w:r>
      <w:r w:rsidRPr="00564737">
        <w:rPr>
          <w:spacing w:val="-2"/>
        </w:rPr>
        <w:t xml:space="preserve"> </w:t>
      </w:r>
      <w:r w:rsidRPr="00362D7F">
        <w:t>do</w:t>
      </w:r>
      <w:r w:rsidRPr="00564737">
        <w:rPr>
          <w:spacing w:val="-1"/>
        </w:rPr>
        <w:t xml:space="preserve"> </w:t>
      </w:r>
      <w:r w:rsidRPr="00362D7F">
        <w:t>not have to be consulted or be a part of the decision making.</w:t>
      </w:r>
    </w:p>
    <w:p w14:paraId="1AC59138" w14:textId="6EBB1A72" w:rsidR="00564737" w:rsidRDefault="00564737" w:rsidP="008A4C89">
      <w:pPr>
        <w:rPr>
          <w:rFonts w:cstheme="minorHAnsi"/>
          <w:b/>
          <w:bCs/>
          <w:sz w:val="24"/>
          <w:szCs w:val="24"/>
        </w:rPr>
      </w:pPr>
      <w:r>
        <w:rPr>
          <w:rFonts w:cstheme="minorHAnsi"/>
          <w:b/>
          <w:bCs/>
          <w:sz w:val="24"/>
          <w:szCs w:val="24"/>
        </w:rPr>
        <w:t>12.UML Diagram</w:t>
      </w:r>
    </w:p>
    <w:p w14:paraId="73E7705B" w14:textId="48A59F47" w:rsidR="003A7286" w:rsidRDefault="00564737" w:rsidP="003A7286">
      <w:pPr>
        <w:tabs>
          <w:tab w:val="left" w:pos="4820"/>
        </w:tabs>
      </w:pPr>
      <w:r w:rsidRPr="00564737">
        <w:t>U</w:t>
      </w:r>
      <w:r w:rsidRPr="00564737">
        <w:t>ML (Unified Modeling Language) is a standardized visual modeling language used to represent and design software systems. It provides a clear and structured way to visualize system components, their relationships, and interactions. UML diagrams are commonly used in software development to ensure all stakeholders, including developers, Business Analysts (BAs), and project managers, understand the system design.</w:t>
      </w:r>
      <w:r>
        <w:br/>
        <w:t xml:space="preserve">It generally classified as 2 types of </w:t>
      </w:r>
      <w:r w:rsidR="003A7286">
        <w:t>diagrams</w:t>
      </w:r>
      <w:r w:rsidR="003A7286">
        <w:br/>
        <w:t>1.Static diagram</w:t>
      </w:r>
      <w:r w:rsidR="003A7286">
        <w:br/>
        <w:t>2.</w:t>
      </w:r>
      <w:r w:rsidR="003A7286" w:rsidRPr="003A7286">
        <w:t xml:space="preserve"> </w:t>
      </w:r>
      <w:r w:rsidR="003A7286">
        <w:t>Dynamic</w:t>
      </w:r>
      <w:r w:rsidR="003A7286">
        <w:t xml:space="preserve"> diagram</w:t>
      </w:r>
      <w:r w:rsidR="003A7286">
        <w:br/>
      </w:r>
      <w:r w:rsidR="003A7286">
        <w:tab/>
      </w:r>
      <w:r w:rsidR="003A7286">
        <w:br/>
      </w:r>
      <w:r w:rsidR="003A7286" w:rsidRPr="003A7286">
        <w:rPr>
          <w:u w:val="single"/>
        </w:rPr>
        <w:t>Static diagram</w:t>
      </w:r>
      <w:r w:rsidR="003A7286" w:rsidRPr="003A7286">
        <w:rPr>
          <w:u w:val="single"/>
        </w:rPr>
        <w:t>-5</w:t>
      </w:r>
      <w:r w:rsidR="003A7286">
        <w:tab/>
      </w:r>
      <w:r w:rsidR="003A7286" w:rsidRPr="003A7286">
        <w:rPr>
          <w:i/>
          <w:iCs/>
        </w:rPr>
        <w:t>Dynamic diagram</w:t>
      </w:r>
      <w:r w:rsidR="003A7286" w:rsidRPr="003A7286">
        <w:rPr>
          <w:i/>
          <w:iCs/>
        </w:rPr>
        <w:t>-4</w:t>
      </w:r>
      <w:r w:rsidR="003A7286">
        <w:t xml:space="preserve"> </w:t>
      </w:r>
      <w:r w:rsidR="003A7286">
        <w:tab/>
      </w:r>
      <w:r w:rsidR="003A7286">
        <w:br/>
        <w:t>Use case</w:t>
      </w:r>
      <w:r w:rsidR="003A7286">
        <w:tab/>
        <w:t>Sequence</w:t>
      </w:r>
      <w:r w:rsidR="003A7286">
        <w:br/>
        <w:t>Class</w:t>
      </w:r>
      <w:r w:rsidR="003A7286">
        <w:tab/>
        <w:t>Activity</w:t>
      </w:r>
      <w:r w:rsidR="003A7286">
        <w:br/>
        <w:t>Component</w:t>
      </w:r>
      <w:r w:rsidR="003A7286">
        <w:tab/>
        <w:t>State Chart</w:t>
      </w:r>
      <w:r w:rsidR="003A7286">
        <w:br/>
        <w:t>Package</w:t>
      </w:r>
      <w:r w:rsidR="003A7286">
        <w:tab/>
        <w:t>Collaboration</w:t>
      </w:r>
      <w:r w:rsidR="003A7286">
        <w:br/>
        <w:t>Deployment</w:t>
      </w:r>
    </w:p>
    <w:p w14:paraId="5383F628" w14:textId="3D354E5E" w:rsidR="003A7286" w:rsidRPr="003A7286" w:rsidRDefault="006A0578" w:rsidP="003A7286">
      <w:pPr>
        <w:tabs>
          <w:tab w:val="left" w:pos="4820"/>
        </w:tabs>
      </w:pPr>
      <w:r w:rsidRPr="006A0578">
        <w:rPr>
          <w:b/>
          <w:bCs/>
        </w:rPr>
        <w:t>13.</w:t>
      </w:r>
      <w:r w:rsidR="003A7286" w:rsidRPr="006A0578">
        <w:rPr>
          <w:b/>
          <w:bCs/>
        </w:rPr>
        <w:t>Use case</w:t>
      </w:r>
      <w:r w:rsidR="003A7286" w:rsidRPr="006A0578">
        <w:rPr>
          <w:b/>
          <w:bCs/>
        </w:rPr>
        <w:t xml:space="preserve"> Diagram</w:t>
      </w:r>
      <w:r w:rsidR="003A7286">
        <w:br/>
      </w:r>
      <w:r w:rsidR="003A7286" w:rsidRPr="003A7286">
        <w:t xml:space="preserve">     </w:t>
      </w:r>
      <w:r w:rsidR="003A7286" w:rsidRPr="003A7286">
        <w:t>A Use Case Diagram is a type of Unified Modeling Language (UML) diagram that visually represents how users interact with a system to achieve specific goals.</w:t>
      </w:r>
      <w:r w:rsidR="003A7286" w:rsidRPr="003A7286">
        <w:br/>
        <w:t xml:space="preserve">    </w:t>
      </w:r>
      <w:r w:rsidR="003A7286" w:rsidRPr="003A7286">
        <w:t>It provides a high-level view of a system’s functionality by showing the relationship between actors and use cases.</w:t>
      </w:r>
      <w:r w:rsidR="003A7286" w:rsidRPr="003A7286">
        <w:br/>
        <w:t xml:space="preserve">   </w:t>
      </w:r>
      <w:r w:rsidR="003A7286" w:rsidRPr="003A7286">
        <w:t>Use Case Diagrams are particularly useful for Business Analysts  to gather, clarify, and validate system requirements with stakeholders.</w:t>
      </w:r>
      <w:r w:rsidR="003A7286">
        <w:br/>
        <w:t xml:space="preserve">  4 Main Components of Use case diagram</w:t>
      </w:r>
      <w:r w:rsidR="003A7286">
        <w:br/>
        <w:t xml:space="preserve">       1.Actors</w:t>
      </w:r>
      <w:r w:rsidR="003A7286">
        <w:br/>
        <w:t xml:space="preserve">       2.Usecases</w:t>
      </w:r>
      <w:r w:rsidR="003A7286">
        <w:br/>
        <w:t xml:space="preserve">       3.</w:t>
      </w:r>
      <w:r w:rsidR="003A7286" w:rsidRPr="003A7286">
        <w:t xml:space="preserve"> </w:t>
      </w:r>
      <w:r w:rsidR="003A7286" w:rsidRPr="003A7286">
        <w:t>System Boundary</w:t>
      </w:r>
      <w:r w:rsidR="003A7286">
        <w:br/>
        <w:t xml:space="preserve">       4.</w:t>
      </w:r>
      <w:r w:rsidR="003A7286" w:rsidRPr="003A7286">
        <w:t xml:space="preserve"> </w:t>
      </w:r>
      <w:r w:rsidR="003A7286" w:rsidRPr="003A7286">
        <w:t>Relationships</w:t>
      </w:r>
      <w:r w:rsidR="003A7286">
        <w:br/>
      </w:r>
    </w:p>
    <w:p w14:paraId="3F719F06" w14:textId="08873F97" w:rsidR="003A7286" w:rsidRDefault="003A7286" w:rsidP="003A7286">
      <w:pPr>
        <w:tabs>
          <w:tab w:val="left" w:pos="4820"/>
        </w:tabs>
      </w:pPr>
    </w:p>
    <w:p w14:paraId="4BE8F6B7" w14:textId="77777777" w:rsidR="003A7286" w:rsidRPr="00564737" w:rsidRDefault="003A7286" w:rsidP="003A7286">
      <w:pPr>
        <w:tabs>
          <w:tab w:val="left" w:pos="4820"/>
        </w:tabs>
      </w:pPr>
    </w:p>
    <w:sectPr w:rsidR="003A7286" w:rsidRPr="00564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358CE"/>
    <w:multiLevelType w:val="hybridMultilevel"/>
    <w:tmpl w:val="4C220E5C"/>
    <w:lvl w:ilvl="0" w:tplc="5F2463C8">
      <w:numFmt w:val="bullet"/>
      <w:lvlText w:val=""/>
      <w:lvlJc w:val="left"/>
      <w:pPr>
        <w:ind w:left="1659" w:hanging="360"/>
      </w:pPr>
      <w:rPr>
        <w:rFonts w:ascii="Symbol" w:eastAsia="Symbol" w:hAnsi="Symbol" w:cs="Symbol" w:hint="default"/>
        <w:b w:val="0"/>
        <w:bCs w:val="0"/>
        <w:i w:val="0"/>
        <w:iCs w:val="0"/>
        <w:spacing w:val="0"/>
        <w:w w:val="100"/>
        <w:sz w:val="22"/>
        <w:szCs w:val="22"/>
        <w:lang w:val="en-US" w:eastAsia="en-US" w:bidi="ar-SA"/>
      </w:rPr>
    </w:lvl>
    <w:lvl w:ilvl="1" w:tplc="5EC64666">
      <w:numFmt w:val="bullet"/>
      <w:lvlText w:val="o"/>
      <w:lvlJc w:val="left"/>
      <w:pPr>
        <w:ind w:left="2379" w:hanging="360"/>
      </w:pPr>
      <w:rPr>
        <w:rFonts w:ascii="Courier New" w:eastAsia="Courier New" w:hAnsi="Courier New" w:cs="Courier New" w:hint="default"/>
        <w:b w:val="0"/>
        <w:bCs w:val="0"/>
        <w:i w:val="0"/>
        <w:iCs w:val="0"/>
        <w:spacing w:val="0"/>
        <w:w w:val="100"/>
        <w:sz w:val="22"/>
        <w:szCs w:val="22"/>
        <w:lang w:val="en-US" w:eastAsia="en-US" w:bidi="ar-SA"/>
      </w:rPr>
    </w:lvl>
    <w:lvl w:ilvl="2" w:tplc="0B8A0482">
      <w:numFmt w:val="bullet"/>
      <w:lvlText w:val="•"/>
      <w:lvlJc w:val="left"/>
      <w:pPr>
        <w:ind w:left="3422" w:hanging="360"/>
      </w:pPr>
      <w:rPr>
        <w:rFonts w:hint="default"/>
        <w:lang w:val="en-US" w:eastAsia="en-US" w:bidi="ar-SA"/>
      </w:rPr>
    </w:lvl>
    <w:lvl w:ilvl="3" w:tplc="5C72162C">
      <w:numFmt w:val="bullet"/>
      <w:lvlText w:val="•"/>
      <w:lvlJc w:val="left"/>
      <w:pPr>
        <w:ind w:left="4465" w:hanging="360"/>
      </w:pPr>
      <w:rPr>
        <w:rFonts w:hint="default"/>
        <w:lang w:val="en-US" w:eastAsia="en-US" w:bidi="ar-SA"/>
      </w:rPr>
    </w:lvl>
    <w:lvl w:ilvl="4" w:tplc="F9140312">
      <w:numFmt w:val="bullet"/>
      <w:lvlText w:val="•"/>
      <w:lvlJc w:val="left"/>
      <w:pPr>
        <w:ind w:left="5508" w:hanging="360"/>
      </w:pPr>
      <w:rPr>
        <w:rFonts w:hint="default"/>
        <w:lang w:val="en-US" w:eastAsia="en-US" w:bidi="ar-SA"/>
      </w:rPr>
    </w:lvl>
    <w:lvl w:ilvl="5" w:tplc="4B3C9652">
      <w:numFmt w:val="bullet"/>
      <w:lvlText w:val="•"/>
      <w:lvlJc w:val="left"/>
      <w:pPr>
        <w:ind w:left="6551" w:hanging="360"/>
      </w:pPr>
      <w:rPr>
        <w:rFonts w:hint="default"/>
        <w:lang w:val="en-US" w:eastAsia="en-US" w:bidi="ar-SA"/>
      </w:rPr>
    </w:lvl>
    <w:lvl w:ilvl="6" w:tplc="51268E36">
      <w:numFmt w:val="bullet"/>
      <w:lvlText w:val="•"/>
      <w:lvlJc w:val="left"/>
      <w:pPr>
        <w:ind w:left="7594" w:hanging="360"/>
      </w:pPr>
      <w:rPr>
        <w:rFonts w:hint="default"/>
        <w:lang w:val="en-US" w:eastAsia="en-US" w:bidi="ar-SA"/>
      </w:rPr>
    </w:lvl>
    <w:lvl w:ilvl="7" w:tplc="534864D2">
      <w:numFmt w:val="bullet"/>
      <w:lvlText w:val="•"/>
      <w:lvlJc w:val="left"/>
      <w:pPr>
        <w:ind w:left="8636" w:hanging="360"/>
      </w:pPr>
      <w:rPr>
        <w:rFonts w:hint="default"/>
        <w:lang w:val="en-US" w:eastAsia="en-US" w:bidi="ar-SA"/>
      </w:rPr>
    </w:lvl>
    <w:lvl w:ilvl="8" w:tplc="503EC1FA">
      <w:numFmt w:val="bullet"/>
      <w:lvlText w:val="•"/>
      <w:lvlJc w:val="left"/>
      <w:pPr>
        <w:ind w:left="9679" w:hanging="360"/>
      </w:pPr>
      <w:rPr>
        <w:rFonts w:hint="default"/>
        <w:lang w:val="en-US" w:eastAsia="en-US" w:bidi="ar-SA"/>
      </w:rPr>
    </w:lvl>
  </w:abstractNum>
  <w:num w:numId="1" w16cid:durableId="116466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89"/>
    <w:rsid w:val="00160937"/>
    <w:rsid w:val="00331040"/>
    <w:rsid w:val="00363E11"/>
    <w:rsid w:val="00386699"/>
    <w:rsid w:val="003A7286"/>
    <w:rsid w:val="003C3101"/>
    <w:rsid w:val="00404FC2"/>
    <w:rsid w:val="00413ABD"/>
    <w:rsid w:val="00564737"/>
    <w:rsid w:val="00582141"/>
    <w:rsid w:val="0061658E"/>
    <w:rsid w:val="00645F92"/>
    <w:rsid w:val="006A0578"/>
    <w:rsid w:val="00723AAF"/>
    <w:rsid w:val="007342F1"/>
    <w:rsid w:val="0081009B"/>
    <w:rsid w:val="008A4C89"/>
    <w:rsid w:val="00913153"/>
    <w:rsid w:val="00A96C5C"/>
    <w:rsid w:val="00BD20E2"/>
    <w:rsid w:val="00D66840"/>
    <w:rsid w:val="00FB2F1E"/>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E44A"/>
  <w15:chartTrackingRefBased/>
  <w15:docId w15:val="{369555F4-BBB9-49C5-9031-06A95399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C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4C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4C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4C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4C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4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C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4C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4C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4C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4C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4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C89"/>
    <w:rPr>
      <w:rFonts w:eastAsiaTheme="majorEastAsia" w:cstheme="majorBidi"/>
      <w:color w:val="272727" w:themeColor="text1" w:themeTint="D8"/>
    </w:rPr>
  </w:style>
  <w:style w:type="paragraph" w:styleId="Title">
    <w:name w:val="Title"/>
    <w:basedOn w:val="Normal"/>
    <w:next w:val="Normal"/>
    <w:link w:val="TitleChar"/>
    <w:uiPriority w:val="10"/>
    <w:qFormat/>
    <w:rsid w:val="008A4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C89"/>
    <w:pPr>
      <w:spacing w:before="160"/>
      <w:jc w:val="center"/>
    </w:pPr>
    <w:rPr>
      <w:i/>
      <w:iCs/>
      <w:color w:val="404040" w:themeColor="text1" w:themeTint="BF"/>
    </w:rPr>
  </w:style>
  <w:style w:type="character" w:customStyle="1" w:styleId="QuoteChar">
    <w:name w:val="Quote Char"/>
    <w:basedOn w:val="DefaultParagraphFont"/>
    <w:link w:val="Quote"/>
    <w:uiPriority w:val="29"/>
    <w:rsid w:val="008A4C89"/>
    <w:rPr>
      <w:i/>
      <w:iCs/>
      <w:color w:val="404040" w:themeColor="text1" w:themeTint="BF"/>
    </w:rPr>
  </w:style>
  <w:style w:type="paragraph" w:styleId="ListParagraph">
    <w:name w:val="List Paragraph"/>
    <w:basedOn w:val="Normal"/>
    <w:uiPriority w:val="1"/>
    <w:qFormat/>
    <w:rsid w:val="008A4C89"/>
    <w:pPr>
      <w:ind w:left="720"/>
      <w:contextualSpacing/>
    </w:pPr>
  </w:style>
  <w:style w:type="character" w:styleId="IntenseEmphasis">
    <w:name w:val="Intense Emphasis"/>
    <w:basedOn w:val="DefaultParagraphFont"/>
    <w:uiPriority w:val="21"/>
    <w:qFormat/>
    <w:rsid w:val="008A4C89"/>
    <w:rPr>
      <w:i/>
      <w:iCs/>
      <w:color w:val="2F5496" w:themeColor="accent1" w:themeShade="BF"/>
    </w:rPr>
  </w:style>
  <w:style w:type="paragraph" w:styleId="IntenseQuote">
    <w:name w:val="Intense Quote"/>
    <w:basedOn w:val="Normal"/>
    <w:next w:val="Normal"/>
    <w:link w:val="IntenseQuoteChar"/>
    <w:uiPriority w:val="30"/>
    <w:qFormat/>
    <w:rsid w:val="008A4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4C89"/>
    <w:rPr>
      <w:i/>
      <w:iCs/>
      <w:color w:val="2F5496" w:themeColor="accent1" w:themeShade="BF"/>
    </w:rPr>
  </w:style>
  <w:style w:type="character" w:styleId="IntenseReference">
    <w:name w:val="Intense Reference"/>
    <w:basedOn w:val="DefaultParagraphFont"/>
    <w:uiPriority w:val="32"/>
    <w:qFormat/>
    <w:rsid w:val="008A4C89"/>
    <w:rPr>
      <w:b/>
      <w:bCs/>
      <w:smallCaps/>
      <w:color w:val="2F5496" w:themeColor="accent1" w:themeShade="BF"/>
      <w:spacing w:val="5"/>
    </w:rPr>
  </w:style>
  <w:style w:type="character" w:styleId="Hyperlink">
    <w:name w:val="Hyperlink"/>
    <w:basedOn w:val="DefaultParagraphFont"/>
    <w:uiPriority w:val="99"/>
    <w:unhideWhenUsed/>
    <w:rsid w:val="00FB2F1E"/>
    <w:rPr>
      <w:color w:val="0563C1" w:themeColor="hyperlink"/>
      <w:u w:val="single"/>
    </w:rPr>
  </w:style>
  <w:style w:type="character" w:styleId="UnresolvedMention">
    <w:name w:val="Unresolved Mention"/>
    <w:basedOn w:val="DefaultParagraphFont"/>
    <w:uiPriority w:val="99"/>
    <w:semiHidden/>
    <w:unhideWhenUsed/>
    <w:rsid w:val="00FB2F1E"/>
    <w:rPr>
      <w:color w:val="605E5C"/>
      <w:shd w:val="clear" w:color="auto" w:fill="E1DFDD"/>
    </w:rPr>
  </w:style>
  <w:style w:type="paragraph" w:styleId="NormalWeb">
    <w:name w:val="Normal (Web)"/>
    <w:basedOn w:val="Normal"/>
    <w:uiPriority w:val="99"/>
    <w:semiHidden/>
    <w:unhideWhenUsed/>
    <w:rsid w:val="003A72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6417">
      <w:bodyDiv w:val="1"/>
      <w:marLeft w:val="0"/>
      <w:marRight w:val="0"/>
      <w:marTop w:val="0"/>
      <w:marBottom w:val="0"/>
      <w:divBdr>
        <w:top w:val="none" w:sz="0" w:space="0" w:color="auto"/>
        <w:left w:val="none" w:sz="0" w:space="0" w:color="auto"/>
        <w:bottom w:val="none" w:sz="0" w:space="0" w:color="auto"/>
        <w:right w:val="none" w:sz="0" w:space="0" w:color="auto"/>
      </w:divBdr>
    </w:div>
    <w:div w:id="20415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10</cp:revision>
  <dcterms:created xsi:type="dcterms:W3CDTF">2025-03-18T09:30:00Z</dcterms:created>
  <dcterms:modified xsi:type="dcterms:W3CDTF">2025-03-20T03:57:00Z</dcterms:modified>
</cp:coreProperties>
</file>