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FF11B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Sanket Patil |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0E102F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00000002" w14:textId="44B007AE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Sanketpa29</w:t>
      </w:r>
      <w:hyperlink r:id="rId6">
        <w:r w:rsidR="007E6A4C" w:rsidRPr="005B5816">
          <w:rPr>
            <w:rFonts w:asciiTheme="minorHAnsi" w:eastAsia="Calibri" w:hAnsiTheme="minorHAnsi" w:cstheme="minorHAnsi"/>
            <w:color w:val="1155CC"/>
            <w:sz w:val="20"/>
            <w:szCs w:val="20"/>
            <w:u w:val="single"/>
          </w:rPr>
          <w:t>@gmail.co</w:t>
        </w:r>
      </w:hyperlink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m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>|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+</w:t>
      </w:r>
      <w:r w:rsidR="005142C1" w:rsidRPr="005B5816">
        <w:rPr>
          <w:rFonts w:asciiTheme="minorHAnsi" w:eastAsia="Calibri" w:hAnsiTheme="minorHAnsi" w:cstheme="minorHAnsi"/>
          <w:sz w:val="20"/>
          <w:szCs w:val="20"/>
        </w:rPr>
        <w:t>91 9265801947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| </w:t>
      </w:r>
      <w:r w:rsidR="00355E78" w:rsidRPr="005B5816">
        <w:rPr>
          <w:rFonts w:asciiTheme="minorHAnsi" w:eastAsia="Calibri" w:hAnsiTheme="minorHAnsi" w:cstheme="minorHAnsi"/>
          <w:sz w:val="20"/>
          <w:szCs w:val="20"/>
        </w:rPr>
        <w:t>Pune</w:t>
      </w:r>
    </w:p>
    <w:p w14:paraId="00000003" w14:textId="60618ECE" w:rsidR="007E6A4C" w:rsidRPr="005B5816" w:rsidRDefault="00355E78" w:rsidP="004A0123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0" w:name="_heading=h.g318twkgatfm" w:colFirst="0" w:colLast="0"/>
      <w:bookmarkEnd w:id="0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CAREER OBJECTIVE</w:t>
      </w:r>
    </w:p>
    <w:p w14:paraId="0C965B55" w14:textId="15733C9B" w:rsidR="000E102F" w:rsidRPr="005B5816" w:rsidRDefault="000E102F" w:rsidP="004A0123">
      <w:pPr>
        <w:spacing w:after="14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Solutions-driven Senior Business Analyst with 6+ years of experience as a Business Analyst with  extensive knowledge and experience across the project life cycle in Systems Development Life Cycle (SDLC) in Banking, Insurance, and Investment Domains.  </w:t>
      </w:r>
    </w:p>
    <w:p w14:paraId="0AC2FE2F" w14:textId="5E5EBD22" w:rsidR="00355E78" w:rsidRPr="005B5816" w:rsidRDefault="00355E78" w:rsidP="00355E78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PROFILE SUMMARY</w:t>
      </w:r>
    </w:p>
    <w:p w14:paraId="171C8501" w14:textId="65A003F6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1" w:name="_heading=h.9z84yqh7382p" w:colFirst="0" w:colLast="0"/>
      <w:bookmarkEnd w:id="1"/>
      <w:r w:rsidRPr="005B5816">
        <w:rPr>
          <w:rFonts w:asciiTheme="minorHAnsi" w:hAnsiTheme="minorHAnsi" w:cstheme="minorHAnsi"/>
          <w:sz w:val="20"/>
          <w:szCs w:val="20"/>
        </w:rPr>
        <w:t xml:space="preserve">Seasoned Business Analyst with extensive experience in managing and enhancing major banking applications like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Guidewire Home &amp; Auto Insurance Policies for Personal &amp; Commercial Use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3C2732A2" w14:textId="54E10D34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Proficient in various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SDLC models</w:t>
      </w:r>
      <w:r w:rsidRPr="005B5816">
        <w:rPr>
          <w:rFonts w:asciiTheme="minorHAnsi" w:hAnsiTheme="minorHAnsi" w:cstheme="minorHAnsi"/>
          <w:sz w:val="20"/>
          <w:szCs w:val="20"/>
        </w:rPr>
        <w:t xml:space="preserve">, including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Waterfall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Agile Scrum methodologies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46CE3E54" w14:textId="58C47269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Expert in Waterfall model: adept at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Gathering</w:t>
      </w:r>
      <w:r w:rsidRPr="005B5816">
        <w:rPr>
          <w:rFonts w:asciiTheme="minorHAnsi" w:hAnsiTheme="minorHAnsi" w:cstheme="minorHAnsi"/>
          <w:sz w:val="20"/>
          <w:szCs w:val="20"/>
        </w:rPr>
        <w:t xml:space="preserve">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Elicitation techniques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Brainstorming, JAD sessions, Focus Groups, Interviews, Documentation, and Prototyping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6947D0A" w14:textId="77777777" w:rsidR="004126C4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Highly skilled in translating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Business Requirements Documents (BRD)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into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Functional Requirements Documents (FRD)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ensuring meticulous requirements tracking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Traceability Matrix (RTM)</w:t>
      </w:r>
      <w:r w:rsidRPr="005B581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39EF4F" w14:textId="611B7CE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Well-versed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User Acceptance Testing (UAT)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managing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change requests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569E9EE3" w14:textId="7AA45D8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Agile Scrum specialist: proficient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creating user stories, managing sprint and product backlogs, conducting sprint meetings, and maintaining sprint and product burndown charts</w:t>
      </w:r>
      <w:r w:rsidRPr="005B5816">
        <w:rPr>
          <w:rFonts w:asciiTheme="minorHAnsi" w:hAnsiTheme="minorHAnsi" w:cstheme="minorHAnsi"/>
          <w:sz w:val="20"/>
          <w:szCs w:val="20"/>
        </w:rPr>
        <w:t xml:space="preserve">. Ensured adherence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Definition of Ready (DoR) and Definition of Done (DoD) checklists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1E42479A" w14:textId="0EA4A038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Strong analytical skills with a solid understanding of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analysis, data modeling, and business process modeling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6FC1B051" w14:textId="5CA3433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Experienced in utilizing advanced tools and software for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visualization (e.g., Tableau, Power BI)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management (e.g., JIRA, Confluence)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495F74D" w14:textId="7E56314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Demonstrated ability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collaborate effectively with cross-functional teams</w:t>
      </w:r>
      <w:r w:rsidRPr="005B5816">
        <w:rPr>
          <w:rFonts w:asciiTheme="minorHAnsi" w:hAnsiTheme="minorHAnsi" w:cstheme="minorHAnsi"/>
          <w:sz w:val="20"/>
          <w:szCs w:val="20"/>
        </w:rPr>
        <w:t>, including developers, QA engineers, and stakeholders.</w:t>
      </w:r>
    </w:p>
    <w:p w14:paraId="0559941A" w14:textId="53AD9F30" w:rsidR="00355E78" w:rsidRPr="009332AF" w:rsidRDefault="008A2086" w:rsidP="009332AF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b/>
          <w:color w:val="575757"/>
          <w:sz w:val="20"/>
          <w:szCs w:val="20"/>
        </w:rPr>
      </w:pPr>
      <w:r w:rsidRPr="005B5816">
        <w:rPr>
          <w:rFonts w:asciiTheme="minorHAnsi" w:hAnsiTheme="minorHAnsi" w:cstheme="minorHAnsi"/>
          <w:b/>
          <w:bCs/>
          <w:sz w:val="20"/>
          <w:szCs w:val="20"/>
        </w:rPr>
        <w:t>Excellent communication and presentation skills</w:t>
      </w:r>
      <w:r w:rsidRPr="005B5816">
        <w:rPr>
          <w:rFonts w:asciiTheme="minorHAnsi" w:hAnsiTheme="minorHAnsi" w:cstheme="minorHAnsi"/>
          <w:sz w:val="20"/>
          <w:szCs w:val="20"/>
        </w:rPr>
        <w:t>, with a proven track record of delivering impactful insights and recommendations to drive business growth.</w:t>
      </w:r>
    </w:p>
    <w:p w14:paraId="00000024" w14:textId="0F71FA36" w:rsidR="007E6A4C" w:rsidRPr="005B5816" w:rsidRDefault="00355E78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WORK EXPERIENCE</w:t>
      </w:r>
    </w:p>
    <w:p w14:paraId="2D3B7C3C" w14:textId="00B42FDC" w:rsidR="005142C1" w:rsidRPr="005B5816" w:rsidRDefault="0042247C" w:rsidP="009332AF">
      <w:pPr>
        <w:pStyle w:val="Heading3"/>
        <w:widowControl/>
        <w:spacing w:before="0" w:after="0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2" w:name="_Hlk190263758"/>
      <w:r w:rsidRPr="005B5816">
        <w:rPr>
          <w:rFonts w:asciiTheme="minorHAnsi" w:eastAsia="Calibri" w:hAnsiTheme="minorHAnsi" w:cstheme="minorHAnsi"/>
          <w:sz w:val="20"/>
          <w:szCs w:val="20"/>
        </w:rPr>
        <w:t>Qualitest International</w:t>
      </w:r>
      <w:r w:rsidR="00593B6D" w:rsidRPr="005B5816">
        <w:rPr>
          <w:rFonts w:asciiTheme="minorHAnsi" w:eastAsia="Calibri" w:hAnsiTheme="minorHAnsi" w:cstheme="minorHAnsi"/>
          <w:sz w:val="20"/>
          <w:szCs w:val="20"/>
        </w:rPr>
        <w:t>, Richmond Hill, Canada</w:t>
      </w:r>
    </w:p>
    <w:bookmarkEnd w:id="2"/>
    <w:p w14:paraId="5AD4BC97" w14:textId="54CEAD24" w:rsidR="009F50EC" w:rsidRDefault="0042247C" w:rsidP="009332AF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 II</w:t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9F50E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9F50EC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="009F50E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2023 - Oct 2024</w:t>
      </w:r>
    </w:p>
    <w:p w14:paraId="2E53CFB0" w14:textId="4112B303" w:rsidR="009F50EC" w:rsidRPr="009F50EC" w:rsidRDefault="009F50EC" w:rsidP="009332AF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Team Size: </w:t>
      </w:r>
      <w:r w:rsidR="00AF63B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13</w:t>
      </w:r>
    </w:p>
    <w:p w14:paraId="60535CD1" w14:textId="2676D789" w:rsidR="009F50EC" w:rsidRPr="009F50EC" w:rsidRDefault="009F50EC" w:rsidP="009332AF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Description of project: QB</w:t>
      </w:r>
      <w:r w:rsidR="00D70D5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us</w:t>
      </w: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- Business one - SAP ERP System - Integrating sales, purchasing, inventory, and customer service</w:t>
      </w:r>
    </w:p>
    <w:p w14:paraId="02EB7B43" w14:textId="12EAF09D" w:rsidR="005142C1" w:rsidRDefault="005142C1" w:rsidP="008A2086">
      <w:pPr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3F937914" w14:textId="258ACA73" w:rsidR="00905D55" w:rsidRDefault="0038662E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Conduct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Requirement gathering</w:t>
      </w:r>
      <w:r>
        <w:rPr>
          <w:rFonts w:asciiTheme="minorHAnsi" w:hAnsiTheme="minorHAnsi" w:cstheme="minorHAnsi"/>
          <w:sz w:val="20"/>
          <w:szCs w:val="20"/>
        </w:rPr>
        <w:t xml:space="preserve"> from stakeholders by using appropriate Elicitation techniques.</w:t>
      </w:r>
    </w:p>
    <w:p w14:paraId="0E4B93A0" w14:textId="34E5D6AF" w:rsidR="0038662E" w:rsidRDefault="0038662E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Define Business processes and map them in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 xml:space="preserve"> BRD</w:t>
      </w:r>
      <w:r>
        <w:rPr>
          <w:rFonts w:asciiTheme="minorHAnsi" w:hAnsiTheme="minorHAnsi" w:cstheme="minorHAnsi"/>
          <w:sz w:val="20"/>
          <w:szCs w:val="20"/>
        </w:rPr>
        <w:t xml:space="preserve"> &amp;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SRS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6D997B" w14:textId="22F60AD3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Developed detailed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User stories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for the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product backlog</w:t>
      </w:r>
      <w:r w:rsidRPr="005B5816">
        <w:rPr>
          <w:rFonts w:asciiTheme="minorHAnsi" w:hAnsiTheme="minorHAnsi" w:cstheme="minorHAnsi"/>
          <w:sz w:val="20"/>
          <w:szCs w:val="20"/>
        </w:rPr>
        <w:t xml:space="preserve"> using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conducted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Sprint planning meetings</w:t>
      </w:r>
      <w:r w:rsidR="0038662E">
        <w:rPr>
          <w:rFonts w:asciiTheme="minorHAnsi" w:hAnsiTheme="minorHAnsi" w:cstheme="minorHAnsi"/>
          <w:sz w:val="20"/>
          <w:szCs w:val="20"/>
        </w:rPr>
        <w:t>.</w:t>
      </w:r>
    </w:p>
    <w:p w14:paraId="55A5DA13" w14:textId="3B73B882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Led</w:t>
      </w:r>
      <w:r w:rsidR="00AF63B4">
        <w:rPr>
          <w:rFonts w:asciiTheme="minorHAnsi" w:hAnsiTheme="minorHAnsi" w:cstheme="minorHAnsi"/>
          <w:sz w:val="20"/>
          <w:szCs w:val="20"/>
        </w:rPr>
        <w:t xml:space="preserve"> </w:t>
      </w:r>
      <w:r w:rsidRPr="005B5816">
        <w:rPr>
          <w:rFonts w:asciiTheme="minorHAnsi" w:hAnsiTheme="minorHAnsi" w:cstheme="minorHAnsi"/>
          <w:sz w:val="20"/>
          <w:szCs w:val="20"/>
        </w:rPr>
        <w:t xml:space="preserve">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daily Scrum meetings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track progress and address any daily impediments.</w:t>
      </w:r>
    </w:p>
    <w:p w14:paraId="56ABF54D" w14:textId="4AE93948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Communicated progress updates to stakeholders through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sprint and product burndown charts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1DEE621E" w14:textId="7DF57D7B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Provided development and testing support, ensuring all criteria for </w:t>
      </w:r>
      <w:r w:rsidRPr="00BB17C2">
        <w:rPr>
          <w:rFonts w:asciiTheme="minorHAnsi" w:hAnsiTheme="minorHAnsi" w:cstheme="minorHAnsi"/>
          <w:b/>
          <w:bCs/>
          <w:sz w:val="20"/>
          <w:szCs w:val="20"/>
        </w:rPr>
        <w:t>Definition of Done (DoD)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were met.</w:t>
      </w:r>
    </w:p>
    <w:p w14:paraId="5D36D5E3" w14:textId="32FB313F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Facilitated </w:t>
      </w:r>
      <w:r w:rsidRPr="00BB17C2">
        <w:rPr>
          <w:rFonts w:asciiTheme="minorHAnsi" w:hAnsiTheme="minorHAnsi" w:cstheme="minorHAnsi"/>
          <w:b/>
          <w:bCs/>
          <w:sz w:val="20"/>
          <w:szCs w:val="20"/>
        </w:rPr>
        <w:t>sprint review and retrospective meetings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assess performance and identify areas for improvement.</w:t>
      </w:r>
    </w:p>
    <w:p w14:paraId="1BB86020" w14:textId="37666119" w:rsidR="008A208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Initiated and managed </w:t>
      </w:r>
      <w:r w:rsidRPr="0038662E">
        <w:rPr>
          <w:rFonts w:asciiTheme="minorHAnsi" w:hAnsiTheme="minorHAnsi" w:cstheme="minorHAnsi"/>
          <w:b/>
          <w:bCs/>
          <w:sz w:val="20"/>
          <w:szCs w:val="20"/>
        </w:rPr>
        <w:t>change requests</w:t>
      </w:r>
      <w:r w:rsidRPr="005B5816">
        <w:rPr>
          <w:rFonts w:asciiTheme="minorHAnsi" w:hAnsiTheme="minorHAnsi" w:cstheme="minorHAnsi"/>
          <w:sz w:val="20"/>
          <w:szCs w:val="20"/>
        </w:rPr>
        <w:t xml:space="preserve"> post-project launch by conducting feasibility studies and collaborating with the team via various escalation portals.</w:t>
      </w:r>
    </w:p>
    <w:p w14:paraId="4103CD51" w14:textId="410722FA" w:rsidR="00D70D5D" w:rsidRPr="005B5816" w:rsidRDefault="00D70D5D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D70D5D">
        <w:rPr>
          <w:rFonts w:asciiTheme="minorHAnsi" w:hAnsiTheme="minorHAnsi" w:cstheme="minorHAnsi"/>
          <w:sz w:val="20"/>
          <w:szCs w:val="20"/>
          <w:lang w:bidi="en-US"/>
        </w:rPr>
        <w:t xml:space="preserve">Conduct </w:t>
      </w:r>
      <w:r w:rsidRPr="00D70D5D">
        <w:rPr>
          <w:rFonts w:asciiTheme="minorHAnsi" w:hAnsiTheme="minorHAnsi" w:cstheme="minorHAnsi"/>
          <w:b/>
          <w:bCs/>
          <w:sz w:val="20"/>
          <w:szCs w:val="20"/>
          <w:lang w:bidi="en-US"/>
        </w:rPr>
        <w:t>UAT testing</w:t>
      </w:r>
      <w:r w:rsidRPr="00D70D5D">
        <w:rPr>
          <w:rFonts w:asciiTheme="minorHAnsi" w:hAnsiTheme="minorHAnsi" w:cstheme="minorHAnsi"/>
          <w:sz w:val="20"/>
          <w:szCs w:val="20"/>
          <w:lang w:bidi="en-US"/>
        </w:rPr>
        <w:t xml:space="preserve"> and get client sign-off.</w:t>
      </w:r>
    </w:p>
    <w:p w14:paraId="00000025" w14:textId="54D92CA9" w:rsidR="007E6A4C" w:rsidRPr="005B5816" w:rsidRDefault="00000000" w:rsidP="008A2086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TD </w:t>
      </w:r>
      <w:hyperlink r:id="rId7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B</w:t>
        </w:r>
      </w:hyperlink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a</w:t>
      </w:r>
      <w:hyperlink r:id="rId8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nk</w:t>
        </w:r>
      </w:hyperlink>
      <w:r w:rsidR="00593B6D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, Toronto, Canada</w:t>
      </w:r>
      <w:r w:rsidR="00ED2003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p w14:paraId="00000026" w14:textId="70B15B0C" w:rsidR="007E6A4C" w:rsidRPr="005B5816" w:rsidRDefault="00000000" w:rsidP="004A0123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bookmarkStart w:id="3" w:name="_Hlk190264591"/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4A0123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="00405791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(Guidewire Associate Certified)</w:t>
      </w:r>
      <w:bookmarkEnd w:id="3"/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2021 – </w:t>
      </w:r>
      <w:r w:rsidR="00F42C7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Sep 2023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59CC5320" w14:textId="77777777" w:rsidR="00D05CB5" w:rsidRPr="009F50EC" w:rsidRDefault="00D05CB5" w:rsidP="00D05CB5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Team Size: </w:t>
      </w:r>
      <w: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13</w:t>
      </w:r>
    </w:p>
    <w:p w14:paraId="0E9DC8B9" w14:textId="554BE315" w:rsidR="00D05CB5" w:rsidRPr="009F50EC" w:rsidRDefault="00D05CB5" w:rsidP="00D05CB5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50E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Description of project: </w:t>
      </w:r>
      <w:r w:rsidR="00370DC6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Updating Guidewire system (version 8.0) to Guidewire system (version10.0)</w:t>
      </w:r>
    </w:p>
    <w:p w14:paraId="00000028" w14:textId="2E34B9BF" w:rsidR="007E6A4C" w:rsidRDefault="00000000" w:rsidP="004A0123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Responsibilities: </w:t>
      </w:r>
    </w:p>
    <w:p w14:paraId="7CA911FB" w14:textId="2AC898F8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4" w:name="_Hlk190264652"/>
      <w:r w:rsidRPr="005B5816">
        <w:rPr>
          <w:rFonts w:asciiTheme="minorHAnsi" w:hAnsiTheme="minorHAnsi" w:cstheme="minorHAnsi"/>
          <w:sz w:val="20"/>
          <w:szCs w:val="20"/>
        </w:rPr>
        <w:t xml:space="preserve">Extensively managed and enhanced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Guidewire PolicyCenter (PC), ClaimCenter (CC), BillingCenter (BC)</w:t>
      </w:r>
      <w:r w:rsidRPr="005B5816">
        <w:rPr>
          <w:rFonts w:asciiTheme="minorHAnsi" w:hAnsiTheme="minorHAnsi" w:cstheme="minorHAnsi"/>
          <w:sz w:val="20"/>
          <w:szCs w:val="20"/>
        </w:rPr>
        <w:t xml:space="preserve">, and similar applications for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personal (home &amp; auto) and commercial (CPL &amp; IRCA)</w:t>
      </w:r>
      <w:r w:rsidRPr="005B5816">
        <w:rPr>
          <w:rFonts w:asciiTheme="minorHAnsi" w:hAnsiTheme="minorHAnsi" w:cstheme="minorHAnsi"/>
          <w:sz w:val="20"/>
          <w:szCs w:val="20"/>
        </w:rPr>
        <w:t xml:space="preserve"> lines in the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banking insurance domain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D23C789" w14:textId="217750A5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Possess in-depth knowledge of PC, BC, CC, and related applications for personal and commercial lines.</w:t>
      </w:r>
    </w:p>
    <w:p w14:paraId="60AACEA0" w14:textId="3EF6EB93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Conducted comprehensive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SWOT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for CMS to identify the bank's strengths, market opportunities, areas for improvement, and to stay ahead of market trends.</w:t>
      </w:r>
    </w:p>
    <w:p w14:paraId="13C5B3B5" w14:textId="5D6265A2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Performed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Gap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upgrade the Guidewire application from version 8.0 to the desired future state (version 10).</w:t>
      </w:r>
    </w:p>
    <w:p w14:paraId="228BE998" w14:textId="274F6824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370DC6">
        <w:rPr>
          <w:rFonts w:asciiTheme="minorHAnsi" w:hAnsiTheme="minorHAnsi" w:cstheme="minorHAnsi"/>
          <w:b/>
          <w:bCs/>
          <w:sz w:val="20"/>
          <w:szCs w:val="20"/>
        </w:rPr>
        <w:t>Gathered requirements</w:t>
      </w:r>
      <w:r w:rsidRPr="005B5816">
        <w:rPr>
          <w:rFonts w:asciiTheme="minorHAnsi" w:hAnsiTheme="minorHAnsi" w:cstheme="minorHAnsi"/>
          <w:sz w:val="20"/>
          <w:szCs w:val="20"/>
        </w:rPr>
        <w:t xml:space="preserve"> using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elicitation techniques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documentation and interviews</w:t>
      </w:r>
      <w:r w:rsidRPr="005B5816">
        <w:rPr>
          <w:rFonts w:asciiTheme="minorHAnsi" w:hAnsiTheme="minorHAnsi" w:cstheme="minorHAnsi"/>
          <w:sz w:val="20"/>
          <w:szCs w:val="20"/>
        </w:rPr>
        <w:t>. Participated in prototyping screens for CMS services to enhance user-friendliness while lodging complaints.</w:t>
      </w:r>
    </w:p>
    <w:p w14:paraId="1908F198" w14:textId="77777777" w:rsidR="00370DC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lastRenderedPageBreak/>
        <w:t xml:space="preserve">Created and maintained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Business Requirements Documents (BRD), Functional Requirements Documents (FRD), and Software Requirements Specifications (SRS)</w:t>
      </w:r>
      <w:r w:rsidRPr="005B5816">
        <w:rPr>
          <w:rFonts w:asciiTheme="minorHAnsi" w:hAnsiTheme="minorHAnsi" w:cstheme="minorHAnsi"/>
          <w:sz w:val="20"/>
          <w:szCs w:val="20"/>
        </w:rPr>
        <w:t xml:space="preserve"> with UML. </w:t>
      </w:r>
    </w:p>
    <w:p w14:paraId="6C8D2097" w14:textId="45AD00EA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Assisted the</w:t>
      </w:r>
      <w:r w:rsidRPr="005B5816">
        <w:rPr>
          <w:rFonts w:asciiTheme="minorHAnsi" w:hAnsiTheme="minorHAnsi" w:cstheme="minorHAnsi"/>
          <w:sz w:val="20"/>
          <w:szCs w:val="20"/>
        </w:rPr>
        <w:t xml:space="preserve"> </w:t>
      </w:r>
      <w:r w:rsidRPr="005B5816">
        <w:rPr>
          <w:rFonts w:asciiTheme="minorHAnsi" w:hAnsiTheme="minorHAnsi" w:cstheme="minorHAnsi"/>
          <w:sz w:val="20"/>
          <w:szCs w:val="20"/>
        </w:rPr>
        <w:t xml:space="preserve">development team in understanding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use case specifications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D283FC8" w14:textId="638BCF86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Tracked requirements stage-wise through the </w:t>
      </w:r>
      <w:r w:rsidRPr="00370DC6">
        <w:rPr>
          <w:rFonts w:asciiTheme="minorHAnsi" w:hAnsiTheme="minorHAnsi" w:cstheme="minorHAnsi"/>
          <w:b/>
          <w:sz w:val="20"/>
          <w:szCs w:val="20"/>
        </w:rPr>
        <w:t>Requirements Traceability Matrix (RTM)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0C23D079" w14:textId="5A3CBB5F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Supported testing by preparing test case scenarios and ensuring successful </w:t>
      </w:r>
      <w:r w:rsidRPr="00370DC6">
        <w:rPr>
          <w:rFonts w:asciiTheme="minorHAnsi" w:hAnsiTheme="minorHAnsi" w:cstheme="minorHAnsi"/>
          <w:b/>
          <w:bCs/>
          <w:sz w:val="20"/>
          <w:szCs w:val="20"/>
        </w:rPr>
        <w:t>User Acceptance Testing (UAT)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5EA8EDC8" w14:textId="2F1498EB" w:rsidR="008A208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Resolved customer complaints using </w:t>
      </w:r>
      <w:r w:rsidRPr="00343F6A">
        <w:rPr>
          <w:rFonts w:asciiTheme="minorHAnsi" w:hAnsiTheme="minorHAnsi" w:cstheme="minorHAnsi"/>
          <w:b/>
          <w:bCs/>
          <w:sz w:val="20"/>
          <w:szCs w:val="20"/>
        </w:rPr>
        <w:t>root-cause analysis</w:t>
      </w:r>
      <w:r w:rsidRPr="005B5816">
        <w:rPr>
          <w:rFonts w:asciiTheme="minorHAnsi" w:hAnsiTheme="minorHAnsi" w:cstheme="minorHAnsi"/>
          <w:sz w:val="20"/>
          <w:szCs w:val="20"/>
        </w:rPr>
        <w:t xml:space="preserve"> to provide permanent solutions, thereby improving customer relationships with the bank by </w:t>
      </w:r>
      <w:r w:rsidR="00343F6A">
        <w:rPr>
          <w:rFonts w:asciiTheme="minorHAnsi" w:hAnsiTheme="minorHAnsi" w:cstheme="minorHAnsi"/>
          <w:sz w:val="20"/>
          <w:szCs w:val="20"/>
        </w:rPr>
        <w:t xml:space="preserve">issuing policies </w:t>
      </w:r>
      <w:r w:rsidRPr="005B5816">
        <w:rPr>
          <w:rFonts w:asciiTheme="minorHAnsi" w:hAnsiTheme="minorHAnsi" w:cstheme="minorHAnsi"/>
          <w:sz w:val="20"/>
          <w:szCs w:val="20"/>
        </w:rPr>
        <w:t>based on customer eligibility, needs, and bank norms.</w:t>
      </w:r>
    </w:p>
    <w:p w14:paraId="1B482B19" w14:textId="0BFBF770" w:rsidR="009F50EC" w:rsidRPr="0025404D" w:rsidRDefault="009F50EC" w:rsidP="0025404D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Demonstrated a deep understanding of customer needs, delivering appropriate banking services.</w:t>
      </w:r>
    </w:p>
    <w:p w14:paraId="79B8477B" w14:textId="46E9B8BA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Rexel Utility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Newmarket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2D9B3518" w14:textId="50129454" w:rsidR="00BC4E07" w:rsidRPr="005B5816" w:rsidRDefault="00BC4E07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usiness Analyst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 2021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178194E6" w14:textId="77777777" w:rsidR="0025404D" w:rsidRPr="0025404D" w:rsidRDefault="0025404D" w:rsidP="0025404D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Team Size: 13</w:t>
      </w:r>
    </w:p>
    <w:p w14:paraId="6139F4F3" w14:textId="5EFBF7A5" w:rsidR="0025404D" w:rsidRPr="0025404D" w:rsidRDefault="0025404D" w:rsidP="0025404D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Description of project: </w:t>
      </w:r>
      <w:r w:rsidR="004361B0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Automate Inventory, production tracking and supply chain management</w:t>
      </w:r>
    </w:p>
    <w:p w14:paraId="0776ED5D" w14:textId="77777777" w:rsidR="0025404D" w:rsidRPr="0025404D" w:rsidRDefault="0025404D" w:rsidP="0025404D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25404D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Responsibilities: </w:t>
      </w:r>
    </w:p>
    <w:p w14:paraId="7B43F8A4" w14:textId="0385B805" w:rsidR="004361B0" w:rsidRDefault="004361B0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Analyzed Existing manual process</w:t>
      </w:r>
      <w:r w:rsidR="009332AF">
        <w:rPr>
          <w:rFonts w:asciiTheme="minorHAnsi" w:hAnsiTheme="minorHAnsi" w:cstheme="minorHAnsi"/>
          <w:sz w:val="20"/>
          <w:szCs w:val="20"/>
          <w:lang w:val="en-CA"/>
        </w:rPr>
        <w:t xml:space="preserve"> and identify gaps and define automation areas using </w:t>
      </w:r>
      <w:r w:rsidR="009332AF"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process flow and UML</w:t>
      </w:r>
      <w:r w:rsidR="009332AF"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diagrams</w:t>
      </w:r>
      <w:r w:rsidR="009332AF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355AB3D3" w14:textId="7820B589" w:rsidR="004361B0" w:rsidRPr="004361B0" w:rsidRDefault="00AB46ED" w:rsidP="004361B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Collaborated with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enior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A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nalysts and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P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roduct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O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wners to create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U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ser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S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tories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that address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value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0F472233" w14:textId="4F3EC00E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Documented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ser stories with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A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cceptance criteria,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rototypes,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BV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,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P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reconditions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, and included development and testing notes.</w:t>
      </w:r>
    </w:p>
    <w:p w14:paraId="36F7A50B" w14:textId="162A0BAD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Elicited requirements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from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sers using various techniques, including interviews, brainstorming, prototyping, JAD, and focus groups.</w:t>
      </w:r>
    </w:p>
    <w:p w14:paraId="55835868" w14:textId="660EA70A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Analyzed and captured project-related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change requests, raising Change Request Forms (CRF).</w:t>
      </w:r>
    </w:p>
    <w:p w14:paraId="74554A8A" w14:textId="5B2B2301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Created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Requirements Documents (BRD) and Functional Requirements Documents (FRD)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for both functional and non-functional specifications.</w:t>
      </w:r>
    </w:p>
    <w:p w14:paraId="64291F5D" w14:textId="31570493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Involved in </w:t>
      </w:r>
      <w:r w:rsidRPr="009332AF">
        <w:rPr>
          <w:rFonts w:asciiTheme="minorHAnsi" w:hAnsiTheme="minorHAnsi" w:cstheme="minorHAnsi"/>
          <w:b/>
          <w:bCs/>
          <w:sz w:val="20"/>
          <w:szCs w:val="20"/>
          <w:lang w:val="en-CA"/>
        </w:rPr>
        <w:t>User Acceptance Testing (UAT)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 and regression testing.</w:t>
      </w:r>
    </w:p>
    <w:p w14:paraId="0493F07D" w14:textId="75890FB4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Coordinated and resolved team issues to ensure timely delivery of quality products.</w:t>
      </w:r>
    </w:p>
    <w:p w14:paraId="6A3B7CE1" w14:textId="4527D8AF" w:rsidR="00AB46ED" w:rsidRPr="00B03554" w:rsidRDefault="00AB46ED" w:rsidP="00BC4E0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Prepared weekly and monthly status reports.</w:t>
      </w:r>
    </w:p>
    <w:p w14:paraId="1D7533BA" w14:textId="1E1E44FC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House of Electricals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Markham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344E164D" w14:textId="5939029F" w:rsidR="00BC4E07" w:rsidRPr="005B5816" w:rsidRDefault="006D4023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Associate 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t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78328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           </w:t>
      </w:r>
      <w:r w:rsidR="0046060A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March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2017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17D73C75" w14:textId="77777777" w:rsidR="009F2A9A" w:rsidRPr="001B585E" w:rsidRDefault="009F2A9A" w:rsidP="009F2A9A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Team Size: 10</w:t>
      </w:r>
    </w:p>
    <w:p w14:paraId="373706B5" w14:textId="77777777" w:rsidR="009F2A9A" w:rsidRPr="001B585E" w:rsidRDefault="009F2A9A" w:rsidP="009F2A9A">
      <w:pPr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Description of project: </w:t>
      </w:r>
      <w: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H</w:t>
      </w: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B</w:t>
      </w:r>
      <w: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O</w:t>
      </w:r>
      <w:r w:rsidRPr="001B585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- Business one - SAP ERP System - Integrating sales, purchasing, inventory, and customer service</w:t>
      </w:r>
    </w:p>
    <w:p w14:paraId="0A3AA2A7" w14:textId="6D7FCCD2" w:rsidR="00CB2112" w:rsidRDefault="00BC4E07" w:rsidP="00BC4E07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66B7D52D" w14:textId="785DE8C7" w:rsidR="003F2752" w:rsidRP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Worked with the 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Product owner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to create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ser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tories addressing their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B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usiness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V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alue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(BV)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1FD15E48" w14:textId="62C95361" w:rsidR="003F2752" w:rsidRPr="003F2752" w:rsidRDefault="00783280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C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onducted </w:t>
      </w:r>
      <w:r w:rsidR="003F2752" w:rsidRPr="00783280">
        <w:rPr>
          <w:rFonts w:asciiTheme="minorHAnsi" w:hAnsiTheme="minorHAnsi" w:cstheme="minorHAnsi"/>
          <w:b/>
          <w:bCs/>
          <w:sz w:val="20"/>
          <w:szCs w:val="20"/>
          <w:lang w:val="en-CA"/>
        </w:rPr>
        <w:t>JAD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session with developers and QA to ensure clarity and accuracy of their understanding for a </w:t>
      </w:r>
      <w:r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U</w:t>
      </w:r>
      <w:r w:rsidR="003F2752"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ser </w:t>
      </w:r>
      <w:r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S</w:t>
      </w:r>
      <w:r w:rsidR="003F2752" w:rsidRPr="001B585E">
        <w:rPr>
          <w:rFonts w:asciiTheme="minorHAnsi" w:hAnsiTheme="minorHAnsi" w:cstheme="minorHAnsi"/>
          <w:b/>
          <w:bCs/>
          <w:sz w:val="20"/>
          <w:szCs w:val="20"/>
          <w:lang w:val="en-CA"/>
        </w:rPr>
        <w:t>tory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428D44B" w14:textId="77777777" w:rsid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Provided training sessions to end users and documented user manuals. </w:t>
      </w:r>
    </w:p>
    <w:p w14:paraId="21605B51" w14:textId="234CAD06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Led requirement elicitation sessions with stakeholders to define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needs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and functional requirements for a large-scale ERP implementation.</w:t>
      </w:r>
    </w:p>
    <w:p w14:paraId="089C02FA" w14:textId="61BD1BDE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Created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BRD, FRD, and SRS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documents ensuring clear scope alignment between business and IT teams.</w:t>
      </w:r>
    </w:p>
    <w:p w14:paraId="642AEE69" w14:textId="3E442560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Designed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process flow diagrams, wireframes, and data models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to enhance system clarity.</w:t>
      </w:r>
    </w:p>
    <w:p w14:paraId="5E0917D2" w14:textId="4608D13A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Managed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product backlog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, wrote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user stories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with detailed acceptance criteria, and prioritized tasks using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JIRA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1DE3BFCA" w14:textId="1CE53A22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Conducted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UAT testing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, logged defects, and ensured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successful product sign-off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45415C75" w14:textId="2020AAD9" w:rsidR="00B37ED6" w:rsidRPr="00B37ED6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Assisted in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data migration and reporting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using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SQL queries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 and dashboards in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Power BI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81E3F8C" w14:textId="42117372" w:rsidR="00B37ED6" w:rsidRPr="003F2752" w:rsidRDefault="00B37ED6" w:rsidP="00B37ED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37ED6">
        <w:rPr>
          <w:rFonts w:asciiTheme="minorHAnsi" w:hAnsiTheme="minorHAnsi" w:cstheme="minorHAnsi"/>
          <w:sz w:val="20"/>
          <w:szCs w:val="20"/>
          <w:lang w:val="en-CA"/>
        </w:rPr>
        <w:t xml:space="preserve">Collaborated with cross-functional teams, including developers, QA, and product owners, to ensure </w:t>
      </w:r>
      <w:r w:rsidRPr="00B37ED6">
        <w:rPr>
          <w:rFonts w:asciiTheme="minorHAnsi" w:hAnsiTheme="minorHAnsi" w:cstheme="minorHAnsi"/>
          <w:b/>
          <w:bCs/>
          <w:sz w:val="20"/>
          <w:szCs w:val="20"/>
          <w:lang w:val="en-CA"/>
        </w:rPr>
        <w:t>on-time project delivery</w:t>
      </w:r>
      <w:r w:rsidRPr="00B37ED6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00000049" w14:textId="77777777" w:rsidR="007E6A4C" w:rsidRPr="005B5816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5" w:name="_heading=h.tadu0ofimlqa" w:colFirst="0" w:colLast="0"/>
      <w:bookmarkEnd w:id="4"/>
      <w:bookmarkEnd w:id="5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Education Details</w:t>
      </w:r>
    </w:p>
    <w:p w14:paraId="0000004A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B" w14:textId="31966316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Advance Diploma in Electronics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2011-2013</w:t>
      </w:r>
    </w:p>
    <w:p w14:paraId="0000004C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Sheridan College, Brampton, ON, CA</w:t>
      </w:r>
    </w:p>
    <w:p w14:paraId="0000004D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E" w14:textId="7164125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Bachelor of Technology in Electrical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4A0123"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2006-2010</w:t>
      </w:r>
    </w:p>
    <w:p w14:paraId="0000004F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Gujarat University, Ahmedabad, India</w:t>
      </w:r>
    </w:p>
    <w:sectPr w:rsidR="007E6A4C" w:rsidRPr="005B5816">
      <w:type w:val="continuous"/>
      <w:pgSz w:w="12240" w:h="15840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0D4"/>
    <w:multiLevelType w:val="multilevel"/>
    <w:tmpl w:val="DA7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C51FA"/>
    <w:multiLevelType w:val="multilevel"/>
    <w:tmpl w:val="75A83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15B3A"/>
    <w:multiLevelType w:val="multilevel"/>
    <w:tmpl w:val="387AF2C0"/>
    <w:lvl w:ilvl="0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F3F8C"/>
    <w:multiLevelType w:val="hybridMultilevel"/>
    <w:tmpl w:val="6180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EA0"/>
    <w:multiLevelType w:val="hybridMultilevel"/>
    <w:tmpl w:val="0512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7F9"/>
    <w:multiLevelType w:val="hybridMultilevel"/>
    <w:tmpl w:val="D9C05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0C"/>
    <w:multiLevelType w:val="multilevel"/>
    <w:tmpl w:val="96BE5BF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5E5433"/>
    <w:multiLevelType w:val="multilevel"/>
    <w:tmpl w:val="0548D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636424"/>
    <w:multiLevelType w:val="hybridMultilevel"/>
    <w:tmpl w:val="0E60F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223"/>
    <w:multiLevelType w:val="hybridMultilevel"/>
    <w:tmpl w:val="43B4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2AA9"/>
    <w:multiLevelType w:val="multilevel"/>
    <w:tmpl w:val="C2387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3A3A012F"/>
    <w:multiLevelType w:val="hybridMultilevel"/>
    <w:tmpl w:val="2B747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766"/>
    <w:multiLevelType w:val="hybridMultilevel"/>
    <w:tmpl w:val="AE3600B0"/>
    <w:lvl w:ilvl="0" w:tplc="10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40A70495"/>
    <w:multiLevelType w:val="hybridMultilevel"/>
    <w:tmpl w:val="F4260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626"/>
    <w:multiLevelType w:val="hybridMultilevel"/>
    <w:tmpl w:val="7EFA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4B7816"/>
    <w:multiLevelType w:val="multilevel"/>
    <w:tmpl w:val="81CE1C0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31369990">
    <w:abstractNumId w:val="7"/>
  </w:num>
  <w:num w:numId="2" w16cid:durableId="935210768">
    <w:abstractNumId w:val="2"/>
  </w:num>
  <w:num w:numId="3" w16cid:durableId="1145124959">
    <w:abstractNumId w:val="15"/>
  </w:num>
  <w:num w:numId="4" w16cid:durableId="1133980354">
    <w:abstractNumId w:val="16"/>
  </w:num>
  <w:num w:numId="5" w16cid:durableId="2064988667">
    <w:abstractNumId w:val="3"/>
  </w:num>
  <w:num w:numId="6" w16cid:durableId="1954238969">
    <w:abstractNumId w:val="0"/>
  </w:num>
  <w:num w:numId="7" w16cid:durableId="959458738">
    <w:abstractNumId w:val="10"/>
  </w:num>
  <w:num w:numId="8" w16cid:durableId="351733220">
    <w:abstractNumId w:val="1"/>
  </w:num>
  <w:num w:numId="9" w16cid:durableId="2055957141">
    <w:abstractNumId w:val="6"/>
  </w:num>
  <w:num w:numId="10" w16cid:durableId="1167209682">
    <w:abstractNumId w:val="4"/>
  </w:num>
  <w:num w:numId="11" w16cid:durableId="746998893">
    <w:abstractNumId w:val="14"/>
  </w:num>
  <w:num w:numId="12" w16cid:durableId="1536039394">
    <w:abstractNumId w:val="12"/>
  </w:num>
  <w:num w:numId="13" w16cid:durableId="978876041">
    <w:abstractNumId w:val="9"/>
  </w:num>
  <w:num w:numId="14" w16cid:durableId="1827286383">
    <w:abstractNumId w:val="13"/>
  </w:num>
  <w:num w:numId="15" w16cid:durableId="1698775375">
    <w:abstractNumId w:val="8"/>
  </w:num>
  <w:num w:numId="16" w16cid:durableId="519903180">
    <w:abstractNumId w:val="5"/>
  </w:num>
  <w:num w:numId="17" w16cid:durableId="209427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4C"/>
    <w:rsid w:val="0001530F"/>
    <w:rsid w:val="00022263"/>
    <w:rsid w:val="000B51FB"/>
    <w:rsid w:val="000C0CFF"/>
    <w:rsid w:val="000E102F"/>
    <w:rsid w:val="000E2C30"/>
    <w:rsid w:val="000F0E20"/>
    <w:rsid w:val="001165F0"/>
    <w:rsid w:val="001B585E"/>
    <w:rsid w:val="00224A28"/>
    <w:rsid w:val="0025404D"/>
    <w:rsid w:val="00254E47"/>
    <w:rsid w:val="00267633"/>
    <w:rsid w:val="00303F76"/>
    <w:rsid w:val="00343F6A"/>
    <w:rsid w:val="003447C4"/>
    <w:rsid w:val="00355E78"/>
    <w:rsid w:val="00370DC6"/>
    <w:rsid w:val="00384C51"/>
    <w:rsid w:val="0038662E"/>
    <w:rsid w:val="00390FD6"/>
    <w:rsid w:val="003A4ABE"/>
    <w:rsid w:val="003C586A"/>
    <w:rsid w:val="003F2752"/>
    <w:rsid w:val="003F5783"/>
    <w:rsid w:val="00405791"/>
    <w:rsid w:val="00406048"/>
    <w:rsid w:val="00406F58"/>
    <w:rsid w:val="004126C4"/>
    <w:rsid w:val="0042247C"/>
    <w:rsid w:val="004361B0"/>
    <w:rsid w:val="004536F4"/>
    <w:rsid w:val="0046060A"/>
    <w:rsid w:val="00495046"/>
    <w:rsid w:val="004A0123"/>
    <w:rsid w:val="005142C1"/>
    <w:rsid w:val="005349D6"/>
    <w:rsid w:val="005721C6"/>
    <w:rsid w:val="00593B6D"/>
    <w:rsid w:val="005B5816"/>
    <w:rsid w:val="005F3D4F"/>
    <w:rsid w:val="00617393"/>
    <w:rsid w:val="006C09BE"/>
    <w:rsid w:val="006D4023"/>
    <w:rsid w:val="006F09C3"/>
    <w:rsid w:val="00735055"/>
    <w:rsid w:val="00783280"/>
    <w:rsid w:val="007861E4"/>
    <w:rsid w:val="007E6A4C"/>
    <w:rsid w:val="00807C77"/>
    <w:rsid w:val="00847398"/>
    <w:rsid w:val="00892ADE"/>
    <w:rsid w:val="008A202B"/>
    <w:rsid w:val="008A2086"/>
    <w:rsid w:val="008B7C67"/>
    <w:rsid w:val="00905D55"/>
    <w:rsid w:val="00916EFC"/>
    <w:rsid w:val="00917F98"/>
    <w:rsid w:val="00921135"/>
    <w:rsid w:val="00927404"/>
    <w:rsid w:val="009332AF"/>
    <w:rsid w:val="009508DA"/>
    <w:rsid w:val="00956632"/>
    <w:rsid w:val="009643EF"/>
    <w:rsid w:val="009936D5"/>
    <w:rsid w:val="009B3DCC"/>
    <w:rsid w:val="009D64E9"/>
    <w:rsid w:val="009E0368"/>
    <w:rsid w:val="009F2A9A"/>
    <w:rsid w:val="009F50EC"/>
    <w:rsid w:val="00A528F1"/>
    <w:rsid w:val="00A614B4"/>
    <w:rsid w:val="00A666D6"/>
    <w:rsid w:val="00A919CB"/>
    <w:rsid w:val="00AB46ED"/>
    <w:rsid w:val="00AC7A01"/>
    <w:rsid w:val="00AF63B4"/>
    <w:rsid w:val="00B03554"/>
    <w:rsid w:val="00B34043"/>
    <w:rsid w:val="00B37ED6"/>
    <w:rsid w:val="00B50D31"/>
    <w:rsid w:val="00B55A84"/>
    <w:rsid w:val="00BA558F"/>
    <w:rsid w:val="00BB17C2"/>
    <w:rsid w:val="00BC4E07"/>
    <w:rsid w:val="00CB1A5C"/>
    <w:rsid w:val="00CB2112"/>
    <w:rsid w:val="00CD7E40"/>
    <w:rsid w:val="00D05CB5"/>
    <w:rsid w:val="00D70D5D"/>
    <w:rsid w:val="00D82483"/>
    <w:rsid w:val="00DB0B4A"/>
    <w:rsid w:val="00E05169"/>
    <w:rsid w:val="00E1156D"/>
    <w:rsid w:val="00E66FE6"/>
    <w:rsid w:val="00E8599B"/>
    <w:rsid w:val="00ED2003"/>
    <w:rsid w:val="00F42C7C"/>
    <w:rsid w:val="00FD1E7C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A01"/>
  <w15:docId w15:val="{225C0C1C-8DE7-4E7A-8CB1-002B96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0B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C0F0B"/>
    <w:pPr>
      <w:widowControl/>
      <w:autoSpaceDE/>
      <w:autoSpaceDN/>
      <w:spacing w:after="200"/>
      <w:ind w:left="720"/>
      <w:contextualSpacing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1C0F0B"/>
    <w:rPr>
      <w:rFonts w:ascii="Cambria" w:eastAsia="Times New Roman" w:hAnsi="Cambria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C0F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CC6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C64AC"/>
  </w:style>
  <w:style w:type="paragraph" w:styleId="HTMLPreformatted">
    <w:name w:val="HTML Preformatted"/>
    <w:basedOn w:val="Normal"/>
    <w:link w:val="HTMLPreformattedChar"/>
    <w:rsid w:val="00CC6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4AC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997"/>
    <w:rPr>
      <w:b/>
      <w:bCs/>
    </w:rPr>
  </w:style>
  <w:style w:type="character" w:customStyle="1" w:styleId="apple-converted-space">
    <w:name w:val="apple-converted-space"/>
    <w:basedOn w:val="DefaultParagraphFont"/>
    <w:rsid w:val="00307B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sdwX6Q1AkwBrUoboXql9gE9UQ==">CgMxLjAyDmguZzMxOHR3a2dhdGZtMg5oLjl6ODR5cWg3MzgycDIOaC5jODBnaDBvaXpxNzAyDmgudGFkdTBvZmltbHFhOAByITF0WjJsU1hieDliZlVvSkRGcnItbGNKaDQ5R00ycDF4Rw==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Suchith rao Bonkuri</dc:creator>
  <cp:lastModifiedBy>Sanket</cp:lastModifiedBy>
  <cp:revision>94</cp:revision>
  <cp:lastPrinted>2023-10-10T15:53:00Z</cp:lastPrinted>
  <dcterms:created xsi:type="dcterms:W3CDTF">2024-02-04T22:48:00Z</dcterms:created>
  <dcterms:modified xsi:type="dcterms:W3CDTF">2025-02-13T05:28:00Z</dcterms:modified>
</cp:coreProperties>
</file>