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589C5">
      <w:pPr>
        <w:rPr>
          <w:rFonts w:hint="default"/>
          <w:lang w:val="en-US"/>
        </w:rPr>
      </w:pPr>
      <w:r>
        <w:rPr>
          <w:rFonts w:hint="default"/>
          <w:lang w:val="en-US"/>
        </w:rPr>
        <w:t>Blank Document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D66BD"/>
    <w:rsid w:val="5E9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2025-03-20T11:11:00Z</dcterms:created>
  <dc:creator>tejas.yadav</dc:creator>
  <cp:lastModifiedBy>tejas.yadav</cp:lastModifiedBy>
  <dcterms:modified xsi:type="dcterms:W3CDTF">2025-03-20T11:12:03Z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C58B7B9C1923417496F45D7F74710774_11</vt:lpwstr>
  </property>
</Properties>
</file>