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8B3D4" w14:textId="77777777" w:rsidR="00BA3C88" w:rsidRPr="00BA3C88" w:rsidRDefault="00BA3C88" w:rsidP="00BA3C88"/>
    <w:p w14:paraId="018D6F50" w14:textId="7957A9BF" w:rsidR="00D06772" w:rsidRDefault="00BA3C88" w:rsidP="00BA3C88">
      <w:pPr>
        <w:rPr>
          <w:lang w:val="en-US"/>
        </w:rPr>
      </w:pPr>
      <w:r w:rsidRPr="00BA3C88">
        <w:t xml:space="preserve"> </w:t>
      </w:r>
      <w:r w:rsidRPr="00BA3C88">
        <w:rPr>
          <w:b/>
          <w:bCs/>
        </w:rPr>
        <w:t>Document 1: Definition of Done</w:t>
      </w:r>
    </w:p>
    <w:p w14:paraId="4617957D" w14:textId="77777777" w:rsidR="00BA3C88" w:rsidRDefault="00BA3C88">
      <w:pPr>
        <w:rPr>
          <w:lang w:val="en-US"/>
        </w:rPr>
      </w:pPr>
    </w:p>
    <w:p w14:paraId="44FE46B8" w14:textId="222C2FD4" w:rsidR="00BA3C88" w:rsidRDefault="00BA3C88">
      <w:r>
        <w:t xml:space="preserve">Answer: - </w:t>
      </w:r>
      <w:r w:rsidRPr="00BA3C88">
        <w:t xml:space="preserve">The </w:t>
      </w:r>
      <w:r w:rsidRPr="00BA3C88">
        <w:rPr>
          <w:b/>
          <w:bCs/>
        </w:rPr>
        <w:t>Definition of Done</w:t>
      </w:r>
      <w:r w:rsidRPr="00BA3C88">
        <w:t xml:space="preserve"> is a </w:t>
      </w:r>
      <w:r w:rsidRPr="00BA3C88">
        <w:rPr>
          <w:b/>
          <w:bCs/>
        </w:rPr>
        <w:t>shared understanding</w:t>
      </w:r>
      <w:r w:rsidRPr="00BA3C88">
        <w:t xml:space="preserve"> within the Agile team that specifies the </w:t>
      </w:r>
      <w:r w:rsidRPr="00BA3C88">
        <w:rPr>
          <w:b/>
          <w:bCs/>
        </w:rPr>
        <w:t>completion criteria</w:t>
      </w:r>
      <w:r w:rsidRPr="00BA3C88">
        <w:t xml:space="preserve"> for a product backlog item (PBI). It ensures that all deliverables meet </w:t>
      </w:r>
      <w:r w:rsidRPr="00BA3C88">
        <w:rPr>
          <w:b/>
          <w:bCs/>
        </w:rPr>
        <w:t>quality standards</w:t>
      </w:r>
      <w:r w:rsidRPr="00BA3C88">
        <w:t xml:space="preserve"> and are </w:t>
      </w:r>
      <w:r w:rsidRPr="00BA3C88">
        <w:rPr>
          <w:b/>
          <w:bCs/>
        </w:rPr>
        <w:t>potentially shippable</w:t>
      </w:r>
      <w:r w:rsidRPr="00BA3C88">
        <w:t xml:space="preserve"> at the end of a sprint.</w:t>
      </w:r>
    </w:p>
    <w:p w14:paraId="187292D6" w14:textId="77777777" w:rsidR="00BA3C88" w:rsidRDefault="00BA3C88"/>
    <w:p w14:paraId="10634FB0" w14:textId="77777777" w:rsidR="0029480D" w:rsidRPr="0029480D" w:rsidRDefault="0029480D" w:rsidP="0029480D">
      <w:r w:rsidRPr="0029480D">
        <w:t xml:space="preserve">A </w:t>
      </w:r>
      <w:r w:rsidRPr="0029480D">
        <w:rPr>
          <w:b/>
          <w:bCs/>
        </w:rPr>
        <w:t>good DoD</w:t>
      </w:r>
      <w:r w:rsidRPr="0029480D">
        <w:t xml:space="preserve"> should be:</w:t>
      </w:r>
    </w:p>
    <w:p w14:paraId="4CF4CBE2" w14:textId="77777777" w:rsidR="0029480D" w:rsidRPr="0029480D" w:rsidRDefault="0029480D" w:rsidP="0029480D">
      <w:pPr>
        <w:pStyle w:val="ListParagraph"/>
        <w:numPr>
          <w:ilvl w:val="0"/>
          <w:numId w:val="5"/>
        </w:numPr>
      </w:pPr>
      <w:r w:rsidRPr="0029480D">
        <w:rPr>
          <w:b/>
          <w:bCs/>
        </w:rPr>
        <w:t>Well-defined</w:t>
      </w:r>
      <w:r w:rsidRPr="0029480D">
        <w:t>: Clear expectations of what "done" means.</w:t>
      </w:r>
    </w:p>
    <w:p w14:paraId="663E78BD" w14:textId="77777777" w:rsidR="0029480D" w:rsidRPr="0029480D" w:rsidRDefault="0029480D" w:rsidP="0029480D">
      <w:pPr>
        <w:pStyle w:val="ListParagraph"/>
        <w:numPr>
          <w:ilvl w:val="0"/>
          <w:numId w:val="5"/>
        </w:numPr>
      </w:pPr>
      <w:r w:rsidRPr="0029480D">
        <w:rPr>
          <w:b/>
          <w:bCs/>
        </w:rPr>
        <w:t>Unambiguous</w:t>
      </w:r>
      <w:r w:rsidRPr="0029480D">
        <w:t>: No room for differing interpretations.</w:t>
      </w:r>
    </w:p>
    <w:p w14:paraId="05AACA1F" w14:textId="77777777" w:rsidR="0029480D" w:rsidRPr="0029480D" w:rsidRDefault="0029480D" w:rsidP="0029480D">
      <w:pPr>
        <w:pStyle w:val="ListParagraph"/>
        <w:numPr>
          <w:ilvl w:val="0"/>
          <w:numId w:val="5"/>
        </w:numPr>
      </w:pPr>
      <w:r w:rsidRPr="0029480D">
        <w:rPr>
          <w:b/>
          <w:bCs/>
        </w:rPr>
        <w:t>Measurable</w:t>
      </w:r>
      <w:r w:rsidRPr="0029480D">
        <w:t>: Can be objectively evaluated.</w:t>
      </w:r>
    </w:p>
    <w:p w14:paraId="0418CA7A" w14:textId="77777777" w:rsidR="0029480D" w:rsidRPr="0029480D" w:rsidRDefault="0029480D" w:rsidP="0029480D">
      <w:pPr>
        <w:pStyle w:val="ListParagraph"/>
        <w:numPr>
          <w:ilvl w:val="0"/>
          <w:numId w:val="5"/>
        </w:numPr>
      </w:pPr>
      <w:r w:rsidRPr="0029480D">
        <w:rPr>
          <w:b/>
          <w:bCs/>
        </w:rPr>
        <w:t>Agreed-upon</w:t>
      </w:r>
      <w:r w:rsidRPr="0029480D">
        <w:t>: Consensus across the entire Scrum Team (Dev, QA, BA, PO).</w:t>
      </w:r>
    </w:p>
    <w:p w14:paraId="442E86FB" w14:textId="77777777" w:rsidR="0029480D" w:rsidRDefault="0029480D" w:rsidP="0029480D">
      <w:pPr>
        <w:pStyle w:val="ListParagraph"/>
        <w:numPr>
          <w:ilvl w:val="0"/>
          <w:numId w:val="5"/>
        </w:numPr>
      </w:pPr>
      <w:r w:rsidRPr="0029480D">
        <w:rPr>
          <w:b/>
          <w:bCs/>
        </w:rPr>
        <w:t>Visible</w:t>
      </w:r>
      <w:r w:rsidRPr="0029480D">
        <w:t>: Typically displayed in a shared location (e.g., Confluence, Jira, task board).</w:t>
      </w:r>
    </w:p>
    <w:p w14:paraId="54CD1100" w14:textId="77777777" w:rsidR="0029480D" w:rsidRDefault="0029480D" w:rsidP="0029480D">
      <w:pPr>
        <w:pStyle w:val="ListParagraph"/>
        <w:ind w:left="1080"/>
      </w:pPr>
    </w:p>
    <w:p w14:paraId="42B317A5" w14:textId="071BC3B8" w:rsidR="0029480D" w:rsidRDefault="0029480D" w:rsidP="0029480D">
      <w:pPr>
        <w:ind w:left="720"/>
      </w:pPr>
      <w:r>
        <w:t xml:space="preserve">DOD for the mortgage project :- </w:t>
      </w:r>
    </w:p>
    <w:p w14:paraId="41651A55" w14:textId="1B2CA809" w:rsidR="00BA3C88" w:rsidRPr="00BA3C88" w:rsidRDefault="00BA3C88" w:rsidP="00BA3C88">
      <w:pPr>
        <w:pStyle w:val="ListParagraph"/>
        <w:numPr>
          <w:ilvl w:val="0"/>
          <w:numId w:val="3"/>
        </w:numPr>
      </w:pPr>
      <w:r w:rsidRPr="00BA3C88">
        <w:t>Code is written and reviewed.</w:t>
      </w:r>
    </w:p>
    <w:p w14:paraId="5EAFF6F5" w14:textId="54004A4F" w:rsidR="00BA3C88" w:rsidRPr="00BA3C88" w:rsidRDefault="00BA3C88" w:rsidP="00BA3C88">
      <w:pPr>
        <w:pStyle w:val="ListParagraph"/>
        <w:numPr>
          <w:ilvl w:val="0"/>
          <w:numId w:val="3"/>
        </w:numPr>
      </w:pPr>
      <w:r w:rsidRPr="00BA3C88">
        <w:t>Unit and functional testing passed.</w:t>
      </w:r>
    </w:p>
    <w:p w14:paraId="1FA20B2B" w14:textId="36F6DF19" w:rsidR="00BA3C88" w:rsidRPr="00BA3C88" w:rsidRDefault="00BA3C88" w:rsidP="00BA3C88">
      <w:pPr>
        <w:pStyle w:val="ListParagraph"/>
        <w:numPr>
          <w:ilvl w:val="0"/>
          <w:numId w:val="3"/>
        </w:numPr>
      </w:pPr>
      <w:r w:rsidRPr="00BA3C88">
        <w:t>Business rules for credit approval applied.</w:t>
      </w:r>
    </w:p>
    <w:p w14:paraId="26933542" w14:textId="52B40F7A" w:rsidR="00BA3C88" w:rsidRPr="00BA3C88" w:rsidRDefault="00BA3C88" w:rsidP="00BA3C88">
      <w:pPr>
        <w:pStyle w:val="ListParagraph"/>
        <w:numPr>
          <w:ilvl w:val="0"/>
          <w:numId w:val="3"/>
        </w:numPr>
      </w:pPr>
      <w:r w:rsidRPr="00BA3C88">
        <w:t>Integrated with Credit Bureau API.</w:t>
      </w:r>
    </w:p>
    <w:p w14:paraId="786EE723" w14:textId="30CEDEBF" w:rsidR="00BA3C88" w:rsidRPr="00BA3C88" w:rsidRDefault="00BA3C88" w:rsidP="00BA3C88">
      <w:pPr>
        <w:pStyle w:val="ListParagraph"/>
        <w:numPr>
          <w:ilvl w:val="0"/>
          <w:numId w:val="3"/>
        </w:numPr>
      </w:pPr>
      <w:r w:rsidRPr="00BA3C88">
        <w:t>User story acceptance criteria met and validated by PO.</w:t>
      </w:r>
    </w:p>
    <w:p w14:paraId="51A61277" w14:textId="59FAFAA0" w:rsidR="00BA3C88" w:rsidRPr="00BA3C88" w:rsidRDefault="00BA3C88" w:rsidP="00BA3C88">
      <w:pPr>
        <w:pStyle w:val="ListParagraph"/>
        <w:numPr>
          <w:ilvl w:val="0"/>
          <w:numId w:val="3"/>
        </w:numPr>
      </w:pPr>
      <w:r w:rsidRPr="00BA3C88">
        <w:t>Documentation (SOP or screen help) updated.</w:t>
      </w:r>
    </w:p>
    <w:p w14:paraId="6B1F36AB" w14:textId="143A3793" w:rsidR="00BA3C88" w:rsidRPr="00BA3C88" w:rsidRDefault="00BA3C88" w:rsidP="00BA3C88">
      <w:pPr>
        <w:pStyle w:val="ListParagraph"/>
        <w:numPr>
          <w:ilvl w:val="0"/>
          <w:numId w:val="3"/>
        </w:numPr>
      </w:pPr>
      <w:r w:rsidRPr="00BA3C88">
        <w:t>Deployed to UAT environment.</w:t>
      </w:r>
    </w:p>
    <w:p w14:paraId="27813D5A" w14:textId="39B87604" w:rsidR="00BA3C88" w:rsidRDefault="00BA3C88" w:rsidP="00BA3C88">
      <w:pPr>
        <w:pStyle w:val="ListParagraph"/>
        <w:numPr>
          <w:ilvl w:val="0"/>
          <w:numId w:val="3"/>
        </w:numPr>
      </w:pPr>
      <w:r w:rsidRPr="00BA3C88">
        <w:t>No critical bugs open.</w:t>
      </w:r>
    </w:p>
    <w:p w14:paraId="2A7365D6" w14:textId="77777777" w:rsidR="00BA3C88" w:rsidRDefault="00BA3C88" w:rsidP="00BA3C88"/>
    <w:p w14:paraId="650AF3BE" w14:textId="59A9692E" w:rsidR="00BA3C88" w:rsidRPr="00BA3C88" w:rsidRDefault="00BA3C88" w:rsidP="00BA3C88">
      <w:r w:rsidRPr="00BA3C88">
        <w:rPr>
          <w:b/>
          <w:bCs/>
        </w:rPr>
        <w:t>Document 2- Product Vision</w:t>
      </w:r>
    </w:p>
    <w:p w14:paraId="571E7474" w14:textId="77777777" w:rsidR="00BA3C88" w:rsidRDefault="00BA3C88"/>
    <w:p w14:paraId="396CCB7E" w14:textId="77777777" w:rsidR="008109F1" w:rsidRDefault="008109F1"/>
    <w:p w14:paraId="09DCDD85" w14:textId="77777777" w:rsidR="008109F1" w:rsidRDefault="008109F1"/>
    <w:tbl>
      <w:tblPr>
        <w:tblpPr w:leftFromText="180" w:rightFromText="180" w:vertAnchor="text" w:horzAnchor="page" w:tblpX="271" w:tblpY="-43"/>
        <w:tblW w:w="11577" w:type="dxa"/>
        <w:tblLook w:val="04A0" w:firstRow="1" w:lastRow="0" w:firstColumn="1" w:lastColumn="0" w:noHBand="0" w:noVBand="1"/>
      </w:tblPr>
      <w:tblGrid>
        <w:gridCol w:w="2178"/>
        <w:gridCol w:w="2439"/>
        <w:gridCol w:w="4450"/>
        <w:gridCol w:w="2510"/>
      </w:tblGrid>
      <w:tr w:rsidR="005C1680" w:rsidRPr="008109F1" w14:paraId="165F14CB" w14:textId="77777777" w:rsidTr="006222FE">
        <w:trPr>
          <w:trHeight w:val="325"/>
        </w:trPr>
        <w:tc>
          <w:tcPr>
            <w:tcW w:w="2178" w:type="dxa"/>
            <w:tcBorders>
              <w:top w:val="single" w:sz="4" w:space="0" w:color="auto"/>
              <w:left w:val="single" w:sz="4" w:space="0" w:color="auto"/>
              <w:bottom w:val="single" w:sz="4" w:space="0" w:color="auto"/>
              <w:right w:val="single" w:sz="4" w:space="0" w:color="auto"/>
            </w:tcBorders>
            <w:shd w:val="clear" w:color="auto" w:fill="auto"/>
            <w:noWrap/>
            <w:hideMark/>
          </w:tcPr>
          <w:p w14:paraId="30BA63AA" w14:textId="77777777"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r w:rsidRPr="008109F1">
              <w:rPr>
                <w:rFonts w:ascii="Book Antiqua" w:eastAsia="Times New Roman" w:hAnsi="Book Antiqua" w:cs="Calibri"/>
                <w:color w:val="000000"/>
                <w:kern w:val="0"/>
                <w:sz w:val="20"/>
                <w:szCs w:val="20"/>
                <w:lang w:eastAsia="en-IN"/>
                <w14:ligatures w14:val="none"/>
              </w:rPr>
              <w:lastRenderedPageBreak/>
              <w:t>Venue</w:t>
            </w:r>
          </w:p>
        </w:tc>
        <w:tc>
          <w:tcPr>
            <w:tcW w:w="2439" w:type="dxa"/>
            <w:tcBorders>
              <w:top w:val="single" w:sz="4" w:space="0" w:color="auto"/>
              <w:left w:val="nil"/>
              <w:bottom w:val="single" w:sz="4" w:space="0" w:color="auto"/>
              <w:right w:val="single" w:sz="4" w:space="0" w:color="auto"/>
            </w:tcBorders>
            <w:shd w:val="clear" w:color="auto" w:fill="auto"/>
            <w:noWrap/>
            <w:hideMark/>
          </w:tcPr>
          <w:p w14:paraId="798E2C9F" w14:textId="77777777"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r w:rsidRPr="008109F1">
              <w:rPr>
                <w:rFonts w:ascii="Book Antiqua" w:eastAsia="Times New Roman" w:hAnsi="Book Antiqua" w:cs="Calibri"/>
                <w:color w:val="000000"/>
                <w:kern w:val="0"/>
                <w:sz w:val="20"/>
                <w:szCs w:val="20"/>
                <w:lang w:eastAsia="en-IN"/>
                <w14:ligatures w14:val="none"/>
              </w:rPr>
              <w:t>Teams meeting online</w:t>
            </w:r>
          </w:p>
        </w:tc>
        <w:tc>
          <w:tcPr>
            <w:tcW w:w="4450" w:type="dxa"/>
            <w:tcBorders>
              <w:top w:val="single" w:sz="4" w:space="0" w:color="auto"/>
              <w:left w:val="nil"/>
              <w:bottom w:val="single" w:sz="4" w:space="0" w:color="auto"/>
              <w:right w:val="single" w:sz="4" w:space="0" w:color="auto"/>
            </w:tcBorders>
            <w:shd w:val="clear" w:color="auto" w:fill="auto"/>
            <w:noWrap/>
            <w:hideMark/>
          </w:tcPr>
          <w:p w14:paraId="5E52D4FC" w14:textId="7B9361C0"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p>
        </w:tc>
        <w:tc>
          <w:tcPr>
            <w:tcW w:w="2510" w:type="dxa"/>
            <w:tcBorders>
              <w:top w:val="single" w:sz="4" w:space="0" w:color="auto"/>
              <w:left w:val="nil"/>
              <w:bottom w:val="single" w:sz="4" w:space="0" w:color="auto"/>
              <w:right w:val="single" w:sz="4" w:space="0" w:color="auto"/>
            </w:tcBorders>
            <w:shd w:val="clear" w:color="auto" w:fill="auto"/>
            <w:noWrap/>
            <w:hideMark/>
          </w:tcPr>
          <w:p w14:paraId="2AC19FE4" w14:textId="6019F7A3"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p>
        </w:tc>
      </w:tr>
      <w:tr w:rsidR="005C1680" w:rsidRPr="008109F1" w14:paraId="6325D7BA" w14:textId="77777777" w:rsidTr="006222FE">
        <w:trPr>
          <w:trHeight w:val="325"/>
        </w:trPr>
        <w:tc>
          <w:tcPr>
            <w:tcW w:w="2178" w:type="dxa"/>
            <w:tcBorders>
              <w:top w:val="nil"/>
              <w:left w:val="single" w:sz="4" w:space="0" w:color="auto"/>
              <w:bottom w:val="single" w:sz="4" w:space="0" w:color="auto"/>
              <w:right w:val="single" w:sz="4" w:space="0" w:color="auto"/>
            </w:tcBorders>
            <w:shd w:val="clear" w:color="auto" w:fill="auto"/>
            <w:noWrap/>
            <w:hideMark/>
          </w:tcPr>
          <w:p w14:paraId="58AD767A" w14:textId="5F3E0FD7"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r w:rsidRPr="008109F1">
              <w:rPr>
                <w:rFonts w:ascii="Book Antiqua" w:eastAsia="Times New Roman" w:hAnsi="Book Antiqua" w:cs="Calibri"/>
                <w:color w:val="000000"/>
                <w:kern w:val="0"/>
                <w:sz w:val="20"/>
                <w:szCs w:val="20"/>
                <w:lang w:eastAsia="en-IN"/>
                <w14:ligatures w14:val="none"/>
              </w:rPr>
              <w:t>Date</w:t>
            </w:r>
          </w:p>
        </w:tc>
        <w:tc>
          <w:tcPr>
            <w:tcW w:w="2439" w:type="dxa"/>
            <w:tcBorders>
              <w:top w:val="nil"/>
              <w:left w:val="nil"/>
              <w:bottom w:val="single" w:sz="4" w:space="0" w:color="auto"/>
              <w:right w:val="single" w:sz="4" w:space="0" w:color="auto"/>
            </w:tcBorders>
            <w:shd w:val="clear" w:color="auto" w:fill="auto"/>
            <w:noWrap/>
            <w:hideMark/>
          </w:tcPr>
          <w:p w14:paraId="11A71225" w14:textId="77777777"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r w:rsidRPr="008109F1">
              <w:rPr>
                <w:rFonts w:ascii="Book Antiqua" w:eastAsia="Times New Roman" w:hAnsi="Book Antiqua" w:cs="Calibri"/>
                <w:color w:val="000000"/>
                <w:kern w:val="0"/>
                <w:sz w:val="20"/>
                <w:szCs w:val="20"/>
                <w:lang w:eastAsia="en-IN"/>
                <w14:ligatures w14:val="none"/>
              </w:rPr>
              <w:t>03-06-2025</w:t>
            </w:r>
          </w:p>
        </w:tc>
        <w:tc>
          <w:tcPr>
            <w:tcW w:w="4450" w:type="dxa"/>
            <w:tcBorders>
              <w:top w:val="nil"/>
              <w:left w:val="nil"/>
              <w:bottom w:val="single" w:sz="4" w:space="0" w:color="auto"/>
              <w:right w:val="single" w:sz="4" w:space="0" w:color="auto"/>
            </w:tcBorders>
            <w:shd w:val="clear" w:color="auto" w:fill="auto"/>
            <w:noWrap/>
            <w:hideMark/>
          </w:tcPr>
          <w:p w14:paraId="516FD787" w14:textId="6AF28CF6"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p>
        </w:tc>
        <w:tc>
          <w:tcPr>
            <w:tcW w:w="2510" w:type="dxa"/>
            <w:tcBorders>
              <w:top w:val="nil"/>
              <w:left w:val="nil"/>
              <w:bottom w:val="single" w:sz="4" w:space="0" w:color="auto"/>
              <w:right w:val="single" w:sz="4" w:space="0" w:color="auto"/>
            </w:tcBorders>
            <w:shd w:val="clear" w:color="auto" w:fill="auto"/>
            <w:noWrap/>
            <w:hideMark/>
          </w:tcPr>
          <w:p w14:paraId="4AAC37D3" w14:textId="76169BBF"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p>
        </w:tc>
      </w:tr>
      <w:tr w:rsidR="005C1680" w:rsidRPr="008109F1" w14:paraId="46C4B820" w14:textId="77777777" w:rsidTr="006222FE">
        <w:trPr>
          <w:trHeight w:val="325"/>
        </w:trPr>
        <w:tc>
          <w:tcPr>
            <w:tcW w:w="2178" w:type="dxa"/>
            <w:tcBorders>
              <w:top w:val="nil"/>
              <w:left w:val="single" w:sz="4" w:space="0" w:color="auto"/>
              <w:bottom w:val="single" w:sz="4" w:space="0" w:color="auto"/>
              <w:right w:val="single" w:sz="4" w:space="0" w:color="auto"/>
            </w:tcBorders>
            <w:shd w:val="clear" w:color="auto" w:fill="auto"/>
            <w:noWrap/>
            <w:hideMark/>
          </w:tcPr>
          <w:p w14:paraId="3DD1F082" w14:textId="77777777"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r w:rsidRPr="008109F1">
              <w:rPr>
                <w:rFonts w:ascii="Book Antiqua" w:eastAsia="Times New Roman" w:hAnsi="Book Antiqua" w:cs="Calibri"/>
                <w:color w:val="000000"/>
                <w:kern w:val="0"/>
                <w:sz w:val="20"/>
                <w:szCs w:val="20"/>
                <w:lang w:eastAsia="en-IN"/>
                <w14:ligatures w14:val="none"/>
              </w:rPr>
              <w:t>Client</w:t>
            </w:r>
          </w:p>
        </w:tc>
        <w:tc>
          <w:tcPr>
            <w:tcW w:w="2439" w:type="dxa"/>
            <w:tcBorders>
              <w:top w:val="nil"/>
              <w:left w:val="nil"/>
              <w:bottom w:val="single" w:sz="4" w:space="0" w:color="auto"/>
              <w:right w:val="single" w:sz="4" w:space="0" w:color="auto"/>
            </w:tcBorders>
            <w:shd w:val="clear" w:color="auto" w:fill="auto"/>
            <w:noWrap/>
            <w:hideMark/>
          </w:tcPr>
          <w:p w14:paraId="3A048152" w14:textId="77777777"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r w:rsidRPr="008109F1">
              <w:rPr>
                <w:rFonts w:ascii="Book Antiqua" w:eastAsia="Times New Roman" w:hAnsi="Book Antiqua" w:cs="Calibri"/>
                <w:color w:val="000000"/>
                <w:kern w:val="0"/>
                <w:sz w:val="20"/>
                <w:szCs w:val="20"/>
                <w:lang w:eastAsia="en-IN"/>
                <w14:ligatures w14:val="none"/>
              </w:rPr>
              <w:t>IDFC first bank</w:t>
            </w:r>
          </w:p>
        </w:tc>
        <w:tc>
          <w:tcPr>
            <w:tcW w:w="4450" w:type="dxa"/>
            <w:tcBorders>
              <w:top w:val="nil"/>
              <w:left w:val="nil"/>
              <w:bottom w:val="single" w:sz="4" w:space="0" w:color="auto"/>
              <w:right w:val="single" w:sz="4" w:space="0" w:color="auto"/>
            </w:tcBorders>
            <w:shd w:val="clear" w:color="auto" w:fill="auto"/>
            <w:noWrap/>
            <w:hideMark/>
          </w:tcPr>
          <w:p w14:paraId="59E1F550" w14:textId="5C61DB42"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p>
        </w:tc>
        <w:tc>
          <w:tcPr>
            <w:tcW w:w="2510" w:type="dxa"/>
            <w:tcBorders>
              <w:top w:val="nil"/>
              <w:left w:val="nil"/>
              <w:bottom w:val="single" w:sz="4" w:space="0" w:color="auto"/>
              <w:right w:val="single" w:sz="4" w:space="0" w:color="auto"/>
            </w:tcBorders>
            <w:shd w:val="clear" w:color="auto" w:fill="auto"/>
            <w:noWrap/>
            <w:hideMark/>
          </w:tcPr>
          <w:p w14:paraId="4C8CE5B0" w14:textId="312549F8"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p>
        </w:tc>
      </w:tr>
      <w:tr w:rsidR="005C1680" w:rsidRPr="008109F1" w14:paraId="73DD9F80" w14:textId="77777777" w:rsidTr="006222FE">
        <w:trPr>
          <w:trHeight w:val="325"/>
        </w:trPr>
        <w:tc>
          <w:tcPr>
            <w:tcW w:w="2178" w:type="dxa"/>
            <w:tcBorders>
              <w:top w:val="nil"/>
              <w:left w:val="single" w:sz="4" w:space="0" w:color="auto"/>
              <w:bottom w:val="single" w:sz="4" w:space="0" w:color="auto"/>
              <w:right w:val="single" w:sz="4" w:space="0" w:color="auto"/>
            </w:tcBorders>
            <w:shd w:val="clear" w:color="auto" w:fill="auto"/>
            <w:noWrap/>
            <w:hideMark/>
          </w:tcPr>
          <w:p w14:paraId="03D8906D" w14:textId="77777777"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r w:rsidRPr="008109F1">
              <w:rPr>
                <w:rFonts w:ascii="Book Antiqua" w:eastAsia="Times New Roman" w:hAnsi="Book Antiqua" w:cs="Calibri"/>
                <w:color w:val="000000"/>
                <w:kern w:val="0"/>
                <w:sz w:val="20"/>
                <w:szCs w:val="20"/>
                <w:lang w:eastAsia="en-IN"/>
                <w14:ligatures w14:val="none"/>
              </w:rPr>
              <w:t>Stakeholder List</w:t>
            </w:r>
          </w:p>
        </w:tc>
        <w:tc>
          <w:tcPr>
            <w:tcW w:w="2439" w:type="dxa"/>
            <w:tcBorders>
              <w:top w:val="nil"/>
              <w:left w:val="nil"/>
              <w:bottom w:val="single" w:sz="4" w:space="0" w:color="auto"/>
              <w:right w:val="single" w:sz="4" w:space="0" w:color="auto"/>
            </w:tcBorders>
            <w:shd w:val="clear" w:color="auto" w:fill="auto"/>
            <w:noWrap/>
            <w:hideMark/>
          </w:tcPr>
          <w:p w14:paraId="26294F2F" w14:textId="7E938482"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p>
        </w:tc>
        <w:tc>
          <w:tcPr>
            <w:tcW w:w="4450" w:type="dxa"/>
            <w:tcBorders>
              <w:top w:val="nil"/>
              <w:left w:val="nil"/>
              <w:bottom w:val="single" w:sz="4" w:space="0" w:color="auto"/>
              <w:right w:val="single" w:sz="4" w:space="0" w:color="auto"/>
            </w:tcBorders>
            <w:shd w:val="clear" w:color="auto" w:fill="auto"/>
            <w:noWrap/>
            <w:hideMark/>
          </w:tcPr>
          <w:p w14:paraId="19CF90A6" w14:textId="7C4F721F"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r w:rsidRPr="008109F1">
              <w:rPr>
                <w:rFonts w:ascii="Book Antiqua" w:eastAsia="Times New Roman" w:hAnsi="Book Antiqua" w:cs="Calibri"/>
                <w:color w:val="000000"/>
                <w:kern w:val="0"/>
                <w:sz w:val="20"/>
                <w:szCs w:val="20"/>
                <w:lang w:eastAsia="en-IN"/>
                <w14:ligatures w14:val="none"/>
              </w:rPr>
              <w:t xml:space="preserve">BH - Rajbeer Singh, Retails assets head - shikha Malviya, Credit head - Ramesh t , Operations- John Fernandes , RCU-Ganesh, Legal head - Rajesh </w:t>
            </w:r>
            <w:proofErr w:type="spellStart"/>
            <w:r w:rsidRPr="008109F1">
              <w:rPr>
                <w:rFonts w:ascii="Book Antiqua" w:eastAsia="Times New Roman" w:hAnsi="Book Antiqua" w:cs="Calibri"/>
                <w:color w:val="000000"/>
                <w:kern w:val="0"/>
                <w:sz w:val="20"/>
                <w:szCs w:val="20"/>
                <w:lang w:eastAsia="en-IN"/>
                <w14:ligatures w14:val="none"/>
              </w:rPr>
              <w:t>shrimali</w:t>
            </w:r>
            <w:proofErr w:type="spellEnd"/>
            <w:r w:rsidRPr="008109F1">
              <w:rPr>
                <w:rFonts w:ascii="Book Antiqua" w:eastAsia="Times New Roman" w:hAnsi="Book Antiqua" w:cs="Calibri"/>
                <w:color w:val="000000"/>
                <w:kern w:val="0"/>
                <w:sz w:val="20"/>
                <w:szCs w:val="20"/>
                <w:lang w:eastAsia="en-IN"/>
                <w14:ligatures w14:val="none"/>
              </w:rPr>
              <w:t>, Technical - Vishal Tiwari , National Sales Head  - Ashish Kabra ,</w:t>
            </w:r>
          </w:p>
        </w:tc>
        <w:tc>
          <w:tcPr>
            <w:tcW w:w="2510" w:type="dxa"/>
            <w:tcBorders>
              <w:top w:val="nil"/>
              <w:left w:val="nil"/>
              <w:bottom w:val="single" w:sz="4" w:space="0" w:color="auto"/>
              <w:right w:val="single" w:sz="4" w:space="0" w:color="auto"/>
            </w:tcBorders>
            <w:shd w:val="clear" w:color="auto" w:fill="auto"/>
            <w:noWrap/>
            <w:hideMark/>
          </w:tcPr>
          <w:p w14:paraId="4AECEA39" w14:textId="0EDA1C0E"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p>
        </w:tc>
      </w:tr>
      <w:tr w:rsidR="005C1680" w:rsidRPr="008109F1" w14:paraId="3087E607" w14:textId="77777777" w:rsidTr="006222FE">
        <w:trPr>
          <w:trHeight w:val="325"/>
        </w:trPr>
        <w:tc>
          <w:tcPr>
            <w:tcW w:w="2178" w:type="dxa"/>
            <w:tcBorders>
              <w:top w:val="nil"/>
              <w:left w:val="single" w:sz="4" w:space="0" w:color="auto"/>
              <w:bottom w:val="single" w:sz="4" w:space="0" w:color="auto"/>
              <w:right w:val="single" w:sz="4" w:space="0" w:color="auto"/>
            </w:tcBorders>
            <w:shd w:val="clear" w:color="auto" w:fill="auto"/>
            <w:noWrap/>
            <w:hideMark/>
          </w:tcPr>
          <w:p w14:paraId="183CE006" w14:textId="60730440"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p>
        </w:tc>
        <w:tc>
          <w:tcPr>
            <w:tcW w:w="2439" w:type="dxa"/>
            <w:tcBorders>
              <w:top w:val="nil"/>
              <w:left w:val="nil"/>
              <w:bottom w:val="single" w:sz="4" w:space="0" w:color="auto"/>
              <w:right w:val="single" w:sz="4" w:space="0" w:color="auto"/>
            </w:tcBorders>
            <w:shd w:val="clear" w:color="auto" w:fill="auto"/>
            <w:noWrap/>
            <w:hideMark/>
          </w:tcPr>
          <w:p w14:paraId="726AF6A8" w14:textId="3776E9CF"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p>
        </w:tc>
        <w:tc>
          <w:tcPr>
            <w:tcW w:w="4450" w:type="dxa"/>
            <w:tcBorders>
              <w:top w:val="nil"/>
              <w:left w:val="nil"/>
              <w:bottom w:val="single" w:sz="4" w:space="0" w:color="auto"/>
              <w:right w:val="single" w:sz="4" w:space="0" w:color="auto"/>
            </w:tcBorders>
            <w:shd w:val="clear" w:color="auto" w:fill="auto"/>
            <w:noWrap/>
            <w:hideMark/>
          </w:tcPr>
          <w:p w14:paraId="0C8578E1" w14:textId="67F48CE1"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p>
        </w:tc>
        <w:tc>
          <w:tcPr>
            <w:tcW w:w="2510" w:type="dxa"/>
            <w:tcBorders>
              <w:top w:val="nil"/>
              <w:left w:val="nil"/>
              <w:bottom w:val="single" w:sz="4" w:space="0" w:color="auto"/>
              <w:right w:val="single" w:sz="4" w:space="0" w:color="auto"/>
            </w:tcBorders>
            <w:shd w:val="clear" w:color="auto" w:fill="auto"/>
            <w:noWrap/>
            <w:hideMark/>
          </w:tcPr>
          <w:p w14:paraId="777B0E4D" w14:textId="2BCD760C"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p>
        </w:tc>
      </w:tr>
      <w:tr w:rsidR="005C1680" w:rsidRPr="008109F1" w14:paraId="3D73F176" w14:textId="77777777" w:rsidTr="006222FE">
        <w:trPr>
          <w:trHeight w:val="325"/>
        </w:trPr>
        <w:tc>
          <w:tcPr>
            <w:tcW w:w="2178" w:type="dxa"/>
            <w:tcBorders>
              <w:top w:val="nil"/>
              <w:left w:val="single" w:sz="4" w:space="0" w:color="auto"/>
              <w:bottom w:val="single" w:sz="4" w:space="0" w:color="auto"/>
              <w:right w:val="single" w:sz="4" w:space="0" w:color="auto"/>
            </w:tcBorders>
            <w:shd w:val="clear" w:color="auto" w:fill="auto"/>
            <w:noWrap/>
            <w:hideMark/>
          </w:tcPr>
          <w:p w14:paraId="2BEBDE8E" w14:textId="043669D4"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p>
        </w:tc>
        <w:tc>
          <w:tcPr>
            <w:tcW w:w="2439" w:type="dxa"/>
            <w:tcBorders>
              <w:top w:val="nil"/>
              <w:left w:val="nil"/>
              <w:bottom w:val="single" w:sz="4" w:space="0" w:color="auto"/>
              <w:right w:val="single" w:sz="4" w:space="0" w:color="auto"/>
            </w:tcBorders>
            <w:shd w:val="clear" w:color="auto" w:fill="auto"/>
            <w:noWrap/>
            <w:hideMark/>
          </w:tcPr>
          <w:p w14:paraId="12C5C58E" w14:textId="368697B9"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p>
        </w:tc>
        <w:tc>
          <w:tcPr>
            <w:tcW w:w="4450" w:type="dxa"/>
            <w:tcBorders>
              <w:top w:val="nil"/>
              <w:left w:val="nil"/>
              <w:bottom w:val="single" w:sz="4" w:space="0" w:color="auto"/>
              <w:right w:val="single" w:sz="4" w:space="0" w:color="auto"/>
            </w:tcBorders>
            <w:shd w:val="clear" w:color="auto" w:fill="auto"/>
            <w:noWrap/>
            <w:hideMark/>
          </w:tcPr>
          <w:p w14:paraId="48389581" w14:textId="7927DA05" w:rsidR="008109F1" w:rsidRPr="008109F1" w:rsidRDefault="008109F1" w:rsidP="006222FE">
            <w:pPr>
              <w:spacing w:after="0" w:line="240" w:lineRule="auto"/>
              <w:rPr>
                <w:rFonts w:ascii="Book Antiqua" w:eastAsia="Times New Roman" w:hAnsi="Book Antiqua" w:cs="Calibri"/>
                <w:b/>
                <w:bCs/>
                <w:color w:val="000000"/>
                <w:kern w:val="0"/>
                <w:sz w:val="20"/>
                <w:szCs w:val="20"/>
                <w:lang w:eastAsia="en-IN"/>
                <w14:ligatures w14:val="none"/>
              </w:rPr>
            </w:pPr>
            <w:r w:rsidRPr="008109F1">
              <w:rPr>
                <w:rFonts w:ascii="Book Antiqua" w:eastAsia="Times New Roman" w:hAnsi="Book Antiqua" w:cs="Calibri"/>
                <w:b/>
                <w:bCs/>
                <w:color w:val="000000"/>
                <w:kern w:val="0"/>
                <w:sz w:val="20"/>
                <w:szCs w:val="20"/>
                <w:lang w:eastAsia="en-IN"/>
                <w14:ligatures w14:val="none"/>
              </w:rPr>
              <w:t>Scrum Team</w:t>
            </w:r>
          </w:p>
        </w:tc>
        <w:tc>
          <w:tcPr>
            <w:tcW w:w="2510" w:type="dxa"/>
            <w:tcBorders>
              <w:top w:val="nil"/>
              <w:left w:val="nil"/>
              <w:bottom w:val="single" w:sz="4" w:space="0" w:color="auto"/>
              <w:right w:val="single" w:sz="4" w:space="0" w:color="auto"/>
            </w:tcBorders>
            <w:shd w:val="clear" w:color="auto" w:fill="auto"/>
            <w:noWrap/>
            <w:hideMark/>
          </w:tcPr>
          <w:p w14:paraId="3DCC4331" w14:textId="003E82AD"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p>
        </w:tc>
      </w:tr>
      <w:tr w:rsidR="005C1680" w:rsidRPr="008109F1" w14:paraId="4BC2DC64" w14:textId="77777777" w:rsidTr="006222FE">
        <w:trPr>
          <w:trHeight w:val="325"/>
        </w:trPr>
        <w:tc>
          <w:tcPr>
            <w:tcW w:w="2178" w:type="dxa"/>
            <w:tcBorders>
              <w:top w:val="nil"/>
              <w:left w:val="single" w:sz="4" w:space="0" w:color="auto"/>
              <w:bottom w:val="single" w:sz="4" w:space="0" w:color="auto"/>
              <w:right w:val="single" w:sz="4" w:space="0" w:color="auto"/>
            </w:tcBorders>
            <w:shd w:val="clear" w:color="auto" w:fill="auto"/>
            <w:noWrap/>
            <w:hideMark/>
          </w:tcPr>
          <w:p w14:paraId="24031841" w14:textId="77777777"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r w:rsidRPr="008109F1">
              <w:rPr>
                <w:rFonts w:ascii="Book Antiqua" w:eastAsia="Times New Roman" w:hAnsi="Book Antiqua" w:cs="Calibri"/>
                <w:color w:val="000000"/>
                <w:kern w:val="0"/>
                <w:sz w:val="20"/>
                <w:szCs w:val="20"/>
                <w:lang w:eastAsia="en-IN"/>
                <w14:ligatures w14:val="none"/>
              </w:rPr>
              <w:t>Scrum master</w:t>
            </w:r>
          </w:p>
        </w:tc>
        <w:tc>
          <w:tcPr>
            <w:tcW w:w="2439" w:type="dxa"/>
            <w:tcBorders>
              <w:top w:val="nil"/>
              <w:left w:val="nil"/>
              <w:bottom w:val="single" w:sz="4" w:space="0" w:color="auto"/>
              <w:right w:val="single" w:sz="4" w:space="0" w:color="auto"/>
            </w:tcBorders>
            <w:shd w:val="clear" w:color="auto" w:fill="auto"/>
            <w:noWrap/>
            <w:hideMark/>
          </w:tcPr>
          <w:p w14:paraId="25C64E08" w14:textId="53A06139"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p>
        </w:tc>
        <w:tc>
          <w:tcPr>
            <w:tcW w:w="4450" w:type="dxa"/>
            <w:tcBorders>
              <w:top w:val="nil"/>
              <w:left w:val="nil"/>
              <w:bottom w:val="single" w:sz="4" w:space="0" w:color="auto"/>
              <w:right w:val="single" w:sz="4" w:space="0" w:color="auto"/>
            </w:tcBorders>
            <w:shd w:val="clear" w:color="auto" w:fill="auto"/>
            <w:noWrap/>
            <w:hideMark/>
          </w:tcPr>
          <w:p w14:paraId="43AC4945" w14:textId="77777777"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r w:rsidRPr="008109F1">
              <w:rPr>
                <w:rFonts w:ascii="Book Antiqua" w:eastAsia="Times New Roman" w:hAnsi="Book Antiqua" w:cs="Calibri"/>
                <w:color w:val="000000"/>
                <w:kern w:val="0"/>
                <w:sz w:val="20"/>
                <w:szCs w:val="20"/>
                <w:lang w:eastAsia="en-IN"/>
                <w14:ligatures w14:val="none"/>
              </w:rPr>
              <w:t xml:space="preserve">Rajesh </w:t>
            </w:r>
            <w:proofErr w:type="spellStart"/>
            <w:r w:rsidRPr="008109F1">
              <w:rPr>
                <w:rFonts w:ascii="Book Antiqua" w:eastAsia="Times New Roman" w:hAnsi="Book Antiqua" w:cs="Calibri"/>
                <w:color w:val="000000"/>
                <w:kern w:val="0"/>
                <w:sz w:val="20"/>
                <w:szCs w:val="20"/>
                <w:lang w:eastAsia="en-IN"/>
                <w14:ligatures w14:val="none"/>
              </w:rPr>
              <w:t>Maliwal</w:t>
            </w:r>
            <w:proofErr w:type="spellEnd"/>
          </w:p>
        </w:tc>
        <w:tc>
          <w:tcPr>
            <w:tcW w:w="2510" w:type="dxa"/>
            <w:tcBorders>
              <w:top w:val="nil"/>
              <w:left w:val="nil"/>
              <w:bottom w:val="single" w:sz="4" w:space="0" w:color="auto"/>
              <w:right w:val="single" w:sz="4" w:space="0" w:color="auto"/>
            </w:tcBorders>
            <w:shd w:val="clear" w:color="auto" w:fill="auto"/>
            <w:noWrap/>
            <w:hideMark/>
          </w:tcPr>
          <w:p w14:paraId="4383B708" w14:textId="4ABE9F73"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p>
        </w:tc>
      </w:tr>
      <w:tr w:rsidR="005C1680" w:rsidRPr="008109F1" w14:paraId="4875624C" w14:textId="77777777" w:rsidTr="006222FE">
        <w:trPr>
          <w:trHeight w:val="325"/>
        </w:trPr>
        <w:tc>
          <w:tcPr>
            <w:tcW w:w="2178" w:type="dxa"/>
            <w:tcBorders>
              <w:top w:val="nil"/>
              <w:left w:val="single" w:sz="4" w:space="0" w:color="auto"/>
              <w:bottom w:val="single" w:sz="4" w:space="0" w:color="auto"/>
              <w:right w:val="single" w:sz="4" w:space="0" w:color="auto"/>
            </w:tcBorders>
            <w:shd w:val="clear" w:color="auto" w:fill="auto"/>
            <w:noWrap/>
            <w:hideMark/>
          </w:tcPr>
          <w:p w14:paraId="0D8DBC2D" w14:textId="0DF7CD28"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r w:rsidRPr="008109F1">
              <w:rPr>
                <w:rFonts w:ascii="Book Antiqua" w:eastAsia="Times New Roman" w:hAnsi="Book Antiqua" w:cs="Calibri"/>
                <w:color w:val="000000"/>
                <w:kern w:val="0"/>
                <w:sz w:val="20"/>
                <w:szCs w:val="20"/>
                <w:lang w:eastAsia="en-IN"/>
                <w14:ligatures w14:val="none"/>
              </w:rPr>
              <w:t>Product owner</w:t>
            </w:r>
          </w:p>
        </w:tc>
        <w:tc>
          <w:tcPr>
            <w:tcW w:w="2439" w:type="dxa"/>
            <w:tcBorders>
              <w:top w:val="nil"/>
              <w:left w:val="nil"/>
              <w:bottom w:val="single" w:sz="4" w:space="0" w:color="auto"/>
              <w:right w:val="single" w:sz="4" w:space="0" w:color="auto"/>
            </w:tcBorders>
            <w:shd w:val="clear" w:color="auto" w:fill="auto"/>
            <w:noWrap/>
            <w:hideMark/>
          </w:tcPr>
          <w:p w14:paraId="1178C7A4" w14:textId="76862ADB"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p>
        </w:tc>
        <w:tc>
          <w:tcPr>
            <w:tcW w:w="4450" w:type="dxa"/>
            <w:tcBorders>
              <w:top w:val="nil"/>
              <w:left w:val="nil"/>
              <w:bottom w:val="single" w:sz="4" w:space="0" w:color="auto"/>
              <w:right w:val="single" w:sz="4" w:space="0" w:color="auto"/>
            </w:tcBorders>
            <w:shd w:val="clear" w:color="auto" w:fill="auto"/>
            <w:noWrap/>
            <w:hideMark/>
          </w:tcPr>
          <w:p w14:paraId="618FA861" w14:textId="77777777"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r w:rsidRPr="008109F1">
              <w:rPr>
                <w:rFonts w:ascii="Book Antiqua" w:eastAsia="Times New Roman" w:hAnsi="Book Antiqua" w:cs="Calibri"/>
                <w:color w:val="000000"/>
                <w:kern w:val="0"/>
                <w:sz w:val="20"/>
                <w:szCs w:val="20"/>
                <w:lang w:eastAsia="en-IN"/>
                <w14:ligatures w14:val="none"/>
              </w:rPr>
              <w:t xml:space="preserve">Rakesh </w:t>
            </w:r>
            <w:proofErr w:type="spellStart"/>
            <w:r w:rsidRPr="008109F1">
              <w:rPr>
                <w:rFonts w:ascii="Book Antiqua" w:eastAsia="Times New Roman" w:hAnsi="Book Antiqua" w:cs="Calibri"/>
                <w:color w:val="000000"/>
                <w:kern w:val="0"/>
                <w:sz w:val="20"/>
                <w:szCs w:val="20"/>
                <w:lang w:eastAsia="en-IN"/>
                <w14:ligatures w14:val="none"/>
              </w:rPr>
              <w:t>kumar</w:t>
            </w:r>
            <w:proofErr w:type="spellEnd"/>
          </w:p>
        </w:tc>
        <w:tc>
          <w:tcPr>
            <w:tcW w:w="2510" w:type="dxa"/>
            <w:tcBorders>
              <w:top w:val="nil"/>
              <w:left w:val="nil"/>
              <w:bottom w:val="single" w:sz="4" w:space="0" w:color="auto"/>
              <w:right w:val="single" w:sz="4" w:space="0" w:color="auto"/>
            </w:tcBorders>
            <w:shd w:val="clear" w:color="auto" w:fill="auto"/>
            <w:noWrap/>
            <w:hideMark/>
          </w:tcPr>
          <w:p w14:paraId="5F3B8E38" w14:textId="1426FDA9"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p>
        </w:tc>
      </w:tr>
      <w:tr w:rsidR="005C1680" w:rsidRPr="008109F1" w14:paraId="3CE6FB2F" w14:textId="77777777" w:rsidTr="006222FE">
        <w:trPr>
          <w:trHeight w:val="325"/>
        </w:trPr>
        <w:tc>
          <w:tcPr>
            <w:tcW w:w="2178" w:type="dxa"/>
            <w:tcBorders>
              <w:top w:val="nil"/>
              <w:left w:val="single" w:sz="4" w:space="0" w:color="auto"/>
              <w:bottom w:val="single" w:sz="4" w:space="0" w:color="auto"/>
              <w:right w:val="single" w:sz="4" w:space="0" w:color="auto"/>
            </w:tcBorders>
            <w:shd w:val="clear" w:color="auto" w:fill="auto"/>
            <w:noWrap/>
            <w:hideMark/>
          </w:tcPr>
          <w:p w14:paraId="5A48E216" w14:textId="77777777"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r w:rsidRPr="008109F1">
              <w:rPr>
                <w:rFonts w:ascii="Book Antiqua" w:eastAsia="Times New Roman" w:hAnsi="Book Antiqua" w:cs="Calibri"/>
                <w:color w:val="000000"/>
                <w:kern w:val="0"/>
                <w:sz w:val="20"/>
                <w:szCs w:val="20"/>
                <w:lang w:eastAsia="en-IN"/>
                <w14:ligatures w14:val="none"/>
              </w:rPr>
              <w:t>Scrum Developer 1</w:t>
            </w:r>
          </w:p>
        </w:tc>
        <w:tc>
          <w:tcPr>
            <w:tcW w:w="2439" w:type="dxa"/>
            <w:tcBorders>
              <w:top w:val="nil"/>
              <w:left w:val="nil"/>
              <w:bottom w:val="single" w:sz="4" w:space="0" w:color="auto"/>
              <w:right w:val="single" w:sz="4" w:space="0" w:color="auto"/>
            </w:tcBorders>
            <w:shd w:val="clear" w:color="auto" w:fill="auto"/>
            <w:noWrap/>
            <w:hideMark/>
          </w:tcPr>
          <w:p w14:paraId="39165616" w14:textId="36DDF7AA"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p>
        </w:tc>
        <w:tc>
          <w:tcPr>
            <w:tcW w:w="4450" w:type="dxa"/>
            <w:tcBorders>
              <w:top w:val="nil"/>
              <w:left w:val="nil"/>
              <w:bottom w:val="single" w:sz="4" w:space="0" w:color="auto"/>
              <w:right w:val="single" w:sz="4" w:space="0" w:color="auto"/>
            </w:tcBorders>
            <w:shd w:val="clear" w:color="auto" w:fill="auto"/>
            <w:noWrap/>
            <w:hideMark/>
          </w:tcPr>
          <w:p w14:paraId="28F159A5" w14:textId="77777777"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r w:rsidRPr="008109F1">
              <w:rPr>
                <w:rFonts w:ascii="Book Antiqua" w:eastAsia="Times New Roman" w:hAnsi="Book Antiqua" w:cs="Calibri"/>
                <w:color w:val="000000"/>
                <w:kern w:val="0"/>
                <w:sz w:val="20"/>
                <w:szCs w:val="20"/>
                <w:lang w:eastAsia="en-IN"/>
                <w14:ligatures w14:val="none"/>
              </w:rPr>
              <w:t>Rishi pandit</w:t>
            </w:r>
          </w:p>
        </w:tc>
        <w:tc>
          <w:tcPr>
            <w:tcW w:w="2510" w:type="dxa"/>
            <w:tcBorders>
              <w:top w:val="nil"/>
              <w:left w:val="nil"/>
              <w:bottom w:val="single" w:sz="4" w:space="0" w:color="auto"/>
              <w:right w:val="single" w:sz="4" w:space="0" w:color="auto"/>
            </w:tcBorders>
            <w:shd w:val="clear" w:color="auto" w:fill="auto"/>
            <w:noWrap/>
            <w:hideMark/>
          </w:tcPr>
          <w:p w14:paraId="4E08C5A3" w14:textId="7C73023B"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p>
        </w:tc>
      </w:tr>
      <w:tr w:rsidR="005C1680" w:rsidRPr="008109F1" w14:paraId="09650208" w14:textId="77777777" w:rsidTr="006222FE">
        <w:trPr>
          <w:trHeight w:val="325"/>
        </w:trPr>
        <w:tc>
          <w:tcPr>
            <w:tcW w:w="2178" w:type="dxa"/>
            <w:tcBorders>
              <w:top w:val="nil"/>
              <w:left w:val="single" w:sz="4" w:space="0" w:color="auto"/>
              <w:bottom w:val="single" w:sz="4" w:space="0" w:color="auto"/>
              <w:right w:val="single" w:sz="4" w:space="0" w:color="auto"/>
            </w:tcBorders>
            <w:shd w:val="clear" w:color="auto" w:fill="auto"/>
            <w:noWrap/>
            <w:hideMark/>
          </w:tcPr>
          <w:p w14:paraId="043F186A" w14:textId="77777777"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r w:rsidRPr="008109F1">
              <w:rPr>
                <w:rFonts w:ascii="Book Antiqua" w:eastAsia="Times New Roman" w:hAnsi="Book Antiqua" w:cs="Calibri"/>
                <w:color w:val="000000"/>
                <w:kern w:val="0"/>
                <w:sz w:val="20"/>
                <w:szCs w:val="20"/>
                <w:lang w:eastAsia="en-IN"/>
                <w14:ligatures w14:val="none"/>
              </w:rPr>
              <w:t>Scrum Developer 2</w:t>
            </w:r>
          </w:p>
        </w:tc>
        <w:tc>
          <w:tcPr>
            <w:tcW w:w="2439" w:type="dxa"/>
            <w:tcBorders>
              <w:top w:val="nil"/>
              <w:left w:val="nil"/>
              <w:bottom w:val="single" w:sz="4" w:space="0" w:color="auto"/>
              <w:right w:val="single" w:sz="4" w:space="0" w:color="auto"/>
            </w:tcBorders>
            <w:shd w:val="clear" w:color="auto" w:fill="auto"/>
            <w:noWrap/>
            <w:hideMark/>
          </w:tcPr>
          <w:p w14:paraId="039841ED" w14:textId="63298A97"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p>
        </w:tc>
        <w:tc>
          <w:tcPr>
            <w:tcW w:w="4450" w:type="dxa"/>
            <w:tcBorders>
              <w:top w:val="nil"/>
              <w:left w:val="nil"/>
              <w:bottom w:val="single" w:sz="4" w:space="0" w:color="auto"/>
              <w:right w:val="single" w:sz="4" w:space="0" w:color="auto"/>
            </w:tcBorders>
            <w:shd w:val="clear" w:color="auto" w:fill="auto"/>
            <w:noWrap/>
            <w:hideMark/>
          </w:tcPr>
          <w:p w14:paraId="0325C30B" w14:textId="77777777"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r w:rsidRPr="008109F1">
              <w:rPr>
                <w:rFonts w:ascii="Book Antiqua" w:eastAsia="Times New Roman" w:hAnsi="Book Antiqua" w:cs="Calibri"/>
                <w:color w:val="000000"/>
                <w:kern w:val="0"/>
                <w:sz w:val="20"/>
                <w:szCs w:val="20"/>
                <w:lang w:eastAsia="en-IN"/>
                <w14:ligatures w14:val="none"/>
              </w:rPr>
              <w:t>Jayanthi k</w:t>
            </w:r>
          </w:p>
        </w:tc>
        <w:tc>
          <w:tcPr>
            <w:tcW w:w="2510" w:type="dxa"/>
            <w:tcBorders>
              <w:top w:val="nil"/>
              <w:left w:val="nil"/>
              <w:bottom w:val="single" w:sz="4" w:space="0" w:color="auto"/>
              <w:right w:val="single" w:sz="4" w:space="0" w:color="auto"/>
            </w:tcBorders>
            <w:shd w:val="clear" w:color="auto" w:fill="auto"/>
            <w:noWrap/>
            <w:hideMark/>
          </w:tcPr>
          <w:p w14:paraId="5AB83B56" w14:textId="4BB6B81E"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p>
        </w:tc>
      </w:tr>
      <w:tr w:rsidR="005C1680" w:rsidRPr="008109F1" w14:paraId="791056F2" w14:textId="77777777" w:rsidTr="006222FE">
        <w:trPr>
          <w:trHeight w:val="325"/>
        </w:trPr>
        <w:tc>
          <w:tcPr>
            <w:tcW w:w="2178" w:type="dxa"/>
            <w:tcBorders>
              <w:top w:val="nil"/>
              <w:left w:val="single" w:sz="4" w:space="0" w:color="auto"/>
              <w:bottom w:val="single" w:sz="4" w:space="0" w:color="auto"/>
              <w:right w:val="single" w:sz="4" w:space="0" w:color="auto"/>
            </w:tcBorders>
            <w:shd w:val="clear" w:color="auto" w:fill="auto"/>
            <w:noWrap/>
            <w:hideMark/>
          </w:tcPr>
          <w:p w14:paraId="030B9BAA" w14:textId="77777777"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r w:rsidRPr="008109F1">
              <w:rPr>
                <w:rFonts w:ascii="Book Antiqua" w:eastAsia="Times New Roman" w:hAnsi="Book Antiqua" w:cs="Calibri"/>
                <w:color w:val="000000"/>
                <w:kern w:val="0"/>
                <w:sz w:val="20"/>
                <w:szCs w:val="20"/>
                <w:lang w:eastAsia="en-IN"/>
                <w14:ligatures w14:val="none"/>
              </w:rPr>
              <w:t>Scrum Developer 3</w:t>
            </w:r>
          </w:p>
        </w:tc>
        <w:tc>
          <w:tcPr>
            <w:tcW w:w="2439" w:type="dxa"/>
            <w:tcBorders>
              <w:top w:val="nil"/>
              <w:left w:val="nil"/>
              <w:bottom w:val="single" w:sz="4" w:space="0" w:color="auto"/>
              <w:right w:val="single" w:sz="4" w:space="0" w:color="auto"/>
            </w:tcBorders>
            <w:shd w:val="clear" w:color="auto" w:fill="auto"/>
            <w:noWrap/>
            <w:hideMark/>
          </w:tcPr>
          <w:p w14:paraId="6F5F896B" w14:textId="3BC23B01"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p>
        </w:tc>
        <w:tc>
          <w:tcPr>
            <w:tcW w:w="4450" w:type="dxa"/>
            <w:tcBorders>
              <w:top w:val="nil"/>
              <w:left w:val="nil"/>
              <w:bottom w:val="single" w:sz="4" w:space="0" w:color="auto"/>
              <w:right w:val="single" w:sz="4" w:space="0" w:color="auto"/>
            </w:tcBorders>
            <w:shd w:val="clear" w:color="auto" w:fill="auto"/>
            <w:noWrap/>
            <w:hideMark/>
          </w:tcPr>
          <w:p w14:paraId="3F27C4B6" w14:textId="77777777"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r w:rsidRPr="008109F1">
              <w:rPr>
                <w:rFonts w:ascii="Book Antiqua" w:eastAsia="Times New Roman" w:hAnsi="Book Antiqua" w:cs="Calibri"/>
                <w:color w:val="000000"/>
                <w:kern w:val="0"/>
                <w:sz w:val="20"/>
                <w:szCs w:val="20"/>
                <w:lang w:eastAsia="en-IN"/>
                <w14:ligatures w14:val="none"/>
              </w:rPr>
              <w:t>Rupa Umesh</w:t>
            </w:r>
          </w:p>
        </w:tc>
        <w:tc>
          <w:tcPr>
            <w:tcW w:w="2510" w:type="dxa"/>
            <w:tcBorders>
              <w:top w:val="nil"/>
              <w:left w:val="nil"/>
              <w:bottom w:val="single" w:sz="4" w:space="0" w:color="auto"/>
              <w:right w:val="single" w:sz="4" w:space="0" w:color="auto"/>
            </w:tcBorders>
            <w:shd w:val="clear" w:color="auto" w:fill="auto"/>
            <w:noWrap/>
            <w:hideMark/>
          </w:tcPr>
          <w:p w14:paraId="73B247D1" w14:textId="255E629E"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p>
        </w:tc>
      </w:tr>
      <w:tr w:rsidR="005C1680" w:rsidRPr="008109F1" w14:paraId="641E896E" w14:textId="77777777" w:rsidTr="006222FE">
        <w:trPr>
          <w:trHeight w:val="325"/>
        </w:trPr>
        <w:tc>
          <w:tcPr>
            <w:tcW w:w="2178" w:type="dxa"/>
            <w:tcBorders>
              <w:top w:val="nil"/>
              <w:left w:val="single" w:sz="4" w:space="0" w:color="auto"/>
              <w:bottom w:val="single" w:sz="4" w:space="0" w:color="auto"/>
              <w:right w:val="single" w:sz="4" w:space="0" w:color="auto"/>
            </w:tcBorders>
            <w:shd w:val="clear" w:color="auto" w:fill="auto"/>
            <w:noWrap/>
            <w:hideMark/>
          </w:tcPr>
          <w:p w14:paraId="02E4868B" w14:textId="77777777"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r w:rsidRPr="008109F1">
              <w:rPr>
                <w:rFonts w:ascii="Book Antiqua" w:eastAsia="Times New Roman" w:hAnsi="Book Antiqua" w:cs="Calibri"/>
                <w:color w:val="000000"/>
                <w:kern w:val="0"/>
                <w:sz w:val="20"/>
                <w:szCs w:val="20"/>
                <w:lang w:eastAsia="en-IN"/>
                <w14:ligatures w14:val="none"/>
              </w:rPr>
              <w:t>Scrum Developer 4</w:t>
            </w:r>
          </w:p>
        </w:tc>
        <w:tc>
          <w:tcPr>
            <w:tcW w:w="2439" w:type="dxa"/>
            <w:tcBorders>
              <w:top w:val="nil"/>
              <w:left w:val="nil"/>
              <w:bottom w:val="single" w:sz="4" w:space="0" w:color="auto"/>
              <w:right w:val="single" w:sz="4" w:space="0" w:color="auto"/>
            </w:tcBorders>
            <w:shd w:val="clear" w:color="auto" w:fill="auto"/>
            <w:noWrap/>
            <w:hideMark/>
          </w:tcPr>
          <w:p w14:paraId="140A2318" w14:textId="30FA054A"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p>
        </w:tc>
        <w:tc>
          <w:tcPr>
            <w:tcW w:w="4450" w:type="dxa"/>
            <w:tcBorders>
              <w:top w:val="nil"/>
              <w:left w:val="nil"/>
              <w:bottom w:val="single" w:sz="4" w:space="0" w:color="auto"/>
              <w:right w:val="single" w:sz="4" w:space="0" w:color="auto"/>
            </w:tcBorders>
            <w:shd w:val="clear" w:color="auto" w:fill="auto"/>
            <w:noWrap/>
            <w:hideMark/>
          </w:tcPr>
          <w:p w14:paraId="63F103B8" w14:textId="77777777"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r w:rsidRPr="008109F1">
              <w:rPr>
                <w:rFonts w:ascii="Book Antiqua" w:eastAsia="Times New Roman" w:hAnsi="Book Antiqua" w:cs="Calibri"/>
                <w:color w:val="000000"/>
                <w:kern w:val="0"/>
                <w:sz w:val="20"/>
                <w:szCs w:val="20"/>
                <w:lang w:eastAsia="en-IN"/>
                <w14:ligatures w14:val="none"/>
              </w:rPr>
              <w:t xml:space="preserve">Lokesh </w:t>
            </w:r>
            <w:proofErr w:type="spellStart"/>
            <w:r w:rsidRPr="008109F1">
              <w:rPr>
                <w:rFonts w:ascii="Book Antiqua" w:eastAsia="Times New Roman" w:hAnsi="Book Antiqua" w:cs="Calibri"/>
                <w:color w:val="000000"/>
                <w:kern w:val="0"/>
                <w:sz w:val="20"/>
                <w:szCs w:val="20"/>
                <w:lang w:eastAsia="en-IN"/>
                <w14:ligatures w14:val="none"/>
              </w:rPr>
              <w:t>gami</w:t>
            </w:r>
            <w:proofErr w:type="spellEnd"/>
          </w:p>
        </w:tc>
        <w:tc>
          <w:tcPr>
            <w:tcW w:w="2510" w:type="dxa"/>
            <w:tcBorders>
              <w:top w:val="nil"/>
              <w:left w:val="nil"/>
              <w:bottom w:val="single" w:sz="4" w:space="0" w:color="auto"/>
              <w:right w:val="single" w:sz="4" w:space="0" w:color="auto"/>
            </w:tcBorders>
            <w:shd w:val="clear" w:color="auto" w:fill="auto"/>
            <w:noWrap/>
            <w:hideMark/>
          </w:tcPr>
          <w:p w14:paraId="30289CEF" w14:textId="02A9C313"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p>
        </w:tc>
      </w:tr>
      <w:tr w:rsidR="005C1680" w:rsidRPr="008109F1" w14:paraId="30369BA8" w14:textId="77777777" w:rsidTr="006222FE">
        <w:trPr>
          <w:trHeight w:val="325"/>
        </w:trPr>
        <w:tc>
          <w:tcPr>
            <w:tcW w:w="2178" w:type="dxa"/>
            <w:tcBorders>
              <w:top w:val="single" w:sz="4" w:space="0" w:color="auto"/>
              <w:left w:val="single" w:sz="4" w:space="0" w:color="auto"/>
              <w:bottom w:val="single" w:sz="4" w:space="0" w:color="auto"/>
              <w:right w:val="single" w:sz="4" w:space="0" w:color="auto"/>
            </w:tcBorders>
            <w:shd w:val="clear" w:color="auto" w:fill="auto"/>
            <w:noWrap/>
            <w:hideMark/>
          </w:tcPr>
          <w:p w14:paraId="028B1A5B" w14:textId="77777777"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r w:rsidRPr="008109F1">
              <w:rPr>
                <w:rFonts w:ascii="Book Antiqua" w:eastAsia="Times New Roman" w:hAnsi="Book Antiqua" w:cs="Calibri"/>
                <w:color w:val="000000"/>
                <w:kern w:val="0"/>
                <w:sz w:val="20"/>
                <w:szCs w:val="20"/>
                <w:lang w:eastAsia="en-IN"/>
                <w14:ligatures w14:val="none"/>
              </w:rPr>
              <w:t>Scrum Developer 5</w:t>
            </w:r>
          </w:p>
        </w:tc>
        <w:tc>
          <w:tcPr>
            <w:tcW w:w="2439" w:type="dxa"/>
            <w:tcBorders>
              <w:top w:val="single" w:sz="4" w:space="0" w:color="auto"/>
              <w:left w:val="nil"/>
              <w:bottom w:val="single" w:sz="4" w:space="0" w:color="auto"/>
              <w:right w:val="single" w:sz="4" w:space="0" w:color="auto"/>
            </w:tcBorders>
            <w:shd w:val="clear" w:color="auto" w:fill="auto"/>
            <w:noWrap/>
            <w:hideMark/>
          </w:tcPr>
          <w:p w14:paraId="2D7EBCEC" w14:textId="45AD658D"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p>
        </w:tc>
        <w:tc>
          <w:tcPr>
            <w:tcW w:w="4450" w:type="dxa"/>
            <w:tcBorders>
              <w:top w:val="single" w:sz="4" w:space="0" w:color="auto"/>
              <w:left w:val="nil"/>
              <w:bottom w:val="single" w:sz="4" w:space="0" w:color="auto"/>
              <w:right w:val="single" w:sz="4" w:space="0" w:color="auto"/>
            </w:tcBorders>
            <w:shd w:val="clear" w:color="auto" w:fill="auto"/>
            <w:noWrap/>
            <w:hideMark/>
          </w:tcPr>
          <w:p w14:paraId="7222757D" w14:textId="1AA32327"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r w:rsidRPr="008109F1">
              <w:rPr>
                <w:rFonts w:ascii="Book Antiqua" w:eastAsia="Times New Roman" w:hAnsi="Book Antiqua" w:cs="Calibri"/>
                <w:color w:val="000000"/>
                <w:kern w:val="0"/>
                <w:sz w:val="20"/>
                <w:szCs w:val="20"/>
                <w:lang w:eastAsia="en-IN"/>
                <w14:ligatures w14:val="none"/>
              </w:rPr>
              <w:t>Poona</w:t>
            </w:r>
            <w:r>
              <w:rPr>
                <w:rFonts w:ascii="Book Antiqua" w:eastAsia="Times New Roman" w:hAnsi="Book Antiqua" w:cs="Calibri"/>
                <w:color w:val="000000"/>
                <w:kern w:val="0"/>
                <w:sz w:val="20"/>
                <w:szCs w:val="20"/>
                <w:lang w:eastAsia="en-IN"/>
                <w14:ligatures w14:val="none"/>
              </w:rPr>
              <w:t>m R</w:t>
            </w:r>
          </w:p>
        </w:tc>
        <w:tc>
          <w:tcPr>
            <w:tcW w:w="2510" w:type="dxa"/>
            <w:tcBorders>
              <w:top w:val="single" w:sz="4" w:space="0" w:color="auto"/>
              <w:left w:val="nil"/>
              <w:bottom w:val="single" w:sz="4" w:space="0" w:color="auto"/>
              <w:right w:val="single" w:sz="4" w:space="0" w:color="auto"/>
            </w:tcBorders>
            <w:shd w:val="clear" w:color="auto" w:fill="auto"/>
            <w:noWrap/>
            <w:hideMark/>
          </w:tcPr>
          <w:p w14:paraId="2F021F64" w14:textId="281DAE2A" w:rsidR="008109F1" w:rsidRPr="008109F1" w:rsidRDefault="008109F1" w:rsidP="006222FE">
            <w:pPr>
              <w:spacing w:after="0" w:line="240" w:lineRule="auto"/>
              <w:rPr>
                <w:rFonts w:ascii="Book Antiqua" w:eastAsia="Times New Roman" w:hAnsi="Book Antiqua" w:cs="Calibri"/>
                <w:color w:val="000000"/>
                <w:kern w:val="0"/>
                <w:sz w:val="20"/>
                <w:szCs w:val="20"/>
                <w:lang w:eastAsia="en-IN"/>
                <w14:ligatures w14:val="none"/>
              </w:rPr>
            </w:pPr>
          </w:p>
        </w:tc>
      </w:tr>
      <w:tr w:rsidR="00216023" w:rsidRPr="008109F1" w14:paraId="10F484DB" w14:textId="77777777" w:rsidTr="006222FE">
        <w:trPr>
          <w:trHeight w:val="325"/>
        </w:trPr>
        <w:tc>
          <w:tcPr>
            <w:tcW w:w="2178" w:type="dxa"/>
            <w:tcBorders>
              <w:top w:val="single" w:sz="4" w:space="0" w:color="auto"/>
              <w:left w:val="single" w:sz="4" w:space="0" w:color="auto"/>
              <w:bottom w:val="single" w:sz="4" w:space="0" w:color="auto"/>
              <w:right w:val="single" w:sz="4" w:space="0" w:color="auto"/>
            </w:tcBorders>
            <w:shd w:val="clear" w:color="auto" w:fill="auto"/>
            <w:noWrap/>
          </w:tcPr>
          <w:p w14:paraId="18335F94" w14:textId="20EA020C" w:rsidR="00216023" w:rsidRDefault="00216023" w:rsidP="006222FE">
            <w:pPr>
              <w:pStyle w:val="Default"/>
              <w:rPr>
                <w:sz w:val="23"/>
                <w:szCs w:val="23"/>
              </w:rPr>
            </w:pPr>
            <w:r>
              <w:rPr>
                <w:b/>
                <w:bCs/>
                <w:sz w:val="23"/>
                <w:szCs w:val="23"/>
              </w:rPr>
              <w:t>Vision:</w:t>
            </w:r>
          </w:p>
          <w:p w14:paraId="15E2A046" w14:textId="77777777" w:rsidR="00216023" w:rsidRPr="008109F1" w:rsidRDefault="00216023" w:rsidP="006222FE">
            <w:pPr>
              <w:spacing w:after="0" w:line="240" w:lineRule="auto"/>
              <w:rPr>
                <w:rFonts w:ascii="Book Antiqua" w:eastAsia="Times New Roman" w:hAnsi="Book Antiqua" w:cs="Calibri"/>
                <w:color w:val="000000"/>
                <w:kern w:val="0"/>
                <w:sz w:val="20"/>
                <w:szCs w:val="20"/>
                <w:lang w:eastAsia="en-IN"/>
                <w14:ligatures w14:val="none"/>
              </w:rPr>
            </w:pPr>
          </w:p>
        </w:tc>
        <w:tc>
          <w:tcPr>
            <w:tcW w:w="9399" w:type="dxa"/>
            <w:gridSpan w:val="3"/>
            <w:tcBorders>
              <w:top w:val="single" w:sz="4" w:space="0" w:color="auto"/>
              <w:left w:val="nil"/>
              <w:bottom w:val="single" w:sz="4" w:space="0" w:color="auto"/>
              <w:right w:val="single" w:sz="4" w:space="0" w:color="auto"/>
            </w:tcBorders>
            <w:shd w:val="clear" w:color="auto" w:fill="auto"/>
            <w:noWrap/>
          </w:tcPr>
          <w:p w14:paraId="192DE69B" w14:textId="088F8426" w:rsidR="00216023" w:rsidRPr="008109F1" w:rsidRDefault="00216023" w:rsidP="006222FE">
            <w:pPr>
              <w:spacing w:after="0" w:line="240" w:lineRule="auto"/>
              <w:rPr>
                <w:rFonts w:ascii="Book Antiqua" w:eastAsia="Times New Roman" w:hAnsi="Book Antiqua" w:cs="Calibri"/>
                <w:color w:val="000000"/>
                <w:kern w:val="0"/>
                <w:sz w:val="20"/>
                <w:szCs w:val="20"/>
                <w:lang w:eastAsia="en-IN"/>
                <w14:ligatures w14:val="none"/>
              </w:rPr>
            </w:pPr>
            <w:r w:rsidRPr="00216023">
              <w:rPr>
                <w:rFonts w:ascii="Book Antiqua" w:eastAsia="Times New Roman" w:hAnsi="Book Antiqua" w:cs="Calibri"/>
                <w:color w:val="000000"/>
                <w:kern w:val="0"/>
                <w:sz w:val="20"/>
                <w:szCs w:val="20"/>
                <w:lang w:eastAsia="en-IN"/>
                <w14:ligatures w14:val="none"/>
              </w:rPr>
              <w:t>To build a centralized, intelligent, and fully automated mortgage processing system using Salesforce that transforms the traditional, manual loan journey into a seamless digital experience—empowering IDFC First Bank to reduce turnaround time, enhance transparency, ensure compliance, and deliver superior customer satisfaction across all mortgage products.</w:t>
            </w:r>
          </w:p>
        </w:tc>
      </w:tr>
      <w:tr w:rsidR="00216023" w:rsidRPr="008109F1" w14:paraId="18DD56C6" w14:textId="77777777" w:rsidTr="006222FE">
        <w:trPr>
          <w:trHeight w:val="325"/>
        </w:trPr>
        <w:tc>
          <w:tcPr>
            <w:tcW w:w="2178" w:type="dxa"/>
            <w:tcBorders>
              <w:top w:val="single" w:sz="4" w:space="0" w:color="auto"/>
              <w:left w:val="single" w:sz="4" w:space="0" w:color="auto"/>
              <w:bottom w:val="single" w:sz="4" w:space="0" w:color="auto"/>
              <w:right w:val="single" w:sz="4" w:space="0" w:color="auto"/>
            </w:tcBorders>
            <w:shd w:val="clear" w:color="auto" w:fill="auto"/>
            <w:noWrap/>
          </w:tcPr>
          <w:p w14:paraId="69861D90" w14:textId="77777777" w:rsidR="00216023" w:rsidRPr="008109F1" w:rsidRDefault="00216023" w:rsidP="006222FE">
            <w:pPr>
              <w:spacing w:after="0" w:line="240" w:lineRule="auto"/>
              <w:rPr>
                <w:rFonts w:ascii="Book Antiqua" w:eastAsia="Times New Roman" w:hAnsi="Book Antiqua" w:cs="Calibri"/>
                <w:color w:val="000000"/>
                <w:kern w:val="0"/>
                <w:sz w:val="20"/>
                <w:szCs w:val="20"/>
                <w:lang w:eastAsia="en-IN"/>
                <w14:ligatures w14:val="none"/>
              </w:rPr>
            </w:pPr>
          </w:p>
        </w:tc>
        <w:tc>
          <w:tcPr>
            <w:tcW w:w="2439" w:type="dxa"/>
            <w:tcBorders>
              <w:top w:val="single" w:sz="4" w:space="0" w:color="auto"/>
              <w:left w:val="nil"/>
              <w:bottom w:val="single" w:sz="4" w:space="0" w:color="auto"/>
              <w:right w:val="single" w:sz="4" w:space="0" w:color="auto"/>
            </w:tcBorders>
            <w:shd w:val="clear" w:color="auto" w:fill="auto"/>
            <w:noWrap/>
          </w:tcPr>
          <w:p w14:paraId="5928FCD8" w14:textId="77777777" w:rsidR="00216023" w:rsidRPr="008109F1" w:rsidRDefault="00216023" w:rsidP="006222FE">
            <w:pPr>
              <w:spacing w:after="0" w:line="240" w:lineRule="auto"/>
              <w:rPr>
                <w:rFonts w:ascii="Book Antiqua" w:eastAsia="Times New Roman" w:hAnsi="Book Antiqua" w:cs="Calibri"/>
                <w:color w:val="000000"/>
                <w:kern w:val="0"/>
                <w:sz w:val="20"/>
                <w:szCs w:val="20"/>
                <w:lang w:eastAsia="en-IN"/>
                <w14:ligatures w14:val="none"/>
              </w:rPr>
            </w:pPr>
          </w:p>
        </w:tc>
        <w:tc>
          <w:tcPr>
            <w:tcW w:w="4450" w:type="dxa"/>
            <w:tcBorders>
              <w:top w:val="single" w:sz="4" w:space="0" w:color="auto"/>
              <w:left w:val="nil"/>
              <w:bottom w:val="single" w:sz="4" w:space="0" w:color="auto"/>
              <w:right w:val="single" w:sz="4" w:space="0" w:color="auto"/>
            </w:tcBorders>
            <w:shd w:val="clear" w:color="auto" w:fill="auto"/>
            <w:noWrap/>
          </w:tcPr>
          <w:p w14:paraId="1478DB04" w14:textId="77777777" w:rsidR="00216023" w:rsidRPr="008109F1" w:rsidRDefault="00216023" w:rsidP="006222FE">
            <w:pPr>
              <w:spacing w:after="0" w:line="240" w:lineRule="auto"/>
              <w:rPr>
                <w:rFonts w:ascii="Book Antiqua" w:eastAsia="Times New Roman" w:hAnsi="Book Antiqua" w:cs="Calibri"/>
                <w:color w:val="000000"/>
                <w:kern w:val="0"/>
                <w:sz w:val="20"/>
                <w:szCs w:val="20"/>
                <w:lang w:eastAsia="en-IN"/>
                <w14:ligatures w14:val="none"/>
              </w:rPr>
            </w:pPr>
          </w:p>
        </w:tc>
        <w:tc>
          <w:tcPr>
            <w:tcW w:w="2510" w:type="dxa"/>
            <w:tcBorders>
              <w:top w:val="single" w:sz="4" w:space="0" w:color="auto"/>
              <w:left w:val="nil"/>
              <w:bottom w:val="single" w:sz="4" w:space="0" w:color="auto"/>
              <w:right w:val="single" w:sz="4" w:space="0" w:color="auto"/>
            </w:tcBorders>
            <w:shd w:val="clear" w:color="auto" w:fill="auto"/>
            <w:noWrap/>
          </w:tcPr>
          <w:p w14:paraId="7B76D52F" w14:textId="77777777" w:rsidR="00216023" w:rsidRPr="008109F1" w:rsidRDefault="00216023" w:rsidP="006222FE">
            <w:pPr>
              <w:spacing w:after="0" w:line="240" w:lineRule="auto"/>
              <w:rPr>
                <w:rFonts w:ascii="Book Antiqua" w:eastAsia="Times New Roman" w:hAnsi="Book Antiqua" w:cs="Calibri"/>
                <w:color w:val="000000"/>
                <w:kern w:val="0"/>
                <w:sz w:val="20"/>
                <w:szCs w:val="20"/>
                <w:lang w:eastAsia="en-IN"/>
                <w14:ligatures w14:val="none"/>
              </w:rPr>
            </w:pPr>
          </w:p>
        </w:tc>
      </w:tr>
      <w:tr w:rsidR="005C1680" w:rsidRPr="008109F1" w14:paraId="4FE51EAE" w14:textId="77777777" w:rsidTr="006222FE">
        <w:trPr>
          <w:cantSplit/>
          <w:trHeight w:val="465"/>
        </w:trPr>
        <w:tc>
          <w:tcPr>
            <w:tcW w:w="2178" w:type="dxa"/>
            <w:tcBorders>
              <w:top w:val="single" w:sz="4" w:space="0" w:color="auto"/>
              <w:left w:val="single" w:sz="4" w:space="0" w:color="auto"/>
              <w:bottom w:val="single" w:sz="4" w:space="0" w:color="auto"/>
              <w:right w:val="single" w:sz="4" w:space="0" w:color="auto"/>
            </w:tcBorders>
            <w:shd w:val="clear" w:color="auto" w:fill="auto"/>
            <w:noWrap/>
          </w:tcPr>
          <w:p w14:paraId="16684F87" w14:textId="4C5D40F4" w:rsidR="00216023" w:rsidRPr="006222FE" w:rsidRDefault="00216023" w:rsidP="006222FE">
            <w:pPr>
              <w:spacing w:after="0" w:line="240" w:lineRule="auto"/>
              <w:rPr>
                <w:rFonts w:ascii="Book Antiqua" w:eastAsia="Times New Roman" w:hAnsi="Book Antiqua" w:cs="Calibri"/>
                <w:b/>
                <w:bCs/>
                <w:color w:val="000000"/>
                <w:kern w:val="0"/>
                <w:sz w:val="20"/>
                <w:szCs w:val="20"/>
                <w:lang w:eastAsia="en-IN"/>
                <w14:ligatures w14:val="none"/>
              </w:rPr>
            </w:pPr>
            <w:r w:rsidRPr="006222FE">
              <w:rPr>
                <w:rFonts w:ascii="Book Antiqua" w:eastAsia="Times New Roman" w:hAnsi="Book Antiqua" w:cs="Calibri"/>
                <w:b/>
                <w:bCs/>
                <w:color w:val="000000"/>
                <w:kern w:val="0"/>
                <w:sz w:val="20"/>
                <w:szCs w:val="20"/>
                <w:lang w:eastAsia="en-IN"/>
                <w14:ligatures w14:val="none"/>
              </w:rPr>
              <w:t>Target Group</w:t>
            </w:r>
          </w:p>
        </w:tc>
        <w:tc>
          <w:tcPr>
            <w:tcW w:w="2439" w:type="dxa"/>
            <w:tcBorders>
              <w:top w:val="single" w:sz="4" w:space="0" w:color="auto"/>
              <w:left w:val="nil"/>
              <w:bottom w:val="single" w:sz="4" w:space="0" w:color="auto"/>
              <w:right w:val="single" w:sz="4" w:space="0" w:color="auto"/>
            </w:tcBorders>
            <w:shd w:val="clear" w:color="auto" w:fill="auto"/>
            <w:noWrap/>
          </w:tcPr>
          <w:p w14:paraId="3ABFAEA2" w14:textId="3091AC21" w:rsidR="00216023" w:rsidRPr="006222FE" w:rsidRDefault="00216023" w:rsidP="006222FE">
            <w:pPr>
              <w:spacing w:after="0" w:line="240" w:lineRule="auto"/>
              <w:rPr>
                <w:rFonts w:ascii="Book Antiqua" w:eastAsia="Times New Roman" w:hAnsi="Book Antiqua" w:cs="Calibri"/>
                <w:b/>
                <w:bCs/>
                <w:color w:val="000000"/>
                <w:kern w:val="0"/>
                <w:sz w:val="20"/>
                <w:szCs w:val="20"/>
                <w:lang w:eastAsia="en-IN"/>
                <w14:ligatures w14:val="none"/>
              </w:rPr>
            </w:pPr>
            <w:r w:rsidRPr="006222FE">
              <w:rPr>
                <w:rFonts w:ascii="Book Antiqua" w:eastAsia="Times New Roman" w:hAnsi="Book Antiqua" w:cs="Calibri"/>
                <w:b/>
                <w:bCs/>
                <w:color w:val="000000"/>
                <w:kern w:val="0"/>
                <w:sz w:val="20"/>
                <w:szCs w:val="20"/>
                <w:lang w:eastAsia="en-IN"/>
                <w14:ligatures w14:val="none"/>
              </w:rPr>
              <w:t>Needs</w:t>
            </w:r>
          </w:p>
        </w:tc>
        <w:tc>
          <w:tcPr>
            <w:tcW w:w="4450" w:type="dxa"/>
            <w:tcBorders>
              <w:top w:val="single" w:sz="4" w:space="0" w:color="auto"/>
              <w:left w:val="nil"/>
              <w:bottom w:val="single" w:sz="4" w:space="0" w:color="auto"/>
              <w:right w:val="single" w:sz="4" w:space="0" w:color="auto"/>
            </w:tcBorders>
            <w:shd w:val="clear" w:color="auto" w:fill="auto"/>
            <w:noWrap/>
          </w:tcPr>
          <w:p w14:paraId="669B465B" w14:textId="58256F05" w:rsidR="00216023" w:rsidRPr="006222FE" w:rsidRDefault="00216023" w:rsidP="006222FE">
            <w:pPr>
              <w:spacing w:after="0" w:line="240" w:lineRule="auto"/>
              <w:rPr>
                <w:rFonts w:ascii="Book Antiqua" w:eastAsia="Times New Roman" w:hAnsi="Book Antiqua" w:cs="Calibri"/>
                <w:b/>
                <w:bCs/>
                <w:color w:val="000000"/>
                <w:kern w:val="0"/>
                <w:sz w:val="20"/>
                <w:szCs w:val="20"/>
                <w:lang w:eastAsia="en-IN"/>
                <w14:ligatures w14:val="none"/>
              </w:rPr>
            </w:pPr>
            <w:r w:rsidRPr="006222FE">
              <w:rPr>
                <w:rFonts w:ascii="Book Antiqua" w:eastAsia="Times New Roman" w:hAnsi="Book Antiqua" w:cs="Calibri"/>
                <w:b/>
                <w:bCs/>
                <w:color w:val="000000"/>
                <w:kern w:val="0"/>
                <w:sz w:val="20"/>
                <w:szCs w:val="20"/>
                <w:lang w:eastAsia="en-IN"/>
                <w14:ligatures w14:val="none"/>
              </w:rPr>
              <w:t>Product</w:t>
            </w:r>
          </w:p>
        </w:tc>
        <w:tc>
          <w:tcPr>
            <w:tcW w:w="2510" w:type="dxa"/>
            <w:tcBorders>
              <w:top w:val="single" w:sz="4" w:space="0" w:color="auto"/>
              <w:left w:val="nil"/>
              <w:bottom w:val="single" w:sz="4" w:space="0" w:color="auto"/>
              <w:right w:val="single" w:sz="4" w:space="0" w:color="auto"/>
            </w:tcBorders>
            <w:shd w:val="clear" w:color="auto" w:fill="auto"/>
            <w:noWrap/>
          </w:tcPr>
          <w:p w14:paraId="6DE6F22A" w14:textId="6E3DBF5D" w:rsidR="00216023" w:rsidRPr="006222FE" w:rsidRDefault="00216023" w:rsidP="006222FE">
            <w:pPr>
              <w:spacing w:after="0" w:line="240" w:lineRule="auto"/>
              <w:rPr>
                <w:rFonts w:ascii="Book Antiqua" w:eastAsia="Times New Roman" w:hAnsi="Book Antiqua" w:cs="Calibri"/>
                <w:b/>
                <w:bCs/>
                <w:color w:val="000000"/>
                <w:kern w:val="0"/>
                <w:sz w:val="20"/>
                <w:szCs w:val="20"/>
                <w:lang w:eastAsia="en-IN"/>
                <w14:ligatures w14:val="none"/>
              </w:rPr>
            </w:pPr>
            <w:r w:rsidRPr="006222FE">
              <w:rPr>
                <w:rFonts w:ascii="Book Antiqua" w:eastAsia="Times New Roman" w:hAnsi="Book Antiqua" w:cs="Calibri"/>
                <w:b/>
                <w:bCs/>
                <w:color w:val="000000"/>
                <w:kern w:val="0"/>
                <w:sz w:val="20"/>
                <w:szCs w:val="20"/>
                <w:lang w:eastAsia="en-IN"/>
                <w14:ligatures w14:val="none"/>
              </w:rPr>
              <w:t>Value</w:t>
            </w:r>
          </w:p>
        </w:tc>
      </w:tr>
      <w:tr w:rsidR="005C1680" w:rsidRPr="008109F1" w14:paraId="01367F10" w14:textId="77777777" w:rsidTr="006222FE">
        <w:trPr>
          <w:cantSplit/>
          <w:trHeight w:val="1265"/>
        </w:trPr>
        <w:tc>
          <w:tcPr>
            <w:tcW w:w="2178" w:type="dxa"/>
            <w:tcBorders>
              <w:top w:val="single" w:sz="4" w:space="0" w:color="auto"/>
              <w:left w:val="single" w:sz="4" w:space="0" w:color="auto"/>
              <w:bottom w:val="single" w:sz="4" w:space="0" w:color="auto"/>
              <w:right w:val="single" w:sz="4" w:space="0" w:color="auto"/>
            </w:tcBorders>
            <w:shd w:val="clear" w:color="auto" w:fill="auto"/>
            <w:noWrap/>
          </w:tcPr>
          <w:p w14:paraId="245773C7" w14:textId="10EB81AA" w:rsidR="00E4712E" w:rsidRPr="00E4712E" w:rsidRDefault="00216023" w:rsidP="006222FE">
            <w:pPr>
              <w:spacing w:after="0" w:line="240" w:lineRule="auto"/>
              <w:rPr>
                <w:rFonts w:ascii="Book Antiqua" w:eastAsia="Times New Roman" w:hAnsi="Book Antiqua" w:cs="Calibri"/>
                <w:color w:val="000000"/>
                <w:kern w:val="0"/>
                <w:sz w:val="18"/>
                <w:szCs w:val="18"/>
                <w:lang w:eastAsia="en-IN"/>
                <w14:ligatures w14:val="none"/>
              </w:rPr>
            </w:pPr>
            <w:r w:rsidRPr="00E4712E">
              <w:rPr>
                <w:rFonts w:ascii="Book Antiqua" w:eastAsia="Times New Roman" w:hAnsi="Book Antiqua" w:cs="Calibri"/>
                <w:color w:val="000000"/>
                <w:kern w:val="0"/>
                <w:sz w:val="18"/>
                <w:szCs w:val="18"/>
                <w:lang w:eastAsia="en-IN"/>
                <w14:ligatures w14:val="none"/>
              </w:rPr>
              <w:t>Salaried Home buyer : - Age 21-60 , Self Employed - 23-60 ,</w:t>
            </w:r>
          </w:p>
          <w:p w14:paraId="32E48575" w14:textId="77777777" w:rsidR="00E4712E" w:rsidRPr="00E4712E" w:rsidRDefault="00E4712E" w:rsidP="006222FE">
            <w:pPr>
              <w:spacing w:after="0" w:line="240" w:lineRule="auto"/>
              <w:rPr>
                <w:rFonts w:ascii="Book Antiqua" w:eastAsia="Times New Roman" w:hAnsi="Book Antiqua" w:cs="Calibri"/>
                <w:color w:val="000000"/>
                <w:kern w:val="0"/>
                <w:sz w:val="18"/>
                <w:szCs w:val="18"/>
                <w:lang w:eastAsia="en-IN"/>
                <w14:ligatures w14:val="none"/>
              </w:rPr>
            </w:pPr>
          </w:p>
          <w:p w14:paraId="4D9508C0" w14:textId="77777777" w:rsidR="00E4712E" w:rsidRPr="00E4712E" w:rsidRDefault="00E4712E" w:rsidP="006222FE">
            <w:pPr>
              <w:spacing w:after="0" w:line="240" w:lineRule="auto"/>
              <w:rPr>
                <w:rFonts w:ascii="Book Antiqua" w:eastAsia="Times New Roman" w:hAnsi="Book Antiqua" w:cs="Calibri"/>
                <w:color w:val="000000"/>
                <w:kern w:val="0"/>
                <w:sz w:val="18"/>
                <w:szCs w:val="18"/>
                <w:lang w:eastAsia="en-IN"/>
                <w14:ligatures w14:val="none"/>
              </w:rPr>
            </w:pPr>
            <w:r w:rsidRPr="00E4712E">
              <w:rPr>
                <w:rFonts w:ascii="Book Antiqua" w:eastAsia="Times New Roman" w:hAnsi="Book Antiqua" w:cs="Calibri"/>
                <w:color w:val="000000"/>
                <w:kern w:val="0"/>
                <w:sz w:val="18"/>
                <w:szCs w:val="18"/>
                <w:lang w:eastAsia="en-IN"/>
                <w14:ligatures w14:val="none"/>
              </w:rPr>
              <w:t>First Time Home Loan buyer , or Takeover and Top up .</w:t>
            </w:r>
          </w:p>
          <w:p w14:paraId="0DE96359" w14:textId="77777777" w:rsidR="00E4712E" w:rsidRPr="00E4712E" w:rsidRDefault="00E4712E" w:rsidP="006222FE">
            <w:pPr>
              <w:spacing w:after="0" w:line="240" w:lineRule="auto"/>
              <w:rPr>
                <w:rFonts w:ascii="Book Antiqua" w:eastAsia="Times New Roman" w:hAnsi="Book Antiqua" w:cs="Calibri"/>
                <w:color w:val="000000"/>
                <w:kern w:val="0"/>
                <w:sz w:val="18"/>
                <w:szCs w:val="18"/>
                <w:lang w:eastAsia="en-IN"/>
                <w14:ligatures w14:val="none"/>
              </w:rPr>
            </w:pPr>
          </w:p>
          <w:p w14:paraId="4B0551D8" w14:textId="4A01674B" w:rsidR="00216023" w:rsidRPr="00E4712E" w:rsidRDefault="00216023" w:rsidP="006222FE">
            <w:pPr>
              <w:spacing w:after="0" w:line="240" w:lineRule="auto"/>
              <w:rPr>
                <w:rFonts w:ascii="Book Antiqua" w:eastAsia="Times New Roman" w:hAnsi="Book Antiqua" w:cs="Calibri"/>
                <w:color w:val="000000"/>
                <w:kern w:val="0"/>
                <w:sz w:val="18"/>
                <w:szCs w:val="18"/>
                <w:lang w:eastAsia="en-IN"/>
                <w14:ligatures w14:val="none"/>
              </w:rPr>
            </w:pPr>
            <w:r w:rsidRPr="00E4712E">
              <w:rPr>
                <w:rFonts w:ascii="Book Antiqua" w:eastAsia="Times New Roman" w:hAnsi="Book Antiqua" w:cs="Calibri"/>
                <w:color w:val="000000"/>
                <w:kern w:val="0"/>
                <w:sz w:val="18"/>
                <w:szCs w:val="18"/>
                <w:lang w:eastAsia="en-IN"/>
                <w14:ligatures w14:val="none"/>
              </w:rPr>
              <w:t>Co applicant - parents or spouse.</w:t>
            </w:r>
          </w:p>
          <w:p w14:paraId="5E138B3A" w14:textId="77777777" w:rsidR="00E4712E" w:rsidRPr="00E4712E" w:rsidRDefault="00E4712E" w:rsidP="006222FE">
            <w:pPr>
              <w:spacing w:after="0" w:line="240" w:lineRule="auto"/>
              <w:rPr>
                <w:rFonts w:ascii="Book Antiqua" w:eastAsia="Times New Roman" w:hAnsi="Book Antiqua" w:cs="Calibri"/>
                <w:color w:val="000000"/>
                <w:kern w:val="0"/>
                <w:sz w:val="18"/>
                <w:szCs w:val="18"/>
                <w:lang w:eastAsia="en-IN"/>
                <w14:ligatures w14:val="none"/>
              </w:rPr>
            </w:pPr>
          </w:p>
          <w:p w14:paraId="23D6E8EE" w14:textId="5DEA847D" w:rsidR="00216023" w:rsidRPr="008109F1" w:rsidRDefault="00216023" w:rsidP="006222FE">
            <w:pPr>
              <w:spacing w:after="0" w:line="240" w:lineRule="auto"/>
              <w:rPr>
                <w:rFonts w:ascii="Book Antiqua" w:eastAsia="Times New Roman" w:hAnsi="Book Antiqua" w:cs="Calibri"/>
                <w:color w:val="000000"/>
                <w:kern w:val="0"/>
                <w:sz w:val="20"/>
                <w:szCs w:val="20"/>
                <w:lang w:eastAsia="en-IN"/>
                <w14:ligatures w14:val="none"/>
              </w:rPr>
            </w:pPr>
            <w:r w:rsidRPr="00E4712E">
              <w:rPr>
                <w:rFonts w:ascii="Book Antiqua" w:eastAsia="Times New Roman" w:hAnsi="Book Antiqua" w:cs="Calibri"/>
                <w:color w:val="000000"/>
                <w:kern w:val="0"/>
                <w:sz w:val="18"/>
                <w:szCs w:val="18"/>
                <w:lang w:eastAsia="en-IN"/>
                <w14:ligatures w14:val="none"/>
              </w:rPr>
              <w:t>Also Person who is looking for loan against existing property.</w:t>
            </w:r>
          </w:p>
        </w:tc>
        <w:tc>
          <w:tcPr>
            <w:tcW w:w="2439" w:type="dxa"/>
            <w:tcBorders>
              <w:top w:val="single" w:sz="4" w:space="0" w:color="auto"/>
              <w:left w:val="nil"/>
              <w:bottom w:val="single" w:sz="4" w:space="0" w:color="auto"/>
              <w:right w:val="single" w:sz="4" w:space="0" w:color="auto"/>
            </w:tcBorders>
            <w:shd w:val="clear" w:color="auto" w:fill="auto"/>
            <w:noWrap/>
          </w:tcPr>
          <w:p w14:paraId="3EF73329" w14:textId="35DA164C" w:rsidR="00216023" w:rsidRPr="00E4712E" w:rsidRDefault="00216023" w:rsidP="006222FE">
            <w:pPr>
              <w:spacing w:after="0" w:line="240" w:lineRule="auto"/>
              <w:rPr>
                <w:rFonts w:ascii="Book Antiqua" w:eastAsia="Times New Roman" w:hAnsi="Book Antiqua" w:cs="Calibri"/>
                <w:color w:val="000000"/>
                <w:kern w:val="0"/>
                <w:sz w:val="18"/>
                <w:szCs w:val="18"/>
                <w:lang w:eastAsia="en-IN"/>
                <w14:ligatures w14:val="none"/>
              </w:rPr>
            </w:pPr>
            <w:r w:rsidRPr="00E4712E">
              <w:rPr>
                <w:rFonts w:ascii="Book Antiqua" w:eastAsia="Times New Roman" w:hAnsi="Book Antiqua" w:cs="Calibri"/>
                <w:color w:val="000000"/>
                <w:kern w:val="0"/>
                <w:sz w:val="18"/>
                <w:szCs w:val="18"/>
                <w:lang w:eastAsia="en-IN"/>
                <w14:ligatures w14:val="none"/>
              </w:rPr>
              <w:t>End to End Automation.</w:t>
            </w:r>
          </w:p>
          <w:p w14:paraId="34328EBB" w14:textId="77777777" w:rsidR="00216023" w:rsidRPr="00E4712E" w:rsidRDefault="00216023" w:rsidP="006222FE">
            <w:pPr>
              <w:spacing w:after="0" w:line="240" w:lineRule="auto"/>
              <w:rPr>
                <w:rFonts w:ascii="Book Antiqua" w:eastAsia="Times New Roman" w:hAnsi="Book Antiqua" w:cs="Calibri"/>
                <w:color w:val="000000"/>
                <w:kern w:val="0"/>
                <w:sz w:val="18"/>
                <w:szCs w:val="18"/>
                <w:lang w:eastAsia="en-IN"/>
                <w14:ligatures w14:val="none"/>
              </w:rPr>
            </w:pPr>
            <w:r w:rsidRPr="00E4712E">
              <w:rPr>
                <w:rFonts w:ascii="Book Antiqua" w:eastAsia="Times New Roman" w:hAnsi="Book Antiqua" w:cs="Calibri"/>
                <w:color w:val="000000"/>
                <w:kern w:val="0"/>
                <w:sz w:val="18"/>
                <w:szCs w:val="18"/>
                <w:lang w:eastAsia="en-IN"/>
                <w14:ligatures w14:val="none"/>
              </w:rPr>
              <w:t>Faster Loan Processing.</w:t>
            </w:r>
          </w:p>
          <w:p w14:paraId="26510D92" w14:textId="63C17921" w:rsidR="00216023" w:rsidRPr="00E4712E" w:rsidRDefault="00216023" w:rsidP="006222FE">
            <w:pPr>
              <w:spacing w:after="0" w:line="240" w:lineRule="auto"/>
              <w:rPr>
                <w:rFonts w:ascii="Book Antiqua" w:eastAsia="Times New Roman" w:hAnsi="Book Antiqua" w:cs="Calibri"/>
                <w:color w:val="000000"/>
                <w:kern w:val="0"/>
                <w:sz w:val="18"/>
                <w:szCs w:val="18"/>
                <w:lang w:eastAsia="en-IN"/>
                <w14:ligatures w14:val="none"/>
              </w:rPr>
            </w:pPr>
            <w:r w:rsidRPr="00E4712E">
              <w:rPr>
                <w:rFonts w:ascii="Book Antiqua" w:eastAsia="Times New Roman" w:hAnsi="Book Antiqua" w:cs="Calibri"/>
                <w:color w:val="000000"/>
                <w:kern w:val="0"/>
                <w:sz w:val="18"/>
                <w:szCs w:val="18"/>
                <w:lang w:eastAsia="en-IN"/>
                <w14:ligatures w14:val="none"/>
              </w:rPr>
              <w:t>Centralised Tracking and visibility.</w:t>
            </w:r>
          </w:p>
          <w:p w14:paraId="083C67E5" w14:textId="0A963CA7" w:rsidR="00216023" w:rsidRPr="00E4712E" w:rsidRDefault="00216023" w:rsidP="006222FE">
            <w:pPr>
              <w:spacing w:after="0" w:line="240" w:lineRule="auto"/>
              <w:rPr>
                <w:rFonts w:ascii="Book Antiqua" w:eastAsia="Times New Roman" w:hAnsi="Book Antiqua" w:cs="Calibri"/>
                <w:color w:val="000000"/>
                <w:kern w:val="0"/>
                <w:sz w:val="18"/>
                <w:szCs w:val="18"/>
                <w:lang w:eastAsia="en-IN"/>
                <w14:ligatures w14:val="none"/>
              </w:rPr>
            </w:pPr>
            <w:r w:rsidRPr="00E4712E">
              <w:rPr>
                <w:rFonts w:ascii="Book Antiqua" w:eastAsia="Times New Roman" w:hAnsi="Book Antiqua" w:cs="Calibri"/>
                <w:color w:val="000000"/>
                <w:kern w:val="0"/>
                <w:sz w:val="18"/>
                <w:szCs w:val="18"/>
                <w:lang w:eastAsia="en-IN"/>
                <w14:ligatures w14:val="none"/>
              </w:rPr>
              <w:t>Improved Accuracy</w:t>
            </w:r>
          </w:p>
          <w:p w14:paraId="5A1DA553" w14:textId="40A17A61" w:rsidR="00216023" w:rsidRPr="00E4712E" w:rsidRDefault="00216023" w:rsidP="006222FE">
            <w:pPr>
              <w:spacing w:after="0" w:line="240" w:lineRule="auto"/>
              <w:rPr>
                <w:rFonts w:ascii="Book Antiqua" w:eastAsia="Times New Roman" w:hAnsi="Book Antiqua" w:cs="Calibri"/>
                <w:color w:val="000000"/>
                <w:kern w:val="0"/>
                <w:sz w:val="18"/>
                <w:szCs w:val="18"/>
                <w:lang w:eastAsia="en-IN"/>
                <w14:ligatures w14:val="none"/>
              </w:rPr>
            </w:pPr>
            <w:r w:rsidRPr="00E4712E">
              <w:rPr>
                <w:rFonts w:ascii="Book Antiqua" w:eastAsia="Times New Roman" w:hAnsi="Book Antiqua" w:cs="Calibri"/>
                <w:color w:val="000000"/>
                <w:kern w:val="0"/>
                <w:sz w:val="18"/>
                <w:szCs w:val="18"/>
                <w:lang w:eastAsia="en-IN"/>
                <w14:ligatures w14:val="none"/>
              </w:rPr>
              <w:t>Enhanced compliance</w:t>
            </w:r>
          </w:p>
          <w:p w14:paraId="1882CAE8" w14:textId="0DE0BF6C" w:rsidR="00216023" w:rsidRPr="00E4712E" w:rsidRDefault="00216023" w:rsidP="006222FE">
            <w:pPr>
              <w:spacing w:after="0" w:line="240" w:lineRule="auto"/>
              <w:rPr>
                <w:rFonts w:ascii="Book Antiqua" w:eastAsia="Times New Roman" w:hAnsi="Book Antiqua" w:cs="Calibri"/>
                <w:color w:val="000000"/>
                <w:kern w:val="0"/>
                <w:sz w:val="18"/>
                <w:szCs w:val="18"/>
                <w:lang w:eastAsia="en-IN"/>
                <w14:ligatures w14:val="none"/>
              </w:rPr>
            </w:pPr>
            <w:r w:rsidRPr="00E4712E">
              <w:rPr>
                <w:rFonts w:ascii="Book Antiqua" w:eastAsia="Times New Roman" w:hAnsi="Book Antiqua" w:cs="Calibri"/>
                <w:color w:val="000000"/>
                <w:kern w:val="0"/>
                <w:sz w:val="18"/>
                <w:szCs w:val="18"/>
                <w:lang w:eastAsia="en-IN"/>
                <w14:ligatures w14:val="none"/>
              </w:rPr>
              <w:t>Scalable and future ready.</w:t>
            </w:r>
          </w:p>
          <w:p w14:paraId="06B2C5A3" w14:textId="3323152E" w:rsidR="00216023" w:rsidRPr="008109F1" w:rsidRDefault="00216023" w:rsidP="006222FE">
            <w:pPr>
              <w:spacing w:after="0" w:line="240" w:lineRule="auto"/>
              <w:rPr>
                <w:rFonts w:ascii="Book Antiqua" w:eastAsia="Times New Roman" w:hAnsi="Book Antiqua" w:cs="Calibri"/>
                <w:color w:val="000000"/>
                <w:kern w:val="0"/>
                <w:sz w:val="20"/>
                <w:szCs w:val="20"/>
                <w:lang w:eastAsia="en-IN"/>
                <w14:ligatures w14:val="none"/>
              </w:rPr>
            </w:pPr>
          </w:p>
        </w:tc>
        <w:tc>
          <w:tcPr>
            <w:tcW w:w="4450" w:type="dxa"/>
            <w:tcBorders>
              <w:top w:val="single" w:sz="4" w:space="0" w:color="auto"/>
              <w:left w:val="nil"/>
              <w:bottom w:val="single" w:sz="4" w:space="0" w:color="auto"/>
              <w:right w:val="single" w:sz="4" w:space="0" w:color="auto"/>
            </w:tcBorders>
            <w:shd w:val="clear" w:color="auto" w:fill="auto"/>
            <w:noWrap/>
          </w:tcPr>
          <w:p w14:paraId="15B4CB1C" w14:textId="77777777" w:rsidR="00216023" w:rsidRDefault="00216023" w:rsidP="006222FE">
            <w:pPr>
              <w:spacing w:after="0" w:line="240" w:lineRule="auto"/>
              <w:rPr>
                <w:rFonts w:ascii="Book Antiqua" w:eastAsia="Times New Roman" w:hAnsi="Book Antiqua" w:cs="Calibri"/>
                <w:color w:val="000000"/>
                <w:kern w:val="0"/>
                <w:sz w:val="18"/>
                <w:szCs w:val="18"/>
                <w:lang w:eastAsia="en-IN"/>
                <w14:ligatures w14:val="none"/>
              </w:rPr>
            </w:pPr>
            <w:r w:rsidRPr="00E4712E">
              <w:rPr>
                <w:rFonts w:ascii="Book Antiqua" w:eastAsia="Times New Roman" w:hAnsi="Book Antiqua" w:cs="Calibri"/>
                <w:b/>
                <w:bCs/>
                <w:color w:val="000000"/>
                <w:kern w:val="0"/>
                <w:sz w:val="18"/>
                <w:szCs w:val="18"/>
                <w:lang w:eastAsia="en-IN"/>
                <w14:ligatures w14:val="none"/>
              </w:rPr>
              <w:t>A Salesforce-Based Mortgage Automation Platform</w:t>
            </w:r>
            <w:r w:rsidRPr="00E4712E">
              <w:rPr>
                <w:rFonts w:ascii="Book Antiqua" w:eastAsia="Times New Roman" w:hAnsi="Book Antiqua" w:cs="Calibri"/>
                <w:color w:val="000000"/>
                <w:kern w:val="0"/>
                <w:sz w:val="18"/>
                <w:szCs w:val="18"/>
                <w:lang w:eastAsia="en-IN"/>
                <w14:ligatures w14:val="none"/>
              </w:rPr>
              <w:br/>
              <w:t xml:space="preserve">A customized, cloud-based application built on Salesforce (SFDC) to manage the </w:t>
            </w:r>
            <w:r w:rsidRPr="00E4712E">
              <w:rPr>
                <w:rFonts w:ascii="Book Antiqua" w:eastAsia="Times New Roman" w:hAnsi="Book Antiqua" w:cs="Calibri"/>
                <w:b/>
                <w:bCs/>
                <w:color w:val="000000"/>
                <w:kern w:val="0"/>
                <w:sz w:val="18"/>
                <w:szCs w:val="18"/>
                <w:lang w:eastAsia="en-IN"/>
                <w14:ligatures w14:val="none"/>
              </w:rPr>
              <w:t>end-to-end mortgage loan lifecycle</w:t>
            </w:r>
            <w:r w:rsidRPr="00E4712E">
              <w:rPr>
                <w:rFonts w:ascii="Book Antiqua" w:eastAsia="Times New Roman" w:hAnsi="Book Antiqua" w:cs="Calibri"/>
                <w:color w:val="000000"/>
                <w:kern w:val="0"/>
                <w:sz w:val="18"/>
                <w:szCs w:val="18"/>
                <w:lang w:eastAsia="en-IN"/>
                <w14:ligatures w14:val="none"/>
              </w:rPr>
              <w:t xml:space="preserve"> at IDFC First Bank — from sales login, documentation, credit review, legal checks, all the way to disbursement.</w:t>
            </w:r>
          </w:p>
          <w:p w14:paraId="38126C0D" w14:textId="77777777" w:rsidR="00E4712E" w:rsidRDefault="00E4712E" w:rsidP="006222FE">
            <w:pPr>
              <w:spacing w:after="0" w:line="240" w:lineRule="auto"/>
              <w:rPr>
                <w:rFonts w:ascii="Book Antiqua" w:eastAsia="Times New Roman" w:hAnsi="Book Antiqua" w:cs="Calibri"/>
                <w:color w:val="000000"/>
                <w:kern w:val="0"/>
                <w:sz w:val="18"/>
                <w:szCs w:val="18"/>
                <w:lang w:eastAsia="en-IN"/>
                <w14:ligatures w14:val="none"/>
              </w:rPr>
            </w:pPr>
          </w:p>
          <w:p w14:paraId="3F557E65" w14:textId="77777777" w:rsidR="00DE2EEE" w:rsidRPr="00DE2EEE" w:rsidRDefault="00DE2EEE" w:rsidP="006222FE">
            <w:pPr>
              <w:spacing w:after="0" w:line="240" w:lineRule="auto"/>
              <w:rPr>
                <w:rFonts w:ascii="Book Antiqua" w:eastAsia="Times New Roman" w:hAnsi="Book Antiqua" w:cs="Calibri"/>
                <w:color w:val="000000"/>
                <w:kern w:val="0"/>
                <w:sz w:val="18"/>
                <w:szCs w:val="18"/>
                <w:lang w:eastAsia="en-IN"/>
                <w14:ligatures w14:val="none"/>
              </w:rPr>
            </w:pPr>
            <w:r w:rsidRPr="00DE2EEE">
              <w:rPr>
                <w:rFonts w:ascii="Book Antiqua" w:eastAsia="Times New Roman" w:hAnsi="Book Antiqua" w:cs="Calibri"/>
                <w:b/>
                <w:bCs/>
                <w:color w:val="000000"/>
                <w:kern w:val="0"/>
                <w:sz w:val="18"/>
                <w:szCs w:val="18"/>
                <w:lang w:eastAsia="en-IN"/>
                <w14:ligatures w14:val="none"/>
              </w:rPr>
              <w:t>Desirable</w:t>
            </w:r>
            <w:r w:rsidRPr="00DE2EEE">
              <w:rPr>
                <w:rFonts w:ascii="Book Antiqua" w:eastAsia="Times New Roman" w:hAnsi="Book Antiqua" w:cs="Calibri"/>
                <w:color w:val="000000"/>
                <w:kern w:val="0"/>
                <w:sz w:val="18"/>
                <w:szCs w:val="18"/>
                <w:lang w:eastAsia="en-IN"/>
                <w14:ligatures w14:val="none"/>
              </w:rPr>
              <w:t xml:space="preserve"> – Solves Real User Pain Points</w:t>
            </w:r>
          </w:p>
          <w:p w14:paraId="4DDEC826" w14:textId="77777777" w:rsidR="00DE2EEE" w:rsidRPr="00DE2EEE" w:rsidRDefault="00DE2EEE" w:rsidP="006222FE">
            <w:pPr>
              <w:spacing w:after="0" w:line="240" w:lineRule="auto"/>
              <w:rPr>
                <w:rFonts w:ascii="Book Antiqua" w:eastAsia="Times New Roman" w:hAnsi="Book Antiqua" w:cs="Calibri"/>
                <w:color w:val="000000"/>
                <w:kern w:val="0"/>
                <w:sz w:val="18"/>
                <w:szCs w:val="18"/>
                <w:lang w:eastAsia="en-IN"/>
                <w14:ligatures w14:val="none"/>
              </w:rPr>
            </w:pPr>
            <w:r w:rsidRPr="00DE2EEE">
              <w:rPr>
                <w:rFonts w:ascii="Book Antiqua" w:eastAsia="Times New Roman" w:hAnsi="Book Antiqua" w:cs="Calibri"/>
                <w:color w:val="000000"/>
                <w:kern w:val="0"/>
                <w:sz w:val="18"/>
                <w:szCs w:val="18"/>
                <w:lang w:eastAsia="en-IN"/>
                <w14:ligatures w14:val="none"/>
              </w:rPr>
              <w:t>Speed – Reduces loan processing time by automating handoffs.</w:t>
            </w:r>
          </w:p>
          <w:p w14:paraId="76B14360" w14:textId="7EC6849E" w:rsidR="00DE2EEE" w:rsidRPr="00DE2EEE" w:rsidRDefault="00DE2EEE" w:rsidP="006222FE">
            <w:pPr>
              <w:spacing w:after="0" w:line="240" w:lineRule="auto"/>
              <w:rPr>
                <w:rFonts w:ascii="Book Antiqua" w:eastAsia="Times New Roman" w:hAnsi="Book Antiqua" w:cs="Calibri"/>
                <w:color w:val="000000"/>
                <w:kern w:val="0"/>
                <w:sz w:val="18"/>
                <w:szCs w:val="18"/>
                <w:lang w:eastAsia="en-IN"/>
                <w14:ligatures w14:val="none"/>
              </w:rPr>
            </w:pPr>
            <w:r w:rsidRPr="00DE2EEE">
              <w:rPr>
                <w:rFonts w:ascii="Book Antiqua" w:eastAsia="Times New Roman" w:hAnsi="Book Antiqua" w:cs="Calibri"/>
                <w:b/>
                <w:bCs/>
                <w:color w:val="000000"/>
                <w:kern w:val="0"/>
                <w:sz w:val="18"/>
                <w:szCs w:val="18"/>
                <w:lang w:eastAsia="en-IN"/>
                <w14:ligatures w14:val="none"/>
              </w:rPr>
              <w:t>Convenience</w:t>
            </w:r>
            <w:r w:rsidRPr="00DE2EEE">
              <w:rPr>
                <w:rFonts w:ascii="Book Antiqua" w:eastAsia="Times New Roman" w:hAnsi="Book Antiqua" w:cs="Calibri"/>
                <w:color w:val="000000"/>
                <w:kern w:val="0"/>
                <w:sz w:val="18"/>
                <w:szCs w:val="18"/>
                <w:lang w:eastAsia="en-IN"/>
                <w14:ligatures w14:val="none"/>
              </w:rPr>
              <w:t xml:space="preserve"> – Enables digital documentation, e</w:t>
            </w:r>
            <w:r>
              <w:rPr>
                <w:rFonts w:ascii="Book Antiqua" w:eastAsia="Times New Roman" w:hAnsi="Book Antiqua" w:cs="Calibri"/>
                <w:color w:val="000000"/>
                <w:kern w:val="0"/>
                <w:sz w:val="18"/>
                <w:szCs w:val="18"/>
                <w:lang w:eastAsia="en-IN"/>
                <w14:ligatures w14:val="none"/>
              </w:rPr>
              <w:t>-</w:t>
            </w:r>
            <w:r w:rsidRPr="00DE2EEE">
              <w:rPr>
                <w:rFonts w:ascii="Book Antiqua" w:eastAsia="Times New Roman" w:hAnsi="Book Antiqua" w:cs="Calibri"/>
                <w:color w:val="000000"/>
                <w:kern w:val="0"/>
                <w:sz w:val="18"/>
                <w:szCs w:val="18"/>
                <w:lang w:eastAsia="en-IN"/>
                <w14:ligatures w14:val="none"/>
              </w:rPr>
              <w:t>KYC</w:t>
            </w:r>
            <w:r>
              <w:rPr>
                <w:rFonts w:ascii="Book Antiqua" w:eastAsia="Times New Roman" w:hAnsi="Book Antiqua" w:cs="Calibri"/>
                <w:color w:val="000000"/>
                <w:kern w:val="0"/>
                <w:sz w:val="18"/>
                <w:szCs w:val="18"/>
                <w:lang w:eastAsia="en-IN"/>
                <w14:ligatures w14:val="none"/>
              </w:rPr>
              <w:t xml:space="preserve"> </w:t>
            </w:r>
            <w:r w:rsidRPr="00DE2EEE">
              <w:rPr>
                <w:rFonts w:ascii="Book Antiqua" w:eastAsia="Times New Roman" w:hAnsi="Book Antiqua" w:cs="Calibri"/>
                <w:color w:val="000000"/>
                <w:kern w:val="0"/>
                <w:sz w:val="18"/>
                <w:szCs w:val="18"/>
                <w:lang w:eastAsia="en-IN"/>
                <w14:ligatures w14:val="none"/>
              </w:rPr>
              <w:t xml:space="preserve">, </w:t>
            </w:r>
            <w:r>
              <w:rPr>
                <w:rFonts w:ascii="Book Antiqua" w:eastAsia="Times New Roman" w:hAnsi="Book Antiqua" w:cs="Calibri"/>
                <w:color w:val="000000"/>
                <w:kern w:val="0"/>
                <w:sz w:val="18"/>
                <w:szCs w:val="18"/>
                <w:lang w:eastAsia="en-IN"/>
                <w14:ligatures w14:val="none"/>
              </w:rPr>
              <w:t>e-</w:t>
            </w:r>
            <w:r w:rsidRPr="00DE2EEE">
              <w:rPr>
                <w:rFonts w:ascii="Book Antiqua" w:eastAsia="Times New Roman" w:hAnsi="Book Antiqua" w:cs="Calibri"/>
                <w:color w:val="000000"/>
                <w:kern w:val="0"/>
                <w:sz w:val="18"/>
                <w:szCs w:val="18"/>
                <w:lang w:eastAsia="en-IN"/>
                <w14:ligatures w14:val="none"/>
              </w:rPr>
              <w:t>sign — no need for multiple physical visits.</w:t>
            </w:r>
          </w:p>
          <w:p w14:paraId="0972B775" w14:textId="77777777" w:rsidR="00DE2EEE" w:rsidRPr="00DE2EEE" w:rsidRDefault="00DE2EEE" w:rsidP="006222FE">
            <w:pPr>
              <w:spacing w:after="0" w:line="240" w:lineRule="auto"/>
              <w:rPr>
                <w:rFonts w:ascii="Book Antiqua" w:eastAsia="Times New Roman" w:hAnsi="Book Antiqua" w:cs="Calibri"/>
                <w:color w:val="000000"/>
                <w:kern w:val="0"/>
                <w:sz w:val="18"/>
                <w:szCs w:val="18"/>
                <w:lang w:eastAsia="en-IN"/>
                <w14:ligatures w14:val="none"/>
              </w:rPr>
            </w:pPr>
            <w:r w:rsidRPr="00DE2EEE">
              <w:rPr>
                <w:rFonts w:ascii="Book Antiqua" w:eastAsia="Times New Roman" w:hAnsi="Book Antiqua" w:cs="Calibri"/>
                <w:b/>
                <w:bCs/>
                <w:color w:val="000000"/>
                <w:kern w:val="0"/>
                <w:sz w:val="18"/>
                <w:szCs w:val="18"/>
                <w:lang w:eastAsia="en-IN"/>
                <w14:ligatures w14:val="none"/>
              </w:rPr>
              <w:t>Transparency</w:t>
            </w:r>
            <w:r w:rsidRPr="00DE2EEE">
              <w:rPr>
                <w:rFonts w:ascii="Book Antiqua" w:eastAsia="Times New Roman" w:hAnsi="Book Antiqua" w:cs="Calibri"/>
                <w:color w:val="000000"/>
                <w:kern w:val="0"/>
                <w:sz w:val="18"/>
                <w:szCs w:val="18"/>
                <w:lang w:eastAsia="en-IN"/>
                <w14:ligatures w14:val="none"/>
              </w:rPr>
              <w:t xml:space="preserve"> – Real-time status updates and centralized tracking for customers and internal teams.</w:t>
            </w:r>
          </w:p>
          <w:p w14:paraId="10F4C778" w14:textId="77777777" w:rsidR="00DE2EEE" w:rsidRDefault="00DE2EEE" w:rsidP="006222FE">
            <w:pPr>
              <w:spacing w:after="0" w:line="240" w:lineRule="auto"/>
              <w:rPr>
                <w:rFonts w:ascii="Book Antiqua" w:eastAsia="Times New Roman" w:hAnsi="Book Antiqua" w:cs="Calibri"/>
                <w:color w:val="000000"/>
                <w:kern w:val="0"/>
                <w:sz w:val="18"/>
                <w:szCs w:val="18"/>
                <w:lang w:eastAsia="en-IN"/>
                <w14:ligatures w14:val="none"/>
              </w:rPr>
            </w:pPr>
            <w:r w:rsidRPr="00DE2EEE">
              <w:rPr>
                <w:rFonts w:ascii="Book Antiqua" w:eastAsia="Times New Roman" w:hAnsi="Book Antiqua" w:cs="Calibri"/>
                <w:b/>
                <w:bCs/>
                <w:color w:val="000000"/>
                <w:kern w:val="0"/>
                <w:sz w:val="18"/>
                <w:szCs w:val="18"/>
                <w:lang w:eastAsia="en-IN"/>
                <w14:ligatures w14:val="none"/>
              </w:rPr>
              <w:t>Customer Experience</w:t>
            </w:r>
            <w:r w:rsidRPr="00DE2EEE">
              <w:rPr>
                <w:rFonts w:ascii="Book Antiqua" w:eastAsia="Times New Roman" w:hAnsi="Book Antiqua" w:cs="Calibri"/>
                <w:color w:val="000000"/>
                <w:kern w:val="0"/>
                <w:sz w:val="18"/>
                <w:szCs w:val="18"/>
                <w:lang w:eastAsia="en-IN"/>
                <w14:ligatures w14:val="none"/>
              </w:rPr>
              <w:t xml:space="preserve"> – Faster decisions lead to better service and higher satisfaction.</w:t>
            </w:r>
          </w:p>
          <w:p w14:paraId="7B71258D" w14:textId="2BC7E04C" w:rsidR="00DE2EEE" w:rsidRDefault="00DE2EEE" w:rsidP="006222FE">
            <w:pPr>
              <w:spacing w:after="0" w:line="240" w:lineRule="auto"/>
              <w:rPr>
                <w:rFonts w:ascii="Book Antiqua" w:eastAsia="Times New Roman" w:hAnsi="Book Antiqua" w:cs="Calibri"/>
                <w:b/>
                <w:bCs/>
                <w:color w:val="000000"/>
                <w:kern w:val="0"/>
                <w:sz w:val="18"/>
                <w:szCs w:val="18"/>
                <w:lang w:eastAsia="en-IN"/>
                <w14:ligatures w14:val="none"/>
              </w:rPr>
            </w:pPr>
            <w:r w:rsidRPr="00DE2EEE">
              <w:rPr>
                <w:rFonts w:ascii="Book Antiqua" w:eastAsia="Times New Roman" w:hAnsi="Book Antiqua" w:cs="Calibri"/>
                <w:b/>
                <w:bCs/>
                <w:color w:val="000000"/>
                <w:kern w:val="0"/>
                <w:sz w:val="18"/>
                <w:szCs w:val="18"/>
                <w:lang w:eastAsia="en-IN"/>
                <w14:ligatures w14:val="none"/>
              </w:rPr>
              <w:t>Role-Based Dashboards</w:t>
            </w:r>
          </w:p>
          <w:p w14:paraId="38575A78" w14:textId="6429129B" w:rsidR="00DE2EEE" w:rsidRDefault="00DE2EEE" w:rsidP="006222FE">
            <w:pPr>
              <w:spacing w:after="0" w:line="240" w:lineRule="auto"/>
              <w:rPr>
                <w:rFonts w:ascii="Book Antiqua" w:eastAsia="Times New Roman" w:hAnsi="Book Antiqua" w:cs="Calibri"/>
                <w:b/>
                <w:bCs/>
                <w:color w:val="000000"/>
                <w:kern w:val="0"/>
                <w:sz w:val="18"/>
                <w:szCs w:val="18"/>
                <w:lang w:eastAsia="en-IN"/>
                <w14:ligatures w14:val="none"/>
              </w:rPr>
            </w:pPr>
            <w:r w:rsidRPr="00DE2EEE">
              <w:rPr>
                <w:rFonts w:ascii="Book Antiqua" w:eastAsia="Times New Roman" w:hAnsi="Book Antiqua" w:cs="Calibri"/>
                <w:b/>
                <w:bCs/>
                <w:color w:val="000000"/>
                <w:kern w:val="0"/>
                <w:sz w:val="18"/>
                <w:szCs w:val="18"/>
                <w:lang w:eastAsia="en-IN"/>
                <w14:ligatures w14:val="none"/>
              </w:rPr>
              <w:t>End-to-End Integration</w:t>
            </w:r>
          </w:p>
          <w:p w14:paraId="3F0DB88B" w14:textId="07913CB2" w:rsidR="00DE2EEE" w:rsidRDefault="00DE2EEE" w:rsidP="006222FE">
            <w:pPr>
              <w:spacing w:after="0" w:line="240" w:lineRule="auto"/>
              <w:rPr>
                <w:rFonts w:ascii="Book Antiqua" w:eastAsia="Times New Roman" w:hAnsi="Book Antiqua" w:cs="Calibri"/>
                <w:b/>
                <w:bCs/>
                <w:color w:val="000000"/>
                <w:kern w:val="0"/>
                <w:sz w:val="18"/>
                <w:szCs w:val="18"/>
                <w:lang w:eastAsia="en-IN"/>
                <w14:ligatures w14:val="none"/>
              </w:rPr>
            </w:pPr>
            <w:r w:rsidRPr="00DE2EEE">
              <w:rPr>
                <w:rFonts w:ascii="Book Antiqua" w:eastAsia="Times New Roman" w:hAnsi="Book Antiqua" w:cs="Calibri"/>
                <w:b/>
                <w:bCs/>
                <w:color w:val="000000"/>
                <w:kern w:val="0"/>
                <w:sz w:val="18"/>
                <w:szCs w:val="18"/>
                <w:lang w:eastAsia="en-IN"/>
                <w14:ligatures w14:val="none"/>
              </w:rPr>
              <w:t>Tailored for Mortgage</w:t>
            </w:r>
          </w:p>
          <w:p w14:paraId="644BCEDD" w14:textId="77777777" w:rsidR="00DE2EEE" w:rsidRPr="00DE2EEE" w:rsidRDefault="00DE2EEE" w:rsidP="006222FE">
            <w:pPr>
              <w:spacing w:after="0" w:line="240" w:lineRule="auto"/>
              <w:rPr>
                <w:rFonts w:ascii="Book Antiqua" w:eastAsia="Times New Roman" w:hAnsi="Book Antiqua" w:cs="Calibri"/>
                <w:b/>
                <w:bCs/>
                <w:color w:val="000000"/>
                <w:kern w:val="0"/>
                <w:sz w:val="18"/>
                <w:szCs w:val="18"/>
                <w:lang w:eastAsia="en-IN"/>
                <w14:ligatures w14:val="none"/>
              </w:rPr>
            </w:pPr>
          </w:p>
          <w:p w14:paraId="52B5F3BF" w14:textId="77777777" w:rsidR="00E4712E" w:rsidRPr="00E4712E" w:rsidRDefault="00E4712E" w:rsidP="006222FE">
            <w:pPr>
              <w:spacing w:after="0" w:line="240" w:lineRule="auto"/>
              <w:rPr>
                <w:rFonts w:ascii="Book Antiqua" w:eastAsia="Times New Roman" w:hAnsi="Book Antiqua" w:cs="Calibri"/>
                <w:color w:val="000000"/>
                <w:kern w:val="0"/>
                <w:sz w:val="18"/>
                <w:szCs w:val="18"/>
                <w:lang w:eastAsia="en-IN"/>
                <w14:ligatures w14:val="none"/>
              </w:rPr>
            </w:pPr>
          </w:p>
          <w:p w14:paraId="6E60CBB9" w14:textId="77777777" w:rsidR="00216023" w:rsidRDefault="00216023" w:rsidP="006222FE">
            <w:pPr>
              <w:spacing w:after="0" w:line="240" w:lineRule="auto"/>
              <w:rPr>
                <w:rFonts w:ascii="Book Antiqua" w:eastAsia="Times New Roman" w:hAnsi="Book Antiqua" w:cs="Calibri"/>
                <w:color w:val="000000"/>
                <w:kern w:val="0"/>
                <w:sz w:val="20"/>
                <w:szCs w:val="20"/>
                <w:lang w:eastAsia="en-IN"/>
                <w14:ligatures w14:val="none"/>
              </w:rPr>
            </w:pPr>
          </w:p>
          <w:p w14:paraId="1354A328" w14:textId="727C9A0C" w:rsidR="00216023" w:rsidRPr="008109F1" w:rsidRDefault="00216023" w:rsidP="006222FE">
            <w:pPr>
              <w:spacing w:after="0" w:line="240" w:lineRule="auto"/>
              <w:rPr>
                <w:rFonts w:ascii="Book Antiqua" w:eastAsia="Times New Roman" w:hAnsi="Book Antiqua" w:cs="Calibri"/>
                <w:color w:val="000000"/>
                <w:kern w:val="0"/>
                <w:sz w:val="20"/>
                <w:szCs w:val="20"/>
                <w:lang w:eastAsia="en-IN"/>
                <w14:ligatures w14:val="none"/>
              </w:rPr>
            </w:pPr>
          </w:p>
        </w:tc>
        <w:tc>
          <w:tcPr>
            <w:tcW w:w="2510" w:type="dxa"/>
            <w:tcBorders>
              <w:top w:val="single" w:sz="4" w:space="0" w:color="auto"/>
              <w:left w:val="nil"/>
              <w:bottom w:val="single" w:sz="4" w:space="0" w:color="auto"/>
              <w:right w:val="single" w:sz="4" w:space="0" w:color="auto"/>
            </w:tcBorders>
            <w:shd w:val="clear" w:color="auto" w:fill="auto"/>
            <w:noWrap/>
          </w:tcPr>
          <w:p w14:paraId="55C95C9E" w14:textId="77777777" w:rsidR="00E906DD" w:rsidRDefault="00E906DD" w:rsidP="006222FE">
            <w:pPr>
              <w:spacing w:after="0" w:line="240" w:lineRule="auto"/>
              <w:rPr>
                <w:rFonts w:ascii="Book Antiqua" w:eastAsia="Times New Roman" w:hAnsi="Book Antiqua" w:cs="Calibri"/>
                <w:color w:val="000000"/>
                <w:kern w:val="0"/>
                <w:sz w:val="18"/>
                <w:szCs w:val="18"/>
                <w:lang w:eastAsia="en-IN"/>
                <w14:ligatures w14:val="none"/>
              </w:rPr>
            </w:pPr>
          </w:p>
          <w:p w14:paraId="6AE225F5" w14:textId="77777777" w:rsidR="00E906DD" w:rsidRDefault="00E906DD" w:rsidP="006222FE">
            <w:pPr>
              <w:pStyle w:val="Default"/>
              <w:rPr>
                <w:sz w:val="23"/>
                <w:szCs w:val="23"/>
              </w:rPr>
            </w:pPr>
            <w:r>
              <w:rPr>
                <w:sz w:val="23"/>
                <w:szCs w:val="23"/>
              </w:rPr>
              <w:t>How is the product going to benefit the company?</w:t>
            </w:r>
          </w:p>
          <w:p w14:paraId="564C5DC7" w14:textId="5F853F82" w:rsidR="00E906DD" w:rsidRDefault="00E906DD" w:rsidP="006222FE">
            <w:pPr>
              <w:pStyle w:val="Default"/>
              <w:rPr>
                <w:sz w:val="23"/>
                <w:szCs w:val="23"/>
              </w:rPr>
            </w:pPr>
          </w:p>
          <w:p w14:paraId="6F4B513F" w14:textId="56960EF9" w:rsidR="005C1680" w:rsidRPr="00E906DD" w:rsidRDefault="00E906DD" w:rsidP="006222FE">
            <w:pPr>
              <w:spacing w:after="0" w:line="240" w:lineRule="auto"/>
              <w:rPr>
                <w:rFonts w:ascii="Book Antiqua" w:eastAsia="Times New Roman" w:hAnsi="Book Antiqua" w:cs="Calibri"/>
                <w:color w:val="000000"/>
                <w:kern w:val="0"/>
                <w:sz w:val="18"/>
                <w:szCs w:val="18"/>
                <w:lang w:eastAsia="en-IN"/>
                <w14:ligatures w14:val="none"/>
              </w:rPr>
            </w:pPr>
            <w:r>
              <w:rPr>
                <w:rFonts w:ascii="Book Antiqua" w:eastAsia="Times New Roman" w:hAnsi="Book Antiqua" w:cs="Calibri"/>
                <w:color w:val="000000"/>
                <w:kern w:val="0"/>
                <w:sz w:val="18"/>
                <w:szCs w:val="18"/>
                <w:lang w:eastAsia="en-IN"/>
                <w14:ligatures w14:val="none"/>
              </w:rPr>
              <w:t>1.</w:t>
            </w:r>
            <w:r w:rsidR="006517E9" w:rsidRPr="00E906DD">
              <w:rPr>
                <w:rFonts w:ascii="Book Antiqua" w:eastAsia="Times New Roman" w:hAnsi="Book Antiqua" w:cs="Calibri"/>
                <w:color w:val="000000"/>
                <w:kern w:val="0"/>
                <w:sz w:val="18"/>
                <w:szCs w:val="18"/>
                <w:lang w:eastAsia="en-IN"/>
                <w14:ligatures w14:val="none"/>
              </w:rPr>
              <w:t>Faster Turnaround Time (TAT)</w:t>
            </w:r>
          </w:p>
          <w:p w14:paraId="3AB00D56" w14:textId="77777777" w:rsidR="006517E9" w:rsidRPr="00E906DD" w:rsidRDefault="006517E9" w:rsidP="006222FE">
            <w:pPr>
              <w:spacing w:after="0" w:line="240" w:lineRule="auto"/>
              <w:rPr>
                <w:rFonts w:ascii="Book Antiqua" w:eastAsia="Times New Roman" w:hAnsi="Book Antiqua" w:cs="Calibri"/>
                <w:color w:val="000000"/>
                <w:kern w:val="0"/>
                <w:sz w:val="18"/>
                <w:szCs w:val="18"/>
                <w:lang w:eastAsia="en-IN"/>
                <w14:ligatures w14:val="none"/>
              </w:rPr>
            </w:pPr>
            <w:r w:rsidRPr="00E906DD">
              <w:rPr>
                <w:rFonts w:ascii="Book Antiqua" w:eastAsia="Times New Roman" w:hAnsi="Book Antiqua" w:cs="Calibri"/>
                <w:color w:val="000000"/>
                <w:kern w:val="0"/>
                <w:sz w:val="18"/>
                <w:szCs w:val="18"/>
                <w:lang w:eastAsia="en-IN"/>
                <w14:ligatures w14:val="none"/>
              </w:rPr>
              <w:t>2. Increased Operational Efficiency</w:t>
            </w:r>
          </w:p>
          <w:p w14:paraId="6ECC7EBD" w14:textId="77777777" w:rsidR="006517E9" w:rsidRPr="00E906DD" w:rsidRDefault="006517E9" w:rsidP="006222FE">
            <w:pPr>
              <w:spacing w:after="0" w:line="240" w:lineRule="auto"/>
              <w:rPr>
                <w:rFonts w:ascii="Book Antiqua" w:eastAsia="Times New Roman" w:hAnsi="Book Antiqua" w:cs="Calibri"/>
                <w:color w:val="000000"/>
                <w:kern w:val="0"/>
                <w:sz w:val="18"/>
                <w:szCs w:val="18"/>
                <w:lang w:eastAsia="en-IN"/>
                <w14:ligatures w14:val="none"/>
              </w:rPr>
            </w:pPr>
            <w:r w:rsidRPr="00E906DD">
              <w:rPr>
                <w:rFonts w:ascii="Book Antiqua" w:eastAsia="Times New Roman" w:hAnsi="Book Antiqua" w:cs="Calibri"/>
                <w:color w:val="000000"/>
                <w:kern w:val="0"/>
                <w:sz w:val="18"/>
                <w:szCs w:val="18"/>
                <w:lang w:eastAsia="en-IN"/>
                <w14:ligatures w14:val="none"/>
              </w:rPr>
              <w:t>3. Improved Compliance &amp; Audit Readiness</w:t>
            </w:r>
          </w:p>
          <w:p w14:paraId="31585FCF" w14:textId="29986157" w:rsidR="006517E9" w:rsidRPr="00E906DD" w:rsidRDefault="00E906DD" w:rsidP="006222FE">
            <w:pPr>
              <w:spacing w:after="0" w:line="240" w:lineRule="auto"/>
              <w:rPr>
                <w:rFonts w:ascii="Book Antiqua" w:eastAsia="Times New Roman" w:hAnsi="Book Antiqua" w:cs="Calibri"/>
                <w:color w:val="000000"/>
                <w:kern w:val="0"/>
                <w:sz w:val="18"/>
                <w:szCs w:val="18"/>
                <w:lang w:eastAsia="en-IN"/>
                <w14:ligatures w14:val="none"/>
              </w:rPr>
            </w:pPr>
            <w:r>
              <w:rPr>
                <w:rFonts w:ascii="Book Antiqua" w:eastAsia="Times New Roman" w:hAnsi="Book Antiqua" w:cs="Calibri"/>
                <w:color w:val="000000"/>
                <w:kern w:val="0"/>
                <w:sz w:val="18"/>
                <w:szCs w:val="18"/>
                <w:lang w:eastAsia="en-IN"/>
                <w14:ligatures w14:val="none"/>
              </w:rPr>
              <w:t>4.</w:t>
            </w:r>
            <w:r w:rsidR="006517E9" w:rsidRPr="00E906DD">
              <w:rPr>
                <w:rFonts w:ascii="Book Antiqua" w:eastAsia="Times New Roman" w:hAnsi="Book Antiqua" w:cs="Calibri"/>
                <w:color w:val="000000"/>
                <w:kern w:val="0"/>
                <w:sz w:val="18"/>
                <w:szCs w:val="18"/>
                <w:lang w:eastAsia="en-IN"/>
                <w14:ligatures w14:val="none"/>
              </w:rPr>
              <w:t>Better Cross-Team Collaboration</w:t>
            </w:r>
          </w:p>
          <w:p w14:paraId="71ACCC67" w14:textId="5161B3A1" w:rsidR="006517E9" w:rsidRPr="00E906DD" w:rsidRDefault="00E906DD" w:rsidP="006222FE">
            <w:pPr>
              <w:spacing w:after="0" w:line="240" w:lineRule="auto"/>
              <w:rPr>
                <w:rFonts w:ascii="Book Antiqua" w:eastAsia="Times New Roman" w:hAnsi="Book Antiqua" w:cs="Calibri"/>
                <w:color w:val="000000"/>
                <w:kern w:val="0"/>
                <w:sz w:val="18"/>
                <w:szCs w:val="18"/>
                <w:lang w:eastAsia="en-IN"/>
                <w14:ligatures w14:val="none"/>
              </w:rPr>
            </w:pPr>
            <w:r>
              <w:rPr>
                <w:rFonts w:ascii="Book Antiqua" w:eastAsia="Times New Roman" w:hAnsi="Book Antiqua" w:cs="Calibri"/>
                <w:color w:val="000000"/>
                <w:kern w:val="0"/>
                <w:sz w:val="18"/>
                <w:szCs w:val="18"/>
                <w:lang w:eastAsia="en-IN"/>
                <w14:ligatures w14:val="none"/>
              </w:rPr>
              <w:t>5.</w:t>
            </w:r>
            <w:r w:rsidR="006517E9" w:rsidRPr="00E906DD">
              <w:rPr>
                <w:rFonts w:ascii="Book Antiqua" w:eastAsia="Times New Roman" w:hAnsi="Book Antiqua" w:cs="Calibri"/>
                <w:color w:val="000000"/>
                <w:kern w:val="0"/>
                <w:sz w:val="18"/>
                <w:szCs w:val="18"/>
                <w:lang w:eastAsia="en-IN"/>
                <w14:ligatures w14:val="none"/>
              </w:rPr>
              <w:t>Higher Loan Book &amp; Revenue Growth</w:t>
            </w:r>
          </w:p>
          <w:p w14:paraId="19743E60" w14:textId="77777777" w:rsidR="00E906DD" w:rsidRDefault="00E906DD" w:rsidP="006222FE">
            <w:pPr>
              <w:spacing w:after="0" w:line="240" w:lineRule="auto"/>
              <w:rPr>
                <w:rFonts w:ascii="Book Antiqua" w:eastAsia="Times New Roman" w:hAnsi="Book Antiqua" w:cs="Calibri"/>
                <w:color w:val="000000"/>
                <w:kern w:val="0"/>
                <w:sz w:val="18"/>
                <w:szCs w:val="18"/>
                <w:lang w:eastAsia="en-IN"/>
                <w14:ligatures w14:val="none"/>
              </w:rPr>
            </w:pPr>
            <w:r>
              <w:rPr>
                <w:rFonts w:ascii="Book Antiqua" w:eastAsia="Times New Roman" w:hAnsi="Book Antiqua" w:cs="Calibri"/>
                <w:color w:val="000000"/>
                <w:kern w:val="0"/>
                <w:sz w:val="18"/>
                <w:szCs w:val="18"/>
                <w:lang w:eastAsia="en-IN"/>
                <w14:ligatures w14:val="none"/>
              </w:rPr>
              <w:t>6.</w:t>
            </w:r>
            <w:r w:rsidRPr="00E906DD">
              <w:rPr>
                <w:rFonts w:ascii="Book Antiqua" w:eastAsia="Times New Roman" w:hAnsi="Book Antiqua" w:cs="Calibri"/>
                <w:color w:val="000000"/>
                <w:kern w:val="0"/>
                <w:sz w:val="18"/>
                <w:szCs w:val="18"/>
                <w:lang w:eastAsia="en-IN"/>
                <w14:ligatures w14:val="none"/>
              </w:rPr>
              <w:t>Scalability for Future Products</w:t>
            </w:r>
            <w:r>
              <w:rPr>
                <w:rFonts w:ascii="Book Antiqua" w:eastAsia="Times New Roman" w:hAnsi="Book Antiqua" w:cs="Calibri"/>
                <w:color w:val="000000"/>
                <w:kern w:val="0"/>
                <w:sz w:val="18"/>
                <w:szCs w:val="18"/>
                <w:lang w:eastAsia="en-IN"/>
                <w14:ligatures w14:val="none"/>
              </w:rPr>
              <w:t>.</w:t>
            </w:r>
          </w:p>
          <w:p w14:paraId="0A0091B5" w14:textId="77777777" w:rsidR="00E906DD" w:rsidRDefault="00E906DD" w:rsidP="006222FE">
            <w:pPr>
              <w:spacing w:after="0" w:line="240" w:lineRule="auto"/>
              <w:rPr>
                <w:rFonts w:ascii="Book Antiqua" w:eastAsia="Times New Roman" w:hAnsi="Book Antiqua" w:cs="Calibri"/>
                <w:color w:val="000000"/>
                <w:kern w:val="0"/>
                <w:sz w:val="18"/>
                <w:szCs w:val="18"/>
                <w:lang w:eastAsia="en-IN"/>
                <w14:ligatures w14:val="none"/>
              </w:rPr>
            </w:pPr>
          </w:p>
          <w:p w14:paraId="151EDA3D" w14:textId="15E2500C" w:rsidR="00E906DD" w:rsidRDefault="00E906DD" w:rsidP="006222FE">
            <w:pPr>
              <w:pStyle w:val="Default"/>
              <w:rPr>
                <w:sz w:val="23"/>
                <w:szCs w:val="23"/>
              </w:rPr>
            </w:pPr>
            <w:r>
              <w:rPr>
                <w:sz w:val="23"/>
                <w:szCs w:val="23"/>
              </w:rPr>
              <w:t>What are the business goals?</w:t>
            </w:r>
          </w:p>
          <w:p w14:paraId="2F8A1AAF" w14:textId="77777777" w:rsidR="00E906DD" w:rsidRDefault="00E906DD" w:rsidP="006222FE">
            <w:pPr>
              <w:spacing w:after="0" w:line="240" w:lineRule="auto"/>
              <w:rPr>
                <w:rFonts w:ascii="Book Antiqua" w:eastAsia="Times New Roman" w:hAnsi="Book Antiqua" w:cs="Calibri"/>
                <w:color w:val="000000"/>
                <w:kern w:val="0"/>
                <w:sz w:val="18"/>
                <w:szCs w:val="18"/>
                <w:lang w:eastAsia="en-IN"/>
                <w14:ligatures w14:val="none"/>
              </w:rPr>
            </w:pPr>
            <w:r w:rsidRPr="00E906DD">
              <w:rPr>
                <w:rFonts w:ascii="Book Antiqua" w:eastAsia="Times New Roman" w:hAnsi="Book Antiqua" w:cs="Calibri"/>
                <w:color w:val="000000"/>
                <w:kern w:val="0"/>
                <w:sz w:val="18"/>
                <w:szCs w:val="18"/>
                <w:lang w:eastAsia="en-IN"/>
                <w14:ligatures w14:val="none"/>
              </w:rPr>
              <w:t>Reduce loan processing TAT</w:t>
            </w:r>
          </w:p>
          <w:p w14:paraId="3C0D6E3E" w14:textId="77777777" w:rsidR="00E906DD" w:rsidRDefault="00E906DD" w:rsidP="006222FE">
            <w:pPr>
              <w:spacing w:after="0" w:line="240" w:lineRule="auto"/>
              <w:rPr>
                <w:rFonts w:ascii="Book Antiqua" w:eastAsia="Times New Roman" w:hAnsi="Book Antiqua" w:cs="Calibri"/>
                <w:color w:val="000000"/>
                <w:kern w:val="0"/>
                <w:sz w:val="18"/>
                <w:szCs w:val="18"/>
                <w:lang w:eastAsia="en-IN"/>
                <w14:ligatures w14:val="none"/>
              </w:rPr>
            </w:pPr>
            <w:r w:rsidRPr="00E906DD">
              <w:rPr>
                <w:rFonts w:ascii="Book Antiqua" w:eastAsia="Times New Roman" w:hAnsi="Book Antiqua" w:cs="Calibri"/>
                <w:color w:val="000000"/>
                <w:kern w:val="0"/>
                <w:sz w:val="18"/>
                <w:szCs w:val="18"/>
                <w:lang w:eastAsia="en-IN"/>
                <w14:ligatures w14:val="none"/>
              </w:rPr>
              <w:t>By 25–30% compared to baseline</w:t>
            </w:r>
          </w:p>
          <w:p w14:paraId="5B1A57AB" w14:textId="77777777" w:rsidR="00E906DD" w:rsidRDefault="00E906DD" w:rsidP="006222FE">
            <w:pPr>
              <w:spacing w:after="0" w:line="240" w:lineRule="auto"/>
              <w:rPr>
                <w:rFonts w:ascii="Book Antiqua" w:eastAsia="Times New Roman" w:hAnsi="Book Antiqua" w:cs="Calibri"/>
                <w:color w:val="000000"/>
                <w:kern w:val="0"/>
                <w:sz w:val="18"/>
                <w:szCs w:val="18"/>
                <w:lang w:eastAsia="en-IN"/>
                <w14:ligatures w14:val="none"/>
              </w:rPr>
            </w:pPr>
          </w:p>
          <w:p w14:paraId="2D33B6FE" w14:textId="54355A91" w:rsidR="00E906DD" w:rsidRDefault="00E906DD" w:rsidP="006222FE">
            <w:pPr>
              <w:spacing w:after="0" w:line="240" w:lineRule="auto"/>
              <w:rPr>
                <w:rFonts w:ascii="Book Antiqua" w:eastAsia="Times New Roman" w:hAnsi="Book Antiqua" w:cs="Calibri"/>
                <w:color w:val="000000"/>
                <w:kern w:val="0"/>
                <w:sz w:val="18"/>
                <w:szCs w:val="18"/>
                <w:lang w:eastAsia="en-IN"/>
                <w14:ligatures w14:val="none"/>
              </w:rPr>
            </w:pPr>
            <w:r w:rsidRPr="00E906DD">
              <w:rPr>
                <w:rFonts w:ascii="Book Antiqua" w:eastAsia="Times New Roman" w:hAnsi="Book Antiqua" w:cs="Calibri"/>
                <w:color w:val="000000"/>
                <w:kern w:val="0"/>
                <w:sz w:val="18"/>
                <w:szCs w:val="18"/>
                <w:lang w:eastAsia="en-IN"/>
                <w14:ligatures w14:val="none"/>
              </w:rPr>
              <w:t>Improve First-Time-Right (FTR) submissions</w:t>
            </w:r>
            <w:r>
              <w:rPr>
                <w:rFonts w:ascii="Book Antiqua" w:eastAsia="Times New Roman" w:hAnsi="Book Antiqua" w:cs="Calibri"/>
                <w:color w:val="000000"/>
                <w:kern w:val="0"/>
                <w:sz w:val="18"/>
                <w:szCs w:val="18"/>
                <w:lang w:eastAsia="en-IN"/>
                <w14:ligatures w14:val="none"/>
              </w:rPr>
              <w:t xml:space="preserve"> &gt;</w:t>
            </w:r>
            <w:r w:rsidRPr="00E906DD">
              <w:rPr>
                <w:rFonts w:ascii="Book Antiqua" w:eastAsia="Times New Roman" w:hAnsi="Book Antiqua" w:cs="Calibri"/>
                <w:color w:val="000000"/>
                <w:kern w:val="0"/>
                <w:sz w:val="18"/>
                <w:szCs w:val="18"/>
                <w:lang w:eastAsia="en-IN"/>
                <w14:ligatures w14:val="none"/>
              </w:rPr>
              <w:t>95% FTR cases</w:t>
            </w:r>
          </w:p>
          <w:p w14:paraId="43C3DC2C" w14:textId="77777777" w:rsidR="00E906DD" w:rsidRDefault="00E906DD" w:rsidP="006222FE">
            <w:pPr>
              <w:spacing w:after="0" w:line="240" w:lineRule="auto"/>
              <w:rPr>
                <w:rFonts w:ascii="Book Antiqua" w:eastAsia="Times New Roman" w:hAnsi="Book Antiqua" w:cs="Calibri"/>
                <w:color w:val="000000"/>
                <w:kern w:val="0"/>
                <w:sz w:val="18"/>
                <w:szCs w:val="18"/>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4"/>
            </w:tblGrid>
            <w:tr w:rsidR="00E906DD" w:rsidRPr="00E906DD" w14:paraId="35E15CCB" w14:textId="77777777" w:rsidTr="00E906DD">
              <w:trPr>
                <w:tblCellSpacing w:w="15" w:type="dxa"/>
              </w:trPr>
              <w:tc>
                <w:tcPr>
                  <w:tcW w:w="0" w:type="auto"/>
                  <w:vAlign w:val="center"/>
                  <w:hideMark/>
                </w:tcPr>
                <w:p w14:paraId="62B7916A" w14:textId="77777777" w:rsidR="00E906DD" w:rsidRDefault="00E906DD" w:rsidP="00BC40E0">
                  <w:pPr>
                    <w:framePr w:hSpace="180" w:wrap="around" w:vAnchor="text" w:hAnchor="page" w:x="271" w:y="-43"/>
                    <w:spacing w:after="0" w:line="240" w:lineRule="auto"/>
                    <w:rPr>
                      <w:rFonts w:ascii="Book Antiqua" w:eastAsia="Times New Roman" w:hAnsi="Book Antiqua" w:cs="Calibri"/>
                      <w:color w:val="000000"/>
                      <w:kern w:val="0"/>
                      <w:sz w:val="18"/>
                      <w:szCs w:val="18"/>
                      <w:lang w:eastAsia="en-IN"/>
                      <w14:ligatures w14:val="none"/>
                    </w:rPr>
                  </w:pPr>
                  <w:r w:rsidRPr="00E906DD">
                    <w:rPr>
                      <w:rFonts w:ascii="Book Antiqua" w:eastAsia="Times New Roman" w:hAnsi="Book Antiqua" w:cs="Calibri"/>
                      <w:color w:val="000000"/>
                      <w:kern w:val="0"/>
                      <w:sz w:val="18"/>
                      <w:szCs w:val="18"/>
                      <w:lang w:eastAsia="en-IN"/>
                      <w14:ligatures w14:val="none"/>
                    </w:rPr>
                    <w:lastRenderedPageBreak/>
                    <w:t>Enhance customer satisfaction</w:t>
                  </w:r>
                  <w:r>
                    <w:rPr>
                      <w:rFonts w:ascii="Book Antiqua" w:eastAsia="Times New Roman" w:hAnsi="Book Antiqua" w:cs="Calibri"/>
                      <w:color w:val="000000"/>
                      <w:kern w:val="0"/>
                      <w:sz w:val="18"/>
                      <w:szCs w:val="18"/>
                      <w:lang w:eastAsia="en-IN"/>
                      <w14:ligatures w14:val="none"/>
                    </w:rPr>
                    <w:t xml:space="preserve"> </w:t>
                  </w:r>
                  <w:r w:rsidRPr="00E906DD">
                    <w:rPr>
                      <w:rFonts w:ascii="Book Antiqua" w:eastAsia="Times New Roman" w:hAnsi="Book Antiqua" w:cs="Calibri"/>
                      <w:color w:val="000000"/>
                      <w:kern w:val="0"/>
                      <w:sz w:val="18"/>
                      <w:szCs w:val="18"/>
                      <w:lang w:eastAsia="en-IN"/>
                      <w14:ligatures w14:val="none"/>
                    </w:rPr>
                    <w:t xml:space="preserve"> </w:t>
                  </w:r>
                  <w:r>
                    <w:rPr>
                      <w:rFonts w:ascii="Book Antiqua" w:eastAsia="Times New Roman" w:hAnsi="Book Antiqua" w:cs="Calibri"/>
                      <w:color w:val="000000"/>
                      <w:kern w:val="0"/>
                      <w:sz w:val="18"/>
                      <w:szCs w:val="18"/>
                      <w:lang w:eastAsia="en-IN"/>
                      <w14:ligatures w14:val="none"/>
                    </w:rPr>
                    <w:t>,</w:t>
                  </w:r>
                  <w:r w:rsidRPr="00E906DD">
                    <w:rPr>
                      <w:rFonts w:ascii="Book Antiqua" w:eastAsia="Times New Roman" w:hAnsi="Book Antiqua" w:cs="Calibri"/>
                      <w:color w:val="000000"/>
                      <w:kern w:val="0"/>
                      <w:sz w:val="18"/>
                      <w:szCs w:val="18"/>
                      <w:lang w:eastAsia="en-IN"/>
                      <w14:ligatures w14:val="none"/>
                    </w:rPr>
                    <w:t>Higher Net Promoter Score (NPS)</w:t>
                  </w:r>
                </w:p>
                <w:p w14:paraId="6FC88B31" w14:textId="77777777" w:rsidR="00E906DD" w:rsidRDefault="00E906DD" w:rsidP="00BC40E0">
                  <w:pPr>
                    <w:framePr w:hSpace="180" w:wrap="around" w:vAnchor="text" w:hAnchor="page" w:x="271" w:y="-43"/>
                    <w:spacing w:after="0" w:line="240" w:lineRule="auto"/>
                    <w:rPr>
                      <w:rFonts w:ascii="Book Antiqua" w:eastAsia="Times New Roman" w:hAnsi="Book Antiqua" w:cs="Calibri"/>
                      <w:color w:val="000000"/>
                      <w:kern w:val="0"/>
                      <w:sz w:val="18"/>
                      <w:szCs w:val="18"/>
                      <w:lang w:eastAsia="en-IN"/>
                      <w14:ligatures w14:val="none"/>
                    </w:rPr>
                  </w:pPr>
                </w:p>
                <w:p w14:paraId="1F8BBC03" w14:textId="77777777" w:rsidR="00E906DD" w:rsidRDefault="00E906DD" w:rsidP="00BC40E0">
                  <w:pPr>
                    <w:framePr w:hSpace="180" w:wrap="around" w:vAnchor="text" w:hAnchor="page" w:x="271" w:y="-43"/>
                    <w:spacing w:after="0" w:line="240" w:lineRule="auto"/>
                    <w:rPr>
                      <w:rFonts w:ascii="Book Antiqua" w:eastAsia="Times New Roman" w:hAnsi="Book Antiqua" w:cs="Calibri"/>
                      <w:color w:val="000000"/>
                      <w:kern w:val="0"/>
                      <w:sz w:val="18"/>
                      <w:szCs w:val="18"/>
                      <w:lang w:eastAsia="en-IN"/>
                      <w14:ligatures w14:val="none"/>
                    </w:rPr>
                  </w:pPr>
                  <w:r w:rsidRPr="00E906DD">
                    <w:rPr>
                      <w:rFonts w:ascii="Book Antiqua" w:eastAsia="Times New Roman" w:hAnsi="Book Antiqua" w:cs="Calibri"/>
                      <w:color w:val="000000"/>
                      <w:kern w:val="0"/>
                      <w:sz w:val="18"/>
                      <w:szCs w:val="18"/>
                      <w:lang w:eastAsia="en-IN"/>
                      <w14:ligatures w14:val="none"/>
                    </w:rPr>
                    <w:t>Increase system adoption</w:t>
                  </w:r>
                  <w:r>
                    <w:rPr>
                      <w:rFonts w:ascii="Book Antiqua" w:eastAsia="Times New Roman" w:hAnsi="Book Antiqua" w:cs="Calibri"/>
                      <w:color w:val="000000"/>
                      <w:kern w:val="0"/>
                      <w:sz w:val="18"/>
                      <w:szCs w:val="18"/>
                      <w:lang w:eastAsia="en-IN"/>
                      <w14:ligatures w14:val="none"/>
                    </w:rPr>
                    <w:t xml:space="preserve"> , </w:t>
                  </w:r>
                  <w:r w:rsidRPr="00E906DD">
                    <w:t xml:space="preserve"> </w:t>
                  </w:r>
                  <w:r w:rsidRPr="00E906DD">
                    <w:rPr>
                      <w:rFonts w:ascii="Book Antiqua" w:eastAsia="Times New Roman" w:hAnsi="Book Antiqua" w:cs="Calibri"/>
                      <w:color w:val="000000"/>
                      <w:kern w:val="0"/>
                      <w:sz w:val="18"/>
                      <w:szCs w:val="18"/>
                      <w:lang w:eastAsia="en-IN"/>
                      <w14:ligatures w14:val="none"/>
                    </w:rPr>
                    <w:t>100% usage across all verticals within 60 days</w:t>
                  </w:r>
                </w:p>
                <w:p w14:paraId="164953C1" w14:textId="77777777" w:rsidR="00E906DD" w:rsidRDefault="00E906DD" w:rsidP="00BC40E0">
                  <w:pPr>
                    <w:framePr w:hSpace="180" w:wrap="around" w:vAnchor="text" w:hAnchor="page" w:x="271" w:y="-43"/>
                    <w:spacing w:after="0" w:line="240" w:lineRule="auto"/>
                    <w:rPr>
                      <w:rFonts w:ascii="Book Antiqua" w:eastAsia="Times New Roman" w:hAnsi="Book Antiqua" w:cs="Calibri"/>
                      <w:color w:val="000000"/>
                      <w:kern w:val="0"/>
                      <w:sz w:val="18"/>
                      <w:szCs w:val="18"/>
                      <w:lang w:eastAsia="en-IN"/>
                      <w14:ligatures w14:val="none"/>
                    </w:rPr>
                  </w:pPr>
                </w:p>
                <w:p w14:paraId="3B4B98C0" w14:textId="5E2FC1C9" w:rsidR="00E906DD" w:rsidRDefault="00E906DD" w:rsidP="00BC40E0">
                  <w:pPr>
                    <w:framePr w:hSpace="180" w:wrap="around" w:vAnchor="text" w:hAnchor="page" w:x="271" w:y="-43"/>
                    <w:spacing w:after="0" w:line="240" w:lineRule="auto"/>
                    <w:rPr>
                      <w:rFonts w:ascii="Book Antiqua" w:eastAsia="Times New Roman" w:hAnsi="Book Antiqua" w:cs="Calibri"/>
                      <w:color w:val="000000"/>
                      <w:kern w:val="0"/>
                      <w:sz w:val="18"/>
                      <w:szCs w:val="18"/>
                      <w:lang w:eastAsia="en-IN"/>
                      <w14:ligatures w14:val="none"/>
                    </w:rPr>
                  </w:pPr>
                  <w:r w:rsidRPr="00E906DD">
                    <w:rPr>
                      <w:rFonts w:ascii="Book Antiqua" w:eastAsia="Times New Roman" w:hAnsi="Book Antiqua" w:cs="Calibri"/>
                      <w:color w:val="000000"/>
                      <w:kern w:val="0"/>
                      <w:sz w:val="18"/>
                      <w:szCs w:val="18"/>
                      <w:lang w:eastAsia="en-IN"/>
                      <w14:ligatures w14:val="none"/>
                    </w:rPr>
                    <w:t>Ensure regulatory compliance</w:t>
                  </w:r>
                  <w:r>
                    <w:rPr>
                      <w:rFonts w:ascii="Book Antiqua" w:eastAsia="Times New Roman" w:hAnsi="Book Antiqua" w:cs="Calibri"/>
                      <w:color w:val="000000"/>
                      <w:kern w:val="0"/>
                      <w:sz w:val="18"/>
                      <w:szCs w:val="18"/>
                      <w:lang w:eastAsia="en-IN"/>
                      <w14:ligatures w14:val="none"/>
                    </w:rPr>
                    <w:t xml:space="preserve">, </w:t>
                  </w:r>
                  <w:r w:rsidRPr="00E906DD">
                    <w:t>Zero</w:t>
                  </w:r>
                  <w:r w:rsidRPr="00E906DD">
                    <w:rPr>
                      <w:rFonts w:ascii="Book Antiqua" w:eastAsia="Times New Roman" w:hAnsi="Book Antiqua" w:cs="Calibri"/>
                      <w:color w:val="000000"/>
                      <w:kern w:val="0"/>
                      <w:sz w:val="18"/>
                      <w:szCs w:val="18"/>
                      <w:lang w:eastAsia="en-IN"/>
                      <w14:ligatures w14:val="none"/>
                    </w:rPr>
                    <w:t xml:space="preserve"> audit flags due to missing documentation</w:t>
                  </w:r>
                </w:p>
                <w:p w14:paraId="1A48224D" w14:textId="77777777" w:rsidR="00E906DD" w:rsidRDefault="00E906DD" w:rsidP="00BC40E0">
                  <w:pPr>
                    <w:framePr w:hSpace="180" w:wrap="around" w:vAnchor="text" w:hAnchor="page" w:x="271" w:y="-43"/>
                    <w:spacing w:after="0" w:line="240" w:lineRule="auto"/>
                    <w:rPr>
                      <w:rFonts w:ascii="Book Antiqua" w:eastAsia="Times New Roman" w:hAnsi="Book Antiqua" w:cs="Calibri"/>
                      <w:color w:val="000000"/>
                      <w:kern w:val="0"/>
                      <w:sz w:val="18"/>
                      <w:szCs w:val="18"/>
                      <w:lang w:eastAsia="en-IN"/>
                      <w14:ligatures w14:val="none"/>
                    </w:rPr>
                  </w:pPr>
                </w:p>
                <w:p w14:paraId="66571584" w14:textId="723E018D" w:rsidR="00E906DD" w:rsidRPr="00E906DD" w:rsidRDefault="00E906DD" w:rsidP="00BC40E0">
                  <w:pPr>
                    <w:framePr w:hSpace="180" w:wrap="around" w:vAnchor="text" w:hAnchor="page" w:x="271" w:y="-43"/>
                    <w:spacing w:after="0" w:line="240" w:lineRule="auto"/>
                    <w:rPr>
                      <w:rFonts w:ascii="Book Antiqua" w:eastAsia="Times New Roman" w:hAnsi="Book Antiqua" w:cs="Calibri"/>
                      <w:color w:val="000000"/>
                      <w:kern w:val="0"/>
                      <w:sz w:val="18"/>
                      <w:szCs w:val="18"/>
                      <w:lang w:eastAsia="en-IN"/>
                      <w14:ligatures w14:val="none"/>
                    </w:rPr>
                  </w:pPr>
                  <w:r w:rsidRPr="00E906DD">
                    <w:rPr>
                      <w:rFonts w:ascii="Book Antiqua" w:eastAsia="Times New Roman" w:hAnsi="Book Antiqua" w:cs="Calibri"/>
                      <w:color w:val="000000"/>
                      <w:kern w:val="0"/>
                      <w:sz w:val="18"/>
                      <w:szCs w:val="18"/>
                      <w:lang w:eastAsia="en-IN"/>
                      <w14:ligatures w14:val="none"/>
                    </w:rPr>
                    <w:t>Grow disbursal volume</w:t>
                  </w:r>
                  <w:r>
                    <w:rPr>
                      <w:rFonts w:ascii="Book Antiqua" w:eastAsia="Times New Roman" w:hAnsi="Book Antiqua" w:cs="Calibri"/>
                      <w:color w:val="000000"/>
                      <w:kern w:val="0"/>
                      <w:sz w:val="18"/>
                      <w:szCs w:val="18"/>
                      <w:lang w:eastAsia="en-IN"/>
                      <w14:ligatures w14:val="none"/>
                    </w:rPr>
                    <w:t>,</w:t>
                  </w:r>
                  <w:r w:rsidRPr="00E906DD">
                    <w:t xml:space="preserve"> </w:t>
                  </w:r>
                  <w:r w:rsidRPr="00E906DD">
                    <w:rPr>
                      <w:rFonts w:ascii="Book Antiqua" w:eastAsia="Times New Roman" w:hAnsi="Book Antiqua" w:cs="Calibri"/>
                      <w:color w:val="000000"/>
                      <w:kern w:val="0"/>
                      <w:sz w:val="18"/>
                      <w:szCs w:val="18"/>
                      <w:lang w:eastAsia="en-IN"/>
                      <w14:ligatures w14:val="none"/>
                    </w:rPr>
                    <w:t>Monthly disbursal value increases post-automation</w:t>
                  </w:r>
                </w:p>
              </w:tc>
            </w:tr>
          </w:tbl>
          <w:p w14:paraId="77D0814A" w14:textId="77777777" w:rsidR="00E906DD" w:rsidRDefault="00E906DD" w:rsidP="006222FE">
            <w:pPr>
              <w:spacing w:after="0" w:line="240" w:lineRule="auto"/>
              <w:rPr>
                <w:rFonts w:ascii="Book Antiqua" w:eastAsia="Times New Roman" w:hAnsi="Book Antiqua" w:cs="Calibri"/>
                <w:color w:val="000000"/>
                <w:kern w:val="0"/>
                <w:sz w:val="18"/>
                <w:szCs w:val="18"/>
                <w:lang w:eastAsia="en-IN"/>
                <w14:ligatures w14:val="none"/>
              </w:rPr>
            </w:pPr>
          </w:p>
          <w:p w14:paraId="21B1AA8B" w14:textId="1EFD55C7" w:rsidR="00E906DD" w:rsidRPr="00E906DD" w:rsidRDefault="00E906DD" w:rsidP="006222FE">
            <w:pPr>
              <w:spacing w:after="0" w:line="240" w:lineRule="auto"/>
              <w:rPr>
                <w:rFonts w:ascii="Book Antiqua" w:eastAsia="Times New Roman" w:hAnsi="Book Antiqua" w:cs="Calibri"/>
                <w:b/>
                <w:bCs/>
                <w:vanish/>
                <w:color w:val="000000"/>
                <w:kern w:val="0"/>
                <w:sz w:val="18"/>
                <w:szCs w:val="18"/>
                <w:lang w:eastAsia="en-IN"/>
                <w14:ligatures w14:val="none"/>
              </w:rPr>
            </w:pPr>
            <w:r w:rsidRPr="00E906DD">
              <w:rPr>
                <w:rFonts w:ascii="Book Antiqua" w:eastAsia="Times New Roman" w:hAnsi="Book Antiqua" w:cs="Calibri"/>
                <w:b/>
                <w:bCs/>
                <w:color w:val="000000"/>
                <w:kern w:val="0"/>
                <w:sz w:val="18"/>
                <w:szCs w:val="18"/>
                <w:lang w:eastAsia="en-IN"/>
                <w14:ligatures w14:val="none"/>
              </w:rPr>
              <w:t>What Is the Business Model?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906DD" w:rsidRPr="00E906DD" w14:paraId="6983D7EC" w14:textId="77777777" w:rsidTr="00E906DD">
              <w:trPr>
                <w:tblCellSpacing w:w="15" w:type="dxa"/>
              </w:trPr>
              <w:tc>
                <w:tcPr>
                  <w:tcW w:w="0" w:type="auto"/>
                  <w:vAlign w:val="center"/>
                  <w:hideMark/>
                </w:tcPr>
                <w:p w14:paraId="37E86552" w14:textId="791A5BC8" w:rsidR="00E906DD" w:rsidRPr="00E906DD" w:rsidRDefault="00E906DD" w:rsidP="00BC40E0">
                  <w:pPr>
                    <w:framePr w:hSpace="180" w:wrap="around" w:vAnchor="text" w:hAnchor="page" w:x="271" w:y="-43"/>
                    <w:spacing w:after="0" w:line="240" w:lineRule="auto"/>
                    <w:rPr>
                      <w:rFonts w:ascii="Book Antiqua" w:eastAsia="Times New Roman" w:hAnsi="Book Antiqua" w:cs="Calibri"/>
                      <w:color w:val="000000"/>
                      <w:kern w:val="0"/>
                      <w:sz w:val="18"/>
                      <w:szCs w:val="18"/>
                      <w:lang w:eastAsia="en-IN"/>
                      <w14:ligatures w14:val="none"/>
                    </w:rPr>
                  </w:pPr>
                </w:p>
              </w:tc>
            </w:tr>
          </w:tbl>
          <w:p w14:paraId="0D9C7BC9" w14:textId="1133A7AF" w:rsidR="00E906DD" w:rsidRDefault="00E906DD" w:rsidP="006222FE">
            <w:pPr>
              <w:spacing w:after="0" w:line="240" w:lineRule="auto"/>
              <w:rPr>
                <w:rFonts w:ascii="Book Antiqua" w:eastAsia="Times New Roman" w:hAnsi="Book Antiqua" w:cs="Calibri"/>
                <w:color w:val="000000"/>
                <w:kern w:val="0"/>
                <w:sz w:val="18"/>
                <w:szCs w:val="18"/>
                <w:lang w:eastAsia="en-IN"/>
                <w14:ligatures w14:val="none"/>
              </w:rPr>
            </w:pPr>
            <w:r w:rsidRPr="00E906DD">
              <w:rPr>
                <w:rFonts w:ascii="Book Antiqua" w:eastAsia="Times New Roman" w:hAnsi="Book Antiqua" w:cs="Calibri"/>
                <w:color w:val="000000"/>
                <w:kern w:val="0"/>
                <w:sz w:val="18"/>
                <w:szCs w:val="18"/>
                <w:lang w:eastAsia="en-IN"/>
                <w14:ligatures w14:val="none"/>
              </w:rPr>
              <w:t>This is an internal enterprise efficiency model, where the product does not directly generate revenue, but instead:</w:t>
            </w:r>
          </w:p>
          <w:p w14:paraId="708A82DF" w14:textId="77777777" w:rsidR="00E906DD" w:rsidRDefault="00E906DD" w:rsidP="006222FE">
            <w:pPr>
              <w:spacing w:after="0" w:line="240" w:lineRule="auto"/>
              <w:rPr>
                <w:rFonts w:ascii="Book Antiqua" w:eastAsia="Times New Roman" w:hAnsi="Book Antiqua" w:cs="Calibri"/>
                <w:color w:val="000000"/>
                <w:kern w:val="0"/>
                <w:sz w:val="18"/>
                <w:szCs w:val="18"/>
                <w:lang w:eastAsia="en-IN"/>
                <w14:ligatures w14:val="none"/>
              </w:rPr>
            </w:pPr>
          </w:p>
          <w:p w14:paraId="47AE1BD8" w14:textId="702E4B53" w:rsidR="00E906DD" w:rsidRPr="00E906DD" w:rsidRDefault="00E906DD" w:rsidP="006222FE">
            <w:pPr>
              <w:spacing w:after="0" w:line="240" w:lineRule="auto"/>
              <w:rPr>
                <w:rFonts w:ascii="Book Antiqua" w:eastAsia="Times New Roman" w:hAnsi="Book Antiqua" w:cs="Calibri"/>
                <w:b/>
                <w:bCs/>
                <w:color w:val="000000"/>
                <w:kern w:val="0"/>
                <w:sz w:val="18"/>
                <w:szCs w:val="18"/>
                <w:lang w:eastAsia="en-IN"/>
                <w14:ligatures w14:val="none"/>
              </w:rPr>
            </w:pPr>
            <w:r w:rsidRPr="00E906DD">
              <w:rPr>
                <w:rFonts w:ascii="Book Antiqua" w:eastAsia="Times New Roman" w:hAnsi="Book Antiqua" w:cs="Calibri"/>
                <w:b/>
                <w:bCs/>
                <w:color w:val="000000"/>
                <w:kern w:val="0"/>
                <w:sz w:val="18"/>
                <w:szCs w:val="18"/>
                <w:lang w:eastAsia="en-IN"/>
                <w14:ligatures w14:val="none"/>
              </w:rPr>
              <w:t>Enables Cost Savings and Revenue Growth by:</w:t>
            </w:r>
          </w:p>
          <w:p w14:paraId="18380385" w14:textId="77777777" w:rsidR="00E906DD" w:rsidRPr="00E906DD" w:rsidRDefault="00E906DD" w:rsidP="006222FE">
            <w:pPr>
              <w:spacing w:after="0" w:line="240" w:lineRule="auto"/>
              <w:rPr>
                <w:rFonts w:ascii="Book Antiqua" w:eastAsia="Times New Roman" w:hAnsi="Book Antiqua" w:cs="Calibri"/>
                <w:color w:val="000000"/>
                <w:kern w:val="0"/>
                <w:sz w:val="18"/>
                <w:szCs w:val="18"/>
                <w:lang w:eastAsia="en-IN"/>
                <w14:ligatures w14:val="none"/>
              </w:rPr>
            </w:pPr>
            <w:r w:rsidRPr="00E906DD">
              <w:rPr>
                <w:rFonts w:ascii="Book Antiqua" w:eastAsia="Times New Roman" w:hAnsi="Book Antiqua" w:cs="Calibri"/>
                <w:color w:val="000000"/>
                <w:kern w:val="0"/>
                <w:sz w:val="18"/>
                <w:szCs w:val="18"/>
                <w:lang w:eastAsia="en-IN"/>
                <w14:ligatures w14:val="none"/>
              </w:rPr>
              <w:t>  Reducing operational costs through automation (fewer manual errors, less manpower hours).</w:t>
            </w:r>
          </w:p>
          <w:p w14:paraId="37EBC48F" w14:textId="77777777" w:rsidR="00E906DD" w:rsidRPr="00E906DD" w:rsidRDefault="00E906DD" w:rsidP="006222FE">
            <w:pPr>
              <w:spacing w:after="0" w:line="240" w:lineRule="auto"/>
              <w:rPr>
                <w:rFonts w:ascii="Book Antiqua" w:eastAsia="Times New Roman" w:hAnsi="Book Antiqua" w:cs="Calibri"/>
                <w:color w:val="000000"/>
                <w:kern w:val="0"/>
                <w:sz w:val="18"/>
                <w:szCs w:val="18"/>
                <w:lang w:eastAsia="en-IN"/>
                <w14:ligatures w14:val="none"/>
              </w:rPr>
            </w:pPr>
            <w:r w:rsidRPr="00E906DD">
              <w:rPr>
                <w:rFonts w:ascii="Book Antiqua" w:eastAsia="Times New Roman" w:hAnsi="Book Antiqua" w:cs="Calibri"/>
                <w:color w:val="000000"/>
                <w:kern w:val="0"/>
                <w:sz w:val="18"/>
                <w:szCs w:val="18"/>
                <w:lang w:eastAsia="en-IN"/>
                <w14:ligatures w14:val="none"/>
              </w:rPr>
              <w:t>  Increasing processing capacity without proportionally increasing headcount.</w:t>
            </w:r>
          </w:p>
          <w:p w14:paraId="6AE0611D" w14:textId="77777777" w:rsidR="00E906DD" w:rsidRPr="00E906DD" w:rsidRDefault="00E906DD" w:rsidP="006222FE">
            <w:pPr>
              <w:spacing w:after="0" w:line="240" w:lineRule="auto"/>
              <w:rPr>
                <w:rFonts w:ascii="Book Antiqua" w:eastAsia="Times New Roman" w:hAnsi="Book Antiqua" w:cs="Calibri"/>
                <w:color w:val="000000"/>
                <w:kern w:val="0"/>
                <w:sz w:val="18"/>
                <w:szCs w:val="18"/>
                <w:lang w:eastAsia="en-IN"/>
                <w14:ligatures w14:val="none"/>
              </w:rPr>
            </w:pPr>
            <w:r w:rsidRPr="00E906DD">
              <w:rPr>
                <w:rFonts w:ascii="Book Antiqua" w:eastAsia="Times New Roman" w:hAnsi="Book Antiqua" w:cs="Calibri"/>
                <w:color w:val="000000"/>
                <w:kern w:val="0"/>
                <w:sz w:val="18"/>
                <w:szCs w:val="18"/>
                <w:lang w:eastAsia="en-IN"/>
                <w14:ligatures w14:val="none"/>
              </w:rPr>
              <w:t>  Accelerating customer onboarding → more loan disbursals → more interest income.</w:t>
            </w:r>
          </w:p>
          <w:p w14:paraId="3CFA7418" w14:textId="77777777" w:rsidR="00E906DD" w:rsidRPr="00E906DD" w:rsidRDefault="00E906DD" w:rsidP="006222FE">
            <w:pPr>
              <w:spacing w:after="0" w:line="240" w:lineRule="auto"/>
              <w:rPr>
                <w:rFonts w:ascii="Book Antiqua" w:eastAsia="Times New Roman" w:hAnsi="Book Antiqua" w:cs="Calibri"/>
                <w:color w:val="000000"/>
                <w:kern w:val="0"/>
                <w:sz w:val="18"/>
                <w:szCs w:val="18"/>
                <w:lang w:eastAsia="en-IN"/>
                <w14:ligatures w14:val="none"/>
              </w:rPr>
            </w:pPr>
            <w:r w:rsidRPr="00E906DD">
              <w:rPr>
                <w:rFonts w:ascii="Book Antiqua" w:eastAsia="Times New Roman" w:hAnsi="Book Antiqua" w:cs="Calibri"/>
                <w:color w:val="000000"/>
                <w:kern w:val="0"/>
                <w:sz w:val="18"/>
                <w:szCs w:val="18"/>
                <w:lang w:eastAsia="en-IN"/>
                <w14:ligatures w14:val="none"/>
              </w:rPr>
              <w:t>  Improving service quality → better customer retention and referral rates</w:t>
            </w:r>
          </w:p>
          <w:p w14:paraId="6491689D" w14:textId="77777777" w:rsidR="00E906DD" w:rsidRPr="00E906DD" w:rsidRDefault="00E906DD" w:rsidP="006222FE">
            <w:pPr>
              <w:spacing w:after="0" w:line="240" w:lineRule="auto"/>
              <w:rPr>
                <w:rFonts w:ascii="Book Antiqua" w:eastAsia="Times New Roman" w:hAnsi="Book Antiqua" w:cs="Calibri"/>
                <w:color w:val="000000"/>
                <w:kern w:val="0"/>
                <w:sz w:val="18"/>
                <w:szCs w:val="18"/>
                <w:lang w:eastAsia="en-IN"/>
                <w14:ligatures w14:val="none"/>
              </w:rPr>
            </w:pPr>
          </w:p>
          <w:p w14:paraId="5638F38D" w14:textId="0B13DCCE" w:rsidR="00E906DD" w:rsidRPr="00E906DD" w:rsidRDefault="00E906DD" w:rsidP="006222FE">
            <w:pPr>
              <w:spacing w:after="0" w:line="240" w:lineRule="auto"/>
              <w:rPr>
                <w:rFonts w:ascii="Book Antiqua" w:eastAsia="Times New Roman" w:hAnsi="Book Antiqua" w:cs="Calibri"/>
                <w:b/>
                <w:bCs/>
                <w:color w:val="000000"/>
                <w:kern w:val="0"/>
                <w:sz w:val="18"/>
                <w:szCs w:val="18"/>
                <w:lang w:eastAsia="en-IN"/>
                <w14:ligatures w14:val="none"/>
              </w:rPr>
            </w:pPr>
            <w:r w:rsidRPr="00E906DD">
              <w:rPr>
                <w:rFonts w:ascii="Book Antiqua" w:eastAsia="Times New Roman" w:hAnsi="Book Antiqua" w:cs="Calibri"/>
                <w:b/>
                <w:bCs/>
                <w:color w:val="000000"/>
                <w:kern w:val="0"/>
                <w:sz w:val="18"/>
                <w:szCs w:val="18"/>
                <w:lang w:eastAsia="en-IN"/>
                <w14:ligatures w14:val="none"/>
              </w:rPr>
              <w:t xml:space="preserve">Technology Cost </w:t>
            </w:r>
            <w:proofErr w:type="spellStart"/>
            <w:r w:rsidRPr="00E906DD">
              <w:rPr>
                <w:rFonts w:ascii="Book Antiqua" w:eastAsia="Times New Roman" w:hAnsi="Book Antiqua" w:cs="Calibri"/>
                <w:b/>
                <w:bCs/>
                <w:color w:val="000000"/>
                <w:kern w:val="0"/>
                <w:sz w:val="18"/>
                <w:szCs w:val="18"/>
                <w:lang w:eastAsia="en-IN"/>
                <w14:ligatures w14:val="none"/>
              </w:rPr>
              <w:t>Center</w:t>
            </w:r>
            <w:proofErr w:type="spellEnd"/>
            <w:r w:rsidRPr="00E906DD">
              <w:rPr>
                <w:rFonts w:ascii="Book Antiqua" w:eastAsia="Times New Roman" w:hAnsi="Book Antiqua" w:cs="Calibri"/>
                <w:b/>
                <w:bCs/>
                <w:color w:val="000000"/>
                <w:kern w:val="0"/>
                <w:sz w:val="18"/>
                <w:szCs w:val="18"/>
                <w:lang w:eastAsia="en-IN"/>
                <w14:ligatures w14:val="none"/>
              </w:rPr>
              <w:t xml:space="preserve"> Justification</w:t>
            </w:r>
          </w:p>
          <w:p w14:paraId="73A6D8C9" w14:textId="77777777" w:rsidR="00E906DD" w:rsidRPr="00E906DD" w:rsidRDefault="00E906DD" w:rsidP="006222FE">
            <w:pPr>
              <w:spacing w:after="0" w:line="240" w:lineRule="auto"/>
              <w:rPr>
                <w:rFonts w:ascii="Book Antiqua" w:eastAsia="Times New Roman" w:hAnsi="Book Antiqua" w:cs="Calibri"/>
                <w:color w:val="000000"/>
                <w:kern w:val="0"/>
                <w:sz w:val="18"/>
                <w:szCs w:val="18"/>
                <w:lang w:eastAsia="en-IN"/>
                <w14:ligatures w14:val="none"/>
              </w:rPr>
            </w:pPr>
            <w:r w:rsidRPr="00E906DD">
              <w:rPr>
                <w:rFonts w:ascii="Book Antiqua" w:eastAsia="Times New Roman" w:hAnsi="Book Antiqua" w:cs="Calibri"/>
                <w:color w:val="000000"/>
                <w:kern w:val="0"/>
                <w:sz w:val="18"/>
                <w:szCs w:val="18"/>
                <w:lang w:eastAsia="en-IN"/>
                <w14:ligatures w14:val="none"/>
              </w:rPr>
              <w:t>  Although the SFDC platform and licenses require investment,</w:t>
            </w:r>
          </w:p>
          <w:p w14:paraId="62D7878F" w14:textId="77777777" w:rsidR="00E906DD" w:rsidRPr="00E906DD" w:rsidRDefault="00E906DD" w:rsidP="006222FE">
            <w:pPr>
              <w:spacing w:after="0" w:line="240" w:lineRule="auto"/>
              <w:rPr>
                <w:rFonts w:ascii="Book Antiqua" w:eastAsia="Times New Roman" w:hAnsi="Book Antiqua" w:cs="Calibri"/>
                <w:color w:val="000000"/>
                <w:kern w:val="0"/>
                <w:sz w:val="18"/>
                <w:szCs w:val="18"/>
                <w:lang w:eastAsia="en-IN"/>
                <w14:ligatures w14:val="none"/>
              </w:rPr>
            </w:pPr>
            <w:r w:rsidRPr="00E906DD">
              <w:rPr>
                <w:rFonts w:ascii="Book Antiqua" w:eastAsia="Times New Roman" w:hAnsi="Book Antiqua" w:cs="Calibri"/>
                <w:color w:val="000000"/>
                <w:kern w:val="0"/>
                <w:sz w:val="18"/>
                <w:szCs w:val="18"/>
                <w:lang w:eastAsia="en-IN"/>
                <w14:ligatures w14:val="none"/>
              </w:rPr>
              <w:t>  ROI is achieved via increased efficiency, reduced delays, and higher output.</w:t>
            </w:r>
          </w:p>
          <w:p w14:paraId="0AFE62EA" w14:textId="77777777" w:rsidR="00E906DD" w:rsidRPr="00E906DD" w:rsidRDefault="00E906DD" w:rsidP="006222FE">
            <w:pPr>
              <w:spacing w:after="0" w:line="240" w:lineRule="auto"/>
              <w:rPr>
                <w:rFonts w:ascii="Book Antiqua" w:eastAsia="Times New Roman" w:hAnsi="Book Antiqua" w:cs="Calibri"/>
                <w:color w:val="000000"/>
                <w:kern w:val="0"/>
                <w:sz w:val="18"/>
                <w:szCs w:val="18"/>
                <w:lang w:eastAsia="en-IN"/>
                <w14:ligatures w14:val="none"/>
              </w:rPr>
            </w:pPr>
          </w:p>
          <w:p w14:paraId="7FB7388A" w14:textId="77777777" w:rsidR="00E906DD" w:rsidRDefault="00E906DD" w:rsidP="006222FE">
            <w:pPr>
              <w:spacing w:after="0" w:line="240" w:lineRule="auto"/>
              <w:rPr>
                <w:rFonts w:ascii="Book Antiqua" w:eastAsia="Times New Roman" w:hAnsi="Book Antiqua" w:cs="Calibri"/>
                <w:color w:val="000000"/>
                <w:kern w:val="0"/>
                <w:sz w:val="18"/>
                <w:szCs w:val="18"/>
                <w:lang w:eastAsia="en-IN"/>
                <w14:ligatures w14:val="none"/>
              </w:rPr>
            </w:pPr>
          </w:p>
          <w:p w14:paraId="4ACFB23B" w14:textId="77777777" w:rsidR="00E906DD" w:rsidRDefault="00E906DD" w:rsidP="006222FE">
            <w:pPr>
              <w:spacing w:after="0" w:line="240" w:lineRule="auto"/>
              <w:rPr>
                <w:rFonts w:ascii="Book Antiqua" w:eastAsia="Times New Roman" w:hAnsi="Book Antiqua" w:cs="Calibri"/>
                <w:color w:val="000000"/>
                <w:kern w:val="0"/>
                <w:sz w:val="18"/>
                <w:szCs w:val="18"/>
                <w:lang w:eastAsia="en-IN"/>
                <w14:ligatures w14:val="none"/>
              </w:rPr>
            </w:pPr>
          </w:p>
          <w:p w14:paraId="3103FE10" w14:textId="50BCB8FE" w:rsidR="00E906DD" w:rsidRPr="00E906DD" w:rsidRDefault="00E906DD" w:rsidP="006222FE">
            <w:pPr>
              <w:spacing w:after="0" w:line="240" w:lineRule="auto"/>
              <w:rPr>
                <w:rFonts w:ascii="Book Antiqua" w:eastAsia="Times New Roman" w:hAnsi="Book Antiqua" w:cs="Calibri"/>
                <w:color w:val="000000"/>
                <w:kern w:val="0"/>
                <w:sz w:val="18"/>
                <w:szCs w:val="18"/>
                <w:lang w:eastAsia="en-IN"/>
                <w14:ligatures w14:val="none"/>
              </w:rPr>
            </w:pPr>
          </w:p>
        </w:tc>
      </w:tr>
    </w:tbl>
    <w:p w14:paraId="7EAC3D58" w14:textId="77777777" w:rsidR="008109F1" w:rsidRDefault="008109F1"/>
    <w:p w14:paraId="0B05E2B0" w14:textId="77777777" w:rsidR="008109F1" w:rsidRDefault="008109F1"/>
    <w:p w14:paraId="5FD72FAC" w14:textId="523F8F15" w:rsidR="0061258A" w:rsidRDefault="0061258A">
      <w:r w:rsidRPr="0061258A">
        <w:rPr>
          <w:b/>
          <w:bCs/>
        </w:rPr>
        <w:lastRenderedPageBreak/>
        <w:t>Document 3: User stories</w:t>
      </w:r>
    </w:p>
    <w:tbl>
      <w:tblPr>
        <w:tblW w:w="9016" w:type="dxa"/>
        <w:tblCellMar>
          <w:top w:w="15" w:type="dxa"/>
        </w:tblCellMar>
        <w:tblLook w:val="04A0" w:firstRow="1" w:lastRow="0" w:firstColumn="1" w:lastColumn="0" w:noHBand="0" w:noVBand="1"/>
      </w:tblPr>
      <w:tblGrid>
        <w:gridCol w:w="1063"/>
        <w:gridCol w:w="5169"/>
        <w:gridCol w:w="2562"/>
        <w:gridCol w:w="222"/>
      </w:tblGrid>
      <w:tr w:rsidR="0061258A" w:rsidRPr="0061258A" w14:paraId="261C06D2" w14:textId="77777777" w:rsidTr="0061258A">
        <w:trPr>
          <w:gridAfter w:val="1"/>
          <w:wAfter w:w="34" w:type="dxa"/>
          <w:trHeight w:val="290"/>
        </w:trPr>
        <w:tc>
          <w:tcPr>
            <w:tcW w:w="1083" w:type="dxa"/>
            <w:tcBorders>
              <w:top w:val="single" w:sz="4" w:space="0" w:color="auto"/>
              <w:left w:val="single" w:sz="4" w:space="0" w:color="auto"/>
              <w:bottom w:val="single" w:sz="4" w:space="0" w:color="auto"/>
              <w:right w:val="single" w:sz="4" w:space="0" w:color="auto"/>
            </w:tcBorders>
            <w:shd w:val="clear" w:color="auto" w:fill="auto"/>
            <w:noWrap/>
            <w:hideMark/>
          </w:tcPr>
          <w:p w14:paraId="2B401506"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SPRINT-1</w:t>
            </w:r>
          </w:p>
        </w:tc>
        <w:tc>
          <w:tcPr>
            <w:tcW w:w="5283" w:type="dxa"/>
            <w:tcBorders>
              <w:top w:val="single" w:sz="4" w:space="0" w:color="auto"/>
              <w:left w:val="nil"/>
              <w:bottom w:val="single" w:sz="4" w:space="0" w:color="auto"/>
              <w:right w:val="single" w:sz="4" w:space="0" w:color="auto"/>
            </w:tcBorders>
            <w:shd w:val="clear" w:color="auto" w:fill="auto"/>
            <w:noWrap/>
            <w:hideMark/>
          </w:tcPr>
          <w:p w14:paraId="54734598"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TASK 2</w:t>
            </w:r>
          </w:p>
        </w:tc>
        <w:tc>
          <w:tcPr>
            <w:tcW w:w="2616" w:type="dxa"/>
            <w:tcBorders>
              <w:top w:val="single" w:sz="4" w:space="0" w:color="auto"/>
              <w:left w:val="nil"/>
              <w:bottom w:val="single" w:sz="4" w:space="0" w:color="auto"/>
              <w:right w:val="single" w:sz="4" w:space="0" w:color="auto"/>
            </w:tcBorders>
            <w:shd w:val="clear" w:color="auto" w:fill="auto"/>
            <w:noWrap/>
            <w:hideMark/>
          </w:tcPr>
          <w:p w14:paraId="6541BDD2"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PRIORITY : HIGHEST</w:t>
            </w:r>
          </w:p>
        </w:tc>
      </w:tr>
      <w:tr w:rsidR="0061258A" w:rsidRPr="0061258A" w14:paraId="15D9D935" w14:textId="77777777" w:rsidTr="0061258A">
        <w:trPr>
          <w:gridAfter w:val="1"/>
          <w:wAfter w:w="34" w:type="dxa"/>
          <w:trHeight w:val="290"/>
        </w:trPr>
        <w:tc>
          <w:tcPr>
            <w:tcW w:w="1083" w:type="dxa"/>
            <w:tcBorders>
              <w:top w:val="nil"/>
              <w:left w:val="single" w:sz="4" w:space="0" w:color="auto"/>
              <w:bottom w:val="single" w:sz="4" w:space="0" w:color="auto"/>
              <w:right w:val="single" w:sz="4" w:space="0" w:color="auto"/>
            </w:tcBorders>
            <w:shd w:val="clear" w:color="auto" w:fill="auto"/>
            <w:noWrap/>
            <w:hideMark/>
          </w:tcPr>
          <w:p w14:paraId="1C3E5E7D"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USER STORY- 1</w:t>
            </w:r>
          </w:p>
        </w:tc>
        <w:tc>
          <w:tcPr>
            <w:tcW w:w="5283" w:type="dxa"/>
            <w:tcBorders>
              <w:top w:val="nil"/>
              <w:left w:val="nil"/>
              <w:bottom w:val="single" w:sz="4" w:space="0" w:color="auto"/>
              <w:right w:val="single" w:sz="4" w:space="0" w:color="auto"/>
            </w:tcBorders>
            <w:shd w:val="clear" w:color="auto" w:fill="auto"/>
            <w:noWrap/>
            <w:hideMark/>
          </w:tcPr>
          <w:p w14:paraId="1FBB9DBB" w14:textId="77777777"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r w:rsidRPr="0061258A">
              <w:rPr>
                <w:rFonts w:ascii="Calibri" w:eastAsia="Times New Roman" w:hAnsi="Calibri" w:cs="Calibri"/>
                <w:color w:val="000000"/>
                <w:kern w:val="0"/>
                <w:sz w:val="22"/>
                <w:szCs w:val="22"/>
                <w:lang w:eastAsia="en-IN"/>
                <w14:ligatures w14:val="none"/>
              </w:rPr>
              <w:t>Login into the application using Emp ID and Password.</w:t>
            </w:r>
          </w:p>
        </w:tc>
        <w:tc>
          <w:tcPr>
            <w:tcW w:w="2616" w:type="dxa"/>
            <w:tcBorders>
              <w:top w:val="nil"/>
              <w:left w:val="nil"/>
              <w:bottom w:val="single" w:sz="4" w:space="0" w:color="auto"/>
              <w:right w:val="single" w:sz="4" w:space="0" w:color="auto"/>
            </w:tcBorders>
            <w:shd w:val="clear" w:color="auto" w:fill="auto"/>
            <w:noWrap/>
            <w:hideMark/>
          </w:tcPr>
          <w:p w14:paraId="7B9ECADF" w14:textId="18ED56EB"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p>
        </w:tc>
      </w:tr>
      <w:tr w:rsidR="0061258A" w:rsidRPr="0061258A" w14:paraId="6566566F" w14:textId="77777777" w:rsidTr="0061258A">
        <w:trPr>
          <w:gridAfter w:val="1"/>
          <w:wAfter w:w="34" w:type="dxa"/>
          <w:trHeight w:val="499"/>
        </w:trPr>
        <w:tc>
          <w:tcPr>
            <w:tcW w:w="898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16E7409" w14:textId="0BBD4E7F"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r w:rsidRPr="0061258A">
              <w:rPr>
                <w:rFonts w:ascii="Calibri" w:eastAsia="Times New Roman" w:hAnsi="Calibri" w:cs="Calibri"/>
                <w:color w:val="000000"/>
                <w:kern w:val="0"/>
                <w:sz w:val="22"/>
                <w:szCs w:val="22"/>
                <w:lang w:eastAsia="en-IN"/>
                <w14:ligatures w14:val="none"/>
              </w:rPr>
              <w:t xml:space="preserve">As a user( including sales , credit , Operations, CPA) I should be able to login using there Emp ID and password so that we can </w:t>
            </w:r>
            <w:r w:rsidR="00BC40E0" w:rsidRPr="0061258A">
              <w:rPr>
                <w:rFonts w:ascii="Calibri" w:eastAsia="Times New Roman" w:hAnsi="Calibri" w:cs="Calibri"/>
                <w:color w:val="000000"/>
                <w:kern w:val="0"/>
                <w:sz w:val="22"/>
                <w:szCs w:val="22"/>
                <w:lang w:eastAsia="en-IN"/>
                <w14:ligatures w14:val="none"/>
              </w:rPr>
              <w:t>perform</w:t>
            </w:r>
            <w:r w:rsidRPr="0061258A">
              <w:rPr>
                <w:rFonts w:ascii="Calibri" w:eastAsia="Times New Roman" w:hAnsi="Calibri" w:cs="Calibri"/>
                <w:color w:val="000000"/>
                <w:kern w:val="0"/>
                <w:sz w:val="22"/>
                <w:szCs w:val="22"/>
                <w:lang w:eastAsia="en-IN"/>
                <w14:ligatures w14:val="none"/>
              </w:rPr>
              <w:t xml:space="preserve"> are </w:t>
            </w:r>
            <w:r w:rsidR="00BC40E0" w:rsidRPr="0061258A">
              <w:rPr>
                <w:rFonts w:ascii="Calibri" w:eastAsia="Times New Roman" w:hAnsi="Calibri" w:cs="Calibri"/>
                <w:color w:val="000000"/>
                <w:kern w:val="0"/>
                <w:sz w:val="22"/>
                <w:szCs w:val="22"/>
                <w:lang w:eastAsia="en-IN"/>
                <w14:ligatures w14:val="none"/>
              </w:rPr>
              <w:t>respective</w:t>
            </w:r>
            <w:r w:rsidRPr="0061258A">
              <w:rPr>
                <w:rFonts w:ascii="Calibri" w:eastAsia="Times New Roman" w:hAnsi="Calibri" w:cs="Calibri"/>
                <w:color w:val="000000"/>
                <w:kern w:val="0"/>
                <w:sz w:val="22"/>
                <w:szCs w:val="22"/>
                <w:lang w:eastAsia="en-IN"/>
                <w14:ligatures w14:val="none"/>
              </w:rPr>
              <w:t xml:space="preserve"> actions.</w:t>
            </w:r>
          </w:p>
        </w:tc>
      </w:tr>
      <w:tr w:rsidR="0061258A" w:rsidRPr="0061258A" w14:paraId="439FFD52"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hideMark/>
          </w:tcPr>
          <w:p w14:paraId="220EC003"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2AE8E4D8"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r>
      <w:tr w:rsidR="0061258A" w:rsidRPr="0061258A" w14:paraId="776988A9"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hideMark/>
          </w:tcPr>
          <w:p w14:paraId="6BC61E3C"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2A82CFC5"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7ABF4FA2" w14:textId="77777777" w:rsidTr="0061258A">
        <w:trPr>
          <w:trHeight w:val="290"/>
        </w:trPr>
        <w:tc>
          <w:tcPr>
            <w:tcW w:w="1083" w:type="dxa"/>
            <w:tcBorders>
              <w:top w:val="nil"/>
              <w:left w:val="single" w:sz="4" w:space="0" w:color="auto"/>
              <w:bottom w:val="single" w:sz="4" w:space="0" w:color="auto"/>
              <w:right w:val="single" w:sz="4" w:space="0" w:color="auto"/>
            </w:tcBorders>
            <w:shd w:val="clear" w:color="auto" w:fill="auto"/>
            <w:noWrap/>
            <w:hideMark/>
          </w:tcPr>
          <w:p w14:paraId="26ACC244"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BV - 10</w:t>
            </w:r>
          </w:p>
        </w:tc>
        <w:tc>
          <w:tcPr>
            <w:tcW w:w="7899" w:type="dxa"/>
            <w:gridSpan w:val="2"/>
            <w:tcBorders>
              <w:top w:val="single" w:sz="4" w:space="0" w:color="auto"/>
              <w:left w:val="nil"/>
              <w:bottom w:val="single" w:sz="4" w:space="0" w:color="auto"/>
              <w:right w:val="single" w:sz="4" w:space="0" w:color="auto"/>
            </w:tcBorders>
            <w:shd w:val="clear" w:color="auto" w:fill="auto"/>
            <w:noWrap/>
            <w:hideMark/>
          </w:tcPr>
          <w:p w14:paraId="4CA582BE"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CP -1</w:t>
            </w:r>
          </w:p>
        </w:tc>
        <w:tc>
          <w:tcPr>
            <w:tcW w:w="34" w:type="dxa"/>
            <w:vAlign w:val="center"/>
            <w:hideMark/>
          </w:tcPr>
          <w:p w14:paraId="04959D47"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77D177EE" w14:textId="77777777" w:rsidTr="0061258A">
        <w:trPr>
          <w:trHeight w:val="290"/>
        </w:trPr>
        <w:tc>
          <w:tcPr>
            <w:tcW w:w="898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185EE574"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 xml:space="preserve">ACCEPTANCE CRITERIA:- </w:t>
            </w:r>
            <w:r w:rsidRPr="0061258A">
              <w:rPr>
                <w:rFonts w:ascii="Calibri" w:eastAsia="Times New Roman" w:hAnsi="Calibri" w:cs="Calibri"/>
                <w:color w:val="000000"/>
                <w:kern w:val="0"/>
                <w:sz w:val="22"/>
                <w:szCs w:val="22"/>
                <w:lang w:eastAsia="en-IN"/>
                <w14:ligatures w14:val="none"/>
              </w:rPr>
              <w:t>User is registered for the application . User ID is active.</w:t>
            </w:r>
          </w:p>
        </w:tc>
        <w:tc>
          <w:tcPr>
            <w:tcW w:w="34" w:type="dxa"/>
            <w:vAlign w:val="center"/>
            <w:hideMark/>
          </w:tcPr>
          <w:p w14:paraId="0B954053"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6A98BC90"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hideMark/>
          </w:tcPr>
          <w:p w14:paraId="39F2E61D"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3672BBBB"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r>
      <w:tr w:rsidR="0061258A" w:rsidRPr="0061258A" w14:paraId="5DE71442" w14:textId="77777777" w:rsidTr="0061258A">
        <w:trPr>
          <w:trHeight w:val="290"/>
        </w:trPr>
        <w:tc>
          <w:tcPr>
            <w:tcW w:w="1083" w:type="dxa"/>
            <w:tcBorders>
              <w:top w:val="nil"/>
              <w:left w:val="nil"/>
              <w:bottom w:val="nil"/>
              <w:right w:val="nil"/>
            </w:tcBorders>
            <w:shd w:val="clear" w:color="auto" w:fill="auto"/>
            <w:noWrap/>
            <w:hideMark/>
          </w:tcPr>
          <w:p w14:paraId="0086D308"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5283" w:type="dxa"/>
            <w:tcBorders>
              <w:top w:val="nil"/>
              <w:left w:val="nil"/>
              <w:bottom w:val="nil"/>
              <w:right w:val="nil"/>
            </w:tcBorders>
            <w:shd w:val="clear" w:color="auto" w:fill="auto"/>
            <w:noWrap/>
            <w:hideMark/>
          </w:tcPr>
          <w:p w14:paraId="4F5A90E7"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2616" w:type="dxa"/>
            <w:tcBorders>
              <w:top w:val="nil"/>
              <w:left w:val="nil"/>
              <w:bottom w:val="nil"/>
              <w:right w:val="nil"/>
            </w:tcBorders>
            <w:shd w:val="clear" w:color="auto" w:fill="auto"/>
            <w:noWrap/>
            <w:hideMark/>
          </w:tcPr>
          <w:p w14:paraId="6075D432"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34" w:type="dxa"/>
            <w:vAlign w:val="center"/>
            <w:hideMark/>
          </w:tcPr>
          <w:p w14:paraId="235A6525"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4ACF6730" w14:textId="77777777" w:rsidTr="0061258A">
        <w:trPr>
          <w:trHeight w:val="290"/>
        </w:trPr>
        <w:tc>
          <w:tcPr>
            <w:tcW w:w="1083" w:type="dxa"/>
            <w:tcBorders>
              <w:top w:val="single" w:sz="4" w:space="0" w:color="auto"/>
              <w:left w:val="single" w:sz="4" w:space="0" w:color="auto"/>
              <w:bottom w:val="single" w:sz="4" w:space="0" w:color="auto"/>
              <w:right w:val="single" w:sz="4" w:space="0" w:color="auto"/>
            </w:tcBorders>
            <w:shd w:val="clear" w:color="auto" w:fill="auto"/>
            <w:noWrap/>
            <w:hideMark/>
          </w:tcPr>
          <w:p w14:paraId="0500FD53"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SPRINT-1</w:t>
            </w:r>
          </w:p>
        </w:tc>
        <w:tc>
          <w:tcPr>
            <w:tcW w:w="5283" w:type="dxa"/>
            <w:tcBorders>
              <w:top w:val="single" w:sz="4" w:space="0" w:color="auto"/>
              <w:left w:val="nil"/>
              <w:bottom w:val="single" w:sz="4" w:space="0" w:color="auto"/>
              <w:right w:val="single" w:sz="4" w:space="0" w:color="auto"/>
            </w:tcBorders>
            <w:shd w:val="clear" w:color="auto" w:fill="auto"/>
            <w:noWrap/>
            <w:hideMark/>
          </w:tcPr>
          <w:p w14:paraId="1203085C"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TASK 2</w:t>
            </w:r>
          </w:p>
        </w:tc>
        <w:tc>
          <w:tcPr>
            <w:tcW w:w="2616" w:type="dxa"/>
            <w:tcBorders>
              <w:top w:val="single" w:sz="4" w:space="0" w:color="auto"/>
              <w:left w:val="nil"/>
              <w:bottom w:val="single" w:sz="4" w:space="0" w:color="auto"/>
              <w:right w:val="single" w:sz="4" w:space="0" w:color="auto"/>
            </w:tcBorders>
            <w:shd w:val="clear" w:color="auto" w:fill="auto"/>
            <w:noWrap/>
            <w:hideMark/>
          </w:tcPr>
          <w:p w14:paraId="19647589"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PRIORITY : HIGHEST</w:t>
            </w:r>
          </w:p>
        </w:tc>
        <w:tc>
          <w:tcPr>
            <w:tcW w:w="34" w:type="dxa"/>
            <w:vAlign w:val="center"/>
            <w:hideMark/>
          </w:tcPr>
          <w:p w14:paraId="3DFDC084"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4AE76334" w14:textId="77777777" w:rsidTr="0061258A">
        <w:trPr>
          <w:trHeight w:val="290"/>
        </w:trPr>
        <w:tc>
          <w:tcPr>
            <w:tcW w:w="1083" w:type="dxa"/>
            <w:tcBorders>
              <w:top w:val="nil"/>
              <w:left w:val="single" w:sz="4" w:space="0" w:color="auto"/>
              <w:bottom w:val="single" w:sz="4" w:space="0" w:color="auto"/>
              <w:right w:val="single" w:sz="4" w:space="0" w:color="auto"/>
            </w:tcBorders>
            <w:shd w:val="clear" w:color="auto" w:fill="auto"/>
            <w:noWrap/>
            <w:hideMark/>
          </w:tcPr>
          <w:p w14:paraId="11B6711C"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USER STORY- 2</w:t>
            </w:r>
          </w:p>
        </w:tc>
        <w:tc>
          <w:tcPr>
            <w:tcW w:w="5283" w:type="dxa"/>
            <w:tcBorders>
              <w:top w:val="nil"/>
              <w:left w:val="nil"/>
              <w:bottom w:val="single" w:sz="4" w:space="0" w:color="auto"/>
              <w:right w:val="single" w:sz="4" w:space="0" w:color="auto"/>
            </w:tcBorders>
            <w:shd w:val="clear" w:color="auto" w:fill="auto"/>
            <w:noWrap/>
            <w:hideMark/>
          </w:tcPr>
          <w:p w14:paraId="1F1DFC64" w14:textId="77777777"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r w:rsidRPr="0061258A">
              <w:rPr>
                <w:rFonts w:ascii="Calibri" w:eastAsia="Times New Roman" w:hAnsi="Calibri" w:cs="Calibri"/>
                <w:color w:val="000000"/>
                <w:kern w:val="0"/>
                <w:sz w:val="22"/>
                <w:szCs w:val="22"/>
                <w:lang w:eastAsia="en-IN"/>
                <w14:ligatures w14:val="none"/>
              </w:rPr>
              <w:t>Check the application ID and upload documents as per checklist.</w:t>
            </w:r>
          </w:p>
        </w:tc>
        <w:tc>
          <w:tcPr>
            <w:tcW w:w="2616" w:type="dxa"/>
            <w:tcBorders>
              <w:top w:val="nil"/>
              <w:left w:val="nil"/>
              <w:bottom w:val="single" w:sz="4" w:space="0" w:color="auto"/>
              <w:right w:val="single" w:sz="4" w:space="0" w:color="auto"/>
            </w:tcBorders>
            <w:shd w:val="clear" w:color="auto" w:fill="auto"/>
            <w:noWrap/>
            <w:hideMark/>
          </w:tcPr>
          <w:p w14:paraId="5C684B2A" w14:textId="642C27DF"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p>
        </w:tc>
        <w:tc>
          <w:tcPr>
            <w:tcW w:w="34" w:type="dxa"/>
            <w:vAlign w:val="center"/>
            <w:hideMark/>
          </w:tcPr>
          <w:p w14:paraId="281864FF"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63AE2E89" w14:textId="77777777" w:rsidTr="0061258A">
        <w:trPr>
          <w:trHeight w:val="290"/>
        </w:trPr>
        <w:tc>
          <w:tcPr>
            <w:tcW w:w="898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9D59031" w14:textId="0D028030"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r w:rsidRPr="0061258A">
              <w:rPr>
                <w:rFonts w:ascii="Calibri" w:eastAsia="Times New Roman" w:hAnsi="Calibri" w:cs="Calibri"/>
                <w:color w:val="000000"/>
                <w:kern w:val="0"/>
                <w:sz w:val="22"/>
                <w:szCs w:val="22"/>
                <w:lang w:eastAsia="en-IN"/>
                <w14:ligatures w14:val="none"/>
              </w:rPr>
              <w:t>As a Sales manager I should be able to check the application and upload the documents So that I can send to CPA</w:t>
            </w:r>
          </w:p>
        </w:tc>
        <w:tc>
          <w:tcPr>
            <w:tcW w:w="34" w:type="dxa"/>
            <w:vAlign w:val="center"/>
            <w:hideMark/>
          </w:tcPr>
          <w:p w14:paraId="01097A87"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3EC801BF"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hideMark/>
          </w:tcPr>
          <w:p w14:paraId="2C3C1F07"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197F2C02"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r>
      <w:tr w:rsidR="0061258A" w:rsidRPr="0061258A" w14:paraId="1008F7A0"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hideMark/>
          </w:tcPr>
          <w:p w14:paraId="19F7DEFF"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5532919C"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57B3E5FB" w14:textId="77777777" w:rsidTr="0061258A">
        <w:trPr>
          <w:trHeight w:val="290"/>
        </w:trPr>
        <w:tc>
          <w:tcPr>
            <w:tcW w:w="1083" w:type="dxa"/>
            <w:tcBorders>
              <w:top w:val="nil"/>
              <w:left w:val="single" w:sz="4" w:space="0" w:color="auto"/>
              <w:bottom w:val="single" w:sz="4" w:space="0" w:color="auto"/>
              <w:right w:val="single" w:sz="4" w:space="0" w:color="auto"/>
            </w:tcBorders>
            <w:shd w:val="clear" w:color="auto" w:fill="auto"/>
            <w:noWrap/>
            <w:hideMark/>
          </w:tcPr>
          <w:p w14:paraId="43106275"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BV - 200</w:t>
            </w:r>
          </w:p>
        </w:tc>
        <w:tc>
          <w:tcPr>
            <w:tcW w:w="7899" w:type="dxa"/>
            <w:gridSpan w:val="2"/>
            <w:tcBorders>
              <w:top w:val="single" w:sz="4" w:space="0" w:color="auto"/>
              <w:left w:val="nil"/>
              <w:bottom w:val="single" w:sz="4" w:space="0" w:color="auto"/>
              <w:right w:val="single" w:sz="4" w:space="0" w:color="auto"/>
            </w:tcBorders>
            <w:shd w:val="clear" w:color="auto" w:fill="auto"/>
            <w:noWrap/>
            <w:hideMark/>
          </w:tcPr>
          <w:p w14:paraId="669DF838"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CP -2</w:t>
            </w:r>
          </w:p>
        </w:tc>
        <w:tc>
          <w:tcPr>
            <w:tcW w:w="34" w:type="dxa"/>
            <w:vAlign w:val="center"/>
            <w:hideMark/>
          </w:tcPr>
          <w:p w14:paraId="554874C1"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30C6D29F" w14:textId="77777777" w:rsidTr="0061258A">
        <w:trPr>
          <w:trHeight w:val="290"/>
        </w:trPr>
        <w:tc>
          <w:tcPr>
            <w:tcW w:w="898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2B8AAE2B"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 xml:space="preserve">ACCEPTANCE CRITERIA:- </w:t>
            </w:r>
            <w:r w:rsidRPr="0061258A">
              <w:rPr>
                <w:rFonts w:ascii="Calibri" w:eastAsia="Times New Roman" w:hAnsi="Calibri" w:cs="Calibri"/>
                <w:color w:val="000000"/>
                <w:kern w:val="0"/>
                <w:sz w:val="22"/>
                <w:szCs w:val="22"/>
                <w:lang w:eastAsia="en-IN"/>
                <w14:ligatures w14:val="none"/>
              </w:rPr>
              <w:t xml:space="preserve">All the </w:t>
            </w:r>
            <w:proofErr w:type="spellStart"/>
            <w:r w:rsidRPr="0061258A">
              <w:rPr>
                <w:rFonts w:ascii="Calibri" w:eastAsia="Times New Roman" w:hAnsi="Calibri" w:cs="Calibri"/>
                <w:color w:val="000000"/>
                <w:kern w:val="0"/>
                <w:sz w:val="22"/>
                <w:szCs w:val="22"/>
                <w:lang w:eastAsia="en-IN"/>
                <w14:ligatures w14:val="none"/>
              </w:rPr>
              <w:t>documets</w:t>
            </w:r>
            <w:proofErr w:type="spellEnd"/>
            <w:r w:rsidRPr="0061258A">
              <w:rPr>
                <w:rFonts w:ascii="Calibri" w:eastAsia="Times New Roman" w:hAnsi="Calibri" w:cs="Calibri"/>
                <w:color w:val="000000"/>
                <w:kern w:val="0"/>
                <w:sz w:val="22"/>
                <w:szCs w:val="22"/>
                <w:lang w:eastAsia="en-IN"/>
                <w14:ligatures w14:val="none"/>
              </w:rPr>
              <w:t xml:space="preserve"> uploaded as per checklist . Upload options available for KYC, income proof, and property documents</w:t>
            </w:r>
            <w:r w:rsidRPr="0061258A">
              <w:rPr>
                <w:rFonts w:ascii="Calibri" w:eastAsia="Times New Roman" w:hAnsi="Calibri" w:cs="Calibri"/>
                <w:color w:val="000000"/>
                <w:kern w:val="0"/>
                <w:sz w:val="22"/>
                <w:szCs w:val="22"/>
                <w:lang w:eastAsia="en-IN"/>
                <w14:ligatures w14:val="none"/>
              </w:rPr>
              <w:br/>
              <w:t>- System validates file types and sizes</w:t>
            </w:r>
            <w:r w:rsidRPr="0061258A">
              <w:rPr>
                <w:rFonts w:ascii="Calibri" w:eastAsia="Times New Roman" w:hAnsi="Calibri" w:cs="Calibri"/>
                <w:color w:val="000000"/>
                <w:kern w:val="0"/>
                <w:sz w:val="22"/>
                <w:szCs w:val="22"/>
                <w:lang w:eastAsia="en-IN"/>
                <w14:ligatures w14:val="none"/>
              </w:rPr>
              <w:br/>
              <w:t>- Successful upload stores files in the DMS</w:t>
            </w:r>
            <w:r w:rsidRPr="0061258A">
              <w:rPr>
                <w:rFonts w:ascii="Calibri" w:eastAsia="Times New Roman" w:hAnsi="Calibri" w:cs="Calibri"/>
                <w:color w:val="000000"/>
                <w:kern w:val="0"/>
                <w:sz w:val="22"/>
                <w:szCs w:val="22"/>
                <w:lang w:eastAsia="en-IN"/>
                <w14:ligatures w14:val="none"/>
              </w:rPr>
              <w:br/>
              <w:t>- Uploaded documents are linked to the specific Application ID</w:t>
            </w:r>
            <w:r w:rsidRPr="0061258A">
              <w:rPr>
                <w:rFonts w:ascii="Calibri" w:eastAsia="Times New Roman" w:hAnsi="Calibri" w:cs="Calibri"/>
                <w:color w:val="000000"/>
                <w:kern w:val="0"/>
                <w:sz w:val="22"/>
                <w:szCs w:val="22"/>
                <w:lang w:eastAsia="en-IN"/>
                <w14:ligatures w14:val="none"/>
              </w:rPr>
              <w:br/>
              <w:t>- Upload completion triggers system status: 'Documents Uploaded'</w:t>
            </w:r>
          </w:p>
        </w:tc>
        <w:tc>
          <w:tcPr>
            <w:tcW w:w="34" w:type="dxa"/>
            <w:vAlign w:val="center"/>
            <w:hideMark/>
          </w:tcPr>
          <w:p w14:paraId="02487540"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6E65D12F"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hideMark/>
          </w:tcPr>
          <w:p w14:paraId="568AE458"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2966F8DC"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r>
      <w:tr w:rsidR="0061258A" w:rsidRPr="0061258A" w14:paraId="127D79A1" w14:textId="77777777" w:rsidTr="0061258A">
        <w:trPr>
          <w:trHeight w:val="290"/>
        </w:trPr>
        <w:tc>
          <w:tcPr>
            <w:tcW w:w="1083" w:type="dxa"/>
            <w:tcBorders>
              <w:top w:val="nil"/>
              <w:left w:val="nil"/>
              <w:bottom w:val="nil"/>
              <w:right w:val="nil"/>
            </w:tcBorders>
            <w:shd w:val="clear" w:color="auto" w:fill="auto"/>
            <w:noWrap/>
            <w:hideMark/>
          </w:tcPr>
          <w:p w14:paraId="5316D9EE"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5283" w:type="dxa"/>
            <w:tcBorders>
              <w:top w:val="nil"/>
              <w:left w:val="nil"/>
              <w:bottom w:val="nil"/>
              <w:right w:val="nil"/>
            </w:tcBorders>
            <w:shd w:val="clear" w:color="auto" w:fill="auto"/>
            <w:noWrap/>
            <w:hideMark/>
          </w:tcPr>
          <w:p w14:paraId="2EB361FE"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2616" w:type="dxa"/>
            <w:tcBorders>
              <w:top w:val="nil"/>
              <w:left w:val="nil"/>
              <w:bottom w:val="nil"/>
              <w:right w:val="nil"/>
            </w:tcBorders>
            <w:shd w:val="clear" w:color="auto" w:fill="auto"/>
            <w:noWrap/>
            <w:hideMark/>
          </w:tcPr>
          <w:p w14:paraId="32C321A5"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34" w:type="dxa"/>
            <w:vAlign w:val="center"/>
            <w:hideMark/>
          </w:tcPr>
          <w:p w14:paraId="02EE7EA7"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6BD69E89" w14:textId="77777777" w:rsidTr="0061258A">
        <w:trPr>
          <w:trHeight w:val="290"/>
        </w:trPr>
        <w:tc>
          <w:tcPr>
            <w:tcW w:w="1083" w:type="dxa"/>
            <w:tcBorders>
              <w:top w:val="single" w:sz="4" w:space="0" w:color="auto"/>
              <w:left w:val="single" w:sz="4" w:space="0" w:color="auto"/>
              <w:bottom w:val="single" w:sz="4" w:space="0" w:color="auto"/>
              <w:right w:val="single" w:sz="4" w:space="0" w:color="auto"/>
            </w:tcBorders>
            <w:shd w:val="clear" w:color="auto" w:fill="auto"/>
            <w:noWrap/>
            <w:hideMark/>
          </w:tcPr>
          <w:p w14:paraId="72AFC85D"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SPRINT-1</w:t>
            </w:r>
          </w:p>
        </w:tc>
        <w:tc>
          <w:tcPr>
            <w:tcW w:w="5283" w:type="dxa"/>
            <w:tcBorders>
              <w:top w:val="single" w:sz="4" w:space="0" w:color="auto"/>
              <w:left w:val="nil"/>
              <w:bottom w:val="single" w:sz="4" w:space="0" w:color="auto"/>
              <w:right w:val="single" w:sz="4" w:space="0" w:color="auto"/>
            </w:tcBorders>
            <w:shd w:val="clear" w:color="auto" w:fill="auto"/>
            <w:noWrap/>
            <w:hideMark/>
          </w:tcPr>
          <w:p w14:paraId="5CA69570"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TASK 2</w:t>
            </w:r>
          </w:p>
        </w:tc>
        <w:tc>
          <w:tcPr>
            <w:tcW w:w="2616" w:type="dxa"/>
            <w:tcBorders>
              <w:top w:val="single" w:sz="4" w:space="0" w:color="auto"/>
              <w:left w:val="nil"/>
              <w:bottom w:val="single" w:sz="4" w:space="0" w:color="auto"/>
              <w:right w:val="single" w:sz="4" w:space="0" w:color="auto"/>
            </w:tcBorders>
            <w:shd w:val="clear" w:color="auto" w:fill="auto"/>
            <w:noWrap/>
            <w:hideMark/>
          </w:tcPr>
          <w:p w14:paraId="7DBFDB0D"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PRIORITY : HIGHEST</w:t>
            </w:r>
          </w:p>
        </w:tc>
        <w:tc>
          <w:tcPr>
            <w:tcW w:w="34" w:type="dxa"/>
            <w:vAlign w:val="center"/>
            <w:hideMark/>
          </w:tcPr>
          <w:p w14:paraId="44437B1B"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525A5A7B" w14:textId="77777777" w:rsidTr="0061258A">
        <w:trPr>
          <w:trHeight w:val="290"/>
        </w:trPr>
        <w:tc>
          <w:tcPr>
            <w:tcW w:w="1083" w:type="dxa"/>
            <w:tcBorders>
              <w:top w:val="nil"/>
              <w:left w:val="single" w:sz="4" w:space="0" w:color="auto"/>
              <w:bottom w:val="single" w:sz="4" w:space="0" w:color="auto"/>
              <w:right w:val="single" w:sz="4" w:space="0" w:color="auto"/>
            </w:tcBorders>
            <w:shd w:val="clear" w:color="auto" w:fill="auto"/>
            <w:noWrap/>
            <w:hideMark/>
          </w:tcPr>
          <w:p w14:paraId="238CE4E8"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USER STORY- 3</w:t>
            </w:r>
          </w:p>
        </w:tc>
        <w:tc>
          <w:tcPr>
            <w:tcW w:w="5283" w:type="dxa"/>
            <w:tcBorders>
              <w:top w:val="nil"/>
              <w:left w:val="nil"/>
              <w:bottom w:val="single" w:sz="4" w:space="0" w:color="auto"/>
              <w:right w:val="single" w:sz="4" w:space="0" w:color="auto"/>
            </w:tcBorders>
            <w:shd w:val="clear" w:color="auto" w:fill="auto"/>
            <w:noWrap/>
            <w:hideMark/>
          </w:tcPr>
          <w:p w14:paraId="6F366AED" w14:textId="77777777"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r w:rsidRPr="0061258A">
              <w:rPr>
                <w:rFonts w:ascii="Calibri" w:eastAsia="Times New Roman" w:hAnsi="Calibri" w:cs="Calibri"/>
                <w:color w:val="000000"/>
                <w:kern w:val="0"/>
                <w:sz w:val="22"/>
                <w:szCs w:val="22"/>
                <w:lang w:eastAsia="en-IN"/>
                <w14:ligatures w14:val="none"/>
              </w:rPr>
              <w:t xml:space="preserve">CPA check the </w:t>
            </w:r>
            <w:proofErr w:type="spellStart"/>
            <w:r w:rsidRPr="0061258A">
              <w:rPr>
                <w:rFonts w:ascii="Calibri" w:eastAsia="Times New Roman" w:hAnsi="Calibri" w:cs="Calibri"/>
                <w:color w:val="000000"/>
                <w:kern w:val="0"/>
                <w:sz w:val="22"/>
                <w:szCs w:val="22"/>
                <w:lang w:eastAsia="en-IN"/>
                <w14:ligatures w14:val="none"/>
              </w:rPr>
              <w:t>documets</w:t>
            </w:r>
            <w:proofErr w:type="spellEnd"/>
            <w:r w:rsidRPr="0061258A">
              <w:rPr>
                <w:rFonts w:ascii="Calibri" w:eastAsia="Times New Roman" w:hAnsi="Calibri" w:cs="Calibri"/>
                <w:color w:val="000000"/>
                <w:kern w:val="0"/>
                <w:sz w:val="22"/>
                <w:szCs w:val="22"/>
                <w:lang w:eastAsia="en-IN"/>
                <w14:ligatures w14:val="none"/>
              </w:rPr>
              <w:t xml:space="preserve"> and complete </w:t>
            </w:r>
            <w:proofErr w:type="spellStart"/>
            <w:r w:rsidRPr="0061258A">
              <w:rPr>
                <w:rFonts w:ascii="Calibri" w:eastAsia="Times New Roman" w:hAnsi="Calibri" w:cs="Calibri"/>
                <w:color w:val="000000"/>
                <w:kern w:val="0"/>
                <w:sz w:val="22"/>
                <w:szCs w:val="22"/>
                <w:lang w:eastAsia="en-IN"/>
                <w14:ligatures w14:val="none"/>
              </w:rPr>
              <w:t>appliation</w:t>
            </w:r>
            <w:proofErr w:type="spellEnd"/>
            <w:r w:rsidRPr="0061258A">
              <w:rPr>
                <w:rFonts w:ascii="Calibri" w:eastAsia="Times New Roman" w:hAnsi="Calibri" w:cs="Calibri"/>
                <w:color w:val="000000"/>
                <w:kern w:val="0"/>
                <w:sz w:val="22"/>
                <w:szCs w:val="22"/>
                <w:lang w:eastAsia="en-IN"/>
                <w14:ligatures w14:val="none"/>
              </w:rPr>
              <w:t>.</w:t>
            </w:r>
          </w:p>
        </w:tc>
        <w:tc>
          <w:tcPr>
            <w:tcW w:w="2616" w:type="dxa"/>
            <w:tcBorders>
              <w:top w:val="nil"/>
              <w:left w:val="nil"/>
              <w:bottom w:val="single" w:sz="4" w:space="0" w:color="auto"/>
              <w:right w:val="single" w:sz="4" w:space="0" w:color="auto"/>
            </w:tcBorders>
            <w:shd w:val="clear" w:color="auto" w:fill="auto"/>
            <w:noWrap/>
            <w:hideMark/>
          </w:tcPr>
          <w:p w14:paraId="15B0ED5A" w14:textId="33FC73AD"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p>
        </w:tc>
        <w:tc>
          <w:tcPr>
            <w:tcW w:w="34" w:type="dxa"/>
            <w:vAlign w:val="center"/>
            <w:hideMark/>
          </w:tcPr>
          <w:p w14:paraId="3F8E54DC"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2871FD2F" w14:textId="77777777" w:rsidTr="0061258A">
        <w:trPr>
          <w:trHeight w:val="290"/>
        </w:trPr>
        <w:tc>
          <w:tcPr>
            <w:tcW w:w="898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F4E035D" w14:textId="77777777"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r w:rsidRPr="0061258A">
              <w:rPr>
                <w:rFonts w:ascii="Calibri" w:eastAsia="Times New Roman" w:hAnsi="Calibri" w:cs="Calibri"/>
                <w:color w:val="000000"/>
                <w:kern w:val="0"/>
                <w:sz w:val="22"/>
                <w:szCs w:val="22"/>
                <w:lang w:eastAsia="en-IN"/>
                <w14:ligatures w14:val="none"/>
              </w:rPr>
              <w:t xml:space="preserve">As a CPA will check the coming files from the aspect of documentation and details so that only complete files flows </w:t>
            </w:r>
            <w:proofErr w:type="spellStart"/>
            <w:r w:rsidRPr="0061258A">
              <w:rPr>
                <w:rFonts w:ascii="Calibri" w:eastAsia="Times New Roman" w:hAnsi="Calibri" w:cs="Calibri"/>
                <w:color w:val="000000"/>
                <w:kern w:val="0"/>
                <w:sz w:val="22"/>
                <w:szCs w:val="22"/>
                <w:lang w:eastAsia="en-IN"/>
                <w14:ligatures w14:val="none"/>
              </w:rPr>
              <w:t>thorugh</w:t>
            </w:r>
            <w:proofErr w:type="spellEnd"/>
            <w:r w:rsidRPr="0061258A">
              <w:rPr>
                <w:rFonts w:ascii="Calibri" w:eastAsia="Times New Roman" w:hAnsi="Calibri" w:cs="Calibri"/>
                <w:color w:val="000000"/>
                <w:kern w:val="0"/>
                <w:sz w:val="22"/>
                <w:szCs w:val="22"/>
                <w:lang w:eastAsia="en-IN"/>
                <w14:ligatures w14:val="none"/>
              </w:rPr>
              <w:t xml:space="preserve"> the system.</w:t>
            </w:r>
          </w:p>
        </w:tc>
        <w:tc>
          <w:tcPr>
            <w:tcW w:w="34" w:type="dxa"/>
            <w:vAlign w:val="center"/>
            <w:hideMark/>
          </w:tcPr>
          <w:p w14:paraId="1EE3E918"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58BE2205"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hideMark/>
          </w:tcPr>
          <w:p w14:paraId="380AC825"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10AD05A4"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r>
      <w:tr w:rsidR="0061258A" w:rsidRPr="0061258A" w14:paraId="46DE4ED7"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hideMark/>
          </w:tcPr>
          <w:p w14:paraId="112BF190"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5DDEC953"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0F194F55" w14:textId="77777777" w:rsidTr="0061258A">
        <w:trPr>
          <w:trHeight w:val="290"/>
        </w:trPr>
        <w:tc>
          <w:tcPr>
            <w:tcW w:w="1083" w:type="dxa"/>
            <w:tcBorders>
              <w:top w:val="nil"/>
              <w:left w:val="single" w:sz="4" w:space="0" w:color="auto"/>
              <w:bottom w:val="single" w:sz="4" w:space="0" w:color="auto"/>
              <w:right w:val="single" w:sz="4" w:space="0" w:color="auto"/>
            </w:tcBorders>
            <w:shd w:val="clear" w:color="auto" w:fill="auto"/>
            <w:noWrap/>
            <w:hideMark/>
          </w:tcPr>
          <w:p w14:paraId="59837834"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BV - 100</w:t>
            </w:r>
          </w:p>
        </w:tc>
        <w:tc>
          <w:tcPr>
            <w:tcW w:w="7899" w:type="dxa"/>
            <w:gridSpan w:val="2"/>
            <w:tcBorders>
              <w:top w:val="single" w:sz="4" w:space="0" w:color="auto"/>
              <w:left w:val="nil"/>
              <w:bottom w:val="single" w:sz="4" w:space="0" w:color="auto"/>
              <w:right w:val="single" w:sz="4" w:space="0" w:color="auto"/>
            </w:tcBorders>
            <w:shd w:val="clear" w:color="auto" w:fill="auto"/>
            <w:noWrap/>
            <w:hideMark/>
          </w:tcPr>
          <w:p w14:paraId="23A74486"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CP -3</w:t>
            </w:r>
          </w:p>
        </w:tc>
        <w:tc>
          <w:tcPr>
            <w:tcW w:w="34" w:type="dxa"/>
            <w:vAlign w:val="center"/>
            <w:hideMark/>
          </w:tcPr>
          <w:p w14:paraId="62FC9627"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5B6DB065" w14:textId="77777777" w:rsidTr="0061258A">
        <w:trPr>
          <w:trHeight w:val="290"/>
        </w:trPr>
        <w:tc>
          <w:tcPr>
            <w:tcW w:w="898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9051857"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 xml:space="preserve">ACCEPTANCE CRITERIA:- </w:t>
            </w:r>
            <w:r w:rsidRPr="0061258A">
              <w:rPr>
                <w:rFonts w:ascii="Calibri" w:eastAsia="Times New Roman" w:hAnsi="Calibri" w:cs="Calibri"/>
                <w:color w:val="000000"/>
                <w:kern w:val="0"/>
                <w:sz w:val="22"/>
                <w:szCs w:val="22"/>
                <w:lang w:eastAsia="en-IN"/>
                <w14:ligatures w14:val="none"/>
              </w:rPr>
              <w:t>CPA sees document checklist with uploaded files</w:t>
            </w:r>
            <w:r w:rsidRPr="0061258A">
              <w:rPr>
                <w:rFonts w:ascii="Calibri" w:eastAsia="Times New Roman" w:hAnsi="Calibri" w:cs="Calibri"/>
                <w:color w:val="000000"/>
                <w:kern w:val="0"/>
                <w:sz w:val="22"/>
                <w:szCs w:val="22"/>
                <w:lang w:eastAsia="en-IN"/>
                <w14:ligatures w14:val="none"/>
              </w:rPr>
              <w:br/>
              <w:t>- CPA can mark each document as 'Verified' or 'Incomplete'</w:t>
            </w:r>
            <w:r w:rsidRPr="0061258A">
              <w:rPr>
                <w:rFonts w:ascii="Calibri" w:eastAsia="Times New Roman" w:hAnsi="Calibri" w:cs="Calibri"/>
                <w:color w:val="000000"/>
                <w:kern w:val="0"/>
                <w:sz w:val="22"/>
                <w:szCs w:val="22"/>
                <w:lang w:eastAsia="en-IN"/>
                <w14:ligatures w14:val="none"/>
              </w:rPr>
              <w:br/>
              <w:t>- Only verified applications can proceed to Credit</w:t>
            </w:r>
            <w:r w:rsidRPr="0061258A">
              <w:rPr>
                <w:rFonts w:ascii="Calibri" w:eastAsia="Times New Roman" w:hAnsi="Calibri" w:cs="Calibri"/>
                <w:color w:val="000000"/>
                <w:kern w:val="0"/>
                <w:sz w:val="22"/>
                <w:szCs w:val="22"/>
                <w:lang w:eastAsia="en-IN"/>
                <w14:ligatures w14:val="none"/>
              </w:rPr>
              <w:br/>
              <w:t>- System records CPA name, time, and verification status</w:t>
            </w:r>
          </w:p>
        </w:tc>
        <w:tc>
          <w:tcPr>
            <w:tcW w:w="34" w:type="dxa"/>
            <w:vAlign w:val="center"/>
            <w:hideMark/>
          </w:tcPr>
          <w:p w14:paraId="33839EBE"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1D361902"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hideMark/>
          </w:tcPr>
          <w:p w14:paraId="1A14F693"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31441DC0"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r>
      <w:tr w:rsidR="0061258A" w:rsidRPr="0061258A" w14:paraId="48DA1042" w14:textId="77777777" w:rsidTr="0061258A">
        <w:trPr>
          <w:trHeight w:val="290"/>
        </w:trPr>
        <w:tc>
          <w:tcPr>
            <w:tcW w:w="1083" w:type="dxa"/>
            <w:tcBorders>
              <w:top w:val="nil"/>
              <w:left w:val="nil"/>
              <w:bottom w:val="nil"/>
              <w:right w:val="nil"/>
            </w:tcBorders>
            <w:shd w:val="clear" w:color="auto" w:fill="auto"/>
            <w:noWrap/>
            <w:hideMark/>
          </w:tcPr>
          <w:p w14:paraId="3F6A156D"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5283" w:type="dxa"/>
            <w:tcBorders>
              <w:top w:val="nil"/>
              <w:left w:val="nil"/>
              <w:bottom w:val="nil"/>
              <w:right w:val="nil"/>
            </w:tcBorders>
            <w:shd w:val="clear" w:color="auto" w:fill="auto"/>
            <w:noWrap/>
            <w:hideMark/>
          </w:tcPr>
          <w:p w14:paraId="63C4DD2C"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2616" w:type="dxa"/>
            <w:tcBorders>
              <w:top w:val="nil"/>
              <w:left w:val="nil"/>
              <w:bottom w:val="nil"/>
              <w:right w:val="nil"/>
            </w:tcBorders>
            <w:shd w:val="clear" w:color="auto" w:fill="auto"/>
            <w:noWrap/>
            <w:hideMark/>
          </w:tcPr>
          <w:p w14:paraId="1265D461"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34" w:type="dxa"/>
            <w:vAlign w:val="center"/>
            <w:hideMark/>
          </w:tcPr>
          <w:p w14:paraId="67913639"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7153D45C" w14:textId="77777777" w:rsidTr="0061258A">
        <w:trPr>
          <w:trHeight w:val="290"/>
        </w:trPr>
        <w:tc>
          <w:tcPr>
            <w:tcW w:w="1083" w:type="dxa"/>
            <w:tcBorders>
              <w:top w:val="single" w:sz="4" w:space="0" w:color="auto"/>
              <w:left w:val="single" w:sz="4" w:space="0" w:color="auto"/>
              <w:bottom w:val="single" w:sz="4" w:space="0" w:color="auto"/>
              <w:right w:val="single" w:sz="4" w:space="0" w:color="auto"/>
            </w:tcBorders>
            <w:shd w:val="clear" w:color="auto" w:fill="auto"/>
            <w:noWrap/>
            <w:hideMark/>
          </w:tcPr>
          <w:p w14:paraId="70AE8EDD"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SPRINT-1</w:t>
            </w:r>
          </w:p>
        </w:tc>
        <w:tc>
          <w:tcPr>
            <w:tcW w:w="5283" w:type="dxa"/>
            <w:tcBorders>
              <w:top w:val="single" w:sz="4" w:space="0" w:color="auto"/>
              <w:left w:val="nil"/>
              <w:bottom w:val="single" w:sz="4" w:space="0" w:color="auto"/>
              <w:right w:val="single" w:sz="4" w:space="0" w:color="auto"/>
            </w:tcBorders>
            <w:shd w:val="clear" w:color="auto" w:fill="auto"/>
            <w:noWrap/>
            <w:hideMark/>
          </w:tcPr>
          <w:p w14:paraId="73AB9AC9"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TASK 2</w:t>
            </w:r>
          </w:p>
        </w:tc>
        <w:tc>
          <w:tcPr>
            <w:tcW w:w="2616" w:type="dxa"/>
            <w:tcBorders>
              <w:top w:val="single" w:sz="4" w:space="0" w:color="auto"/>
              <w:left w:val="nil"/>
              <w:bottom w:val="single" w:sz="4" w:space="0" w:color="auto"/>
              <w:right w:val="single" w:sz="4" w:space="0" w:color="auto"/>
            </w:tcBorders>
            <w:shd w:val="clear" w:color="auto" w:fill="auto"/>
            <w:noWrap/>
            <w:hideMark/>
          </w:tcPr>
          <w:p w14:paraId="195DFD72"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PRIORITY : HIGHEST</w:t>
            </w:r>
          </w:p>
        </w:tc>
        <w:tc>
          <w:tcPr>
            <w:tcW w:w="34" w:type="dxa"/>
            <w:vAlign w:val="center"/>
            <w:hideMark/>
          </w:tcPr>
          <w:p w14:paraId="45D0AB99"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49AEEAD0" w14:textId="77777777" w:rsidTr="0061258A">
        <w:trPr>
          <w:trHeight w:val="290"/>
        </w:trPr>
        <w:tc>
          <w:tcPr>
            <w:tcW w:w="1083" w:type="dxa"/>
            <w:tcBorders>
              <w:top w:val="nil"/>
              <w:left w:val="single" w:sz="4" w:space="0" w:color="auto"/>
              <w:bottom w:val="single" w:sz="4" w:space="0" w:color="auto"/>
              <w:right w:val="single" w:sz="4" w:space="0" w:color="auto"/>
            </w:tcBorders>
            <w:shd w:val="clear" w:color="auto" w:fill="auto"/>
            <w:noWrap/>
            <w:hideMark/>
          </w:tcPr>
          <w:p w14:paraId="3806CE13"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USER STORY- 4</w:t>
            </w:r>
          </w:p>
        </w:tc>
        <w:tc>
          <w:tcPr>
            <w:tcW w:w="5283" w:type="dxa"/>
            <w:tcBorders>
              <w:top w:val="nil"/>
              <w:left w:val="nil"/>
              <w:bottom w:val="single" w:sz="4" w:space="0" w:color="auto"/>
              <w:right w:val="single" w:sz="4" w:space="0" w:color="auto"/>
            </w:tcBorders>
            <w:shd w:val="clear" w:color="auto" w:fill="auto"/>
            <w:noWrap/>
            <w:hideMark/>
          </w:tcPr>
          <w:p w14:paraId="781C8418" w14:textId="77777777"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r w:rsidRPr="0061258A">
              <w:rPr>
                <w:rFonts w:ascii="Calibri" w:eastAsia="Times New Roman" w:hAnsi="Calibri" w:cs="Calibri"/>
                <w:color w:val="000000"/>
                <w:kern w:val="0"/>
                <w:sz w:val="22"/>
                <w:szCs w:val="22"/>
                <w:lang w:eastAsia="en-IN"/>
                <w14:ligatures w14:val="none"/>
              </w:rPr>
              <w:t>Assign the application to credit and initiate the verifications.</w:t>
            </w:r>
          </w:p>
        </w:tc>
        <w:tc>
          <w:tcPr>
            <w:tcW w:w="2616" w:type="dxa"/>
            <w:tcBorders>
              <w:top w:val="nil"/>
              <w:left w:val="nil"/>
              <w:bottom w:val="single" w:sz="4" w:space="0" w:color="auto"/>
              <w:right w:val="single" w:sz="4" w:space="0" w:color="auto"/>
            </w:tcBorders>
            <w:shd w:val="clear" w:color="auto" w:fill="auto"/>
            <w:noWrap/>
            <w:hideMark/>
          </w:tcPr>
          <w:p w14:paraId="79047AB6" w14:textId="76EE7D33"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p>
        </w:tc>
        <w:tc>
          <w:tcPr>
            <w:tcW w:w="34" w:type="dxa"/>
            <w:vAlign w:val="center"/>
            <w:hideMark/>
          </w:tcPr>
          <w:p w14:paraId="3BE48AD5"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3CB2896D" w14:textId="77777777" w:rsidTr="0061258A">
        <w:trPr>
          <w:trHeight w:val="290"/>
        </w:trPr>
        <w:tc>
          <w:tcPr>
            <w:tcW w:w="898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6731ACF" w14:textId="77777777"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r w:rsidRPr="0061258A">
              <w:rPr>
                <w:rFonts w:ascii="Calibri" w:eastAsia="Times New Roman" w:hAnsi="Calibri" w:cs="Calibri"/>
                <w:color w:val="000000"/>
                <w:kern w:val="0"/>
                <w:sz w:val="22"/>
                <w:szCs w:val="22"/>
                <w:lang w:eastAsia="en-IN"/>
                <w14:ligatures w14:val="none"/>
              </w:rPr>
              <w:t>As a CPA can  only assign the completed application to credit team so that only correct/complete files are sent for decision.</w:t>
            </w:r>
          </w:p>
        </w:tc>
        <w:tc>
          <w:tcPr>
            <w:tcW w:w="34" w:type="dxa"/>
            <w:vAlign w:val="center"/>
            <w:hideMark/>
          </w:tcPr>
          <w:p w14:paraId="18D84A99"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4DC12421"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hideMark/>
          </w:tcPr>
          <w:p w14:paraId="284EFD21"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7951AF5B"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r>
      <w:tr w:rsidR="0061258A" w:rsidRPr="0061258A" w14:paraId="7AB33BBA"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hideMark/>
          </w:tcPr>
          <w:p w14:paraId="0593D963"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140764D0"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19D86A73" w14:textId="77777777" w:rsidTr="0061258A">
        <w:trPr>
          <w:trHeight w:val="290"/>
        </w:trPr>
        <w:tc>
          <w:tcPr>
            <w:tcW w:w="1083" w:type="dxa"/>
            <w:tcBorders>
              <w:top w:val="nil"/>
              <w:left w:val="single" w:sz="4" w:space="0" w:color="auto"/>
              <w:bottom w:val="single" w:sz="4" w:space="0" w:color="auto"/>
              <w:right w:val="single" w:sz="4" w:space="0" w:color="auto"/>
            </w:tcBorders>
            <w:shd w:val="clear" w:color="auto" w:fill="auto"/>
            <w:noWrap/>
            <w:hideMark/>
          </w:tcPr>
          <w:p w14:paraId="4907494D"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BV - 50</w:t>
            </w:r>
          </w:p>
        </w:tc>
        <w:tc>
          <w:tcPr>
            <w:tcW w:w="7899" w:type="dxa"/>
            <w:gridSpan w:val="2"/>
            <w:tcBorders>
              <w:top w:val="single" w:sz="4" w:space="0" w:color="auto"/>
              <w:left w:val="nil"/>
              <w:bottom w:val="single" w:sz="4" w:space="0" w:color="auto"/>
              <w:right w:val="single" w:sz="4" w:space="0" w:color="auto"/>
            </w:tcBorders>
            <w:shd w:val="clear" w:color="auto" w:fill="auto"/>
            <w:noWrap/>
            <w:hideMark/>
          </w:tcPr>
          <w:p w14:paraId="3793FD31"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CP -2</w:t>
            </w:r>
          </w:p>
        </w:tc>
        <w:tc>
          <w:tcPr>
            <w:tcW w:w="34" w:type="dxa"/>
            <w:vAlign w:val="center"/>
            <w:hideMark/>
          </w:tcPr>
          <w:p w14:paraId="4365220F"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6A4A541E" w14:textId="77777777" w:rsidTr="0061258A">
        <w:trPr>
          <w:trHeight w:val="290"/>
        </w:trPr>
        <w:tc>
          <w:tcPr>
            <w:tcW w:w="898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1E787ED1"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 xml:space="preserve">ACCEPTANCE CRITERIA:- </w:t>
            </w:r>
            <w:r w:rsidRPr="0061258A">
              <w:rPr>
                <w:rFonts w:ascii="Calibri" w:eastAsia="Times New Roman" w:hAnsi="Calibri" w:cs="Calibri"/>
                <w:color w:val="000000"/>
                <w:kern w:val="0"/>
                <w:sz w:val="22"/>
                <w:szCs w:val="22"/>
                <w:lang w:eastAsia="en-IN"/>
                <w14:ligatures w14:val="none"/>
              </w:rPr>
              <w:t xml:space="preserve">CPA can only forward complete and correct </w:t>
            </w:r>
            <w:proofErr w:type="spellStart"/>
            <w:r w:rsidRPr="0061258A">
              <w:rPr>
                <w:rFonts w:ascii="Calibri" w:eastAsia="Times New Roman" w:hAnsi="Calibri" w:cs="Calibri"/>
                <w:color w:val="000000"/>
                <w:kern w:val="0"/>
                <w:sz w:val="22"/>
                <w:szCs w:val="22"/>
                <w:lang w:eastAsia="en-IN"/>
                <w14:ligatures w14:val="none"/>
              </w:rPr>
              <w:t>appliations</w:t>
            </w:r>
            <w:proofErr w:type="spellEnd"/>
            <w:r w:rsidRPr="0061258A">
              <w:rPr>
                <w:rFonts w:ascii="Calibri" w:eastAsia="Times New Roman" w:hAnsi="Calibri" w:cs="Calibri"/>
                <w:color w:val="000000"/>
                <w:kern w:val="0"/>
                <w:sz w:val="22"/>
                <w:szCs w:val="22"/>
                <w:lang w:eastAsia="en-IN"/>
                <w14:ligatures w14:val="none"/>
              </w:rPr>
              <w:t>. Verifications will be initiated by the system.</w:t>
            </w:r>
          </w:p>
        </w:tc>
        <w:tc>
          <w:tcPr>
            <w:tcW w:w="34" w:type="dxa"/>
            <w:vAlign w:val="center"/>
            <w:hideMark/>
          </w:tcPr>
          <w:p w14:paraId="0FA5E4E1"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3183D83F"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hideMark/>
          </w:tcPr>
          <w:p w14:paraId="4089EE92"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0692318E"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r>
      <w:tr w:rsidR="0061258A" w:rsidRPr="0061258A" w14:paraId="1C705F9C" w14:textId="77777777" w:rsidTr="0061258A">
        <w:trPr>
          <w:trHeight w:val="290"/>
        </w:trPr>
        <w:tc>
          <w:tcPr>
            <w:tcW w:w="1083" w:type="dxa"/>
            <w:tcBorders>
              <w:top w:val="nil"/>
              <w:left w:val="nil"/>
              <w:bottom w:val="nil"/>
              <w:right w:val="nil"/>
            </w:tcBorders>
            <w:shd w:val="clear" w:color="auto" w:fill="auto"/>
            <w:noWrap/>
            <w:hideMark/>
          </w:tcPr>
          <w:p w14:paraId="2A0BC38D"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5283" w:type="dxa"/>
            <w:tcBorders>
              <w:top w:val="nil"/>
              <w:left w:val="nil"/>
              <w:bottom w:val="nil"/>
              <w:right w:val="nil"/>
            </w:tcBorders>
            <w:shd w:val="clear" w:color="auto" w:fill="auto"/>
            <w:noWrap/>
            <w:hideMark/>
          </w:tcPr>
          <w:p w14:paraId="2059C9D2"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2616" w:type="dxa"/>
            <w:tcBorders>
              <w:top w:val="nil"/>
              <w:left w:val="nil"/>
              <w:bottom w:val="nil"/>
              <w:right w:val="nil"/>
            </w:tcBorders>
            <w:shd w:val="clear" w:color="auto" w:fill="auto"/>
            <w:noWrap/>
            <w:hideMark/>
          </w:tcPr>
          <w:p w14:paraId="2FA04FB6"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34" w:type="dxa"/>
            <w:vAlign w:val="center"/>
            <w:hideMark/>
          </w:tcPr>
          <w:p w14:paraId="341ECB77"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0F6AB9BB" w14:textId="77777777" w:rsidTr="0061258A">
        <w:trPr>
          <w:trHeight w:val="290"/>
        </w:trPr>
        <w:tc>
          <w:tcPr>
            <w:tcW w:w="1083" w:type="dxa"/>
            <w:tcBorders>
              <w:top w:val="single" w:sz="4" w:space="0" w:color="auto"/>
              <w:left w:val="single" w:sz="4" w:space="0" w:color="auto"/>
              <w:bottom w:val="single" w:sz="4" w:space="0" w:color="auto"/>
              <w:right w:val="single" w:sz="4" w:space="0" w:color="auto"/>
            </w:tcBorders>
            <w:shd w:val="clear" w:color="auto" w:fill="auto"/>
            <w:noWrap/>
            <w:hideMark/>
          </w:tcPr>
          <w:p w14:paraId="1E10B32C"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SPRINT-1</w:t>
            </w:r>
          </w:p>
        </w:tc>
        <w:tc>
          <w:tcPr>
            <w:tcW w:w="5283" w:type="dxa"/>
            <w:tcBorders>
              <w:top w:val="single" w:sz="4" w:space="0" w:color="auto"/>
              <w:left w:val="nil"/>
              <w:bottom w:val="single" w:sz="4" w:space="0" w:color="auto"/>
              <w:right w:val="single" w:sz="4" w:space="0" w:color="auto"/>
            </w:tcBorders>
            <w:shd w:val="clear" w:color="auto" w:fill="auto"/>
            <w:noWrap/>
            <w:hideMark/>
          </w:tcPr>
          <w:p w14:paraId="01B66E1D"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TASK 2</w:t>
            </w:r>
          </w:p>
        </w:tc>
        <w:tc>
          <w:tcPr>
            <w:tcW w:w="2616" w:type="dxa"/>
            <w:tcBorders>
              <w:top w:val="single" w:sz="4" w:space="0" w:color="auto"/>
              <w:left w:val="nil"/>
              <w:bottom w:val="single" w:sz="4" w:space="0" w:color="auto"/>
              <w:right w:val="single" w:sz="4" w:space="0" w:color="auto"/>
            </w:tcBorders>
            <w:shd w:val="clear" w:color="auto" w:fill="auto"/>
            <w:noWrap/>
            <w:hideMark/>
          </w:tcPr>
          <w:p w14:paraId="4EAAFAD1"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PRIORITY : HIGHEST</w:t>
            </w:r>
          </w:p>
        </w:tc>
        <w:tc>
          <w:tcPr>
            <w:tcW w:w="34" w:type="dxa"/>
            <w:vAlign w:val="center"/>
            <w:hideMark/>
          </w:tcPr>
          <w:p w14:paraId="10650B2F"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3CDA882F" w14:textId="77777777" w:rsidTr="0061258A">
        <w:trPr>
          <w:trHeight w:val="290"/>
        </w:trPr>
        <w:tc>
          <w:tcPr>
            <w:tcW w:w="1083" w:type="dxa"/>
            <w:tcBorders>
              <w:top w:val="nil"/>
              <w:left w:val="single" w:sz="4" w:space="0" w:color="auto"/>
              <w:bottom w:val="single" w:sz="4" w:space="0" w:color="auto"/>
              <w:right w:val="single" w:sz="4" w:space="0" w:color="auto"/>
            </w:tcBorders>
            <w:shd w:val="clear" w:color="auto" w:fill="auto"/>
            <w:noWrap/>
            <w:hideMark/>
          </w:tcPr>
          <w:p w14:paraId="0C64027E"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USER STORY- 5</w:t>
            </w:r>
          </w:p>
        </w:tc>
        <w:tc>
          <w:tcPr>
            <w:tcW w:w="5283" w:type="dxa"/>
            <w:tcBorders>
              <w:top w:val="nil"/>
              <w:left w:val="nil"/>
              <w:bottom w:val="single" w:sz="4" w:space="0" w:color="auto"/>
              <w:right w:val="single" w:sz="4" w:space="0" w:color="auto"/>
            </w:tcBorders>
            <w:shd w:val="clear" w:color="auto" w:fill="auto"/>
            <w:noWrap/>
            <w:hideMark/>
          </w:tcPr>
          <w:p w14:paraId="73C06127" w14:textId="36F82544"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r w:rsidRPr="0061258A">
              <w:rPr>
                <w:rFonts w:ascii="Calibri" w:eastAsia="Times New Roman" w:hAnsi="Calibri" w:cs="Calibri"/>
                <w:color w:val="000000"/>
                <w:kern w:val="0"/>
                <w:sz w:val="22"/>
                <w:szCs w:val="22"/>
                <w:lang w:eastAsia="en-IN"/>
                <w14:ligatures w14:val="none"/>
              </w:rPr>
              <w:t>Credit checks the reports and get it updated from the respective vendor.</w:t>
            </w:r>
          </w:p>
        </w:tc>
        <w:tc>
          <w:tcPr>
            <w:tcW w:w="2616" w:type="dxa"/>
            <w:tcBorders>
              <w:top w:val="nil"/>
              <w:left w:val="nil"/>
              <w:bottom w:val="single" w:sz="4" w:space="0" w:color="auto"/>
              <w:right w:val="single" w:sz="4" w:space="0" w:color="auto"/>
            </w:tcBorders>
            <w:shd w:val="clear" w:color="auto" w:fill="auto"/>
            <w:noWrap/>
            <w:hideMark/>
          </w:tcPr>
          <w:p w14:paraId="365C1D04" w14:textId="36460710"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p>
        </w:tc>
        <w:tc>
          <w:tcPr>
            <w:tcW w:w="34" w:type="dxa"/>
            <w:vAlign w:val="center"/>
            <w:hideMark/>
          </w:tcPr>
          <w:p w14:paraId="06D1E212"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553F01C7" w14:textId="77777777" w:rsidTr="0061258A">
        <w:trPr>
          <w:trHeight w:val="290"/>
        </w:trPr>
        <w:tc>
          <w:tcPr>
            <w:tcW w:w="898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6A73D08" w14:textId="0786E3D4"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r w:rsidRPr="0061258A">
              <w:rPr>
                <w:rFonts w:ascii="Calibri" w:eastAsia="Times New Roman" w:hAnsi="Calibri" w:cs="Calibri"/>
                <w:color w:val="000000"/>
                <w:kern w:val="0"/>
                <w:sz w:val="22"/>
                <w:szCs w:val="22"/>
                <w:lang w:eastAsia="en-IN"/>
                <w14:ligatures w14:val="none"/>
              </w:rPr>
              <w:t>As a Credit I should be able to check and get the reports updated from the respective vendor so that verification is completed.</w:t>
            </w:r>
          </w:p>
        </w:tc>
        <w:tc>
          <w:tcPr>
            <w:tcW w:w="34" w:type="dxa"/>
            <w:vAlign w:val="center"/>
            <w:hideMark/>
          </w:tcPr>
          <w:p w14:paraId="78DD1A18"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2D5D035D"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hideMark/>
          </w:tcPr>
          <w:p w14:paraId="6D342142"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03ECC562"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r>
      <w:tr w:rsidR="0061258A" w:rsidRPr="0061258A" w14:paraId="14F9895C"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hideMark/>
          </w:tcPr>
          <w:p w14:paraId="6456DA8E"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730B5645"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50602B5C" w14:textId="77777777" w:rsidTr="0061258A">
        <w:trPr>
          <w:trHeight w:val="290"/>
        </w:trPr>
        <w:tc>
          <w:tcPr>
            <w:tcW w:w="1083" w:type="dxa"/>
            <w:tcBorders>
              <w:top w:val="nil"/>
              <w:left w:val="single" w:sz="4" w:space="0" w:color="auto"/>
              <w:bottom w:val="single" w:sz="4" w:space="0" w:color="auto"/>
              <w:right w:val="single" w:sz="4" w:space="0" w:color="auto"/>
            </w:tcBorders>
            <w:shd w:val="clear" w:color="auto" w:fill="auto"/>
            <w:noWrap/>
            <w:hideMark/>
          </w:tcPr>
          <w:p w14:paraId="44173E4D"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BV - 200</w:t>
            </w:r>
          </w:p>
        </w:tc>
        <w:tc>
          <w:tcPr>
            <w:tcW w:w="7899" w:type="dxa"/>
            <w:gridSpan w:val="2"/>
            <w:tcBorders>
              <w:top w:val="single" w:sz="4" w:space="0" w:color="auto"/>
              <w:left w:val="nil"/>
              <w:bottom w:val="single" w:sz="4" w:space="0" w:color="auto"/>
              <w:right w:val="single" w:sz="4" w:space="0" w:color="auto"/>
            </w:tcBorders>
            <w:shd w:val="clear" w:color="auto" w:fill="auto"/>
            <w:noWrap/>
            <w:hideMark/>
          </w:tcPr>
          <w:p w14:paraId="4ABDEC6F"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CP -5</w:t>
            </w:r>
          </w:p>
        </w:tc>
        <w:tc>
          <w:tcPr>
            <w:tcW w:w="34" w:type="dxa"/>
            <w:vAlign w:val="center"/>
            <w:hideMark/>
          </w:tcPr>
          <w:p w14:paraId="73243DB5"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283D504B" w14:textId="77777777" w:rsidTr="0061258A">
        <w:trPr>
          <w:trHeight w:val="290"/>
        </w:trPr>
        <w:tc>
          <w:tcPr>
            <w:tcW w:w="898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146C43C3"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 xml:space="preserve">ACCEPTANCE CRITERIA:- </w:t>
            </w:r>
            <w:r w:rsidRPr="0061258A">
              <w:rPr>
                <w:rFonts w:ascii="Calibri" w:eastAsia="Times New Roman" w:hAnsi="Calibri" w:cs="Calibri"/>
                <w:color w:val="000000"/>
                <w:kern w:val="0"/>
                <w:sz w:val="22"/>
                <w:szCs w:val="22"/>
                <w:lang w:eastAsia="en-IN"/>
                <w14:ligatures w14:val="none"/>
              </w:rPr>
              <w:t>Vendors use there API to update the reports . Vendors send the report first and once credit confirms then update the reports in system.</w:t>
            </w:r>
          </w:p>
        </w:tc>
        <w:tc>
          <w:tcPr>
            <w:tcW w:w="34" w:type="dxa"/>
            <w:vAlign w:val="center"/>
            <w:hideMark/>
          </w:tcPr>
          <w:p w14:paraId="1870536E"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7AC5BB28"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hideMark/>
          </w:tcPr>
          <w:p w14:paraId="533E22F7"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11D02FC8"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r>
      <w:tr w:rsidR="0061258A" w:rsidRPr="0061258A" w14:paraId="500755A4" w14:textId="77777777" w:rsidTr="0061258A">
        <w:trPr>
          <w:trHeight w:val="290"/>
        </w:trPr>
        <w:tc>
          <w:tcPr>
            <w:tcW w:w="1083" w:type="dxa"/>
            <w:tcBorders>
              <w:top w:val="nil"/>
              <w:left w:val="nil"/>
              <w:bottom w:val="nil"/>
              <w:right w:val="nil"/>
            </w:tcBorders>
            <w:shd w:val="clear" w:color="auto" w:fill="auto"/>
            <w:noWrap/>
            <w:hideMark/>
          </w:tcPr>
          <w:p w14:paraId="0EA9F3E2"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5283" w:type="dxa"/>
            <w:tcBorders>
              <w:top w:val="nil"/>
              <w:left w:val="nil"/>
              <w:bottom w:val="nil"/>
              <w:right w:val="nil"/>
            </w:tcBorders>
            <w:shd w:val="clear" w:color="auto" w:fill="auto"/>
            <w:noWrap/>
            <w:hideMark/>
          </w:tcPr>
          <w:p w14:paraId="28FDCC71"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2616" w:type="dxa"/>
            <w:tcBorders>
              <w:top w:val="nil"/>
              <w:left w:val="nil"/>
              <w:bottom w:val="nil"/>
              <w:right w:val="nil"/>
            </w:tcBorders>
            <w:shd w:val="clear" w:color="auto" w:fill="auto"/>
            <w:noWrap/>
            <w:hideMark/>
          </w:tcPr>
          <w:p w14:paraId="2B98CC64"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34" w:type="dxa"/>
            <w:vAlign w:val="center"/>
            <w:hideMark/>
          </w:tcPr>
          <w:p w14:paraId="1FE5DACB"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31176E68" w14:textId="77777777" w:rsidTr="0061258A">
        <w:trPr>
          <w:trHeight w:val="290"/>
        </w:trPr>
        <w:tc>
          <w:tcPr>
            <w:tcW w:w="1083" w:type="dxa"/>
            <w:tcBorders>
              <w:top w:val="single" w:sz="4" w:space="0" w:color="auto"/>
              <w:left w:val="single" w:sz="4" w:space="0" w:color="auto"/>
              <w:bottom w:val="single" w:sz="4" w:space="0" w:color="auto"/>
              <w:right w:val="single" w:sz="4" w:space="0" w:color="auto"/>
            </w:tcBorders>
            <w:shd w:val="clear" w:color="auto" w:fill="auto"/>
            <w:noWrap/>
            <w:hideMark/>
          </w:tcPr>
          <w:p w14:paraId="446D61C0"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SPRINT-1</w:t>
            </w:r>
          </w:p>
        </w:tc>
        <w:tc>
          <w:tcPr>
            <w:tcW w:w="5283" w:type="dxa"/>
            <w:tcBorders>
              <w:top w:val="single" w:sz="4" w:space="0" w:color="auto"/>
              <w:left w:val="nil"/>
              <w:bottom w:val="single" w:sz="4" w:space="0" w:color="auto"/>
              <w:right w:val="single" w:sz="4" w:space="0" w:color="auto"/>
            </w:tcBorders>
            <w:shd w:val="clear" w:color="auto" w:fill="auto"/>
            <w:noWrap/>
            <w:hideMark/>
          </w:tcPr>
          <w:p w14:paraId="334BCF2E"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TASK 2</w:t>
            </w:r>
          </w:p>
        </w:tc>
        <w:tc>
          <w:tcPr>
            <w:tcW w:w="2616" w:type="dxa"/>
            <w:tcBorders>
              <w:top w:val="single" w:sz="4" w:space="0" w:color="auto"/>
              <w:left w:val="nil"/>
              <w:bottom w:val="single" w:sz="4" w:space="0" w:color="auto"/>
              <w:right w:val="single" w:sz="4" w:space="0" w:color="auto"/>
            </w:tcBorders>
            <w:shd w:val="clear" w:color="auto" w:fill="auto"/>
            <w:noWrap/>
            <w:hideMark/>
          </w:tcPr>
          <w:p w14:paraId="7E57D5AC"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PRIORITY : HIGHEST</w:t>
            </w:r>
          </w:p>
        </w:tc>
        <w:tc>
          <w:tcPr>
            <w:tcW w:w="34" w:type="dxa"/>
            <w:vAlign w:val="center"/>
            <w:hideMark/>
          </w:tcPr>
          <w:p w14:paraId="0AAD3002"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227D2949" w14:textId="77777777" w:rsidTr="0061258A">
        <w:trPr>
          <w:trHeight w:val="290"/>
        </w:trPr>
        <w:tc>
          <w:tcPr>
            <w:tcW w:w="1083" w:type="dxa"/>
            <w:tcBorders>
              <w:top w:val="nil"/>
              <w:left w:val="single" w:sz="4" w:space="0" w:color="auto"/>
              <w:bottom w:val="single" w:sz="4" w:space="0" w:color="auto"/>
              <w:right w:val="single" w:sz="4" w:space="0" w:color="auto"/>
            </w:tcBorders>
            <w:shd w:val="clear" w:color="auto" w:fill="auto"/>
            <w:noWrap/>
            <w:hideMark/>
          </w:tcPr>
          <w:p w14:paraId="6AF34FAA"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USER STORY- 6</w:t>
            </w:r>
          </w:p>
        </w:tc>
        <w:tc>
          <w:tcPr>
            <w:tcW w:w="5283" w:type="dxa"/>
            <w:tcBorders>
              <w:top w:val="nil"/>
              <w:left w:val="nil"/>
              <w:bottom w:val="single" w:sz="4" w:space="0" w:color="auto"/>
              <w:right w:val="single" w:sz="4" w:space="0" w:color="auto"/>
            </w:tcBorders>
            <w:shd w:val="clear" w:color="auto" w:fill="auto"/>
            <w:noWrap/>
            <w:hideMark/>
          </w:tcPr>
          <w:p w14:paraId="13441C54" w14:textId="6ACAD5B9"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r w:rsidRPr="0061258A">
              <w:rPr>
                <w:rFonts w:ascii="Calibri" w:eastAsia="Times New Roman" w:hAnsi="Calibri" w:cs="Calibri"/>
                <w:color w:val="000000"/>
                <w:kern w:val="0"/>
                <w:sz w:val="22"/>
                <w:szCs w:val="22"/>
                <w:lang w:eastAsia="en-IN"/>
                <w14:ligatures w14:val="none"/>
              </w:rPr>
              <w:t>Credit updates the personal discussion</w:t>
            </w:r>
          </w:p>
        </w:tc>
        <w:tc>
          <w:tcPr>
            <w:tcW w:w="2616" w:type="dxa"/>
            <w:tcBorders>
              <w:top w:val="nil"/>
              <w:left w:val="nil"/>
              <w:bottom w:val="single" w:sz="4" w:space="0" w:color="auto"/>
              <w:right w:val="single" w:sz="4" w:space="0" w:color="auto"/>
            </w:tcBorders>
            <w:shd w:val="clear" w:color="auto" w:fill="auto"/>
            <w:noWrap/>
            <w:hideMark/>
          </w:tcPr>
          <w:p w14:paraId="36FF87D3" w14:textId="6C6B89FC"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p>
        </w:tc>
        <w:tc>
          <w:tcPr>
            <w:tcW w:w="34" w:type="dxa"/>
            <w:vAlign w:val="center"/>
            <w:hideMark/>
          </w:tcPr>
          <w:p w14:paraId="040A842B"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6238ECE2" w14:textId="77777777" w:rsidTr="0061258A">
        <w:trPr>
          <w:trHeight w:val="290"/>
        </w:trPr>
        <w:tc>
          <w:tcPr>
            <w:tcW w:w="898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6A589D2" w14:textId="749981EE"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 xml:space="preserve">As a Credit I should be able to update the PD details so that we can make </w:t>
            </w:r>
            <w:proofErr w:type="spellStart"/>
            <w:r w:rsidRPr="0061258A">
              <w:rPr>
                <w:rFonts w:ascii="Calibri" w:eastAsia="Times New Roman" w:hAnsi="Calibri" w:cs="Calibri"/>
                <w:b/>
                <w:bCs/>
                <w:color w:val="000000"/>
                <w:kern w:val="0"/>
                <w:sz w:val="22"/>
                <w:szCs w:val="22"/>
                <w:lang w:eastAsia="en-IN"/>
                <w14:ligatures w14:val="none"/>
              </w:rPr>
              <w:t>decesion</w:t>
            </w:r>
            <w:proofErr w:type="spellEnd"/>
            <w:r w:rsidRPr="0061258A">
              <w:rPr>
                <w:rFonts w:ascii="Calibri" w:eastAsia="Times New Roman" w:hAnsi="Calibri" w:cs="Calibri"/>
                <w:b/>
                <w:bCs/>
                <w:color w:val="000000"/>
                <w:kern w:val="0"/>
                <w:sz w:val="22"/>
                <w:szCs w:val="22"/>
                <w:lang w:eastAsia="en-IN"/>
                <w14:ligatures w14:val="none"/>
              </w:rPr>
              <w:t>.</w:t>
            </w:r>
          </w:p>
        </w:tc>
        <w:tc>
          <w:tcPr>
            <w:tcW w:w="34" w:type="dxa"/>
            <w:vAlign w:val="center"/>
            <w:hideMark/>
          </w:tcPr>
          <w:p w14:paraId="07A50EE4"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7DEDED0C"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hideMark/>
          </w:tcPr>
          <w:p w14:paraId="3CE492D0"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27E100F1"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r>
      <w:tr w:rsidR="0061258A" w:rsidRPr="0061258A" w14:paraId="0561F493"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hideMark/>
          </w:tcPr>
          <w:p w14:paraId="2BABDAD9"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7AF7897A"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63F2BDA0" w14:textId="77777777" w:rsidTr="0061258A">
        <w:trPr>
          <w:trHeight w:val="290"/>
        </w:trPr>
        <w:tc>
          <w:tcPr>
            <w:tcW w:w="1083" w:type="dxa"/>
            <w:tcBorders>
              <w:top w:val="nil"/>
              <w:left w:val="single" w:sz="4" w:space="0" w:color="auto"/>
              <w:bottom w:val="single" w:sz="4" w:space="0" w:color="auto"/>
              <w:right w:val="single" w:sz="4" w:space="0" w:color="auto"/>
            </w:tcBorders>
            <w:shd w:val="clear" w:color="auto" w:fill="auto"/>
            <w:noWrap/>
            <w:hideMark/>
          </w:tcPr>
          <w:p w14:paraId="19F06A92"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BV - 100</w:t>
            </w:r>
          </w:p>
        </w:tc>
        <w:tc>
          <w:tcPr>
            <w:tcW w:w="7899" w:type="dxa"/>
            <w:gridSpan w:val="2"/>
            <w:tcBorders>
              <w:top w:val="single" w:sz="4" w:space="0" w:color="auto"/>
              <w:left w:val="nil"/>
              <w:bottom w:val="single" w:sz="4" w:space="0" w:color="auto"/>
              <w:right w:val="single" w:sz="4" w:space="0" w:color="auto"/>
            </w:tcBorders>
            <w:shd w:val="clear" w:color="auto" w:fill="auto"/>
            <w:noWrap/>
            <w:hideMark/>
          </w:tcPr>
          <w:p w14:paraId="37351B3C"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CP - 8</w:t>
            </w:r>
          </w:p>
        </w:tc>
        <w:tc>
          <w:tcPr>
            <w:tcW w:w="34" w:type="dxa"/>
            <w:vAlign w:val="center"/>
            <w:hideMark/>
          </w:tcPr>
          <w:p w14:paraId="0B62AF7B"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18ED3477" w14:textId="77777777" w:rsidTr="0061258A">
        <w:trPr>
          <w:trHeight w:val="290"/>
        </w:trPr>
        <w:tc>
          <w:tcPr>
            <w:tcW w:w="898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26188F3" w14:textId="401A6B31"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 xml:space="preserve">ACCEPTANCE CRITERIA:- </w:t>
            </w:r>
            <w:r w:rsidRPr="0061258A">
              <w:rPr>
                <w:rFonts w:ascii="Calibri" w:eastAsia="Times New Roman" w:hAnsi="Calibri" w:cs="Calibri"/>
                <w:color w:val="000000"/>
                <w:kern w:val="0"/>
                <w:sz w:val="22"/>
                <w:szCs w:val="22"/>
                <w:lang w:eastAsia="en-IN"/>
                <w14:ligatures w14:val="none"/>
              </w:rPr>
              <w:t>All the cases credit discussion and remarks are mandatory . Update income ,obligation and other details as per discussion</w:t>
            </w:r>
          </w:p>
        </w:tc>
        <w:tc>
          <w:tcPr>
            <w:tcW w:w="34" w:type="dxa"/>
            <w:vAlign w:val="center"/>
            <w:hideMark/>
          </w:tcPr>
          <w:p w14:paraId="22CFCCB6"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46C67B1C"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hideMark/>
          </w:tcPr>
          <w:p w14:paraId="5F02849B"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7EA6242B"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r>
      <w:tr w:rsidR="0061258A" w:rsidRPr="0061258A" w14:paraId="44B76DB9" w14:textId="77777777" w:rsidTr="0061258A">
        <w:trPr>
          <w:trHeight w:val="290"/>
        </w:trPr>
        <w:tc>
          <w:tcPr>
            <w:tcW w:w="1083" w:type="dxa"/>
            <w:tcBorders>
              <w:top w:val="nil"/>
              <w:left w:val="nil"/>
              <w:bottom w:val="nil"/>
              <w:right w:val="nil"/>
            </w:tcBorders>
            <w:shd w:val="clear" w:color="auto" w:fill="auto"/>
            <w:noWrap/>
            <w:hideMark/>
          </w:tcPr>
          <w:p w14:paraId="476DB3D1"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5283" w:type="dxa"/>
            <w:tcBorders>
              <w:top w:val="nil"/>
              <w:left w:val="nil"/>
              <w:bottom w:val="nil"/>
              <w:right w:val="nil"/>
            </w:tcBorders>
            <w:shd w:val="clear" w:color="auto" w:fill="auto"/>
            <w:noWrap/>
            <w:hideMark/>
          </w:tcPr>
          <w:p w14:paraId="5698402D"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2616" w:type="dxa"/>
            <w:tcBorders>
              <w:top w:val="nil"/>
              <w:left w:val="nil"/>
              <w:bottom w:val="nil"/>
              <w:right w:val="nil"/>
            </w:tcBorders>
            <w:shd w:val="clear" w:color="auto" w:fill="auto"/>
            <w:noWrap/>
            <w:hideMark/>
          </w:tcPr>
          <w:p w14:paraId="29E2E3BA"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34" w:type="dxa"/>
            <w:vAlign w:val="center"/>
            <w:hideMark/>
          </w:tcPr>
          <w:p w14:paraId="00472733"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32ECE682" w14:textId="77777777" w:rsidTr="0061258A">
        <w:trPr>
          <w:trHeight w:val="290"/>
        </w:trPr>
        <w:tc>
          <w:tcPr>
            <w:tcW w:w="1083" w:type="dxa"/>
            <w:tcBorders>
              <w:top w:val="single" w:sz="4" w:space="0" w:color="auto"/>
              <w:left w:val="single" w:sz="4" w:space="0" w:color="auto"/>
              <w:bottom w:val="single" w:sz="4" w:space="0" w:color="auto"/>
              <w:right w:val="single" w:sz="4" w:space="0" w:color="auto"/>
            </w:tcBorders>
            <w:shd w:val="clear" w:color="auto" w:fill="auto"/>
            <w:noWrap/>
            <w:hideMark/>
          </w:tcPr>
          <w:p w14:paraId="4BF933C4"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SPRINT-1</w:t>
            </w:r>
          </w:p>
        </w:tc>
        <w:tc>
          <w:tcPr>
            <w:tcW w:w="5283" w:type="dxa"/>
            <w:tcBorders>
              <w:top w:val="single" w:sz="4" w:space="0" w:color="auto"/>
              <w:left w:val="nil"/>
              <w:bottom w:val="single" w:sz="4" w:space="0" w:color="auto"/>
              <w:right w:val="single" w:sz="4" w:space="0" w:color="auto"/>
            </w:tcBorders>
            <w:shd w:val="clear" w:color="auto" w:fill="auto"/>
            <w:noWrap/>
            <w:hideMark/>
          </w:tcPr>
          <w:p w14:paraId="3243BB19"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TASK 2</w:t>
            </w:r>
          </w:p>
        </w:tc>
        <w:tc>
          <w:tcPr>
            <w:tcW w:w="2616" w:type="dxa"/>
            <w:tcBorders>
              <w:top w:val="single" w:sz="4" w:space="0" w:color="auto"/>
              <w:left w:val="nil"/>
              <w:bottom w:val="single" w:sz="4" w:space="0" w:color="auto"/>
              <w:right w:val="single" w:sz="4" w:space="0" w:color="auto"/>
            </w:tcBorders>
            <w:shd w:val="clear" w:color="auto" w:fill="auto"/>
            <w:noWrap/>
            <w:hideMark/>
          </w:tcPr>
          <w:p w14:paraId="6B6D8033"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PRIORITY : HIGHEST</w:t>
            </w:r>
          </w:p>
        </w:tc>
        <w:tc>
          <w:tcPr>
            <w:tcW w:w="34" w:type="dxa"/>
            <w:vAlign w:val="center"/>
            <w:hideMark/>
          </w:tcPr>
          <w:p w14:paraId="62DC27BA"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4DF5D7AB" w14:textId="77777777" w:rsidTr="0061258A">
        <w:trPr>
          <w:trHeight w:val="290"/>
        </w:trPr>
        <w:tc>
          <w:tcPr>
            <w:tcW w:w="1083" w:type="dxa"/>
            <w:tcBorders>
              <w:top w:val="nil"/>
              <w:left w:val="single" w:sz="4" w:space="0" w:color="auto"/>
              <w:bottom w:val="single" w:sz="4" w:space="0" w:color="auto"/>
              <w:right w:val="single" w:sz="4" w:space="0" w:color="auto"/>
            </w:tcBorders>
            <w:shd w:val="clear" w:color="auto" w:fill="auto"/>
            <w:noWrap/>
            <w:hideMark/>
          </w:tcPr>
          <w:p w14:paraId="4553DE32"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USER STORY- 7</w:t>
            </w:r>
          </w:p>
        </w:tc>
        <w:tc>
          <w:tcPr>
            <w:tcW w:w="5283" w:type="dxa"/>
            <w:tcBorders>
              <w:top w:val="nil"/>
              <w:left w:val="nil"/>
              <w:bottom w:val="single" w:sz="4" w:space="0" w:color="auto"/>
              <w:right w:val="single" w:sz="4" w:space="0" w:color="auto"/>
            </w:tcBorders>
            <w:shd w:val="clear" w:color="auto" w:fill="auto"/>
            <w:noWrap/>
            <w:hideMark/>
          </w:tcPr>
          <w:p w14:paraId="3D7FFD41" w14:textId="77777777"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r w:rsidRPr="0061258A">
              <w:rPr>
                <w:rFonts w:ascii="Calibri" w:eastAsia="Times New Roman" w:hAnsi="Calibri" w:cs="Calibri"/>
                <w:color w:val="000000"/>
                <w:kern w:val="0"/>
                <w:sz w:val="22"/>
                <w:szCs w:val="22"/>
                <w:lang w:eastAsia="en-IN"/>
                <w14:ligatures w14:val="none"/>
              </w:rPr>
              <w:t xml:space="preserve">Credit </w:t>
            </w:r>
            <w:proofErr w:type="spellStart"/>
            <w:r w:rsidRPr="0061258A">
              <w:rPr>
                <w:rFonts w:ascii="Calibri" w:eastAsia="Times New Roman" w:hAnsi="Calibri" w:cs="Calibri"/>
                <w:color w:val="000000"/>
                <w:kern w:val="0"/>
                <w:sz w:val="22"/>
                <w:szCs w:val="22"/>
                <w:lang w:eastAsia="en-IN"/>
                <w14:ligatures w14:val="none"/>
              </w:rPr>
              <w:t>assesment</w:t>
            </w:r>
            <w:proofErr w:type="spellEnd"/>
            <w:r w:rsidRPr="0061258A">
              <w:rPr>
                <w:rFonts w:ascii="Calibri" w:eastAsia="Times New Roman" w:hAnsi="Calibri" w:cs="Calibri"/>
                <w:color w:val="000000"/>
                <w:kern w:val="0"/>
                <w:sz w:val="22"/>
                <w:szCs w:val="22"/>
                <w:lang w:eastAsia="en-IN"/>
                <w14:ligatures w14:val="none"/>
              </w:rPr>
              <w:t xml:space="preserve"> and decision</w:t>
            </w:r>
          </w:p>
        </w:tc>
        <w:tc>
          <w:tcPr>
            <w:tcW w:w="2616" w:type="dxa"/>
            <w:tcBorders>
              <w:top w:val="nil"/>
              <w:left w:val="nil"/>
              <w:bottom w:val="single" w:sz="4" w:space="0" w:color="auto"/>
              <w:right w:val="single" w:sz="4" w:space="0" w:color="auto"/>
            </w:tcBorders>
            <w:shd w:val="clear" w:color="auto" w:fill="auto"/>
            <w:noWrap/>
            <w:hideMark/>
          </w:tcPr>
          <w:p w14:paraId="72237F53" w14:textId="508F07A6"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p>
        </w:tc>
        <w:tc>
          <w:tcPr>
            <w:tcW w:w="34" w:type="dxa"/>
            <w:vAlign w:val="center"/>
            <w:hideMark/>
          </w:tcPr>
          <w:p w14:paraId="56D895C0"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22B57514" w14:textId="77777777" w:rsidTr="0061258A">
        <w:trPr>
          <w:trHeight w:val="290"/>
        </w:trPr>
        <w:tc>
          <w:tcPr>
            <w:tcW w:w="898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B5F8AB1" w14:textId="77777777"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r w:rsidRPr="0061258A">
              <w:rPr>
                <w:rFonts w:ascii="Calibri" w:eastAsia="Times New Roman" w:hAnsi="Calibri" w:cs="Calibri"/>
                <w:color w:val="000000"/>
                <w:kern w:val="0"/>
                <w:sz w:val="22"/>
                <w:szCs w:val="22"/>
                <w:lang w:eastAsia="en-IN"/>
                <w14:ligatures w14:val="none"/>
              </w:rPr>
              <w:t xml:space="preserve">As a credit I should be able to do </w:t>
            </w:r>
            <w:proofErr w:type="spellStart"/>
            <w:r w:rsidRPr="0061258A">
              <w:rPr>
                <w:rFonts w:ascii="Calibri" w:eastAsia="Times New Roman" w:hAnsi="Calibri" w:cs="Calibri"/>
                <w:color w:val="000000"/>
                <w:kern w:val="0"/>
                <w:sz w:val="22"/>
                <w:szCs w:val="22"/>
                <w:lang w:eastAsia="en-IN"/>
                <w14:ligatures w14:val="none"/>
              </w:rPr>
              <w:t>assesment</w:t>
            </w:r>
            <w:proofErr w:type="spellEnd"/>
            <w:r w:rsidRPr="0061258A">
              <w:rPr>
                <w:rFonts w:ascii="Calibri" w:eastAsia="Times New Roman" w:hAnsi="Calibri" w:cs="Calibri"/>
                <w:color w:val="000000"/>
                <w:kern w:val="0"/>
                <w:sz w:val="22"/>
                <w:szCs w:val="22"/>
                <w:lang w:eastAsia="en-IN"/>
                <w14:ligatures w14:val="none"/>
              </w:rPr>
              <w:t xml:space="preserve"> based on prop value and income </w:t>
            </w:r>
            <w:proofErr w:type="spellStart"/>
            <w:r w:rsidRPr="0061258A">
              <w:rPr>
                <w:rFonts w:ascii="Calibri" w:eastAsia="Times New Roman" w:hAnsi="Calibri" w:cs="Calibri"/>
                <w:color w:val="000000"/>
                <w:kern w:val="0"/>
                <w:sz w:val="22"/>
                <w:szCs w:val="22"/>
                <w:lang w:eastAsia="en-IN"/>
                <w14:ligatures w14:val="none"/>
              </w:rPr>
              <w:t>assesment</w:t>
            </w:r>
            <w:proofErr w:type="spellEnd"/>
            <w:r w:rsidRPr="0061258A">
              <w:rPr>
                <w:rFonts w:ascii="Calibri" w:eastAsia="Times New Roman" w:hAnsi="Calibri" w:cs="Calibri"/>
                <w:color w:val="000000"/>
                <w:kern w:val="0"/>
                <w:sz w:val="22"/>
                <w:szCs w:val="22"/>
                <w:lang w:eastAsia="en-IN"/>
                <w14:ligatures w14:val="none"/>
              </w:rPr>
              <w:t xml:space="preserve"> so that </w:t>
            </w:r>
            <w:proofErr w:type="spellStart"/>
            <w:r w:rsidRPr="0061258A">
              <w:rPr>
                <w:rFonts w:ascii="Calibri" w:eastAsia="Times New Roman" w:hAnsi="Calibri" w:cs="Calibri"/>
                <w:color w:val="000000"/>
                <w:kern w:val="0"/>
                <w:sz w:val="22"/>
                <w:szCs w:val="22"/>
                <w:lang w:eastAsia="en-IN"/>
                <w14:ligatures w14:val="none"/>
              </w:rPr>
              <w:t>perticular</w:t>
            </w:r>
            <w:proofErr w:type="spellEnd"/>
            <w:r w:rsidRPr="0061258A">
              <w:rPr>
                <w:rFonts w:ascii="Calibri" w:eastAsia="Times New Roman" w:hAnsi="Calibri" w:cs="Calibri"/>
                <w:color w:val="000000"/>
                <w:kern w:val="0"/>
                <w:sz w:val="22"/>
                <w:szCs w:val="22"/>
                <w:lang w:eastAsia="en-IN"/>
                <w14:ligatures w14:val="none"/>
              </w:rPr>
              <w:t xml:space="preserve"> amount can be sanction.</w:t>
            </w:r>
          </w:p>
        </w:tc>
        <w:tc>
          <w:tcPr>
            <w:tcW w:w="34" w:type="dxa"/>
            <w:vAlign w:val="center"/>
            <w:hideMark/>
          </w:tcPr>
          <w:p w14:paraId="4B58A4C2"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700406C4"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hideMark/>
          </w:tcPr>
          <w:p w14:paraId="26594880"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4A3F0DDF"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r>
      <w:tr w:rsidR="0061258A" w:rsidRPr="0061258A" w14:paraId="1FBDA8DC"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hideMark/>
          </w:tcPr>
          <w:p w14:paraId="6584767A"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25C2081B"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4949EB0B" w14:textId="77777777" w:rsidTr="0061258A">
        <w:trPr>
          <w:trHeight w:val="290"/>
        </w:trPr>
        <w:tc>
          <w:tcPr>
            <w:tcW w:w="1083" w:type="dxa"/>
            <w:tcBorders>
              <w:top w:val="nil"/>
              <w:left w:val="single" w:sz="4" w:space="0" w:color="auto"/>
              <w:bottom w:val="single" w:sz="4" w:space="0" w:color="auto"/>
              <w:right w:val="single" w:sz="4" w:space="0" w:color="auto"/>
            </w:tcBorders>
            <w:shd w:val="clear" w:color="auto" w:fill="auto"/>
            <w:noWrap/>
            <w:hideMark/>
          </w:tcPr>
          <w:p w14:paraId="4A03CA7A"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BV - 500</w:t>
            </w:r>
          </w:p>
        </w:tc>
        <w:tc>
          <w:tcPr>
            <w:tcW w:w="7899" w:type="dxa"/>
            <w:gridSpan w:val="2"/>
            <w:tcBorders>
              <w:top w:val="single" w:sz="4" w:space="0" w:color="auto"/>
              <w:left w:val="nil"/>
              <w:bottom w:val="single" w:sz="4" w:space="0" w:color="auto"/>
              <w:right w:val="single" w:sz="4" w:space="0" w:color="auto"/>
            </w:tcBorders>
            <w:shd w:val="clear" w:color="auto" w:fill="auto"/>
            <w:noWrap/>
            <w:hideMark/>
          </w:tcPr>
          <w:p w14:paraId="0E7B79E6"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CP - 5</w:t>
            </w:r>
          </w:p>
        </w:tc>
        <w:tc>
          <w:tcPr>
            <w:tcW w:w="34" w:type="dxa"/>
            <w:vAlign w:val="center"/>
            <w:hideMark/>
          </w:tcPr>
          <w:p w14:paraId="32001C49"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78E79CC7" w14:textId="77777777" w:rsidTr="0061258A">
        <w:trPr>
          <w:trHeight w:val="290"/>
        </w:trPr>
        <w:tc>
          <w:tcPr>
            <w:tcW w:w="898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33CAEC9F" w14:textId="77777777"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r w:rsidRPr="0061258A">
              <w:rPr>
                <w:rFonts w:ascii="Calibri" w:eastAsia="Times New Roman" w:hAnsi="Calibri" w:cs="Calibri"/>
                <w:color w:val="000000"/>
                <w:kern w:val="0"/>
                <w:sz w:val="22"/>
                <w:szCs w:val="22"/>
                <w:lang w:eastAsia="en-IN"/>
                <w14:ligatures w14:val="none"/>
              </w:rPr>
              <w:t>ACCEPTANCE CRITERIA:- All the verifications are positive and reports are updated in system. Confirmed with customer All the sanction condition to be met at the time of disbursement.</w:t>
            </w:r>
          </w:p>
        </w:tc>
        <w:tc>
          <w:tcPr>
            <w:tcW w:w="34" w:type="dxa"/>
            <w:vAlign w:val="center"/>
            <w:hideMark/>
          </w:tcPr>
          <w:p w14:paraId="0AE4719F"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20C57FE9"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hideMark/>
          </w:tcPr>
          <w:p w14:paraId="68766B16"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21F7214E"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r>
      <w:tr w:rsidR="0061258A" w:rsidRPr="0061258A" w14:paraId="2255CBBE" w14:textId="77777777" w:rsidTr="0061258A">
        <w:trPr>
          <w:trHeight w:val="290"/>
        </w:trPr>
        <w:tc>
          <w:tcPr>
            <w:tcW w:w="1083" w:type="dxa"/>
            <w:tcBorders>
              <w:top w:val="nil"/>
              <w:left w:val="nil"/>
              <w:bottom w:val="nil"/>
              <w:right w:val="nil"/>
            </w:tcBorders>
            <w:shd w:val="clear" w:color="auto" w:fill="auto"/>
            <w:noWrap/>
            <w:hideMark/>
          </w:tcPr>
          <w:p w14:paraId="53C8C790"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5283" w:type="dxa"/>
            <w:tcBorders>
              <w:top w:val="nil"/>
              <w:left w:val="nil"/>
              <w:bottom w:val="nil"/>
              <w:right w:val="nil"/>
            </w:tcBorders>
            <w:shd w:val="clear" w:color="auto" w:fill="auto"/>
            <w:noWrap/>
            <w:hideMark/>
          </w:tcPr>
          <w:p w14:paraId="589CC8CF"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2616" w:type="dxa"/>
            <w:tcBorders>
              <w:top w:val="nil"/>
              <w:left w:val="nil"/>
              <w:bottom w:val="nil"/>
              <w:right w:val="nil"/>
            </w:tcBorders>
            <w:shd w:val="clear" w:color="auto" w:fill="auto"/>
            <w:noWrap/>
            <w:hideMark/>
          </w:tcPr>
          <w:p w14:paraId="11D0A3D0"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34" w:type="dxa"/>
            <w:vAlign w:val="center"/>
            <w:hideMark/>
          </w:tcPr>
          <w:p w14:paraId="0C292AA6"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603AB9C5" w14:textId="77777777" w:rsidTr="0061258A">
        <w:trPr>
          <w:trHeight w:val="290"/>
        </w:trPr>
        <w:tc>
          <w:tcPr>
            <w:tcW w:w="1083" w:type="dxa"/>
            <w:tcBorders>
              <w:top w:val="nil"/>
              <w:left w:val="nil"/>
              <w:bottom w:val="nil"/>
              <w:right w:val="nil"/>
            </w:tcBorders>
            <w:shd w:val="clear" w:color="auto" w:fill="auto"/>
            <w:noWrap/>
            <w:hideMark/>
          </w:tcPr>
          <w:p w14:paraId="5075FCA8"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5283" w:type="dxa"/>
            <w:tcBorders>
              <w:top w:val="nil"/>
              <w:left w:val="nil"/>
              <w:bottom w:val="nil"/>
              <w:right w:val="nil"/>
            </w:tcBorders>
            <w:shd w:val="clear" w:color="auto" w:fill="auto"/>
            <w:noWrap/>
            <w:hideMark/>
          </w:tcPr>
          <w:p w14:paraId="596AA18E"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2616" w:type="dxa"/>
            <w:tcBorders>
              <w:top w:val="nil"/>
              <w:left w:val="nil"/>
              <w:bottom w:val="nil"/>
              <w:right w:val="nil"/>
            </w:tcBorders>
            <w:shd w:val="clear" w:color="auto" w:fill="auto"/>
            <w:noWrap/>
            <w:hideMark/>
          </w:tcPr>
          <w:p w14:paraId="6AC4AD55"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34" w:type="dxa"/>
            <w:vAlign w:val="center"/>
            <w:hideMark/>
          </w:tcPr>
          <w:p w14:paraId="163A9389"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160A7DF4" w14:textId="77777777" w:rsidTr="0061258A">
        <w:trPr>
          <w:trHeight w:val="290"/>
        </w:trPr>
        <w:tc>
          <w:tcPr>
            <w:tcW w:w="1083" w:type="dxa"/>
            <w:tcBorders>
              <w:top w:val="single" w:sz="4" w:space="0" w:color="auto"/>
              <w:left w:val="single" w:sz="4" w:space="0" w:color="auto"/>
              <w:bottom w:val="single" w:sz="4" w:space="0" w:color="auto"/>
              <w:right w:val="single" w:sz="4" w:space="0" w:color="auto"/>
            </w:tcBorders>
            <w:shd w:val="clear" w:color="auto" w:fill="auto"/>
            <w:noWrap/>
            <w:hideMark/>
          </w:tcPr>
          <w:p w14:paraId="47F5B3F3"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SPRINT-1</w:t>
            </w:r>
          </w:p>
        </w:tc>
        <w:tc>
          <w:tcPr>
            <w:tcW w:w="5283" w:type="dxa"/>
            <w:tcBorders>
              <w:top w:val="single" w:sz="4" w:space="0" w:color="auto"/>
              <w:left w:val="nil"/>
              <w:bottom w:val="single" w:sz="4" w:space="0" w:color="auto"/>
              <w:right w:val="single" w:sz="4" w:space="0" w:color="auto"/>
            </w:tcBorders>
            <w:shd w:val="clear" w:color="auto" w:fill="auto"/>
            <w:noWrap/>
            <w:hideMark/>
          </w:tcPr>
          <w:p w14:paraId="38055502"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TASK 2</w:t>
            </w:r>
          </w:p>
        </w:tc>
        <w:tc>
          <w:tcPr>
            <w:tcW w:w="2616" w:type="dxa"/>
            <w:tcBorders>
              <w:top w:val="single" w:sz="4" w:space="0" w:color="auto"/>
              <w:left w:val="nil"/>
              <w:bottom w:val="single" w:sz="4" w:space="0" w:color="auto"/>
              <w:right w:val="single" w:sz="4" w:space="0" w:color="auto"/>
            </w:tcBorders>
            <w:shd w:val="clear" w:color="auto" w:fill="auto"/>
            <w:noWrap/>
            <w:hideMark/>
          </w:tcPr>
          <w:p w14:paraId="3F9AFE80"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PRIORITY : HIGHEST</w:t>
            </w:r>
          </w:p>
        </w:tc>
        <w:tc>
          <w:tcPr>
            <w:tcW w:w="34" w:type="dxa"/>
            <w:vAlign w:val="center"/>
            <w:hideMark/>
          </w:tcPr>
          <w:p w14:paraId="382246FF"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7014CF9A" w14:textId="77777777" w:rsidTr="0061258A">
        <w:trPr>
          <w:trHeight w:val="290"/>
        </w:trPr>
        <w:tc>
          <w:tcPr>
            <w:tcW w:w="1083" w:type="dxa"/>
            <w:tcBorders>
              <w:top w:val="nil"/>
              <w:left w:val="single" w:sz="4" w:space="0" w:color="auto"/>
              <w:bottom w:val="single" w:sz="4" w:space="0" w:color="auto"/>
              <w:right w:val="single" w:sz="4" w:space="0" w:color="auto"/>
            </w:tcBorders>
            <w:shd w:val="clear" w:color="auto" w:fill="auto"/>
            <w:noWrap/>
            <w:hideMark/>
          </w:tcPr>
          <w:p w14:paraId="2B8EC0E6"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USER STORY- 8</w:t>
            </w:r>
          </w:p>
        </w:tc>
        <w:tc>
          <w:tcPr>
            <w:tcW w:w="5283" w:type="dxa"/>
            <w:tcBorders>
              <w:top w:val="nil"/>
              <w:left w:val="nil"/>
              <w:bottom w:val="single" w:sz="4" w:space="0" w:color="auto"/>
              <w:right w:val="single" w:sz="4" w:space="0" w:color="auto"/>
            </w:tcBorders>
            <w:shd w:val="clear" w:color="auto" w:fill="auto"/>
            <w:noWrap/>
            <w:hideMark/>
          </w:tcPr>
          <w:p w14:paraId="1E8B076E" w14:textId="77777777"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r w:rsidRPr="0061258A">
              <w:rPr>
                <w:rFonts w:ascii="Calibri" w:eastAsia="Times New Roman" w:hAnsi="Calibri" w:cs="Calibri"/>
                <w:color w:val="000000"/>
                <w:kern w:val="0"/>
                <w:sz w:val="22"/>
                <w:szCs w:val="22"/>
                <w:lang w:eastAsia="en-IN"/>
                <w14:ligatures w14:val="none"/>
              </w:rPr>
              <w:t>Credit can check the out of TAT .</w:t>
            </w:r>
          </w:p>
        </w:tc>
        <w:tc>
          <w:tcPr>
            <w:tcW w:w="2616" w:type="dxa"/>
            <w:tcBorders>
              <w:top w:val="nil"/>
              <w:left w:val="nil"/>
              <w:bottom w:val="single" w:sz="4" w:space="0" w:color="auto"/>
              <w:right w:val="single" w:sz="4" w:space="0" w:color="auto"/>
            </w:tcBorders>
            <w:shd w:val="clear" w:color="auto" w:fill="auto"/>
            <w:noWrap/>
            <w:hideMark/>
          </w:tcPr>
          <w:p w14:paraId="56A8D290" w14:textId="1A2544C6"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p>
        </w:tc>
        <w:tc>
          <w:tcPr>
            <w:tcW w:w="34" w:type="dxa"/>
            <w:vAlign w:val="center"/>
            <w:hideMark/>
          </w:tcPr>
          <w:p w14:paraId="25A2C2B8"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3940B64F" w14:textId="77777777" w:rsidTr="0061258A">
        <w:trPr>
          <w:trHeight w:val="290"/>
        </w:trPr>
        <w:tc>
          <w:tcPr>
            <w:tcW w:w="898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96D4114" w14:textId="77777777"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r w:rsidRPr="0061258A">
              <w:rPr>
                <w:rFonts w:ascii="Calibri" w:eastAsia="Times New Roman" w:hAnsi="Calibri" w:cs="Calibri"/>
                <w:color w:val="000000"/>
                <w:kern w:val="0"/>
                <w:sz w:val="22"/>
                <w:szCs w:val="22"/>
                <w:lang w:eastAsia="en-IN"/>
                <w14:ligatures w14:val="none"/>
              </w:rPr>
              <w:t xml:space="preserve">As </w:t>
            </w:r>
            <w:proofErr w:type="spellStart"/>
            <w:r w:rsidRPr="0061258A">
              <w:rPr>
                <w:rFonts w:ascii="Calibri" w:eastAsia="Times New Roman" w:hAnsi="Calibri" w:cs="Calibri"/>
                <w:color w:val="000000"/>
                <w:kern w:val="0"/>
                <w:sz w:val="22"/>
                <w:szCs w:val="22"/>
                <w:lang w:eastAsia="en-IN"/>
                <w14:ligatures w14:val="none"/>
              </w:rPr>
              <w:t>a users</w:t>
            </w:r>
            <w:proofErr w:type="spellEnd"/>
            <w:r w:rsidRPr="0061258A">
              <w:rPr>
                <w:rFonts w:ascii="Calibri" w:eastAsia="Times New Roman" w:hAnsi="Calibri" w:cs="Calibri"/>
                <w:color w:val="000000"/>
                <w:kern w:val="0"/>
                <w:sz w:val="22"/>
                <w:szCs w:val="22"/>
                <w:lang w:eastAsia="en-IN"/>
                <w14:ligatures w14:val="none"/>
              </w:rPr>
              <w:t xml:space="preserve">  I should be able view and assign/ approve or reject their assigned cases so that  TAT can be tracked </w:t>
            </w:r>
            <w:proofErr w:type="spellStart"/>
            <w:r w:rsidRPr="0061258A">
              <w:rPr>
                <w:rFonts w:ascii="Calibri" w:eastAsia="Times New Roman" w:hAnsi="Calibri" w:cs="Calibri"/>
                <w:color w:val="000000"/>
                <w:kern w:val="0"/>
                <w:sz w:val="22"/>
                <w:szCs w:val="22"/>
                <w:lang w:eastAsia="en-IN"/>
                <w14:ligatures w14:val="none"/>
              </w:rPr>
              <w:t>casewise</w:t>
            </w:r>
            <w:proofErr w:type="spellEnd"/>
            <w:r w:rsidRPr="0061258A">
              <w:rPr>
                <w:rFonts w:ascii="Calibri" w:eastAsia="Times New Roman" w:hAnsi="Calibri" w:cs="Calibri"/>
                <w:color w:val="000000"/>
                <w:kern w:val="0"/>
                <w:sz w:val="22"/>
                <w:szCs w:val="22"/>
                <w:lang w:eastAsia="en-IN"/>
                <w14:ligatures w14:val="none"/>
              </w:rPr>
              <w:t>.</w:t>
            </w:r>
          </w:p>
        </w:tc>
        <w:tc>
          <w:tcPr>
            <w:tcW w:w="34" w:type="dxa"/>
            <w:vAlign w:val="center"/>
            <w:hideMark/>
          </w:tcPr>
          <w:p w14:paraId="1F66791B"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5E813E80"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hideMark/>
          </w:tcPr>
          <w:p w14:paraId="029EC2B4"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1FA02A3E"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r>
      <w:tr w:rsidR="0061258A" w:rsidRPr="0061258A" w14:paraId="652E33FA"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hideMark/>
          </w:tcPr>
          <w:p w14:paraId="1F47AB43"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1B81FF5C"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39F35A5D" w14:textId="77777777" w:rsidTr="0061258A">
        <w:trPr>
          <w:trHeight w:val="290"/>
        </w:trPr>
        <w:tc>
          <w:tcPr>
            <w:tcW w:w="1083" w:type="dxa"/>
            <w:tcBorders>
              <w:top w:val="nil"/>
              <w:left w:val="single" w:sz="4" w:space="0" w:color="auto"/>
              <w:bottom w:val="single" w:sz="4" w:space="0" w:color="auto"/>
              <w:right w:val="single" w:sz="4" w:space="0" w:color="auto"/>
            </w:tcBorders>
            <w:shd w:val="clear" w:color="auto" w:fill="auto"/>
            <w:noWrap/>
            <w:hideMark/>
          </w:tcPr>
          <w:p w14:paraId="388CE991"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BV - 200</w:t>
            </w:r>
          </w:p>
        </w:tc>
        <w:tc>
          <w:tcPr>
            <w:tcW w:w="7899" w:type="dxa"/>
            <w:gridSpan w:val="2"/>
            <w:tcBorders>
              <w:top w:val="single" w:sz="4" w:space="0" w:color="auto"/>
              <w:left w:val="nil"/>
              <w:bottom w:val="single" w:sz="4" w:space="0" w:color="auto"/>
              <w:right w:val="single" w:sz="4" w:space="0" w:color="auto"/>
            </w:tcBorders>
            <w:shd w:val="clear" w:color="auto" w:fill="auto"/>
            <w:noWrap/>
            <w:hideMark/>
          </w:tcPr>
          <w:p w14:paraId="10E94129"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CP - 5</w:t>
            </w:r>
          </w:p>
        </w:tc>
        <w:tc>
          <w:tcPr>
            <w:tcW w:w="34" w:type="dxa"/>
            <w:vAlign w:val="center"/>
            <w:hideMark/>
          </w:tcPr>
          <w:p w14:paraId="5F75816F"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3FF9CCAA" w14:textId="77777777" w:rsidTr="0061258A">
        <w:trPr>
          <w:trHeight w:val="290"/>
        </w:trPr>
        <w:tc>
          <w:tcPr>
            <w:tcW w:w="898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47DE6FDC"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 xml:space="preserve">ACCEPTANCE CRITERIA:- </w:t>
            </w:r>
            <w:r w:rsidRPr="0061258A">
              <w:rPr>
                <w:rFonts w:ascii="Calibri" w:eastAsia="Times New Roman" w:hAnsi="Calibri" w:cs="Calibri"/>
                <w:color w:val="000000"/>
                <w:kern w:val="0"/>
                <w:sz w:val="22"/>
                <w:szCs w:val="22"/>
                <w:lang w:eastAsia="en-IN"/>
                <w14:ligatures w14:val="none"/>
              </w:rPr>
              <w:t>All the stages are being time stamp and complete audit trail in the system.</w:t>
            </w:r>
          </w:p>
        </w:tc>
        <w:tc>
          <w:tcPr>
            <w:tcW w:w="34" w:type="dxa"/>
            <w:vAlign w:val="center"/>
            <w:hideMark/>
          </w:tcPr>
          <w:p w14:paraId="3B762F1A"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0926DFF9"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hideMark/>
          </w:tcPr>
          <w:p w14:paraId="6D2D75E3"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04108765"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r>
      <w:tr w:rsidR="0061258A" w:rsidRPr="0061258A" w14:paraId="538BCF4F" w14:textId="77777777" w:rsidTr="0061258A">
        <w:trPr>
          <w:trHeight w:val="290"/>
        </w:trPr>
        <w:tc>
          <w:tcPr>
            <w:tcW w:w="1083" w:type="dxa"/>
            <w:tcBorders>
              <w:top w:val="nil"/>
              <w:left w:val="nil"/>
              <w:bottom w:val="nil"/>
              <w:right w:val="nil"/>
            </w:tcBorders>
            <w:shd w:val="clear" w:color="auto" w:fill="auto"/>
            <w:noWrap/>
            <w:hideMark/>
          </w:tcPr>
          <w:p w14:paraId="336B025D"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5283" w:type="dxa"/>
            <w:tcBorders>
              <w:top w:val="nil"/>
              <w:left w:val="nil"/>
              <w:bottom w:val="nil"/>
              <w:right w:val="nil"/>
            </w:tcBorders>
            <w:shd w:val="clear" w:color="auto" w:fill="auto"/>
            <w:noWrap/>
            <w:hideMark/>
          </w:tcPr>
          <w:p w14:paraId="2B467863"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2616" w:type="dxa"/>
            <w:tcBorders>
              <w:top w:val="nil"/>
              <w:left w:val="nil"/>
              <w:bottom w:val="nil"/>
              <w:right w:val="nil"/>
            </w:tcBorders>
            <w:shd w:val="clear" w:color="auto" w:fill="auto"/>
            <w:noWrap/>
            <w:hideMark/>
          </w:tcPr>
          <w:p w14:paraId="49853632"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34" w:type="dxa"/>
            <w:vAlign w:val="center"/>
            <w:hideMark/>
          </w:tcPr>
          <w:p w14:paraId="167CF9E7"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00A3E687" w14:textId="77777777" w:rsidTr="0061258A">
        <w:trPr>
          <w:trHeight w:val="290"/>
        </w:trPr>
        <w:tc>
          <w:tcPr>
            <w:tcW w:w="1083" w:type="dxa"/>
            <w:tcBorders>
              <w:top w:val="single" w:sz="4" w:space="0" w:color="auto"/>
              <w:left w:val="single" w:sz="4" w:space="0" w:color="auto"/>
              <w:bottom w:val="single" w:sz="4" w:space="0" w:color="auto"/>
              <w:right w:val="single" w:sz="4" w:space="0" w:color="auto"/>
            </w:tcBorders>
            <w:shd w:val="clear" w:color="auto" w:fill="auto"/>
            <w:noWrap/>
            <w:hideMark/>
          </w:tcPr>
          <w:p w14:paraId="359CF2F9"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SPRINT-1</w:t>
            </w:r>
          </w:p>
        </w:tc>
        <w:tc>
          <w:tcPr>
            <w:tcW w:w="5283" w:type="dxa"/>
            <w:tcBorders>
              <w:top w:val="single" w:sz="4" w:space="0" w:color="auto"/>
              <w:left w:val="nil"/>
              <w:bottom w:val="single" w:sz="4" w:space="0" w:color="auto"/>
              <w:right w:val="single" w:sz="4" w:space="0" w:color="auto"/>
            </w:tcBorders>
            <w:shd w:val="clear" w:color="auto" w:fill="auto"/>
            <w:noWrap/>
            <w:hideMark/>
          </w:tcPr>
          <w:p w14:paraId="61221C29"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TASK 2</w:t>
            </w:r>
          </w:p>
        </w:tc>
        <w:tc>
          <w:tcPr>
            <w:tcW w:w="2616" w:type="dxa"/>
            <w:tcBorders>
              <w:top w:val="single" w:sz="4" w:space="0" w:color="auto"/>
              <w:left w:val="nil"/>
              <w:bottom w:val="single" w:sz="4" w:space="0" w:color="auto"/>
              <w:right w:val="single" w:sz="4" w:space="0" w:color="auto"/>
            </w:tcBorders>
            <w:shd w:val="clear" w:color="auto" w:fill="auto"/>
            <w:noWrap/>
            <w:hideMark/>
          </w:tcPr>
          <w:p w14:paraId="749F4BB3"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PRIORITY : HIGHEST</w:t>
            </w:r>
          </w:p>
        </w:tc>
        <w:tc>
          <w:tcPr>
            <w:tcW w:w="34" w:type="dxa"/>
            <w:vAlign w:val="center"/>
            <w:hideMark/>
          </w:tcPr>
          <w:p w14:paraId="1E280711"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36265D09" w14:textId="77777777" w:rsidTr="0061258A">
        <w:trPr>
          <w:trHeight w:val="290"/>
        </w:trPr>
        <w:tc>
          <w:tcPr>
            <w:tcW w:w="1083" w:type="dxa"/>
            <w:tcBorders>
              <w:top w:val="nil"/>
              <w:left w:val="single" w:sz="4" w:space="0" w:color="auto"/>
              <w:bottom w:val="single" w:sz="4" w:space="0" w:color="auto"/>
              <w:right w:val="single" w:sz="4" w:space="0" w:color="auto"/>
            </w:tcBorders>
            <w:shd w:val="clear" w:color="auto" w:fill="auto"/>
            <w:noWrap/>
            <w:hideMark/>
          </w:tcPr>
          <w:p w14:paraId="2ACF8A3B"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lastRenderedPageBreak/>
              <w:t>USER STORY- 9</w:t>
            </w:r>
          </w:p>
        </w:tc>
        <w:tc>
          <w:tcPr>
            <w:tcW w:w="5283" w:type="dxa"/>
            <w:tcBorders>
              <w:top w:val="nil"/>
              <w:left w:val="nil"/>
              <w:bottom w:val="single" w:sz="4" w:space="0" w:color="auto"/>
              <w:right w:val="single" w:sz="4" w:space="0" w:color="auto"/>
            </w:tcBorders>
            <w:shd w:val="clear" w:color="auto" w:fill="auto"/>
            <w:noWrap/>
            <w:hideMark/>
          </w:tcPr>
          <w:p w14:paraId="76F6D452" w14:textId="77777777"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r w:rsidRPr="0061258A">
              <w:rPr>
                <w:rFonts w:ascii="Calibri" w:eastAsia="Times New Roman" w:hAnsi="Calibri" w:cs="Calibri"/>
                <w:color w:val="000000"/>
                <w:kern w:val="0"/>
                <w:sz w:val="22"/>
                <w:szCs w:val="22"/>
                <w:lang w:eastAsia="en-IN"/>
                <w14:ligatures w14:val="none"/>
              </w:rPr>
              <w:t>Sales can download sanction letter.</w:t>
            </w:r>
          </w:p>
        </w:tc>
        <w:tc>
          <w:tcPr>
            <w:tcW w:w="2616" w:type="dxa"/>
            <w:tcBorders>
              <w:top w:val="nil"/>
              <w:left w:val="nil"/>
              <w:bottom w:val="single" w:sz="4" w:space="0" w:color="auto"/>
              <w:right w:val="single" w:sz="4" w:space="0" w:color="auto"/>
            </w:tcBorders>
            <w:shd w:val="clear" w:color="auto" w:fill="auto"/>
            <w:noWrap/>
            <w:hideMark/>
          </w:tcPr>
          <w:p w14:paraId="763C3FCA" w14:textId="22CC0EC3"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p>
        </w:tc>
        <w:tc>
          <w:tcPr>
            <w:tcW w:w="34" w:type="dxa"/>
            <w:vAlign w:val="center"/>
            <w:hideMark/>
          </w:tcPr>
          <w:p w14:paraId="0068237F"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0E2CCD84" w14:textId="77777777" w:rsidTr="0061258A">
        <w:trPr>
          <w:trHeight w:val="290"/>
        </w:trPr>
        <w:tc>
          <w:tcPr>
            <w:tcW w:w="898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8CBE7F3" w14:textId="77777777"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r w:rsidRPr="0061258A">
              <w:rPr>
                <w:rFonts w:ascii="Calibri" w:eastAsia="Times New Roman" w:hAnsi="Calibri" w:cs="Calibri"/>
                <w:color w:val="000000"/>
                <w:kern w:val="0"/>
                <w:sz w:val="22"/>
                <w:szCs w:val="22"/>
                <w:lang w:eastAsia="en-IN"/>
                <w14:ligatures w14:val="none"/>
              </w:rPr>
              <w:t xml:space="preserve">As a sales I should be able to download sanction letter so that customer can be confirmed on </w:t>
            </w:r>
            <w:proofErr w:type="spellStart"/>
            <w:r w:rsidRPr="0061258A">
              <w:rPr>
                <w:rFonts w:ascii="Calibri" w:eastAsia="Times New Roman" w:hAnsi="Calibri" w:cs="Calibri"/>
                <w:color w:val="000000"/>
                <w:kern w:val="0"/>
                <w:sz w:val="22"/>
                <w:szCs w:val="22"/>
                <w:lang w:eastAsia="en-IN"/>
                <w14:ligatures w14:val="none"/>
              </w:rPr>
              <w:t>saction</w:t>
            </w:r>
            <w:proofErr w:type="spellEnd"/>
            <w:r w:rsidRPr="0061258A">
              <w:rPr>
                <w:rFonts w:ascii="Calibri" w:eastAsia="Times New Roman" w:hAnsi="Calibri" w:cs="Calibri"/>
                <w:color w:val="000000"/>
                <w:kern w:val="0"/>
                <w:sz w:val="22"/>
                <w:szCs w:val="22"/>
                <w:lang w:eastAsia="en-IN"/>
                <w14:ligatures w14:val="none"/>
              </w:rPr>
              <w:t>.</w:t>
            </w:r>
          </w:p>
        </w:tc>
        <w:tc>
          <w:tcPr>
            <w:tcW w:w="34" w:type="dxa"/>
            <w:vAlign w:val="center"/>
            <w:hideMark/>
          </w:tcPr>
          <w:p w14:paraId="418E6105"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5EDA7424"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hideMark/>
          </w:tcPr>
          <w:p w14:paraId="67D50C7B"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734CA81E"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r>
      <w:tr w:rsidR="0061258A" w:rsidRPr="0061258A" w14:paraId="168DBFBE"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hideMark/>
          </w:tcPr>
          <w:p w14:paraId="7DA682FC"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77FBEBB0"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20C7E252" w14:textId="77777777" w:rsidTr="0061258A">
        <w:trPr>
          <w:trHeight w:val="290"/>
        </w:trPr>
        <w:tc>
          <w:tcPr>
            <w:tcW w:w="1083" w:type="dxa"/>
            <w:tcBorders>
              <w:top w:val="nil"/>
              <w:left w:val="single" w:sz="4" w:space="0" w:color="auto"/>
              <w:bottom w:val="single" w:sz="4" w:space="0" w:color="auto"/>
              <w:right w:val="single" w:sz="4" w:space="0" w:color="auto"/>
            </w:tcBorders>
            <w:shd w:val="clear" w:color="auto" w:fill="auto"/>
            <w:noWrap/>
            <w:hideMark/>
          </w:tcPr>
          <w:p w14:paraId="570198CA"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BV - 100</w:t>
            </w:r>
          </w:p>
        </w:tc>
        <w:tc>
          <w:tcPr>
            <w:tcW w:w="7899" w:type="dxa"/>
            <w:gridSpan w:val="2"/>
            <w:tcBorders>
              <w:top w:val="single" w:sz="4" w:space="0" w:color="auto"/>
              <w:left w:val="nil"/>
              <w:bottom w:val="single" w:sz="4" w:space="0" w:color="auto"/>
              <w:right w:val="single" w:sz="4" w:space="0" w:color="auto"/>
            </w:tcBorders>
            <w:shd w:val="clear" w:color="auto" w:fill="auto"/>
            <w:noWrap/>
            <w:hideMark/>
          </w:tcPr>
          <w:p w14:paraId="734F6322"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CP - 3</w:t>
            </w:r>
          </w:p>
        </w:tc>
        <w:tc>
          <w:tcPr>
            <w:tcW w:w="34" w:type="dxa"/>
            <w:vAlign w:val="center"/>
            <w:hideMark/>
          </w:tcPr>
          <w:p w14:paraId="479B02D1"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1E6B6F1A" w14:textId="77777777" w:rsidTr="0061258A">
        <w:trPr>
          <w:trHeight w:val="290"/>
        </w:trPr>
        <w:tc>
          <w:tcPr>
            <w:tcW w:w="898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2F4227D3"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ACCEPTANCE CRITERIA:-</w:t>
            </w:r>
            <w:r w:rsidRPr="0061258A">
              <w:rPr>
                <w:rFonts w:ascii="Calibri" w:eastAsia="Times New Roman" w:hAnsi="Calibri" w:cs="Calibri"/>
                <w:color w:val="000000"/>
                <w:kern w:val="0"/>
                <w:sz w:val="22"/>
                <w:szCs w:val="22"/>
                <w:lang w:eastAsia="en-IN"/>
                <w14:ligatures w14:val="none"/>
              </w:rPr>
              <w:t>Case should be final approved by the respective authority. All the verifications and decision is +</w:t>
            </w:r>
            <w:proofErr w:type="spellStart"/>
            <w:r w:rsidRPr="0061258A">
              <w:rPr>
                <w:rFonts w:ascii="Calibri" w:eastAsia="Times New Roman" w:hAnsi="Calibri" w:cs="Calibri"/>
                <w:color w:val="000000"/>
                <w:kern w:val="0"/>
                <w:sz w:val="22"/>
                <w:szCs w:val="22"/>
                <w:lang w:eastAsia="en-IN"/>
                <w14:ligatures w14:val="none"/>
              </w:rPr>
              <w:t>ve</w:t>
            </w:r>
            <w:proofErr w:type="spellEnd"/>
            <w:r w:rsidRPr="0061258A">
              <w:rPr>
                <w:rFonts w:ascii="Calibri" w:eastAsia="Times New Roman" w:hAnsi="Calibri" w:cs="Calibri"/>
                <w:color w:val="000000"/>
                <w:kern w:val="0"/>
                <w:sz w:val="22"/>
                <w:szCs w:val="22"/>
                <w:lang w:eastAsia="en-IN"/>
                <w14:ligatures w14:val="none"/>
              </w:rPr>
              <w:t>.</w:t>
            </w:r>
          </w:p>
        </w:tc>
        <w:tc>
          <w:tcPr>
            <w:tcW w:w="34" w:type="dxa"/>
            <w:vAlign w:val="center"/>
            <w:hideMark/>
          </w:tcPr>
          <w:p w14:paraId="17FEA0CC"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3B213148"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hideMark/>
          </w:tcPr>
          <w:p w14:paraId="1A920CBE"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6FFF95C2"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r>
      <w:tr w:rsidR="0061258A" w:rsidRPr="0061258A" w14:paraId="452BEF53" w14:textId="77777777" w:rsidTr="0061258A">
        <w:trPr>
          <w:trHeight w:val="290"/>
        </w:trPr>
        <w:tc>
          <w:tcPr>
            <w:tcW w:w="1083" w:type="dxa"/>
            <w:tcBorders>
              <w:top w:val="nil"/>
              <w:left w:val="nil"/>
              <w:bottom w:val="nil"/>
              <w:right w:val="nil"/>
            </w:tcBorders>
            <w:shd w:val="clear" w:color="auto" w:fill="auto"/>
            <w:noWrap/>
            <w:hideMark/>
          </w:tcPr>
          <w:p w14:paraId="036C701A"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5283" w:type="dxa"/>
            <w:tcBorders>
              <w:top w:val="nil"/>
              <w:left w:val="nil"/>
              <w:bottom w:val="nil"/>
              <w:right w:val="nil"/>
            </w:tcBorders>
            <w:shd w:val="clear" w:color="auto" w:fill="auto"/>
            <w:noWrap/>
            <w:hideMark/>
          </w:tcPr>
          <w:p w14:paraId="721539DC"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2616" w:type="dxa"/>
            <w:tcBorders>
              <w:top w:val="nil"/>
              <w:left w:val="nil"/>
              <w:bottom w:val="nil"/>
              <w:right w:val="nil"/>
            </w:tcBorders>
            <w:shd w:val="clear" w:color="auto" w:fill="auto"/>
            <w:noWrap/>
            <w:hideMark/>
          </w:tcPr>
          <w:p w14:paraId="33599167"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c>
          <w:tcPr>
            <w:tcW w:w="34" w:type="dxa"/>
            <w:vAlign w:val="center"/>
            <w:hideMark/>
          </w:tcPr>
          <w:p w14:paraId="0E2BE63A"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6B2513A2" w14:textId="77777777" w:rsidTr="0061258A">
        <w:trPr>
          <w:trHeight w:val="290"/>
        </w:trPr>
        <w:tc>
          <w:tcPr>
            <w:tcW w:w="1083" w:type="dxa"/>
            <w:tcBorders>
              <w:top w:val="single" w:sz="4" w:space="0" w:color="auto"/>
              <w:left w:val="single" w:sz="4" w:space="0" w:color="auto"/>
              <w:bottom w:val="single" w:sz="4" w:space="0" w:color="auto"/>
              <w:right w:val="single" w:sz="4" w:space="0" w:color="auto"/>
            </w:tcBorders>
            <w:shd w:val="clear" w:color="auto" w:fill="auto"/>
            <w:noWrap/>
            <w:hideMark/>
          </w:tcPr>
          <w:p w14:paraId="41891C18"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SPRINT-1</w:t>
            </w:r>
          </w:p>
        </w:tc>
        <w:tc>
          <w:tcPr>
            <w:tcW w:w="5283" w:type="dxa"/>
            <w:tcBorders>
              <w:top w:val="single" w:sz="4" w:space="0" w:color="auto"/>
              <w:left w:val="nil"/>
              <w:bottom w:val="single" w:sz="4" w:space="0" w:color="auto"/>
              <w:right w:val="single" w:sz="4" w:space="0" w:color="auto"/>
            </w:tcBorders>
            <w:shd w:val="clear" w:color="auto" w:fill="auto"/>
            <w:noWrap/>
            <w:hideMark/>
          </w:tcPr>
          <w:p w14:paraId="44078F7F"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TASK 2</w:t>
            </w:r>
          </w:p>
        </w:tc>
        <w:tc>
          <w:tcPr>
            <w:tcW w:w="2616" w:type="dxa"/>
            <w:tcBorders>
              <w:top w:val="single" w:sz="4" w:space="0" w:color="auto"/>
              <w:left w:val="nil"/>
              <w:bottom w:val="single" w:sz="4" w:space="0" w:color="auto"/>
              <w:right w:val="single" w:sz="4" w:space="0" w:color="auto"/>
            </w:tcBorders>
            <w:shd w:val="clear" w:color="auto" w:fill="auto"/>
            <w:noWrap/>
            <w:hideMark/>
          </w:tcPr>
          <w:p w14:paraId="7118DF9D"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PRIORITY : HIGHEST</w:t>
            </w:r>
          </w:p>
        </w:tc>
        <w:tc>
          <w:tcPr>
            <w:tcW w:w="34" w:type="dxa"/>
            <w:vAlign w:val="center"/>
            <w:hideMark/>
          </w:tcPr>
          <w:p w14:paraId="62477A20"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7AFD5766" w14:textId="77777777" w:rsidTr="0061258A">
        <w:trPr>
          <w:trHeight w:val="290"/>
        </w:trPr>
        <w:tc>
          <w:tcPr>
            <w:tcW w:w="1083" w:type="dxa"/>
            <w:tcBorders>
              <w:top w:val="nil"/>
              <w:left w:val="single" w:sz="4" w:space="0" w:color="auto"/>
              <w:bottom w:val="single" w:sz="4" w:space="0" w:color="auto"/>
              <w:right w:val="single" w:sz="4" w:space="0" w:color="auto"/>
            </w:tcBorders>
            <w:shd w:val="clear" w:color="auto" w:fill="auto"/>
            <w:noWrap/>
            <w:hideMark/>
          </w:tcPr>
          <w:p w14:paraId="086F3148"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USER STORY- 9</w:t>
            </w:r>
          </w:p>
        </w:tc>
        <w:tc>
          <w:tcPr>
            <w:tcW w:w="5283" w:type="dxa"/>
            <w:tcBorders>
              <w:top w:val="nil"/>
              <w:left w:val="nil"/>
              <w:bottom w:val="single" w:sz="4" w:space="0" w:color="auto"/>
              <w:right w:val="single" w:sz="4" w:space="0" w:color="auto"/>
            </w:tcBorders>
            <w:shd w:val="clear" w:color="auto" w:fill="auto"/>
            <w:noWrap/>
            <w:hideMark/>
          </w:tcPr>
          <w:p w14:paraId="2CC23B59" w14:textId="77777777"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r w:rsidRPr="0061258A">
              <w:rPr>
                <w:rFonts w:ascii="Calibri" w:eastAsia="Times New Roman" w:hAnsi="Calibri" w:cs="Calibri"/>
                <w:color w:val="000000"/>
                <w:kern w:val="0"/>
                <w:sz w:val="22"/>
                <w:szCs w:val="22"/>
                <w:lang w:eastAsia="en-IN"/>
                <w14:ligatures w14:val="none"/>
              </w:rPr>
              <w:t xml:space="preserve">Sales can </w:t>
            </w:r>
            <w:proofErr w:type="spellStart"/>
            <w:r w:rsidRPr="0061258A">
              <w:rPr>
                <w:rFonts w:ascii="Calibri" w:eastAsia="Times New Roman" w:hAnsi="Calibri" w:cs="Calibri"/>
                <w:color w:val="000000"/>
                <w:kern w:val="0"/>
                <w:sz w:val="22"/>
                <w:szCs w:val="22"/>
                <w:lang w:eastAsia="en-IN"/>
                <w14:ligatures w14:val="none"/>
              </w:rPr>
              <w:t>calcuate</w:t>
            </w:r>
            <w:proofErr w:type="spellEnd"/>
            <w:r w:rsidRPr="0061258A">
              <w:rPr>
                <w:rFonts w:ascii="Calibri" w:eastAsia="Times New Roman" w:hAnsi="Calibri" w:cs="Calibri"/>
                <w:color w:val="000000"/>
                <w:kern w:val="0"/>
                <w:sz w:val="22"/>
                <w:szCs w:val="22"/>
                <w:lang w:eastAsia="en-IN"/>
                <w14:ligatures w14:val="none"/>
              </w:rPr>
              <w:t xml:space="preserve"> the charges and confirm the customer before disbursement.</w:t>
            </w:r>
          </w:p>
        </w:tc>
        <w:tc>
          <w:tcPr>
            <w:tcW w:w="2616" w:type="dxa"/>
            <w:tcBorders>
              <w:top w:val="nil"/>
              <w:left w:val="nil"/>
              <w:bottom w:val="single" w:sz="4" w:space="0" w:color="auto"/>
              <w:right w:val="single" w:sz="4" w:space="0" w:color="auto"/>
            </w:tcBorders>
            <w:shd w:val="clear" w:color="auto" w:fill="auto"/>
            <w:noWrap/>
            <w:hideMark/>
          </w:tcPr>
          <w:p w14:paraId="326B94E8" w14:textId="095F167A"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p>
        </w:tc>
        <w:tc>
          <w:tcPr>
            <w:tcW w:w="34" w:type="dxa"/>
            <w:vAlign w:val="center"/>
            <w:hideMark/>
          </w:tcPr>
          <w:p w14:paraId="643C5E5F"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3113B26E" w14:textId="77777777" w:rsidTr="0061258A">
        <w:trPr>
          <w:trHeight w:val="290"/>
        </w:trPr>
        <w:tc>
          <w:tcPr>
            <w:tcW w:w="898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40ECBAE" w14:textId="77777777" w:rsidR="0061258A" w:rsidRPr="0061258A" w:rsidRDefault="0061258A" w:rsidP="0061258A">
            <w:pPr>
              <w:spacing w:after="0" w:line="240" w:lineRule="auto"/>
              <w:rPr>
                <w:rFonts w:ascii="Calibri" w:eastAsia="Times New Roman" w:hAnsi="Calibri" w:cs="Calibri"/>
                <w:color w:val="000000"/>
                <w:kern w:val="0"/>
                <w:sz w:val="22"/>
                <w:szCs w:val="22"/>
                <w:lang w:eastAsia="en-IN"/>
                <w14:ligatures w14:val="none"/>
              </w:rPr>
            </w:pPr>
            <w:r w:rsidRPr="0061258A">
              <w:rPr>
                <w:rFonts w:ascii="Calibri" w:eastAsia="Times New Roman" w:hAnsi="Calibri" w:cs="Calibri"/>
                <w:color w:val="000000"/>
                <w:kern w:val="0"/>
                <w:sz w:val="22"/>
                <w:szCs w:val="22"/>
                <w:lang w:eastAsia="en-IN"/>
                <w14:ligatures w14:val="none"/>
              </w:rPr>
              <w:t>As a sales I should be able to calculate the charges so that customer can be informed .</w:t>
            </w:r>
          </w:p>
        </w:tc>
        <w:tc>
          <w:tcPr>
            <w:tcW w:w="34" w:type="dxa"/>
            <w:vAlign w:val="center"/>
            <w:hideMark/>
          </w:tcPr>
          <w:p w14:paraId="26A8B425"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193CDC2A"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hideMark/>
          </w:tcPr>
          <w:p w14:paraId="5BB0E845"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2CCB95C1"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r>
      <w:tr w:rsidR="0061258A" w:rsidRPr="0061258A" w14:paraId="58FB412B"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hideMark/>
          </w:tcPr>
          <w:p w14:paraId="4ED702EF"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29987633"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0C632680" w14:textId="77777777" w:rsidTr="0061258A">
        <w:trPr>
          <w:trHeight w:val="290"/>
        </w:trPr>
        <w:tc>
          <w:tcPr>
            <w:tcW w:w="1083" w:type="dxa"/>
            <w:tcBorders>
              <w:top w:val="nil"/>
              <w:left w:val="single" w:sz="4" w:space="0" w:color="auto"/>
              <w:bottom w:val="single" w:sz="4" w:space="0" w:color="auto"/>
              <w:right w:val="single" w:sz="4" w:space="0" w:color="auto"/>
            </w:tcBorders>
            <w:shd w:val="clear" w:color="auto" w:fill="auto"/>
            <w:noWrap/>
            <w:hideMark/>
          </w:tcPr>
          <w:p w14:paraId="39FFE2C4"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BV - 500</w:t>
            </w:r>
          </w:p>
        </w:tc>
        <w:tc>
          <w:tcPr>
            <w:tcW w:w="7899" w:type="dxa"/>
            <w:gridSpan w:val="2"/>
            <w:tcBorders>
              <w:top w:val="single" w:sz="4" w:space="0" w:color="auto"/>
              <w:left w:val="nil"/>
              <w:bottom w:val="single" w:sz="4" w:space="0" w:color="auto"/>
              <w:right w:val="single" w:sz="4" w:space="0" w:color="auto"/>
            </w:tcBorders>
            <w:shd w:val="clear" w:color="auto" w:fill="auto"/>
            <w:noWrap/>
            <w:hideMark/>
          </w:tcPr>
          <w:p w14:paraId="28AB525F"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CP - 8</w:t>
            </w:r>
          </w:p>
        </w:tc>
        <w:tc>
          <w:tcPr>
            <w:tcW w:w="34" w:type="dxa"/>
            <w:vAlign w:val="center"/>
            <w:hideMark/>
          </w:tcPr>
          <w:p w14:paraId="4F83BFD5"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05D59009" w14:textId="77777777" w:rsidTr="0061258A">
        <w:trPr>
          <w:trHeight w:val="290"/>
        </w:trPr>
        <w:tc>
          <w:tcPr>
            <w:tcW w:w="898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2C8A0FD"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r w:rsidRPr="0061258A">
              <w:rPr>
                <w:rFonts w:ascii="Calibri" w:eastAsia="Times New Roman" w:hAnsi="Calibri" w:cs="Calibri"/>
                <w:b/>
                <w:bCs/>
                <w:color w:val="000000"/>
                <w:kern w:val="0"/>
                <w:sz w:val="22"/>
                <w:szCs w:val="22"/>
                <w:lang w:eastAsia="en-IN"/>
                <w14:ligatures w14:val="none"/>
              </w:rPr>
              <w:t xml:space="preserve">ACCEPTANCE CRITERIA:- </w:t>
            </w:r>
            <w:r w:rsidRPr="0061258A">
              <w:rPr>
                <w:rFonts w:ascii="Calibri" w:eastAsia="Times New Roman" w:hAnsi="Calibri" w:cs="Calibri"/>
                <w:color w:val="000000"/>
                <w:kern w:val="0"/>
                <w:sz w:val="22"/>
                <w:szCs w:val="22"/>
                <w:lang w:eastAsia="en-IN"/>
                <w14:ligatures w14:val="none"/>
              </w:rPr>
              <w:t xml:space="preserve">Case is approved . Calculation will be based on age (Insurance ) , property </w:t>
            </w:r>
            <w:proofErr w:type="spellStart"/>
            <w:r w:rsidRPr="0061258A">
              <w:rPr>
                <w:rFonts w:ascii="Calibri" w:eastAsia="Times New Roman" w:hAnsi="Calibri" w:cs="Calibri"/>
                <w:color w:val="000000"/>
                <w:kern w:val="0"/>
                <w:sz w:val="22"/>
                <w:szCs w:val="22"/>
                <w:lang w:eastAsia="en-IN"/>
                <w14:ligatures w14:val="none"/>
              </w:rPr>
              <w:t>valuatio</w:t>
            </w:r>
            <w:proofErr w:type="spellEnd"/>
            <w:r w:rsidRPr="0061258A">
              <w:rPr>
                <w:rFonts w:ascii="Calibri" w:eastAsia="Times New Roman" w:hAnsi="Calibri" w:cs="Calibri"/>
                <w:color w:val="000000"/>
                <w:kern w:val="0"/>
                <w:sz w:val="22"/>
                <w:szCs w:val="22"/>
                <w:lang w:eastAsia="en-IN"/>
                <w14:ligatures w14:val="none"/>
              </w:rPr>
              <w:t xml:space="preserve"> etc .</w:t>
            </w:r>
          </w:p>
        </w:tc>
        <w:tc>
          <w:tcPr>
            <w:tcW w:w="34" w:type="dxa"/>
            <w:vAlign w:val="center"/>
            <w:hideMark/>
          </w:tcPr>
          <w:p w14:paraId="75D4F55B" w14:textId="77777777" w:rsidR="0061258A" w:rsidRPr="0061258A" w:rsidRDefault="0061258A" w:rsidP="0061258A">
            <w:pPr>
              <w:spacing w:after="0" w:line="240" w:lineRule="auto"/>
              <w:rPr>
                <w:rFonts w:ascii="Times New Roman" w:eastAsia="Times New Roman" w:hAnsi="Times New Roman" w:cs="Times New Roman"/>
                <w:kern w:val="0"/>
                <w:sz w:val="20"/>
                <w:szCs w:val="20"/>
                <w:lang w:eastAsia="en-IN"/>
                <w14:ligatures w14:val="none"/>
              </w:rPr>
            </w:pPr>
          </w:p>
        </w:tc>
      </w:tr>
      <w:tr w:rsidR="0061258A" w:rsidRPr="0061258A" w14:paraId="56B09C0D" w14:textId="77777777" w:rsidTr="0061258A">
        <w:trPr>
          <w:trHeight w:val="290"/>
        </w:trPr>
        <w:tc>
          <w:tcPr>
            <w:tcW w:w="8982" w:type="dxa"/>
            <w:gridSpan w:val="3"/>
            <w:vMerge/>
            <w:tcBorders>
              <w:top w:val="single" w:sz="4" w:space="0" w:color="auto"/>
              <w:left w:val="single" w:sz="4" w:space="0" w:color="auto"/>
              <w:bottom w:val="single" w:sz="4" w:space="0" w:color="auto"/>
              <w:right w:val="single" w:sz="4" w:space="0" w:color="auto"/>
            </w:tcBorders>
            <w:vAlign w:val="center"/>
            <w:hideMark/>
          </w:tcPr>
          <w:p w14:paraId="6D035301"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c>
          <w:tcPr>
            <w:tcW w:w="34" w:type="dxa"/>
            <w:tcBorders>
              <w:top w:val="nil"/>
              <w:left w:val="nil"/>
              <w:bottom w:val="nil"/>
              <w:right w:val="nil"/>
            </w:tcBorders>
            <w:shd w:val="clear" w:color="auto" w:fill="auto"/>
            <w:noWrap/>
            <w:vAlign w:val="bottom"/>
            <w:hideMark/>
          </w:tcPr>
          <w:p w14:paraId="33942DDF" w14:textId="77777777" w:rsidR="0061258A" w:rsidRPr="0061258A" w:rsidRDefault="0061258A" w:rsidP="0061258A">
            <w:pPr>
              <w:spacing w:after="0" w:line="240" w:lineRule="auto"/>
              <w:rPr>
                <w:rFonts w:ascii="Calibri" w:eastAsia="Times New Roman" w:hAnsi="Calibri" w:cs="Calibri"/>
                <w:b/>
                <w:bCs/>
                <w:color w:val="000000"/>
                <w:kern w:val="0"/>
                <w:sz w:val="22"/>
                <w:szCs w:val="22"/>
                <w:lang w:eastAsia="en-IN"/>
                <w14:ligatures w14:val="none"/>
              </w:rPr>
            </w:pPr>
          </w:p>
        </w:tc>
      </w:tr>
    </w:tbl>
    <w:p w14:paraId="62C70B1C" w14:textId="77777777" w:rsidR="008109F1" w:rsidRDefault="008109F1"/>
    <w:p w14:paraId="0F36EC16" w14:textId="77777777" w:rsidR="002B6C13" w:rsidRDefault="002B6C13"/>
    <w:p w14:paraId="569DC419" w14:textId="77777777" w:rsidR="0061258A" w:rsidRDefault="0061258A"/>
    <w:p w14:paraId="0A994E6D" w14:textId="134D243E" w:rsidR="006C2563" w:rsidRDefault="006C2563">
      <w:pPr>
        <w:rPr>
          <w:b/>
          <w:bCs/>
        </w:rPr>
      </w:pPr>
      <w:r w:rsidRPr="006C2563">
        <w:rPr>
          <w:b/>
          <w:bCs/>
        </w:rPr>
        <w:t>Document 4: Agile PO Experience</w:t>
      </w:r>
    </w:p>
    <w:p w14:paraId="29E7875B" w14:textId="650B0EB4" w:rsidR="006C2563" w:rsidRDefault="006C2563">
      <w:pPr>
        <w:rPr>
          <w:b/>
          <w:bCs/>
        </w:rPr>
      </w:pPr>
      <w:r>
        <w:rPr>
          <w:b/>
          <w:bCs/>
        </w:rPr>
        <w:t xml:space="preserve">Answer :- </w:t>
      </w:r>
    </w:p>
    <w:p w14:paraId="534229D6" w14:textId="062FBEF3" w:rsidR="006C2563" w:rsidRDefault="006C2563">
      <w:r>
        <w:t>As a product owner I had a vision of the product keeping industry/ domain experience .</w:t>
      </w:r>
    </w:p>
    <w:p w14:paraId="21316A62" w14:textId="6F63CF96" w:rsidR="006C2563" w:rsidRDefault="006C2563">
      <w:r>
        <w:t>I had an Idea what basic challenges are faced by the various departments and stakeholders in the entire journey of the secured Loan process.</w:t>
      </w:r>
    </w:p>
    <w:p w14:paraId="4F438F69" w14:textId="5B1138BC" w:rsidR="006C2563" w:rsidRDefault="006C2563">
      <w:r>
        <w:t>What are the roles and responsibility of each and every member of the team.</w:t>
      </w:r>
    </w:p>
    <w:p w14:paraId="12CDA772" w14:textId="6958EA78" w:rsidR="006C2563" w:rsidRDefault="006C2563">
      <w:r>
        <w:t>Considering that I was involved in various aspects of the project : -</w:t>
      </w:r>
    </w:p>
    <w:p w14:paraId="44138240" w14:textId="145E4CC1" w:rsidR="005B7307" w:rsidRPr="005B7307" w:rsidRDefault="005B7307" w:rsidP="005B7307">
      <w:r w:rsidRPr="005B7307">
        <w:rPr>
          <w:rFonts w:ascii="Segoe UI Symbol" w:hAnsi="Segoe UI Symbol" w:cs="Segoe UI Symbol"/>
        </w:rPr>
        <w:t>➢</w:t>
      </w:r>
      <w:r w:rsidRPr="005B7307">
        <w:t xml:space="preserve"> Market Analysis </w:t>
      </w:r>
      <w:r>
        <w:t>-</w:t>
      </w:r>
      <w:r w:rsidRPr="005B7307">
        <w:t xml:space="preserve"> Analysis of market need/</w:t>
      </w:r>
      <w:r w:rsidRPr="005B7307">
        <w:t>demand,</w:t>
      </w:r>
      <w:r w:rsidRPr="005B7307">
        <w:t xml:space="preserve"> Availability</w:t>
      </w:r>
      <w:r>
        <w:t xml:space="preserve"> and shortfall</w:t>
      </w:r>
      <w:r w:rsidRPr="005B7307">
        <w:t xml:space="preserve"> of similar products in the market </w:t>
      </w:r>
    </w:p>
    <w:p w14:paraId="3B78A000" w14:textId="33C82A5A" w:rsidR="005B7307" w:rsidRPr="005B7307" w:rsidRDefault="005B7307" w:rsidP="005B7307">
      <w:r w:rsidRPr="005B7307">
        <w:rPr>
          <w:rFonts w:ascii="Segoe UI Symbol" w:hAnsi="Segoe UI Symbol" w:cs="Segoe UI Symbol"/>
        </w:rPr>
        <w:t>➢</w:t>
      </w:r>
      <w:r w:rsidRPr="005B7307">
        <w:t xml:space="preserve"> Enterprise Analysis </w:t>
      </w:r>
      <w:r>
        <w:t>-</w:t>
      </w:r>
      <w:r w:rsidRPr="005B7307">
        <w:t xml:space="preserve"> Due diligence on the market </w:t>
      </w:r>
      <w:r w:rsidRPr="005B7307">
        <w:t>opportunity</w:t>
      </w:r>
      <w:r>
        <w:t xml:space="preserve">, enterprise requirement and policies and guidelines on enterprise level. </w:t>
      </w:r>
      <w:r w:rsidRPr="005B7307">
        <w:t xml:space="preserve"> </w:t>
      </w:r>
    </w:p>
    <w:p w14:paraId="1D9EF62C" w14:textId="7773EE5E" w:rsidR="005B7307" w:rsidRPr="005B7307" w:rsidRDefault="005B7307" w:rsidP="005B7307">
      <w:r w:rsidRPr="005B7307">
        <w:rPr>
          <w:rFonts w:ascii="Segoe UI Symbol" w:hAnsi="Segoe UI Symbol" w:cs="Segoe UI Symbol"/>
        </w:rPr>
        <w:t>➢</w:t>
      </w:r>
      <w:r w:rsidRPr="005B7307">
        <w:t xml:space="preserve"> Product Vision and Roadmap </w:t>
      </w:r>
      <w:r>
        <w:t>-</w:t>
      </w:r>
      <w:r w:rsidRPr="005B7307">
        <w:t xml:space="preserve"> Product vision keeping the </w:t>
      </w:r>
      <w:r>
        <w:t>requirement analysis in mind and</w:t>
      </w:r>
      <w:r w:rsidRPr="005B7307">
        <w:t xml:space="preserve"> Product roadmap with high-level features and timeline </w:t>
      </w:r>
    </w:p>
    <w:p w14:paraId="7656A51C" w14:textId="4699FBD8" w:rsidR="005B7307" w:rsidRPr="005B7307" w:rsidRDefault="005B7307" w:rsidP="005B7307">
      <w:r w:rsidRPr="005B7307">
        <w:rPr>
          <w:rFonts w:ascii="Segoe UI Symbol" w:hAnsi="Segoe UI Symbol" w:cs="Segoe UI Symbol"/>
        </w:rPr>
        <w:lastRenderedPageBreak/>
        <w:t>➢</w:t>
      </w:r>
      <w:r w:rsidRPr="005B7307">
        <w:t xml:space="preserve"> Managing Product Features </w:t>
      </w:r>
      <w:r>
        <w:t xml:space="preserve">– From collecting the requirement in form of user stories to sorting and </w:t>
      </w:r>
      <w:r w:rsidRPr="005B7307">
        <w:t xml:space="preserve">Prioritization of the epics, stories, and features based on criticality and ROI involved </w:t>
      </w:r>
      <w:r>
        <w:t>.</w:t>
      </w:r>
    </w:p>
    <w:p w14:paraId="75092D09" w14:textId="2D6E9DA5" w:rsidR="005B7307" w:rsidRPr="005B7307" w:rsidRDefault="005B7307" w:rsidP="005B7307">
      <w:r w:rsidRPr="005B7307">
        <w:rPr>
          <w:rFonts w:ascii="Segoe UI Symbol" w:hAnsi="Segoe UI Symbol" w:cs="Segoe UI Symbol"/>
        </w:rPr>
        <w:t>➢</w:t>
      </w:r>
      <w:r w:rsidRPr="005B7307">
        <w:t xml:space="preserve"> Managing Product Backlog </w:t>
      </w:r>
      <w:r>
        <w:t>-</w:t>
      </w:r>
      <w:r w:rsidRPr="005B7307">
        <w:t xml:space="preserve"> Prioritization of user stories </w:t>
      </w:r>
      <w:r>
        <w:t>,</w:t>
      </w:r>
      <w:r w:rsidRPr="005B7307">
        <w:t xml:space="preserve"> Reprioritization based on stakeholders' needs</w:t>
      </w:r>
      <w:r>
        <w:t xml:space="preserve">, </w:t>
      </w:r>
      <w:r w:rsidRPr="005B7307">
        <w:t xml:space="preserve">Epics planning </w:t>
      </w:r>
    </w:p>
    <w:p w14:paraId="688E593B" w14:textId="13231773" w:rsidR="005B7307" w:rsidRDefault="005B7307" w:rsidP="005B7307">
      <w:r w:rsidRPr="005B7307">
        <w:rPr>
          <w:rFonts w:ascii="Segoe UI Symbol" w:hAnsi="Segoe UI Symbol" w:cs="Segoe UI Symbol"/>
        </w:rPr>
        <w:t>➢</w:t>
      </w:r>
      <w:r w:rsidRPr="005B7307">
        <w:t xml:space="preserve"> Managing Overall Iteration Progress </w:t>
      </w:r>
    </w:p>
    <w:p w14:paraId="3096CD7A" w14:textId="3FAA6A2F" w:rsidR="005B7307" w:rsidRDefault="005B7307" w:rsidP="005B7307">
      <w:pPr>
        <w:pStyle w:val="ListParagraph"/>
        <w:numPr>
          <w:ilvl w:val="0"/>
          <w:numId w:val="14"/>
        </w:numPr>
      </w:pPr>
      <w:r w:rsidRPr="005B7307">
        <w:t xml:space="preserve">Sprint progress review </w:t>
      </w:r>
    </w:p>
    <w:p w14:paraId="0070E520" w14:textId="3A9577D6" w:rsidR="005B7307" w:rsidRDefault="005B7307" w:rsidP="005B7307">
      <w:pPr>
        <w:pStyle w:val="ListParagraph"/>
        <w:numPr>
          <w:ilvl w:val="0"/>
          <w:numId w:val="14"/>
        </w:numPr>
      </w:pPr>
      <w:r w:rsidRPr="005B7307">
        <w:t xml:space="preserve">Reprioritization of sprints and epics if needed </w:t>
      </w:r>
    </w:p>
    <w:p w14:paraId="644C645D" w14:textId="5B1E59D6" w:rsidR="006C2563" w:rsidRDefault="005B7307" w:rsidP="005B7307">
      <w:pPr>
        <w:pStyle w:val="ListParagraph"/>
        <w:numPr>
          <w:ilvl w:val="0"/>
          <w:numId w:val="14"/>
        </w:numPr>
      </w:pPr>
      <w:r w:rsidRPr="005B7307">
        <w:t>Sprint retrospectives with Business Analyst</w:t>
      </w:r>
    </w:p>
    <w:p w14:paraId="7E854AF2" w14:textId="1CF77DC9" w:rsidR="005B7307" w:rsidRDefault="005B7307" w:rsidP="005B7307">
      <w:r>
        <w:t xml:space="preserve">From this project I have learned to handle different sprint meetings such as </w:t>
      </w:r>
    </w:p>
    <w:p w14:paraId="0F0F5651" w14:textId="0F5C5908" w:rsidR="005B7307" w:rsidRDefault="005B7307" w:rsidP="005B7307">
      <w:pPr>
        <w:pStyle w:val="ListParagraph"/>
        <w:numPr>
          <w:ilvl w:val="0"/>
          <w:numId w:val="15"/>
        </w:numPr>
      </w:pPr>
      <w:r w:rsidRPr="005B7307">
        <w:t>Sprint planning meeting</w:t>
      </w:r>
    </w:p>
    <w:p w14:paraId="70C4F62B" w14:textId="77777777" w:rsidR="005B7307" w:rsidRPr="005B7307" w:rsidRDefault="005B7307" w:rsidP="005B7307">
      <w:pPr>
        <w:pStyle w:val="ListParagraph"/>
        <w:numPr>
          <w:ilvl w:val="0"/>
          <w:numId w:val="15"/>
        </w:numPr>
      </w:pPr>
      <w:r w:rsidRPr="005B7307">
        <w:t xml:space="preserve">Daily scrum meeting </w:t>
      </w:r>
    </w:p>
    <w:p w14:paraId="4F24B885" w14:textId="3C39208B" w:rsidR="005B7307" w:rsidRPr="005B7307" w:rsidRDefault="005B7307" w:rsidP="005B7307">
      <w:pPr>
        <w:pStyle w:val="ListParagraph"/>
        <w:numPr>
          <w:ilvl w:val="0"/>
          <w:numId w:val="15"/>
        </w:numPr>
      </w:pPr>
      <w:r w:rsidRPr="005B7307">
        <w:t xml:space="preserve">Sprint review meeting </w:t>
      </w:r>
    </w:p>
    <w:p w14:paraId="4EC7AB8B" w14:textId="4AE65373" w:rsidR="005B7307" w:rsidRPr="005B7307" w:rsidRDefault="005B7307" w:rsidP="005B7307">
      <w:pPr>
        <w:pStyle w:val="ListParagraph"/>
        <w:numPr>
          <w:ilvl w:val="0"/>
          <w:numId w:val="15"/>
        </w:numPr>
      </w:pPr>
      <w:r w:rsidRPr="005B7307">
        <w:t xml:space="preserve">Sprint retrospective meeting </w:t>
      </w:r>
    </w:p>
    <w:p w14:paraId="6D0B14C8" w14:textId="33C145E6" w:rsidR="005B7307" w:rsidRDefault="005B7307" w:rsidP="005B7307">
      <w:pPr>
        <w:pStyle w:val="ListParagraph"/>
        <w:numPr>
          <w:ilvl w:val="0"/>
          <w:numId w:val="15"/>
        </w:numPr>
      </w:pPr>
      <w:r w:rsidRPr="005B7307">
        <w:t>Backlog refinement meeting</w:t>
      </w:r>
    </w:p>
    <w:p w14:paraId="2242C7BD" w14:textId="2BD49EE0" w:rsidR="006C2563" w:rsidRDefault="005B7307">
      <w:r>
        <w:t xml:space="preserve">User story </w:t>
      </w:r>
      <w:r w:rsidR="00BF4DC4">
        <w:t>creation,</w:t>
      </w:r>
      <w:r>
        <w:t xml:space="preserve"> what should be included in the user </w:t>
      </w:r>
      <w:r w:rsidR="00BF4DC4">
        <w:t>stories.</w:t>
      </w:r>
    </w:p>
    <w:p w14:paraId="27A145E1" w14:textId="6D343188" w:rsidR="005B7307" w:rsidRDefault="005B7307">
      <w:r>
        <w:t xml:space="preserve">Story points </w:t>
      </w:r>
    </w:p>
    <w:p w14:paraId="3F25702E" w14:textId="333A3A06" w:rsidR="005B7307" w:rsidRDefault="005B7307">
      <w:r>
        <w:t xml:space="preserve">Business value </w:t>
      </w:r>
    </w:p>
    <w:p w14:paraId="71220902" w14:textId="7A63FC95" w:rsidR="005B7307" w:rsidRDefault="005B7307">
      <w:r>
        <w:t>Acceptance criteria</w:t>
      </w:r>
    </w:p>
    <w:p w14:paraId="229DB282" w14:textId="18B7EDF6" w:rsidR="005B7307" w:rsidRDefault="005B7307">
      <w:r>
        <w:t xml:space="preserve">Priority </w:t>
      </w:r>
    </w:p>
    <w:p w14:paraId="61576271" w14:textId="6364F232" w:rsidR="005B7307" w:rsidRDefault="005B7307">
      <w:r>
        <w:t xml:space="preserve">Tasks </w:t>
      </w:r>
    </w:p>
    <w:p w14:paraId="19132802" w14:textId="45EC5C5E" w:rsidR="005B7307" w:rsidRDefault="005B7307">
      <w:r w:rsidRPr="005B7307">
        <w:t>In Scrum, a product owner serves as the liaison between multiple areas of an organization. This person communicates with business stakeholders and collaborates closely with Scrum teams to keep all areas of the business informed on a project's development.</w:t>
      </w:r>
    </w:p>
    <w:p w14:paraId="0E31423B" w14:textId="1EBB5295" w:rsidR="005B7307" w:rsidRPr="006C2563" w:rsidRDefault="005B7307">
      <w:r w:rsidRPr="005B7307">
        <w:t>The product owner develops a vision of a product's function and operation, which in turn allows this Scrum team member to define product features and break those features into product backlog items.</w:t>
      </w:r>
    </w:p>
    <w:p w14:paraId="1D409815" w14:textId="77777777" w:rsidR="0061258A" w:rsidRDefault="0061258A"/>
    <w:p w14:paraId="60A84D56" w14:textId="77777777" w:rsidR="002B6C13" w:rsidRDefault="002B6C13"/>
    <w:p w14:paraId="5E6C4A2D" w14:textId="77777777" w:rsidR="002B6C13" w:rsidRDefault="002B6C13"/>
    <w:p w14:paraId="29BA2373" w14:textId="77777777" w:rsidR="002B6C13" w:rsidRDefault="002B6C13"/>
    <w:p w14:paraId="5D79806E" w14:textId="77777777" w:rsidR="00BA3C88" w:rsidRDefault="00BA3C88">
      <w:pPr>
        <w:rPr>
          <w:lang w:val="en-US"/>
        </w:rPr>
      </w:pPr>
    </w:p>
    <w:p w14:paraId="6F1D5400" w14:textId="77777777" w:rsidR="001A43FC" w:rsidRDefault="001A43FC">
      <w:pPr>
        <w:rPr>
          <w:lang w:val="en-US"/>
        </w:rPr>
      </w:pPr>
    </w:p>
    <w:p w14:paraId="6DB05272" w14:textId="77777777" w:rsidR="001A43FC" w:rsidRDefault="001A43FC">
      <w:pPr>
        <w:rPr>
          <w:lang w:val="en-US"/>
        </w:rPr>
      </w:pPr>
    </w:p>
    <w:p w14:paraId="4C556CD1" w14:textId="77777777" w:rsidR="006C2563" w:rsidRDefault="006C2563">
      <w:pPr>
        <w:rPr>
          <w:lang w:val="en-US"/>
        </w:rPr>
      </w:pPr>
    </w:p>
    <w:p w14:paraId="1CEF95AB" w14:textId="77777777" w:rsidR="006C2563" w:rsidRDefault="006C2563">
      <w:pPr>
        <w:rPr>
          <w:lang w:val="en-US"/>
        </w:rPr>
      </w:pPr>
    </w:p>
    <w:p w14:paraId="71476C29" w14:textId="77777777" w:rsidR="006C2563" w:rsidRDefault="006C2563">
      <w:pPr>
        <w:rPr>
          <w:lang w:val="en-US"/>
        </w:rPr>
      </w:pPr>
    </w:p>
    <w:p w14:paraId="03E0810C" w14:textId="77777777" w:rsidR="006C2563" w:rsidRDefault="006C2563">
      <w:pPr>
        <w:rPr>
          <w:lang w:val="en-US"/>
        </w:rPr>
      </w:pPr>
    </w:p>
    <w:p w14:paraId="1E2102B0" w14:textId="77777777" w:rsidR="006C2563" w:rsidRDefault="006C2563">
      <w:pPr>
        <w:rPr>
          <w:lang w:val="en-US"/>
        </w:rPr>
      </w:pPr>
    </w:p>
    <w:p w14:paraId="497C8D91" w14:textId="77777777" w:rsidR="006C2563" w:rsidRDefault="006C2563">
      <w:pPr>
        <w:rPr>
          <w:lang w:val="en-US"/>
        </w:rPr>
      </w:pPr>
    </w:p>
    <w:p w14:paraId="7457FDEE" w14:textId="77777777" w:rsidR="006C2563" w:rsidRDefault="006C2563">
      <w:pPr>
        <w:rPr>
          <w:lang w:val="en-US"/>
        </w:rPr>
      </w:pPr>
    </w:p>
    <w:p w14:paraId="45C97FB2" w14:textId="77777777" w:rsidR="006C2563" w:rsidRDefault="006C2563">
      <w:pPr>
        <w:rPr>
          <w:lang w:val="en-US"/>
        </w:rPr>
      </w:pPr>
    </w:p>
    <w:p w14:paraId="26154300" w14:textId="66A40D99" w:rsidR="006C2563" w:rsidRDefault="006C2563">
      <w:pPr>
        <w:rPr>
          <w:lang w:val="en-US"/>
        </w:rPr>
      </w:pPr>
      <w:r w:rsidRPr="006C2563">
        <w:rPr>
          <w:b/>
          <w:bCs/>
        </w:rPr>
        <w:t>Document 5: Product and sprint backlog and product and sprint burndown charts</w:t>
      </w:r>
    </w:p>
    <w:p w14:paraId="644A77AA" w14:textId="20650746" w:rsidR="001A43FC" w:rsidRDefault="00393063">
      <w:pPr>
        <w:rPr>
          <w:noProof/>
        </w:rPr>
      </w:pPr>
      <w:r>
        <w:rPr>
          <w:noProof/>
        </w:rPr>
        <w:drawing>
          <wp:inline distT="0" distB="0" distL="0" distR="0" wp14:anchorId="209BEB2B" wp14:editId="13EFBD11">
            <wp:extent cx="5731510" cy="2933700"/>
            <wp:effectExtent l="0" t="0" r="0" b="0"/>
            <wp:docPr id="2034470453" name="Picture 3"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470453" name="Picture 3" descr="A screen shot of a graph&#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933700"/>
                    </a:xfrm>
                    <a:prstGeom prst="rect">
                      <a:avLst/>
                    </a:prstGeom>
                    <a:noFill/>
                    <a:ln>
                      <a:noFill/>
                    </a:ln>
                  </pic:spPr>
                </pic:pic>
              </a:graphicData>
            </a:graphic>
          </wp:inline>
        </w:drawing>
      </w:r>
    </w:p>
    <w:p w14:paraId="0EDFF836" w14:textId="77777777" w:rsidR="00393063" w:rsidRDefault="00393063">
      <w:pPr>
        <w:rPr>
          <w:lang w:val="en-US"/>
        </w:rPr>
      </w:pPr>
    </w:p>
    <w:p w14:paraId="317EAD08" w14:textId="3960933E" w:rsidR="001A43FC" w:rsidRDefault="001A43FC">
      <w:pPr>
        <w:rPr>
          <w:lang w:val="en-US"/>
        </w:rPr>
      </w:pPr>
      <w:r>
        <w:rPr>
          <w:lang w:val="en-US"/>
        </w:rPr>
        <w:t>Sprint burn down chart</w:t>
      </w:r>
    </w:p>
    <w:p w14:paraId="4073D07E" w14:textId="77777777" w:rsidR="001A43FC" w:rsidRDefault="001A43FC">
      <w:pPr>
        <w:rPr>
          <w:lang w:val="en-US"/>
        </w:rPr>
      </w:pPr>
    </w:p>
    <w:p w14:paraId="78B1C345" w14:textId="77777777" w:rsidR="001A43FC" w:rsidRDefault="001A43FC">
      <w:pPr>
        <w:rPr>
          <w:lang w:val="en-US"/>
        </w:rPr>
      </w:pPr>
    </w:p>
    <w:p w14:paraId="671BDDC7" w14:textId="29573EE0" w:rsidR="001A43FC" w:rsidRDefault="00393063">
      <w:pPr>
        <w:rPr>
          <w:lang w:val="en-US"/>
        </w:rPr>
      </w:pPr>
      <w:r>
        <w:rPr>
          <w:noProof/>
        </w:rPr>
        <w:lastRenderedPageBreak/>
        <w:drawing>
          <wp:inline distT="0" distB="0" distL="0" distR="0" wp14:anchorId="5A7D0CD9" wp14:editId="396C89D0">
            <wp:extent cx="5731510" cy="2933700"/>
            <wp:effectExtent l="0" t="0" r="0" b="0"/>
            <wp:docPr id="3743561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2933700"/>
                    </a:xfrm>
                    <a:prstGeom prst="rect">
                      <a:avLst/>
                    </a:prstGeom>
                    <a:noFill/>
                    <a:ln>
                      <a:noFill/>
                    </a:ln>
                  </pic:spPr>
                </pic:pic>
              </a:graphicData>
            </a:graphic>
          </wp:inline>
        </w:drawing>
      </w:r>
    </w:p>
    <w:p w14:paraId="6BF69953" w14:textId="07088797" w:rsidR="00393063" w:rsidRDefault="00393063">
      <w:r w:rsidRPr="00393063">
        <w:t>Cumulative flow diagram</w:t>
      </w:r>
    </w:p>
    <w:p w14:paraId="1919B5FC" w14:textId="77777777" w:rsidR="00393063" w:rsidRDefault="00393063"/>
    <w:p w14:paraId="36867CB6" w14:textId="77777777" w:rsidR="00393063" w:rsidRDefault="00393063">
      <w:pPr>
        <w:rPr>
          <w:lang w:val="en-US"/>
        </w:rPr>
      </w:pPr>
    </w:p>
    <w:p w14:paraId="3AECF676" w14:textId="77777777" w:rsidR="001A43FC" w:rsidRPr="00BA3C88" w:rsidRDefault="001A43FC">
      <w:pPr>
        <w:rPr>
          <w:lang w:val="en-US"/>
        </w:rPr>
      </w:pPr>
    </w:p>
    <w:sectPr w:rsidR="001A43FC" w:rsidRPr="00BA3C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D73DC"/>
    <w:multiLevelType w:val="hybridMultilevel"/>
    <w:tmpl w:val="D09A268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125216E4"/>
    <w:multiLevelType w:val="multilevel"/>
    <w:tmpl w:val="A2D0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90587"/>
    <w:multiLevelType w:val="multilevel"/>
    <w:tmpl w:val="7496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C7BB5"/>
    <w:multiLevelType w:val="hybridMultilevel"/>
    <w:tmpl w:val="51E8C3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D044AB"/>
    <w:multiLevelType w:val="multilevel"/>
    <w:tmpl w:val="519A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A0416E"/>
    <w:multiLevelType w:val="hybridMultilevel"/>
    <w:tmpl w:val="D2A22A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2D632B7"/>
    <w:multiLevelType w:val="hybridMultilevel"/>
    <w:tmpl w:val="6D6E8D74"/>
    <w:lvl w:ilvl="0" w:tplc="4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996236B"/>
    <w:multiLevelType w:val="multilevel"/>
    <w:tmpl w:val="EA8ED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7110EE"/>
    <w:multiLevelType w:val="hybridMultilevel"/>
    <w:tmpl w:val="39A6E6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EBC2285"/>
    <w:multiLevelType w:val="hybridMultilevel"/>
    <w:tmpl w:val="ED08D8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EF47CFA"/>
    <w:multiLevelType w:val="hybridMultilevel"/>
    <w:tmpl w:val="D324B1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F133824"/>
    <w:multiLevelType w:val="hybridMultilevel"/>
    <w:tmpl w:val="033691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0AB39D2"/>
    <w:multiLevelType w:val="hybridMultilevel"/>
    <w:tmpl w:val="C0F881E6"/>
    <w:lvl w:ilvl="0" w:tplc="922AC1E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65F65BD5"/>
    <w:multiLevelType w:val="hybridMultilevel"/>
    <w:tmpl w:val="C8F2622A"/>
    <w:lvl w:ilvl="0" w:tplc="D1621CE4">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3752246"/>
    <w:multiLevelType w:val="hybridMultilevel"/>
    <w:tmpl w:val="0D0CFDC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1250775868">
    <w:abstractNumId w:val="8"/>
  </w:num>
  <w:num w:numId="2" w16cid:durableId="2114015820">
    <w:abstractNumId w:val="13"/>
  </w:num>
  <w:num w:numId="3" w16cid:durableId="2067414760">
    <w:abstractNumId w:val="0"/>
  </w:num>
  <w:num w:numId="4" w16cid:durableId="889223296">
    <w:abstractNumId w:val="1"/>
  </w:num>
  <w:num w:numId="5" w16cid:durableId="2106031832">
    <w:abstractNumId w:val="14"/>
  </w:num>
  <w:num w:numId="6" w16cid:durableId="1442871872">
    <w:abstractNumId w:val="5"/>
  </w:num>
  <w:num w:numId="7" w16cid:durableId="278145962">
    <w:abstractNumId w:val="7"/>
  </w:num>
  <w:num w:numId="8" w16cid:durableId="340201017">
    <w:abstractNumId w:val="11"/>
  </w:num>
  <w:num w:numId="9" w16cid:durableId="634023692">
    <w:abstractNumId w:val="4"/>
  </w:num>
  <w:num w:numId="10" w16cid:durableId="583153298">
    <w:abstractNumId w:val="2"/>
  </w:num>
  <w:num w:numId="11" w16cid:durableId="946620045">
    <w:abstractNumId w:val="12"/>
  </w:num>
  <w:num w:numId="12" w16cid:durableId="1263756402">
    <w:abstractNumId w:val="6"/>
  </w:num>
  <w:num w:numId="13" w16cid:durableId="2090955405">
    <w:abstractNumId w:val="10"/>
  </w:num>
  <w:num w:numId="14" w16cid:durableId="1284768507">
    <w:abstractNumId w:val="3"/>
  </w:num>
  <w:num w:numId="15" w16cid:durableId="18815489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16"/>
    <w:rsid w:val="00001AC3"/>
    <w:rsid w:val="0017216B"/>
    <w:rsid w:val="001A43FC"/>
    <w:rsid w:val="00216023"/>
    <w:rsid w:val="002247D3"/>
    <w:rsid w:val="0029480D"/>
    <w:rsid w:val="002B6C13"/>
    <w:rsid w:val="002F06B1"/>
    <w:rsid w:val="00393063"/>
    <w:rsid w:val="005B7307"/>
    <w:rsid w:val="005C1680"/>
    <w:rsid w:val="0061258A"/>
    <w:rsid w:val="006222FE"/>
    <w:rsid w:val="006517E9"/>
    <w:rsid w:val="006C2563"/>
    <w:rsid w:val="00721618"/>
    <w:rsid w:val="007509F3"/>
    <w:rsid w:val="008109F1"/>
    <w:rsid w:val="00987622"/>
    <w:rsid w:val="00BA3C88"/>
    <w:rsid w:val="00BC40E0"/>
    <w:rsid w:val="00BF4DC4"/>
    <w:rsid w:val="00CF6844"/>
    <w:rsid w:val="00D06772"/>
    <w:rsid w:val="00DE2EEE"/>
    <w:rsid w:val="00E4712E"/>
    <w:rsid w:val="00E77F86"/>
    <w:rsid w:val="00E906DD"/>
    <w:rsid w:val="00EC0F00"/>
    <w:rsid w:val="00EC4AB2"/>
    <w:rsid w:val="00F30F16"/>
    <w:rsid w:val="00FC4C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A4AB2"/>
  <w15:chartTrackingRefBased/>
  <w15:docId w15:val="{3511CDF0-F76A-4585-B6E6-94901B8F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F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F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0F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F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F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F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F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F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F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F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F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0F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F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F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F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F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F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F16"/>
    <w:rPr>
      <w:rFonts w:eastAsiaTheme="majorEastAsia" w:cstheme="majorBidi"/>
      <w:color w:val="272727" w:themeColor="text1" w:themeTint="D8"/>
    </w:rPr>
  </w:style>
  <w:style w:type="paragraph" w:styleId="Title">
    <w:name w:val="Title"/>
    <w:basedOn w:val="Normal"/>
    <w:next w:val="Normal"/>
    <w:link w:val="TitleChar"/>
    <w:uiPriority w:val="10"/>
    <w:qFormat/>
    <w:rsid w:val="00F30F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F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F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F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F16"/>
    <w:pPr>
      <w:spacing w:before="160"/>
      <w:jc w:val="center"/>
    </w:pPr>
    <w:rPr>
      <w:i/>
      <w:iCs/>
      <w:color w:val="404040" w:themeColor="text1" w:themeTint="BF"/>
    </w:rPr>
  </w:style>
  <w:style w:type="character" w:customStyle="1" w:styleId="QuoteChar">
    <w:name w:val="Quote Char"/>
    <w:basedOn w:val="DefaultParagraphFont"/>
    <w:link w:val="Quote"/>
    <w:uiPriority w:val="29"/>
    <w:rsid w:val="00F30F16"/>
    <w:rPr>
      <w:i/>
      <w:iCs/>
      <w:color w:val="404040" w:themeColor="text1" w:themeTint="BF"/>
    </w:rPr>
  </w:style>
  <w:style w:type="paragraph" w:styleId="ListParagraph">
    <w:name w:val="List Paragraph"/>
    <w:basedOn w:val="Normal"/>
    <w:uiPriority w:val="34"/>
    <w:qFormat/>
    <w:rsid w:val="00F30F16"/>
    <w:pPr>
      <w:ind w:left="720"/>
      <w:contextualSpacing/>
    </w:pPr>
  </w:style>
  <w:style w:type="character" w:styleId="IntenseEmphasis">
    <w:name w:val="Intense Emphasis"/>
    <w:basedOn w:val="DefaultParagraphFont"/>
    <w:uiPriority w:val="21"/>
    <w:qFormat/>
    <w:rsid w:val="00F30F16"/>
    <w:rPr>
      <w:i/>
      <w:iCs/>
      <w:color w:val="0F4761" w:themeColor="accent1" w:themeShade="BF"/>
    </w:rPr>
  </w:style>
  <w:style w:type="paragraph" w:styleId="IntenseQuote">
    <w:name w:val="Intense Quote"/>
    <w:basedOn w:val="Normal"/>
    <w:next w:val="Normal"/>
    <w:link w:val="IntenseQuoteChar"/>
    <w:uiPriority w:val="30"/>
    <w:qFormat/>
    <w:rsid w:val="00F30F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F16"/>
    <w:rPr>
      <w:i/>
      <w:iCs/>
      <w:color w:val="0F4761" w:themeColor="accent1" w:themeShade="BF"/>
    </w:rPr>
  </w:style>
  <w:style w:type="character" w:styleId="IntenseReference">
    <w:name w:val="Intense Reference"/>
    <w:basedOn w:val="DefaultParagraphFont"/>
    <w:uiPriority w:val="32"/>
    <w:qFormat/>
    <w:rsid w:val="00F30F16"/>
    <w:rPr>
      <w:b/>
      <w:bCs/>
      <w:smallCaps/>
      <w:color w:val="0F4761" w:themeColor="accent1" w:themeShade="BF"/>
      <w:spacing w:val="5"/>
    </w:rPr>
  </w:style>
  <w:style w:type="paragraph" w:customStyle="1" w:styleId="Default">
    <w:name w:val="Default"/>
    <w:rsid w:val="00216023"/>
    <w:pPr>
      <w:autoSpaceDE w:val="0"/>
      <w:autoSpaceDN w:val="0"/>
      <w:adjustRightInd w:val="0"/>
      <w:spacing w:after="0" w:line="240" w:lineRule="auto"/>
    </w:pPr>
    <w:rPr>
      <w:rFonts w:ascii="Calibri" w:hAnsi="Calibri" w:cs="Calibri"/>
      <w:color w:val="000000"/>
      <w:kern w:val="0"/>
    </w:rPr>
  </w:style>
  <w:style w:type="character" w:styleId="Strong">
    <w:name w:val="Strong"/>
    <w:basedOn w:val="DefaultParagraphFont"/>
    <w:uiPriority w:val="22"/>
    <w:qFormat/>
    <w:rsid w:val="005C1680"/>
    <w:rPr>
      <w:b/>
      <w:bCs/>
    </w:rPr>
  </w:style>
  <w:style w:type="paragraph" w:styleId="NormalWeb">
    <w:name w:val="Normal (Web)"/>
    <w:basedOn w:val="Normal"/>
    <w:uiPriority w:val="99"/>
    <w:semiHidden/>
    <w:unhideWhenUsed/>
    <w:rsid w:val="005C1680"/>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8260">
      <w:bodyDiv w:val="1"/>
      <w:marLeft w:val="0"/>
      <w:marRight w:val="0"/>
      <w:marTop w:val="0"/>
      <w:marBottom w:val="0"/>
      <w:divBdr>
        <w:top w:val="none" w:sz="0" w:space="0" w:color="auto"/>
        <w:left w:val="none" w:sz="0" w:space="0" w:color="auto"/>
        <w:bottom w:val="none" w:sz="0" w:space="0" w:color="auto"/>
        <w:right w:val="none" w:sz="0" w:space="0" w:color="auto"/>
      </w:divBdr>
    </w:div>
    <w:div w:id="306906719">
      <w:bodyDiv w:val="1"/>
      <w:marLeft w:val="0"/>
      <w:marRight w:val="0"/>
      <w:marTop w:val="0"/>
      <w:marBottom w:val="0"/>
      <w:divBdr>
        <w:top w:val="none" w:sz="0" w:space="0" w:color="auto"/>
        <w:left w:val="none" w:sz="0" w:space="0" w:color="auto"/>
        <w:bottom w:val="none" w:sz="0" w:space="0" w:color="auto"/>
        <w:right w:val="none" w:sz="0" w:space="0" w:color="auto"/>
      </w:divBdr>
    </w:div>
    <w:div w:id="431360867">
      <w:bodyDiv w:val="1"/>
      <w:marLeft w:val="0"/>
      <w:marRight w:val="0"/>
      <w:marTop w:val="0"/>
      <w:marBottom w:val="0"/>
      <w:divBdr>
        <w:top w:val="none" w:sz="0" w:space="0" w:color="auto"/>
        <w:left w:val="none" w:sz="0" w:space="0" w:color="auto"/>
        <w:bottom w:val="none" w:sz="0" w:space="0" w:color="auto"/>
        <w:right w:val="none" w:sz="0" w:space="0" w:color="auto"/>
      </w:divBdr>
    </w:div>
    <w:div w:id="683358997">
      <w:bodyDiv w:val="1"/>
      <w:marLeft w:val="0"/>
      <w:marRight w:val="0"/>
      <w:marTop w:val="0"/>
      <w:marBottom w:val="0"/>
      <w:divBdr>
        <w:top w:val="none" w:sz="0" w:space="0" w:color="auto"/>
        <w:left w:val="none" w:sz="0" w:space="0" w:color="auto"/>
        <w:bottom w:val="none" w:sz="0" w:space="0" w:color="auto"/>
        <w:right w:val="none" w:sz="0" w:space="0" w:color="auto"/>
      </w:divBdr>
    </w:div>
    <w:div w:id="731001457">
      <w:bodyDiv w:val="1"/>
      <w:marLeft w:val="0"/>
      <w:marRight w:val="0"/>
      <w:marTop w:val="0"/>
      <w:marBottom w:val="0"/>
      <w:divBdr>
        <w:top w:val="none" w:sz="0" w:space="0" w:color="auto"/>
        <w:left w:val="none" w:sz="0" w:space="0" w:color="auto"/>
        <w:bottom w:val="none" w:sz="0" w:space="0" w:color="auto"/>
        <w:right w:val="none" w:sz="0" w:space="0" w:color="auto"/>
      </w:divBdr>
    </w:div>
    <w:div w:id="873229048">
      <w:bodyDiv w:val="1"/>
      <w:marLeft w:val="0"/>
      <w:marRight w:val="0"/>
      <w:marTop w:val="0"/>
      <w:marBottom w:val="0"/>
      <w:divBdr>
        <w:top w:val="none" w:sz="0" w:space="0" w:color="auto"/>
        <w:left w:val="none" w:sz="0" w:space="0" w:color="auto"/>
        <w:bottom w:val="none" w:sz="0" w:space="0" w:color="auto"/>
        <w:right w:val="none" w:sz="0" w:space="0" w:color="auto"/>
      </w:divBdr>
    </w:div>
    <w:div w:id="936250523">
      <w:bodyDiv w:val="1"/>
      <w:marLeft w:val="0"/>
      <w:marRight w:val="0"/>
      <w:marTop w:val="0"/>
      <w:marBottom w:val="0"/>
      <w:divBdr>
        <w:top w:val="none" w:sz="0" w:space="0" w:color="auto"/>
        <w:left w:val="none" w:sz="0" w:space="0" w:color="auto"/>
        <w:bottom w:val="none" w:sz="0" w:space="0" w:color="auto"/>
        <w:right w:val="none" w:sz="0" w:space="0" w:color="auto"/>
      </w:divBdr>
    </w:div>
    <w:div w:id="963578861">
      <w:bodyDiv w:val="1"/>
      <w:marLeft w:val="0"/>
      <w:marRight w:val="0"/>
      <w:marTop w:val="0"/>
      <w:marBottom w:val="0"/>
      <w:divBdr>
        <w:top w:val="none" w:sz="0" w:space="0" w:color="auto"/>
        <w:left w:val="none" w:sz="0" w:space="0" w:color="auto"/>
        <w:bottom w:val="none" w:sz="0" w:space="0" w:color="auto"/>
        <w:right w:val="none" w:sz="0" w:space="0" w:color="auto"/>
      </w:divBdr>
    </w:div>
    <w:div w:id="1005592458">
      <w:bodyDiv w:val="1"/>
      <w:marLeft w:val="0"/>
      <w:marRight w:val="0"/>
      <w:marTop w:val="0"/>
      <w:marBottom w:val="0"/>
      <w:divBdr>
        <w:top w:val="none" w:sz="0" w:space="0" w:color="auto"/>
        <w:left w:val="none" w:sz="0" w:space="0" w:color="auto"/>
        <w:bottom w:val="none" w:sz="0" w:space="0" w:color="auto"/>
        <w:right w:val="none" w:sz="0" w:space="0" w:color="auto"/>
      </w:divBdr>
    </w:div>
    <w:div w:id="1056854134">
      <w:bodyDiv w:val="1"/>
      <w:marLeft w:val="0"/>
      <w:marRight w:val="0"/>
      <w:marTop w:val="0"/>
      <w:marBottom w:val="0"/>
      <w:divBdr>
        <w:top w:val="none" w:sz="0" w:space="0" w:color="auto"/>
        <w:left w:val="none" w:sz="0" w:space="0" w:color="auto"/>
        <w:bottom w:val="none" w:sz="0" w:space="0" w:color="auto"/>
        <w:right w:val="none" w:sz="0" w:space="0" w:color="auto"/>
      </w:divBdr>
    </w:div>
    <w:div w:id="1354647864">
      <w:bodyDiv w:val="1"/>
      <w:marLeft w:val="0"/>
      <w:marRight w:val="0"/>
      <w:marTop w:val="0"/>
      <w:marBottom w:val="0"/>
      <w:divBdr>
        <w:top w:val="none" w:sz="0" w:space="0" w:color="auto"/>
        <w:left w:val="none" w:sz="0" w:space="0" w:color="auto"/>
        <w:bottom w:val="none" w:sz="0" w:space="0" w:color="auto"/>
        <w:right w:val="none" w:sz="0" w:space="0" w:color="auto"/>
      </w:divBdr>
    </w:div>
    <w:div w:id="1359232600">
      <w:bodyDiv w:val="1"/>
      <w:marLeft w:val="0"/>
      <w:marRight w:val="0"/>
      <w:marTop w:val="0"/>
      <w:marBottom w:val="0"/>
      <w:divBdr>
        <w:top w:val="none" w:sz="0" w:space="0" w:color="auto"/>
        <w:left w:val="none" w:sz="0" w:space="0" w:color="auto"/>
        <w:bottom w:val="none" w:sz="0" w:space="0" w:color="auto"/>
        <w:right w:val="none" w:sz="0" w:space="0" w:color="auto"/>
      </w:divBdr>
    </w:div>
    <w:div w:id="1366714698">
      <w:bodyDiv w:val="1"/>
      <w:marLeft w:val="0"/>
      <w:marRight w:val="0"/>
      <w:marTop w:val="0"/>
      <w:marBottom w:val="0"/>
      <w:divBdr>
        <w:top w:val="none" w:sz="0" w:space="0" w:color="auto"/>
        <w:left w:val="none" w:sz="0" w:space="0" w:color="auto"/>
        <w:bottom w:val="none" w:sz="0" w:space="0" w:color="auto"/>
        <w:right w:val="none" w:sz="0" w:space="0" w:color="auto"/>
      </w:divBdr>
    </w:div>
    <w:div w:id="1370761661">
      <w:bodyDiv w:val="1"/>
      <w:marLeft w:val="0"/>
      <w:marRight w:val="0"/>
      <w:marTop w:val="0"/>
      <w:marBottom w:val="0"/>
      <w:divBdr>
        <w:top w:val="none" w:sz="0" w:space="0" w:color="auto"/>
        <w:left w:val="none" w:sz="0" w:space="0" w:color="auto"/>
        <w:bottom w:val="none" w:sz="0" w:space="0" w:color="auto"/>
        <w:right w:val="none" w:sz="0" w:space="0" w:color="auto"/>
      </w:divBdr>
    </w:div>
    <w:div w:id="1564288953">
      <w:bodyDiv w:val="1"/>
      <w:marLeft w:val="0"/>
      <w:marRight w:val="0"/>
      <w:marTop w:val="0"/>
      <w:marBottom w:val="0"/>
      <w:divBdr>
        <w:top w:val="none" w:sz="0" w:space="0" w:color="auto"/>
        <w:left w:val="none" w:sz="0" w:space="0" w:color="auto"/>
        <w:bottom w:val="none" w:sz="0" w:space="0" w:color="auto"/>
        <w:right w:val="none" w:sz="0" w:space="0" w:color="auto"/>
      </w:divBdr>
    </w:div>
    <w:div w:id="1672444243">
      <w:bodyDiv w:val="1"/>
      <w:marLeft w:val="0"/>
      <w:marRight w:val="0"/>
      <w:marTop w:val="0"/>
      <w:marBottom w:val="0"/>
      <w:divBdr>
        <w:top w:val="none" w:sz="0" w:space="0" w:color="auto"/>
        <w:left w:val="none" w:sz="0" w:space="0" w:color="auto"/>
        <w:bottom w:val="none" w:sz="0" w:space="0" w:color="auto"/>
        <w:right w:val="none" w:sz="0" w:space="0" w:color="auto"/>
      </w:divBdr>
    </w:div>
    <w:div w:id="1800995661">
      <w:bodyDiv w:val="1"/>
      <w:marLeft w:val="0"/>
      <w:marRight w:val="0"/>
      <w:marTop w:val="0"/>
      <w:marBottom w:val="0"/>
      <w:divBdr>
        <w:top w:val="none" w:sz="0" w:space="0" w:color="auto"/>
        <w:left w:val="none" w:sz="0" w:space="0" w:color="auto"/>
        <w:bottom w:val="none" w:sz="0" w:space="0" w:color="auto"/>
        <w:right w:val="none" w:sz="0" w:space="0" w:color="auto"/>
      </w:divBdr>
    </w:div>
    <w:div w:id="1993212531">
      <w:bodyDiv w:val="1"/>
      <w:marLeft w:val="0"/>
      <w:marRight w:val="0"/>
      <w:marTop w:val="0"/>
      <w:marBottom w:val="0"/>
      <w:divBdr>
        <w:top w:val="none" w:sz="0" w:space="0" w:color="auto"/>
        <w:left w:val="none" w:sz="0" w:space="0" w:color="auto"/>
        <w:bottom w:val="none" w:sz="0" w:space="0" w:color="auto"/>
        <w:right w:val="none" w:sz="0" w:space="0" w:color="auto"/>
      </w:divBdr>
    </w:div>
    <w:div w:id="212569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327</TotalTime>
  <Pages>9</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Chetan Kapre</dc:creator>
  <cp:keywords/>
  <dc:description/>
  <cp:lastModifiedBy>Chetan Kapre</cp:lastModifiedBy>
  <cp:revision>22</cp:revision>
  <dcterms:created xsi:type="dcterms:W3CDTF">2025-06-06T10:40:00Z</dcterms:created>
  <dcterms:modified xsi:type="dcterms:W3CDTF">2025-06-11T11:18:00Z</dcterms:modified>
</cp:coreProperties>
</file>