
<file path=[Content_Types].xml><?xml version="1.0" encoding="utf-8"?>
<Types xmlns="http://schemas.openxmlformats.org/package/2006/content-types">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BE" w:rsidRDefault="00CB37A0" w:rsidP="00CB37A0">
      <w:pPr>
        <w:rPr>
          <w:rFonts w:ascii="Arial" w:hAnsi="Arial" w:cs="Arial"/>
          <w:b/>
          <w:sz w:val="24"/>
          <w:szCs w:val="24"/>
        </w:rPr>
      </w:pPr>
      <w:r>
        <w:rPr>
          <w:rFonts w:ascii="Arial" w:hAnsi="Arial" w:cs="Arial"/>
          <w:b/>
          <w:sz w:val="24"/>
          <w:szCs w:val="24"/>
        </w:rPr>
        <w:t xml:space="preserve">                                </w:t>
      </w:r>
      <w:r w:rsidR="00F96C7E" w:rsidRPr="00F96C7E">
        <w:rPr>
          <w:rFonts w:ascii="Arial" w:hAnsi="Arial" w:cs="Arial"/>
          <w:b/>
          <w:sz w:val="24"/>
          <w:szCs w:val="24"/>
        </w:rPr>
        <w:t>CAPSTONE ROJECT 3- PART – 1/2</w:t>
      </w:r>
    </w:p>
    <w:p w:rsidR="00F96C7E" w:rsidRDefault="00F96C7E" w:rsidP="00F96C7E">
      <w:pPr>
        <w:rPr>
          <w:rFonts w:ascii="Arial" w:hAnsi="Arial" w:cs="Arial"/>
          <w:b/>
          <w:sz w:val="24"/>
          <w:szCs w:val="24"/>
        </w:rPr>
      </w:pPr>
      <w:r w:rsidRPr="00B14028">
        <w:rPr>
          <w:rFonts w:ascii="Arial" w:hAnsi="Arial" w:cs="Arial"/>
          <w:b/>
          <w:sz w:val="24"/>
          <w:szCs w:val="24"/>
        </w:rPr>
        <w:t>Q.1.Draw a use case diagram</w:t>
      </w:r>
      <w:r w:rsidR="0072045E">
        <w:rPr>
          <w:rFonts w:ascii="Arial" w:hAnsi="Arial" w:cs="Arial"/>
          <w:b/>
          <w:sz w:val="24"/>
          <w:szCs w:val="24"/>
        </w:rPr>
        <w:t>:</w:t>
      </w:r>
    </w:p>
    <w:p w:rsidR="00CB37A0" w:rsidRDefault="00CB37A0" w:rsidP="00F96C7E">
      <w:pPr>
        <w:rPr>
          <w:rFonts w:ascii="Arial" w:hAnsi="Arial" w:cs="Arial"/>
          <w:b/>
          <w:sz w:val="24"/>
          <w:szCs w:val="24"/>
        </w:rPr>
      </w:pPr>
      <w:r>
        <w:object w:dxaOrig="11432"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491.25pt" o:ole="">
            <v:imagedata r:id="rId6" o:title=""/>
          </v:shape>
          <o:OLEObject Type="Embed" ProgID="Visio.Drawing.11" ShapeID="_x0000_i1025" DrawAspect="Content" ObjectID="_1801479926" r:id="rId7"/>
        </w:object>
      </w:r>
    </w:p>
    <w:p w:rsidR="00CB37A0" w:rsidRDefault="00CB37A0" w:rsidP="00F96C7E">
      <w:pPr>
        <w:rPr>
          <w:rFonts w:ascii="Arial" w:hAnsi="Arial" w:cs="Arial"/>
          <w:b/>
          <w:sz w:val="24"/>
          <w:szCs w:val="24"/>
        </w:rPr>
      </w:pPr>
    </w:p>
    <w:p w:rsidR="0072045E" w:rsidRPr="00B14028" w:rsidRDefault="00CB37A0" w:rsidP="00F96C7E">
      <w:pPr>
        <w:rPr>
          <w:rFonts w:ascii="Arial" w:hAnsi="Arial" w:cs="Arial"/>
          <w:b/>
          <w:sz w:val="24"/>
          <w:szCs w:val="24"/>
        </w:rPr>
      </w:pPr>
      <w:r>
        <w:rPr>
          <w:rFonts w:ascii="Arial" w:hAnsi="Arial" w:cs="Arial"/>
          <w:b/>
          <w:sz w:val="24"/>
          <w:szCs w:val="24"/>
        </w:rPr>
        <w:t xml:space="preserve">                     </w:t>
      </w:r>
    </w:p>
    <w:p w:rsidR="00A86E26" w:rsidRDefault="00A86E26" w:rsidP="00F96C7E">
      <w:pPr>
        <w:rPr>
          <w:rFonts w:ascii="Arial" w:hAnsi="Arial" w:cs="Arial"/>
          <w:b/>
          <w:sz w:val="24"/>
          <w:szCs w:val="24"/>
        </w:rPr>
      </w:pPr>
    </w:p>
    <w:p w:rsidR="00A86E26" w:rsidRDefault="00A86E26" w:rsidP="00F96C7E">
      <w:pPr>
        <w:rPr>
          <w:rFonts w:ascii="Arial" w:hAnsi="Arial" w:cs="Arial"/>
          <w:b/>
          <w:sz w:val="24"/>
          <w:szCs w:val="24"/>
        </w:rPr>
      </w:pPr>
    </w:p>
    <w:p w:rsidR="00F96C7E" w:rsidRPr="00B14028" w:rsidRDefault="00F96C7E" w:rsidP="00F96C7E">
      <w:pPr>
        <w:rPr>
          <w:rFonts w:ascii="Arial" w:hAnsi="Arial" w:cs="Arial"/>
          <w:b/>
          <w:sz w:val="24"/>
          <w:szCs w:val="24"/>
        </w:rPr>
      </w:pPr>
      <w:r w:rsidRPr="00B14028">
        <w:rPr>
          <w:rFonts w:ascii="Arial" w:hAnsi="Arial" w:cs="Arial"/>
          <w:b/>
          <w:sz w:val="24"/>
          <w:szCs w:val="24"/>
        </w:rPr>
        <w:lastRenderedPageBreak/>
        <w:t>Q.2. Derive boundary classes, controller classes, entity classes</w:t>
      </w:r>
    </w:p>
    <w:p w:rsidR="00B14028" w:rsidRDefault="00B14028" w:rsidP="00F96C7E">
      <w:pPr>
        <w:rPr>
          <w:rFonts w:ascii="Arial" w:hAnsi="Arial" w:cs="Arial"/>
          <w:b/>
          <w:sz w:val="24"/>
          <w:szCs w:val="24"/>
        </w:rPr>
      </w:pPr>
      <w:r w:rsidRPr="00B14028">
        <w:rPr>
          <w:rFonts w:ascii="Arial" w:hAnsi="Arial" w:cs="Arial"/>
          <w:b/>
          <w:sz w:val="24"/>
          <w:szCs w:val="24"/>
        </w:rPr>
        <w:t>Boundary class:</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A line that separates classes in a dataset or to a class that is on the edge of a system</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A class boundary is the dividing line between two adjacent classes in a dataset</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These are important for data analysis and interpretation.</w:t>
      </w:r>
    </w:p>
    <w:p w:rsid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It interacts with actors outside the system as well as objects within the system.</w:t>
      </w:r>
    </w:p>
    <w:tbl>
      <w:tblPr>
        <w:tblStyle w:val="TableGrid"/>
        <w:tblW w:w="0" w:type="auto"/>
        <w:tblLook w:val="04A0"/>
      </w:tblPr>
      <w:tblGrid>
        <w:gridCol w:w="4788"/>
        <w:gridCol w:w="4788"/>
      </w:tblGrid>
      <w:tr w:rsidR="00B14028" w:rsidTr="00B14028">
        <w:tc>
          <w:tcPr>
            <w:tcW w:w="4788" w:type="dxa"/>
          </w:tcPr>
          <w:p w:rsidR="00B14028" w:rsidRDefault="00B14028" w:rsidP="00B14028">
            <w:pPr>
              <w:rPr>
                <w:rFonts w:ascii="Arial" w:hAnsi="Arial" w:cs="Arial"/>
                <w:sz w:val="24"/>
                <w:szCs w:val="24"/>
              </w:rPr>
            </w:pPr>
            <w:r w:rsidRPr="00B14028">
              <w:rPr>
                <w:rFonts w:ascii="Arial" w:hAnsi="Arial" w:cs="Arial"/>
                <w:b/>
                <w:sz w:val="24"/>
                <w:szCs w:val="24"/>
              </w:rPr>
              <w:t>Boundary class-(use cases)actors speak to the system for authentication</w:t>
            </w:r>
            <w:r>
              <w:rPr>
                <w:rFonts w:ascii="Arial" w:hAnsi="Arial" w:cs="Arial"/>
                <w:sz w:val="24"/>
                <w:szCs w:val="24"/>
              </w:rPr>
              <w:t xml:space="preserve"> </w:t>
            </w:r>
            <w:r w:rsidRPr="00527449">
              <w:rPr>
                <w:rFonts w:ascii="Arial" w:hAnsi="Arial" w:cs="Arial"/>
                <w:b/>
                <w:sz w:val="24"/>
                <w:szCs w:val="24"/>
              </w:rPr>
              <w:t>information</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1 actor and use case 1 boundary class</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2 actor and use case 2 boundary class</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3 actor and use case 3 boundary class</w:t>
            </w:r>
          </w:p>
          <w:p w:rsidR="00B14028" w:rsidRDefault="00B14028" w:rsidP="00B14028">
            <w:pPr>
              <w:rPr>
                <w:rFonts w:ascii="Arial" w:hAnsi="Arial" w:cs="Arial"/>
                <w:sz w:val="24"/>
                <w:szCs w:val="24"/>
              </w:rPr>
            </w:pPr>
          </w:p>
        </w:tc>
        <w:tc>
          <w:tcPr>
            <w:tcW w:w="4788" w:type="dxa"/>
          </w:tcPr>
          <w:p w:rsidR="00B14028" w:rsidRPr="00527449" w:rsidRDefault="00B14028" w:rsidP="00B14028">
            <w:pPr>
              <w:rPr>
                <w:rFonts w:ascii="Arial" w:hAnsi="Arial" w:cs="Arial"/>
                <w:b/>
                <w:sz w:val="24"/>
                <w:szCs w:val="24"/>
              </w:rPr>
            </w:pPr>
            <w:r w:rsidRPr="00527449">
              <w:rPr>
                <w:rFonts w:ascii="Arial" w:hAnsi="Arial" w:cs="Arial"/>
                <w:b/>
                <w:sz w:val="24"/>
                <w:szCs w:val="24"/>
              </w:rPr>
              <w:t>Customer registration</w:t>
            </w:r>
          </w:p>
          <w:p w:rsidR="00B14028" w:rsidRPr="00527449" w:rsidRDefault="00B14028" w:rsidP="00527449">
            <w:pPr>
              <w:pStyle w:val="ListParagraph"/>
              <w:numPr>
                <w:ilvl w:val="0"/>
                <w:numId w:val="2"/>
              </w:numPr>
              <w:rPr>
                <w:rFonts w:ascii="Arial" w:hAnsi="Arial" w:cs="Arial"/>
                <w:sz w:val="24"/>
                <w:szCs w:val="24"/>
              </w:rPr>
            </w:pPr>
            <w:r w:rsidRPr="00527449">
              <w:rPr>
                <w:rFonts w:ascii="Arial" w:hAnsi="Arial" w:cs="Arial"/>
                <w:sz w:val="24"/>
                <w:szCs w:val="24"/>
              </w:rPr>
              <w:t>Customer login</w:t>
            </w:r>
          </w:p>
          <w:p w:rsidR="00B14028" w:rsidRPr="00527449" w:rsidRDefault="00B14028" w:rsidP="00527449">
            <w:pPr>
              <w:pStyle w:val="ListParagraph"/>
              <w:numPr>
                <w:ilvl w:val="0"/>
                <w:numId w:val="2"/>
              </w:numPr>
              <w:rPr>
                <w:rFonts w:ascii="Arial" w:hAnsi="Arial" w:cs="Arial"/>
                <w:sz w:val="24"/>
                <w:szCs w:val="24"/>
              </w:rPr>
            </w:pPr>
            <w:r w:rsidRPr="00527449">
              <w:rPr>
                <w:rFonts w:ascii="Arial" w:hAnsi="Arial" w:cs="Arial"/>
                <w:sz w:val="24"/>
                <w:szCs w:val="24"/>
              </w:rPr>
              <w:t>Bank server login</w:t>
            </w:r>
          </w:p>
          <w:p w:rsidR="00527449" w:rsidRPr="00527449" w:rsidRDefault="00527449" w:rsidP="00527449">
            <w:pPr>
              <w:pStyle w:val="ListParagraph"/>
              <w:numPr>
                <w:ilvl w:val="0"/>
                <w:numId w:val="2"/>
              </w:numPr>
              <w:rPr>
                <w:rFonts w:ascii="Arial" w:hAnsi="Arial" w:cs="Arial"/>
                <w:sz w:val="24"/>
                <w:szCs w:val="24"/>
              </w:rPr>
            </w:pPr>
            <w:r w:rsidRPr="00527449">
              <w:rPr>
                <w:rFonts w:ascii="Arial" w:hAnsi="Arial" w:cs="Arial"/>
                <w:sz w:val="24"/>
                <w:szCs w:val="24"/>
              </w:rPr>
              <w:t>Customer logout</w:t>
            </w:r>
          </w:p>
          <w:p w:rsidR="00527449" w:rsidRPr="00527449" w:rsidRDefault="00527449" w:rsidP="00527449">
            <w:pPr>
              <w:pStyle w:val="ListParagraph"/>
              <w:numPr>
                <w:ilvl w:val="0"/>
                <w:numId w:val="2"/>
              </w:numPr>
              <w:rPr>
                <w:rFonts w:ascii="Arial" w:hAnsi="Arial" w:cs="Arial"/>
                <w:sz w:val="24"/>
                <w:szCs w:val="24"/>
              </w:rPr>
            </w:pPr>
            <w:r w:rsidRPr="00527449">
              <w:rPr>
                <w:rFonts w:ascii="Arial" w:hAnsi="Arial" w:cs="Arial"/>
                <w:sz w:val="24"/>
                <w:szCs w:val="24"/>
              </w:rPr>
              <w:t>bank server logout</w:t>
            </w:r>
          </w:p>
        </w:tc>
      </w:tr>
    </w:tbl>
    <w:p w:rsidR="00B14028" w:rsidRPr="00B14028" w:rsidRDefault="00B14028" w:rsidP="00B14028">
      <w:pPr>
        <w:rPr>
          <w:rFonts w:ascii="Arial" w:hAnsi="Arial" w:cs="Arial"/>
          <w:sz w:val="24"/>
          <w:szCs w:val="24"/>
        </w:rPr>
      </w:pPr>
    </w:p>
    <w:p w:rsidR="00B14028" w:rsidRDefault="00527449" w:rsidP="00F96C7E">
      <w:pPr>
        <w:rPr>
          <w:rFonts w:ascii="Arial" w:hAnsi="Arial" w:cs="Arial"/>
          <w:sz w:val="24"/>
          <w:szCs w:val="24"/>
        </w:rPr>
      </w:pPr>
      <w:r w:rsidRPr="00527449">
        <w:rPr>
          <w:rFonts w:ascii="Arial" w:hAnsi="Arial" w:cs="Arial"/>
          <w:b/>
          <w:sz w:val="24"/>
          <w:szCs w:val="24"/>
        </w:rPr>
        <w:t>Controller class:</w:t>
      </w:r>
    </w:p>
    <w:p w:rsidR="00527449" w:rsidRDefault="00527449" w:rsidP="00F96C7E">
      <w:pPr>
        <w:rPr>
          <w:rFonts w:ascii="Arial" w:hAnsi="Arial" w:cs="Arial"/>
          <w:sz w:val="24"/>
          <w:szCs w:val="24"/>
        </w:rPr>
      </w:pPr>
      <w:r>
        <w:rPr>
          <w:rFonts w:ascii="Arial" w:hAnsi="Arial" w:cs="Arial"/>
          <w:sz w:val="24"/>
          <w:szCs w:val="24"/>
        </w:rPr>
        <w:t>Managing the flow of data between different parts of the system, including user interactions, data access and business rules, without directly storing data itself</w:t>
      </w:r>
    </w:p>
    <w:tbl>
      <w:tblPr>
        <w:tblStyle w:val="TableGrid"/>
        <w:tblW w:w="0" w:type="auto"/>
        <w:tblLook w:val="04A0"/>
      </w:tblPr>
      <w:tblGrid>
        <w:gridCol w:w="4788"/>
        <w:gridCol w:w="4788"/>
      </w:tblGrid>
      <w:tr w:rsidR="00527449" w:rsidTr="00527449">
        <w:tc>
          <w:tcPr>
            <w:tcW w:w="4788" w:type="dxa"/>
          </w:tcPr>
          <w:p w:rsidR="00527449" w:rsidRPr="00527449" w:rsidRDefault="00527449" w:rsidP="00F96C7E">
            <w:pPr>
              <w:rPr>
                <w:rFonts w:ascii="Arial" w:hAnsi="Arial" w:cs="Arial"/>
                <w:b/>
                <w:sz w:val="24"/>
                <w:szCs w:val="24"/>
              </w:rPr>
            </w:pPr>
            <w:r w:rsidRPr="00527449">
              <w:rPr>
                <w:rFonts w:ascii="Arial" w:hAnsi="Arial" w:cs="Arial"/>
                <w:b/>
                <w:sz w:val="24"/>
                <w:szCs w:val="24"/>
              </w:rPr>
              <w:t>Controller class-(handles users(primary actors)input and processes the data</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Use case will consider as controller class system</w:t>
            </w:r>
          </w:p>
        </w:tc>
        <w:tc>
          <w:tcPr>
            <w:tcW w:w="4788" w:type="dxa"/>
          </w:tcPr>
          <w:p w:rsidR="00527449" w:rsidRDefault="00527449" w:rsidP="00F96C7E">
            <w:pPr>
              <w:rPr>
                <w:rFonts w:ascii="Arial" w:hAnsi="Arial" w:cs="Arial"/>
                <w:b/>
                <w:sz w:val="24"/>
                <w:szCs w:val="24"/>
              </w:rPr>
            </w:pPr>
            <w:r w:rsidRPr="00527449">
              <w:rPr>
                <w:rFonts w:ascii="Arial" w:hAnsi="Arial" w:cs="Arial"/>
                <w:b/>
                <w:sz w:val="24"/>
                <w:szCs w:val="24"/>
              </w:rPr>
              <w:t>Registration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Login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Payment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Credential controller</w:t>
            </w:r>
          </w:p>
        </w:tc>
      </w:tr>
    </w:tbl>
    <w:p w:rsidR="00527449" w:rsidRDefault="00527449" w:rsidP="00F96C7E">
      <w:pPr>
        <w:rPr>
          <w:rFonts w:ascii="Arial" w:hAnsi="Arial" w:cs="Arial"/>
          <w:sz w:val="24"/>
          <w:szCs w:val="24"/>
        </w:rPr>
      </w:pPr>
    </w:p>
    <w:p w:rsidR="00527449" w:rsidRDefault="00527449" w:rsidP="00F96C7E">
      <w:pPr>
        <w:rPr>
          <w:rFonts w:ascii="Arial" w:hAnsi="Arial" w:cs="Arial"/>
          <w:sz w:val="24"/>
          <w:szCs w:val="24"/>
        </w:rPr>
      </w:pPr>
      <w:r w:rsidRPr="00527449">
        <w:rPr>
          <w:rFonts w:ascii="Arial" w:hAnsi="Arial" w:cs="Arial"/>
          <w:b/>
          <w:sz w:val="24"/>
          <w:szCs w:val="24"/>
        </w:rPr>
        <w:t>Entity class:</w:t>
      </w:r>
    </w:p>
    <w:p w:rsidR="00527449"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It is a class that represents a table in a database</w:t>
      </w:r>
    </w:p>
    <w:p w:rsid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It also be a collection of entities that share the same attributes</w:t>
      </w:r>
    </w:p>
    <w:tbl>
      <w:tblPr>
        <w:tblStyle w:val="TableGrid"/>
        <w:tblW w:w="0" w:type="auto"/>
        <w:tblLook w:val="04A0"/>
      </w:tblPr>
      <w:tblGrid>
        <w:gridCol w:w="4788"/>
        <w:gridCol w:w="4788"/>
      </w:tblGrid>
      <w:tr w:rsidR="000C2056" w:rsidTr="000C2056">
        <w:tc>
          <w:tcPr>
            <w:tcW w:w="4788" w:type="dxa"/>
          </w:tcPr>
          <w:p w:rsidR="000C2056" w:rsidRPr="000C2056" w:rsidRDefault="000C2056" w:rsidP="000C2056">
            <w:pPr>
              <w:ind w:left="360"/>
              <w:rPr>
                <w:rFonts w:ascii="Arial" w:hAnsi="Arial" w:cs="Arial"/>
                <w:b/>
                <w:sz w:val="24"/>
                <w:szCs w:val="24"/>
              </w:rPr>
            </w:pPr>
            <w:r w:rsidRPr="000C2056">
              <w:rPr>
                <w:rFonts w:ascii="Arial" w:hAnsi="Arial" w:cs="Arial"/>
                <w:b/>
                <w:sz w:val="24"/>
                <w:szCs w:val="24"/>
              </w:rPr>
              <w:t>Entity class-all actors</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Each actor will be considered as an entity</w:t>
            </w:r>
          </w:p>
        </w:tc>
        <w:tc>
          <w:tcPr>
            <w:tcW w:w="4788" w:type="dxa"/>
          </w:tcPr>
          <w:p w:rsidR="000C2056" w:rsidRPr="000C2056" w:rsidRDefault="000C2056" w:rsidP="000C2056">
            <w:pPr>
              <w:rPr>
                <w:rFonts w:ascii="Arial" w:hAnsi="Arial" w:cs="Arial"/>
                <w:b/>
                <w:sz w:val="24"/>
                <w:szCs w:val="24"/>
              </w:rPr>
            </w:pPr>
            <w:r w:rsidRPr="000C2056">
              <w:rPr>
                <w:rFonts w:ascii="Arial" w:hAnsi="Arial" w:cs="Arial"/>
                <w:b/>
                <w:sz w:val="24"/>
                <w:szCs w:val="24"/>
              </w:rPr>
              <w:t xml:space="preserve">Actors </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Customer</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Bank server</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Cash</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Card</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Net banking</w:t>
            </w:r>
          </w:p>
        </w:tc>
      </w:tr>
    </w:tbl>
    <w:p w:rsidR="000C2056" w:rsidRPr="000C2056" w:rsidRDefault="000C2056" w:rsidP="000C2056">
      <w:pPr>
        <w:rPr>
          <w:rFonts w:ascii="Arial" w:hAnsi="Arial" w:cs="Arial"/>
          <w:sz w:val="24"/>
          <w:szCs w:val="24"/>
        </w:rPr>
      </w:pPr>
    </w:p>
    <w:p w:rsidR="00527449" w:rsidRDefault="00234044" w:rsidP="00F96C7E">
      <w:pPr>
        <w:rPr>
          <w:rFonts w:ascii="Arial" w:hAnsi="Arial" w:cs="Arial"/>
          <w:b/>
          <w:sz w:val="24"/>
          <w:szCs w:val="24"/>
        </w:rPr>
      </w:pPr>
      <w:r w:rsidRPr="00234044">
        <w:rPr>
          <w:rFonts w:ascii="Arial" w:hAnsi="Arial" w:cs="Arial"/>
          <w:b/>
          <w:sz w:val="24"/>
          <w:szCs w:val="24"/>
        </w:rPr>
        <w:lastRenderedPageBreak/>
        <w:t>Q.3.Place these classes on a three tier Architecture</w:t>
      </w:r>
    </w:p>
    <w:tbl>
      <w:tblPr>
        <w:tblStyle w:val="TableGrid"/>
        <w:tblW w:w="0" w:type="auto"/>
        <w:tblLook w:val="04A0"/>
      </w:tblPr>
      <w:tblGrid>
        <w:gridCol w:w="4788"/>
        <w:gridCol w:w="4788"/>
      </w:tblGrid>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Application layer</w:t>
            </w:r>
          </w:p>
        </w:tc>
        <w:tc>
          <w:tcPr>
            <w:tcW w:w="4788" w:type="dxa"/>
          </w:tcPr>
          <w:p w:rsidR="00C66440" w:rsidRDefault="00C66440" w:rsidP="00F96C7E">
            <w:pPr>
              <w:rPr>
                <w:rFonts w:ascii="Arial" w:hAnsi="Arial" w:cs="Arial"/>
                <w:sz w:val="24"/>
                <w:szCs w:val="24"/>
              </w:rPr>
            </w:pPr>
            <w:r>
              <w:rPr>
                <w:rFonts w:ascii="Arial" w:hAnsi="Arial" w:cs="Arial"/>
                <w:sz w:val="24"/>
                <w:szCs w:val="24"/>
              </w:rPr>
              <w:t>Customer registration</w:t>
            </w:r>
          </w:p>
          <w:p w:rsidR="00C66440" w:rsidRDefault="00C66440" w:rsidP="00F96C7E">
            <w:pPr>
              <w:rPr>
                <w:rFonts w:ascii="Arial" w:hAnsi="Arial" w:cs="Arial"/>
                <w:sz w:val="24"/>
                <w:szCs w:val="24"/>
              </w:rPr>
            </w:pPr>
            <w:r>
              <w:rPr>
                <w:rFonts w:ascii="Arial" w:hAnsi="Arial" w:cs="Arial"/>
                <w:sz w:val="24"/>
                <w:szCs w:val="24"/>
              </w:rPr>
              <w:t>Customer login</w:t>
            </w:r>
          </w:p>
          <w:p w:rsidR="00C66440" w:rsidRPr="00C66440" w:rsidRDefault="00C66440" w:rsidP="00F96C7E">
            <w:pPr>
              <w:rPr>
                <w:rFonts w:ascii="Arial" w:hAnsi="Arial" w:cs="Arial"/>
                <w:sz w:val="24"/>
                <w:szCs w:val="24"/>
              </w:rPr>
            </w:pPr>
            <w:r>
              <w:rPr>
                <w:rFonts w:ascii="Arial" w:hAnsi="Arial" w:cs="Arial"/>
                <w:sz w:val="24"/>
                <w:szCs w:val="24"/>
              </w:rPr>
              <w:t>Bank server login</w:t>
            </w:r>
          </w:p>
        </w:tc>
      </w:tr>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Business logic layer(primary actors associated with boundary class)</w:t>
            </w:r>
          </w:p>
        </w:tc>
        <w:tc>
          <w:tcPr>
            <w:tcW w:w="4788" w:type="dxa"/>
          </w:tcPr>
          <w:p w:rsidR="00C66440" w:rsidRPr="00C66440" w:rsidRDefault="00C66440" w:rsidP="00F96C7E">
            <w:pPr>
              <w:rPr>
                <w:rFonts w:ascii="Arial" w:hAnsi="Arial" w:cs="Arial"/>
                <w:sz w:val="24"/>
                <w:szCs w:val="24"/>
              </w:rPr>
            </w:pPr>
            <w:r w:rsidRPr="00C66440">
              <w:rPr>
                <w:rFonts w:ascii="Arial" w:hAnsi="Arial" w:cs="Arial"/>
                <w:sz w:val="24"/>
                <w:szCs w:val="24"/>
              </w:rPr>
              <w:t>Customer</w:t>
            </w:r>
          </w:p>
          <w:p w:rsidR="00C66440" w:rsidRDefault="00C66440" w:rsidP="00F96C7E">
            <w:pPr>
              <w:rPr>
                <w:rFonts w:ascii="Arial" w:hAnsi="Arial" w:cs="Arial"/>
                <w:b/>
                <w:sz w:val="24"/>
                <w:szCs w:val="24"/>
              </w:rPr>
            </w:pPr>
            <w:r w:rsidRPr="00C66440">
              <w:rPr>
                <w:rFonts w:ascii="Arial" w:hAnsi="Arial" w:cs="Arial"/>
                <w:sz w:val="24"/>
                <w:szCs w:val="24"/>
              </w:rPr>
              <w:t>Bank server</w:t>
            </w:r>
          </w:p>
        </w:tc>
      </w:tr>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Data base layer(all entity classes)-all actors</w:t>
            </w:r>
          </w:p>
        </w:tc>
        <w:tc>
          <w:tcPr>
            <w:tcW w:w="4788" w:type="dxa"/>
          </w:tcPr>
          <w:p w:rsidR="00C66440" w:rsidRPr="00C66440" w:rsidRDefault="00C66440" w:rsidP="00F96C7E">
            <w:pPr>
              <w:rPr>
                <w:rFonts w:ascii="Arial" w:hAnsi="Arial" w:cs="Arial"/>
                <w:sz w:val="24"/>
                <w:szCs w:val="24"/>
              </w:rPr>
            </w:pPr>
            <w:r w:rsidRPr="00C66440">
              <w:rPr>
                <w:rFonts w:ascii="Arial" w:hAnsi="Arial" w:cs="Arial"/>
                <w:sz w:val="24"/>
                <w:szCs w:val="24"/>
              </w:rPr>
              <w:t>Customer</w:t>
            </w:r>
          </w:p>
          <w:p w:rsidR="00C66440" w:rsidRPr="00C66440" w:rsidRDefault="00C66440" w:rsidP="00F96C7E">
            <w:pPr>
              <w:rPr>
                <w:rFonts w:ascii="Arial" w:hAnsi="Arial" w:cs="Arial"/>
                <w:sz w:val="24"/>
                <w:szCs w:val="24"/>
              </w:rPr>
            </w:pPr>
            <w:r w:rsidRPr="00C66440">
              <w:rPr>
                <w:rFonts w:ascii="Arial" w:hAnsi="Arial" w:cs="Arial"/>
                <w:sz w:val="24"/>
                <w:szCs w:val="24"/>
              </w:rPr>
              <w:t>Bank server</w:t>
            </w:r>
          </w:p>
          <w:p w:rsidR="00C66440" w:rsidRPr="00C66440" w:rsidRDefault="00C66440" w:rsidP="00F96C7E">
            <w:pPr>
              <w:rPr>
                <w:rFonts w:ascii="Arial" w:hAnsi="Arial" w:cs="Arial"/>
                <w:sz w:val="24"/>
                <w:szCs w:val="24"/>
              </w:rPr>
            </w:pPr>
            <w:r w:rsidRPr="00C66440">
              <w:rPr>
                <w:rFonts w:ascii="Arial" w:hAnsi="Arial" w:cs="Arial"/>
                <w:sz w:val="24"/>
                <w:szCs w:val="24"/>
              </w:rPr>
              <w:t>Cash</w:t>
            </w:r>
          </w:p>
          <w:p w:rsidR="00C66440" w:rsidRPr="00C66440" w:rsidRDefault="00C66440" w:rsidP="00F96C7E">
            <w:pPr>
              <w:rPr>
                <w:rFonts w:ascii="Arial" w:hAnsi="Arial" w:cs="Arial"/>
                <w:sz w:val="24"/>
                <w:szCs w:val="24"/>
              </w:rPr>
            </w:pPr>
            <w:r w:rsidRPr="00C66440">
              <w:rPr>
                <w:rFonts w:ascii="Arial" w:hAnsi="Arial" w:cs="Arial"/>
                <w:sz w:val="24"/>
                <w:szCs w:val="24"/>
              </w:rPr>
              <w:t>Card</w:t>
            </w:r>
          </w:p>
          <w:p w:rsidR="00C66440" w:rsidRDefault="00C66440" w:rsidP="00F96C7E">
            <w:pPr>
              <w:rPr>
                <w:rFonts w:ascii="Arial" w:hAnsi="Arial" w:cs="Arial"/>
                <w:b/>
                <w:sz w:val="24"/>
                <w:szCs w:val="24"/>
              </w:rPr>
            </w:pPr>
            <w:r w:rsidRPr="00C66440">
              <w:rPr>
                <w:rFonts w:ascii="Arial" w:hAnsi="Arial" w:cs="Arial"/>
                <w:sz w:val="24"/>
                <w:szCs w:val="24"/>
              </w:rPr>
              <w:t>Net banking</w:t>
            </w:r>
          </w:p>
        </w:tc>
      </w:tr>
    </w:tbl>
    <w:p w:rsidR="00234044" w:rsidRDefault="00234044" w:rsidP="00F96C7E">
      <w:pPr>
        <w:rPr>
          <w:rFonts w:ascii="Arial" w:hAnsi="Arial" w:cs="Arial"/>
          <w:b/>
          <w:sz w:val="24"/>
          <w:szCs w:val="24"/>
        </w:rPr>
      </w:pPr>
    </w:p>
    <w:p w:rsidR="00142B92" w:rsidRPr="00142B92"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In this three tier architecture the application tier handles the user interface</w:t>
      </w:r>
      <w:r w:rsidR="00142B92">
        <w:rPr>
          <w:rFonts w:ascii="Arial" w:hAnsi="Arial" w:cs="Arial"/>
          <w:sz w:val="24"/>
          <w:szCs w:val="24"/>
        </w:rPr>
        <w:t>.</w:t>
      </w:r>
    </w:p>
    <w:p w:rsidR="00023C85" w:rsidRPr="00142B92"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Business logic layer manages the business logic and coordinates between the other tiers.</w:t>
      </w:r>
    </w:p>
    <w:p w:rsidR="00023C85"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Data layer tier handles data storage and retrieval</w:t>
      </w:r>
      <w:r w:rsidR="00142B92">
        <w:rPr>
          <w:rFonts w:ascii="Arial" w:hAnsi="Arial" w:cs="Arial"/>
          <w:sz w:val="24"/>
          <w:szCs w:val="24"/>
        </w:rPr>
        <w:t>.</w:t>
      </w:r>
    </w:p>
    <w:p w:rsidR="00142B92" w:rsidRDefault="00142B92" w:rsidP="00142B92">
      <w:pPr>
        <w:rPr>
          <w:rFonts w:ascii="Arial" w:hAnsi="Arial" w:cs="Arial"/>
          <w:b/>
          <w:sz w:val="24"/>
          <w:szCs w:val="24"/>
        </w:rPr>
      </w:pPr>
      <w:r w:rsidRPr="00142B92">
        <w:rPr>
          <w:rFonts w:ascii="Arial" w:hAnsi="Arial" w:cs="Arial"/>
          <w:b/>
          <w:sz w:val="24"/>
          <w:szCs w:val="24"/>
        </w:rPr>
        <w:t>Q.4.Explain domain model for customer making payment through net banking</w:t>
      </w:r>
    </w:p>
    <w:p w:rsidR="00142B92" w:rsidRDefault="00142B92" w:rsidP="00142B92">
      <w:pPr>
        <w:rPr>
          <w:rFonts w:ascii="Arial" w:hAnsi="Arial" w:cs="Arial"/>
          <w:sz w:val="24"/>
          <w:szCs w:val="24"/>
        </w:rPr>
      </w:pPr>
      <w:r>
        <w:rPr>
          <w:rFonts w:ascii="Arial" w:hAnsi="Arial" w:cs="Arial"/>
          <w:sz w:val="24"/>
          <w:szCs w:val="24"/>
        </w:rPr>
        <w:t>Domain model is similar to the entity relationship model</w:t>
      </w:r>
      <w:r w:rsidR="00774196">
        <w:rPr>
          <w:rFonts w:ascii="Arial" w:hAnsi="Arial" w:cs="Arial"/>
          <w:sz w:val="24"/>
          <w:szCs w:val="24"/>
        </w:rPr>
        <w:t>. The tables are connected to each other.</w:t>
      </w:r>
    </w:p>
    <w:p w:rsidR="00774196" w:rsidRDefault="00774196" w:rsidP="00142B92">
      <w:pPr>
        <w:rPr>
          <w:rFonts w:ascii="Arial" w:hAnsi="Arial" w:cs="Arial"/>
          <w:sz w:val="24"/>
          <w:szCs w:val="24"/>
        </w:rPr>
      </w:pPr>
      <w:r>
        <w:rPr>
          <w:rFonts w:ascii="Arial" w:hAnsi="Arial" w:cs="Arial"/>
          <w:sz w:val="24"/>
          <w:szCs w:val="24"/>
        </w:rPr>
        <w:t>In the below diagram the customer table is connected to bank table, which is why the customer is able to make payment</w:t>
      </w:r>
      <w:r w:rsidR="00644650">
        <w:rPr>
          <w:rFonts w:ascii="Arial" w:hAnsi="Arial" w:cs="Arial"/>
          <w:sz w:val="24"/>
          <w:szCs w:val="24"/>
        </w:rPr>
        <w:t>.</w:t>
      </w:r>
    </w:p>
    <w:p w:rsidR="00644650" w:rsidRDefault="00644650" w:rsidP="00142B92">
      <w:pPr>
        <w:rPr>
          <w:rFonts w:ascii="Arial" w:hAnsi="Arial" w:cs="Arial"/>
          <w:sz w:val="24"/>
          <w:szCs w:val="24"/>
        </w:rPr>
      </w:pPr>
      <w:r>
        <w:rPr>
          <w:rFonts w:ascii="Arial" w:hAnsi="Arial" w:cs="Arial"/>
          <w:sz w:val="24"/>
          <w:szCs w:val="24"/>
        </w:rPr>
        <w:t>Customer table is also connected to payment table, because he should make the payment. Now the payment is done by net banking, so payment table is connected to net banking table.</w:t>
      </w:r>
    </w:p>
    <w:p w:rsidR="00644650" w:rsidRDefault="00644650" w:rsidP="00142B92">
      <w:pPr>
        <w:rPr>
          <w:rFonts w:ascii="Arial" w:hAnsi="Arial" w:cs="Arial"/>
          <w:sz w:val="24"/>
          <w:szCs w:val="24"/>
        </w:rPr>
      </w:pPr>
      <w:r>
        <w:rPr>
          <w:rFonts w:ascii="Arial" w:hAnsi="Arial" w:cs="Arial"/>
          <w:sz w:val="24"/>
          <w:szCs w:val="24"/>
        </w:rPr>
        <w:t>The account the bank, so the account table is connected to the bank table, the authentication table is connected to both net banking table and bank table, because authentication is to be performed there.</w:t>
      </w:r>
    </w:p>
    <w:p w:rsidR="00644650" w:rsidRDefault="00644650" w:rsidP="00142B92">
      <w:pPr>
        <w:rPr>
          <w:rFonts w:ascii="Arial" w:hAnsi="Arial" w:cs="Arial"/>
          <w:sz w:val="24"/>
          <w:szCs w:val="24"/>
        </w:rPr>
      </w:pPr>
      <w:r>
        <w:rPr>
          <w:rFonts w:ascii="Arial" w:hAnsi="Arial" w:cs="Arial"/>
          <w:sz w:val="24"/>
          <w:szCs w:val="24"/>
        </w:rPr>
        <w:t>The authentication table also connected to transaction table, because authentication will be done while transaction.</w:t>
      </w:r>
    </w:p>
    <w:p w:rsidR="00980E19" w:rsidRDefault="00980E19" w:rsidP="00142B92">
      <w:pPr>
        <w:rPr>
          <w:rFonts w:ascii="Arial" w:hAnsi="Arial" w:cs="Arial"/>
          <w:sz w:val="24"/>
          <w:szCs w:val="24"/>
        </w:rPr>
      </w:pPr>
    </w:p>
    <w:p w:rsidR="00980E19" w:rsidRDefault="00980E19" w:rsidP="00142B92">
      <w:pPr>
        <w:rPr>
          <w:rFonts w:ascii="Arial" w:hAnsi="Arial" w:cs="Arial"/>
          <w:sz w:val="24"/>
          <w:szCs w:val="24"/>
        </w:rPr>
      </w:pPr>
    </w:p>
    <w:p w:rsidR="00980E19" w:rsidRDefault="00980E19" w:rsidP="00142B92">
      <w:pPr>
        <w:rPr>
          <w:rFonts w:ascii="Arial" w:hAnsi="Arial" w:cs="Arial"/>
          <w:sz w:val="24"/>
          <w:szCs w:val="24"/>
        </w:rPr>
      </w:pPr>
    </w:p>
    <w:p w:rsidR="00644650" w:rsidRDefault="00644650" w:rsidP="00142B92">
      <w:pPr>
        <w:rPr>
          <w:rFonts w:ascii="Arial" w:hAnsi="Arial" w:cs="Arial"/>
          <w:sz w:val="24"/>
          <w:szCs w:val="24"/>
        </w:rPr>
      </w:pPr>
    </w:p>
    <w:tbl>
      <w:tblPr>
        <w:tblStyle w:val="TableGrid"/>
        <w:tblW w:w="0" w:type="auto"/>
        <w:tblLook w:val="04A0"/>
      </w:tblPr>
      <w:tblGrid>
        <w:gridCol w:w="1257"/>
        <w:gridCol w:w="1257"/>
        <w:gridCol w:w="1203"/>
        <w:gridCol w:w="1097"/>
        <w:gridCol w:w="1084"/>
      </w:tblGrid>
      <w:tr w:rsidR="00C57EA1" w:rsidTr="00C57EA1">
        <w:trPr>
          <w:trHeight w:val="347"/>
        </w:trPr>
        <w:tc>
          <w:tcPr>
            <w:tcW w:w="1148" w:type="dxa"/>
          </w:tcPr>
          <w:p w:rsidR="00644650" w:rsidRDefault="00644650" w:rsidP="00142B92">
            <w:pPr>
              <w:rPr>
                <w:rFonts w:ascii="Arial" w:hAnsi="Arial" w:cs="Arial"/>
                <w:sz w:val="24"/>
                <w:szCs w:val="24"/>
              </w:rPr>
            </w:pPr>
          </w:p>
        </w:tc>
        <w:tc>
          <w:tcPr>
            <w:tcW w:w="1148" w:type="dxa"/>
          </w:tcPr>
          <w:p w:rsidR="00644650" w:rsidRDefault="00644650" w:rsidP="00142B92">
            <w:pPr>
              <w:rPr>
                <w:rFonts w:ascii="Arial" w:hAnsi="Arial" w:cs="Arial"/>
                <w:sz w:val="24"/>
                <w:szCs w:val="24"/>
              </w:rPr>
            </w:pPr>
          </w:p>
        </w:tc>
        <w:tc>
          <w:tcPr>
            <w:tcW w:w="1099" w:type="dxa"/>
          </w:tcPr>
          <w:p w:rsidR="00644650" w:rsidRDefault="00C57EA1" w:rsidP="00142B92">
            <w:pPr>
              <w:rPr>
                <w:rFonts w:ascii="Arial" w:hAnsi="Arial" w:cs="Arial"/>
                <w:sz w:val="24"/>
                <w:szCs w:val="24"/>
              </w:rPr>
            </w:pPr>
            <w:r>
              <w:rPr>
                <w:rFonts w:ascii="Arial" w:hAnsi="Arial" w:cs="Arial"/>
                <w:sz w:val="24"/>
                <w:szCs w:val="24"/>
              </w:rPr>
              <w:t>customer</w:t>
            </w:r>
          </w:p>
        </w:tc>
        <w:tc>
          <w:tcPr>
            <w:tcW w:w="1002" w:type="dxa"/>
          </w:tcPr>
          <w:p w:rsidR="00644650" w:rsidRDefault="00644650" w:rsidP="00142B92">
            <w:pPr>
              <w:rPr>
                <w:rFonts w:ascii="Arial" w:hAnsi="Arial" w:cs="Arial"/>
                <w:sz w:val="24"/>
                <w:szCs w:val="24"/>
              </w:rPr>
            </w:pPr>
          </w:p>
        </w:tc>
        <w:tc>
          <w:tcPr>
            <w:tcW w:w="990" w:type="dxa"/>
          </w:tcPr>
          <w:p w:rsidR="00644650" w:rsidRDefault="00644650" w:rsidP="00142B92">
            <w:pPr>
              <w:rPr>
                <w:rFonts w:ascii="Arial" w:hAnsi="Arial" w:cs="Arial"/>
                <w:sz w:val="24"/>
                <w:szCs w:val="24"/>
              </w:rPr>
            </w:pPr>
          </w:p>
        </w:tc>
      </w:tr>
      <w:tr w:rsidR="00C57EA1" w:rsidTr="00C57EA1">
        <w:trPr>
          <w:trHeight w:val="732"/>
        </w:trPr>
        <w:tc>
          <w:tcPr>
            <w:tcW w:w="1148" w:type="dxa"/>
          </w:tcPr>
          <w:p w:rsidR="00644650" w:rsidRDefault="00C57EA1" w:rsidP="00142B92">
            <w:pPr>
              <w:rPr>
                <w:rFonts w:ascii="Arial" w:hAnsi="Arial" w:cs="Arial"/>
                <w:sz w:val="24"/>
                <w:szCs w:val="24"/>
              </w:rPr>
            </w:pPr>
            <w:r>
              <w:rPr>
                <w:rFonts w:ascii="Arial" w:hAnsi="Arial" w:cs="Arial"/>
                <w:sz w:val="24"/>
                <w:szCs w:val="24"/>
              </w:rPr>
              <w:t>Customer ID</w:t>
            </w:r>
          </w:p>
        </w:tc>
        <w:tc>
          <w:tcPr>
            <w:tcW w:w="1148" w:type="dxa"/>
          </w:tcPr>
          <w:p w:rsidR="00644650" w:rsidRDefault="00C57EA1" w:rsidP="00142B92">
            <w:pPr>
              <w:rPr>
                <w:rFonts w:ascii="Arial" w:hAnsi="Arial" w:cs="Arial"/>
                <w:sz w:val="24"/>
                <w:szCs w:val="24"/>
              </w:rPr>
            </w:pPr>
            <w:r>
              <w:rPr>
                <w:rFonts w:ascii="Arial" w:hAnsi="Arial" w:cs="Arial"/>
                <w:sz w:val="24"/>
                <w:szCs w:val="24"/>
              </w:rPr>
              <w:t>Customer Name</w:t>
            </w:r>
          </w:p>
        </w:tc>
        <w:tc>
          <w:tcPr>
            <w:tcW w:w="1099" w:type="dxa"/>
          </w:tcPr>
          <w:p w:rsidR="00644650" w:rsidRDefault="0068680D" w:rsidP="00142B92">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margin-left:19.05pt;margin-top:36.4pt;width:0;height:26.25pt;z-index:251659264;mso-position-horizontal-relative:text;mso-position-vertical-relative:text" o:connectortype="straight">
                  <v:stroke endarrow="block"/>
                </v:shape>
              </w:pict>
            </w:r>
            <w:r w:rsidR="00C57EA1">
              <w:rPr>
                <w:rFonts w:ascii="Arial" w:hAnsi="Arial" w:cs="Arial"/>
                <w:sz w:val="24"/>
                <w:szCs w:val="24"/>
              </w:rPr>
              <w:t>Contact details</w:t>
            </w:r>
          </w:p>
        </w:tc>
        <w:tc>
          <w:tcPr>
            <w:tcW w:w="1002" w:type="dxa"/>
          </w:tcPr>
          <w:p w:rsidR="00644650" w:rsidRDefault="00C57EA1" w:rsidP="00142B92">
            <w:pPr>
              <w:rPr>
                <w:rFonts w:ascii="Arial" w:hAnsi="Arial" w:cs="Arial"/>
                <w:sz w:val="24"/>
                <w:szCs w:val="24"/>
              </w:rPr>
            </w:pPr>
            <w:r>
              <w:rPr>
                <w:rFonts w:ascii="Arial" w:hAnsi="Arial" w:cs="Arial"/>
                <w:sz w:val="24"/>
                <w:szCs w:val="24"/>
              </w:rPr>
              <w:t xml:space="preserve">Address </w:t>
            </w:r>
          </w:p>
        </w:tc>
        <w:tc>
          <w:tcPr>
            <w:tcW w:w="990" w:type="dxa"/>
          </w:tcPr>
          <w:p w:rsidR="00644650" w:rsidRDefault="0068680D" w:rsidP="00142B92">
            <w:pPr>
              <w:rPr>
                <w:rFonts w:ascii="Arial" w:hAnsi="Arial" w:cs="Arial"/>
                <w:sz w:val="24"/>
                <w:szCs w:val="24"/>
              </w:rPr>
            </w:pPr>
            <w:r>
              <w:rPr>
                <w:rFonts w:ascii="Arial" w:hAnsi="Arial" w:cs="Arial"/>
                <w:noProof/>
                <w:sz w:val="24"/>
                <w:szCs w:val="24"/>
              </w:rPr>
              <w:pict>
                <v:shape id="_x0000_s1026" type="#_x0000_t32" style="position:absolute;margin-left:48.05pt;margin-top:-.35pt;width:57.75pt;height:.75pt;flip:y;z-index:251658240;mso-position-horizontal-relative:text;mso-position-vertical-relative:text" o:connectortype="straight">
                  <v:stroke endarrow="block"/>
                </v:shape>
              </w:pict>
            </w:r>
            <w:r w:rsidR="00C57EA1">
              <w:rPr>
                <w:rFonts w:ascii="Arial" w:hAnsi="Arial" w:cs="Arial"/>
                <w:sz w:val="24"/>
                <w:szCs w:val="24"/>
              </w:rPr>
              <w:t xml:space="preserve">Account number </w:t>
            </w:r>
          </w:p>
        </w:tc>
      </w:tr>
    </w:tbl>
    <w:tbl>
      <w:tblPr>
        <w:tblStyle w:val="TableGrid"/>
        <w:tblpPr w:leftFromText="180" w:rightFromText="180" w:vertAnchor="text" w:horzAnchor="page" w:tblpX="8503" w:tblpY="-942"/>
        <w:tblW w:w="0" w:type="auto"/>
        <w:tblLook w:val="04A0"/>
      </w:tblPr>
      <w:tblGrid>
        <w:gridCol w:w="1065"/>
        <w:gridCol w:w="1124"/>
        <w:gridCol w:w="1065"/>
      </w:tblGrid>
      <w:tr w:rsidR="00C57EA1" w:rsidTr="00C57EA1">
        <w:trPr>
          <w:trHeight w:val="283"/>
        </w:trPr>
        <w:tc>
          <w:tcPr>
            <w:tcW w:w="1065" w:type="dxa"/>
          </w:tcPr>
          <w:p w:rsidR="00C57EA1" w:rsidRDefault="00C57EA1" w:rsidP="00C57EA1">
            <w:pPr>
              <w:rPr>
                <w:rFonts w:ascii="Arial" w:hAnsi="Arial" w:cs="Arial"/>
                <w:sz w:val="24"/>
                <w:szCs w:val="24"/>
              </w:rPr>
            </w:pPr>
          </w:p>
        </w:tc>
        <w:tc>
          <w:tcPr>
            <w:tcW w:w="1124" w:type="dxa"/>
          </w:tcPr>
          <w:p w:rsidR="00C57EA1" w:rsidRDefault="00C57EA1" w:rsidP="00C57EA1">
            <w:pPr>
              <w:rPr>
                <w:rFonts w:ascii="Arial" w:hAnsi="Arial" w:cs="Arial"/>
                <w:sz w:val="24"/>
                <w:szCs w:val="24"/>
              </w:rPr>
            </w:pPr>
            <w:r>
              <w:rPr>
                <w:rFonts w:ascii="Arial" w:hAnsi="Arial" w:cs="Arial"/>
                <w:sz w:val="24"/>
                <w:szCs w:val="24"/>
              </w:rPr>
              <w:t xml:space="preserve">Bank </w:t>
            </w:r>
          </w:p>
        </w:tc>
        <w:tc>
          <w:tcPr>
            <w:tcW w:w="1065" w:type="dxa"/>
          </w:tcPr>
          <w:p w:rsidR="00C57EA1" w:rsidRDefault="00C57EA1" w:rsidP="00C57EA1">
            <w:pPr>
              <w:rPr>
                <w:rFonts w:ascii="Arial" w:hAnsi="Arial" w:cs="Arial"/>
                <w:sz w:val="24"/>
                <w:szCs w:val="24"/>
              </w:rPr>
            </w:pPr>
          </w:p>
        </w:tc>
      </w:tr>
      <w:tr w:rsidR="00C57EA1" w:rsidTr="00C57EA1">
        <w:trPr>
          <w:trHeight w:val="299"/>
        </w:trPr>
        <w:tc>
          <w:tcPr>
            <w:tcW w:w="1065" w:type="dxa"/>
          </w:tcPr>
          <w:p w:rsidR="00C57EA1" w:rsidRDefault="00C57EA1" w:rsidP="00C57EA1">
            <w:pPr>
              <w:rPr>
                <w:rFonts w:ascii="Arial" w:hAnsi="Arial" w:cs="Arial"/>
                <w:sz w:val="24"/>
                <w:szCs w:val="24"/>
              </w:rPr>
            </w:pPr>
            <w:r>
              <w:rPr>
                <w:rFonts w:ascii="Arial" w:hAnsi="Arial" w:cs="Arial"/>
                <w:sz w:val="24"/>
                <w:szCs w:val="24"/>
              </w:rPr>
              <w:t>Bank name</w:t>
            </w:r>
          </w:p>
        </w:tc>
        <w:tc>
          <w:tcPr>
            <w:tcW w:w="1124" w:type="dxa"/>
          </w:tcPr>
          <w:p w:rsidR="00C57EA1" w:rsidRDefault="0068680D" w:rsidP="00C57EA1">
            <w:pPr>
              <w:rPr>
                <w:rFonts w:ascii="Arial" w:hAnsi="Arial" w:cs="Arial"/>
                <w:sz w:val="24"/>
                <w:szCs w:val="24"/>
              </w:rPr>
            </w:pPr>
            <w:r>
              <w:rPr>
                <w:rFonts w:ascii="Arial" w:hAnsi="Arial" w:cs="Arial"/>
                <w:noProof/>
                <w:sz w:val="24"/>
                <w:szCs w:val="24"/>
              </w:rPr>
              <w:pict>
                <v:shape id="_x0000_s1033" type="#_x0000_t32" style="position:absolute;margin-left:15.9pt;margin-top:27.5pt;width:0;height:38.25pt;flip:y;z-index:251665408;mso-position-horizontal-relative:text;mso-position-vertical-relative:text" o:connectortype="straight">
                  <v:stroke endarrow="block"/>
                </v:shape>
              </w:pict>
            </w:r>
            <w:r w:rsidR="00C57EA1">
              <w:rPr>
                <w:rFonts w:ascii="Arial" w:hAnsi="Arial" w:cs="Arial"/>
                <w:sz w:val="24"/>
                <w:szCs w:val="24"/>
              </w:rPr>
              <w:t xml:space="preserve">Location </w:t>
            </w:r>
          </w:p>
        </w:tc>
        <w:tc>
          <w:tcPr>
            <w:tcW w:w="1065" w:type="dxa"/>
          </w:tcPr>
          <w:p w:rsidR="00C57EA1" w:rsidRDefault="00C57EA1" w:rsidP="00C57EA1">
            <w:pPr>
              <w:rPr>
                <w:rFonts w:ascii="Arial" w:hAnsi="Arial" w:cs="Arial"/>
                <w:sz w:val="24"/>
                <w:szCs w:val="24"/>
              </w:rPr>
            </w:pPr>
            <w:r>
              <w:rPr>
                <w:rFonts w:ascii="Arial" w:hAnsi="Arial" w:cs="Arial"/>
                <w:sz w:val="24"/>
                <w:szCs w:val="24"/>
              </w:rPr>
              <w:t xml:space="preserve">Branch code </w:t>
            </w:r>
          </w:p>
        </w:tc>
      </w:tr>
    </w:tbl>
    <w:p w:rsidR="00644650" w:rsidRDefault="00644650" w:rsidP="00142B92">
      <w:pPr>
        <w:rPr>
          <w:rFonts w:ascii="Arial" w:hAnsi="Arial" w:cs="Arial"/>
          <w:sz w:val="24"/>
          <w:szCs w:val="24"/>
        </w:rPr>
      </w:pPr>
    </w:p>
    <w:tbl>
      <w:tblPr>
        <w:tblStyle w:val="TableGrid"/>
        <w:tblW w:w="0" w:type="auto"/>
        <w:tblLook w:val="04A0"/>
      </w:tblPr>
      <w:tblGrid>
        <w:gridCol w:w="1164"/>
        <w:gridCol w:w="1078"/>
        <w:gridCol w:w="1164"/>
        <w:gridCol w:w="1078"/>
      </w:tblGrid>
      <w:tr w:rsidR="00C57EA1" w:rsidTr="00C57EA1">
        <w:trPr>
          <w:trHeight w:val="444"/>
        </w:trPr>
        <w:tc>
          <w:tcPr>
            <w:tcW w:w="1164" w:type="dxa"/>
          </w:tcPr>
          <w:p w:rsidR="00C57EA1" w:rsidRDefault="00C57EA1" w:rsidP="00142B92">
            <w:pPr>
              <w:rPr>
                <w:rFonts w:ascii="Arial" w:hAnsi="Arial" w:cs="Arial"/>
                <w:sz w:val="24"/>
                <w:szCs w:val="24"/>
              </w:rPr>
            </w:pPr>
          </w:p>
        </w:tc>
        <w:tc>
          <w:tcPr>
            <w:tcW w:w="1078" w:type="dxa"/>
          </w:tcPr>
          <w:p w:rsidR="00C57EA1" w:rsidRDefault="00C57EA1" w:rsidP="00142B92">
            <w:pPr>
              <w:rPr>
                <w:rFonts w:ascii="Arial" w:hAnsi="Arial" w:cs="Arial"/>
                <w:sz w:val="24"/>
                <w:szCs w:val="24"/>
              </w:rPr>
            </w:pPr>
          </w:p>
        </w:tc>
        <w:tc>
          <w:tcPr>
            <w:tcW w:w="1164" w:type="dxa"/>
          </w:tcPr>
          <w:p w:rsidR="00C57EA1" w:rsidRDefault="00C57EA1" w:rsidP="00142B92">
            <w:pPr>
              <w:rPr>
                <w:rFonts w:ascii="Arial" w:hAnsi="Arial" w:cs="Arial"/>
                <w:sz w:val="24"/>
                <w:szCs w:val="24"/>
              </w:rPr>
            </w:pPr>
            <w:r>
              <w:rPr>
                <w:rFonts w:ascii="Arial" w:hAnsi="Arial" w:cs="Arial"/>
                <w:sz w:val="24"/>
                <w:szCs w:val="24"/>
              </w:rPr>
              <w:t xml:space="preserve">Payment </w:t>
            </w:r>
          </w:p>
        </w:tc>
        <w:tc>
          <w:tcPr>
            <w:tcW w:w="1078" w:type="dxa"/>
          </w:tcPr>
          <w:p w:rsidR="00C57EA1" w:rsidRDefault="00C57EA1" w:rsidP="00142B92">
            <w:pPr>
              <w:rPr>
                <w:rFonts w:ascii="Arial" w:hAnsi="Arial" w:cs="Arial"/>
                <w:sz w:val="24"/>
                <w:szCs w:val="24"/>
              </w:rPr>
            </w:pPr>
          </w:p>
        </w:tc>
      </w:tr>
      <w:tr w:rsidR="00C57EA1" w:rsidTr="00C57EA1">
        <w:trPr>
          <w:trHeight w:val="469"/>
        </w:trPr>
        <w:tc>
          <w:tcPr>
            <w:tcW w:w="1078" w:type="dxa"/>
          </w:tcPr>
          <w:p w:rsidR="00C57EA1" w:rsidRDefault="00C57EA1" w:rsidP="00142B92">
            <w:pPr>
              <w:rPr>
                <w:rFonts w:ascii="Arial" w:hAnsi="Arial" w:cs="Arial"/>
                <w:sz w:val="24"/>
                <w:szCs w:val="24"/>
              </w:rPr>
            </w:pPr>
            <w:r>
              <w:rPr>
                <w:rFonts w:ascii="Arial" w:hAnsi="Arial" w:cs="Arial"/>
                <w:sz w:val="24"/>
                <w:szCs w:val="24"/>
              </w:rPr>
              <w:t>Payment id</w:t>
            </w:r>
          </w:p>
        </w:tc>
        <w:tc>
          <w:tcPr>
            <w:tcW w:w="1078" w:type="dxa"/>
          </w:tcPr>
          <w:p w:rsidR="00C57EA1" w:rsidRDefault="00C57EA1" w:rsidP="00142B92">
            <w:pPr>
              <w:rPr>
                <w:rFonts w:ascii="Arial" w:hAnsi="Arial" w:cs="Arial"/>
                <w:sz w:val="24"/>
                <w:szCs w:val="24"/>
              </w:rPr>
            </w:pPr>
            <w:r>
              <w:rPr>
                <w:rFonts w:ascii="Arial" w:hAnsi="Arial" w:cs="Arial"/>
                <w:sz w:val="24"/>
                <w:szCs w:val="24"/>
              </w:rPr>
              <w:t>amount</w:t>
            </w:r>
          </w:p>
        </w:tc>
        <w:tc>
          <w:tcPr>
            <w:tcW w:w="1078" w:type="dxa"/>
          </w:tcPr>
          <w:p w:rsidR="00C57EA1" w:rsidRDefault="0068680D" w:rsidP="00142B92">
            <w:pPr>
              <w:rPr>
                <w:rFonts w:ascii="Arial" w:hAnsi="Arial" w:cs="Arial"/>
                <w:sz w:val="24"/>
                <w:szCs w:val="24"/>
              </w:rPr>
            </w:pPr>
            <w:r>
              <w:rPr>
                <w:rFonts w:ascii="Arial" w:hAnsi="Arial" w:cs="Arial"/>
                <w:noProof/>
                <w:sz w:val="24"/>
                <w:szCs w:val="24"/>
              </w:rPr>
              <w:pict>
                <v:shape id="_x0000_s1028" type="#_x0000_t32" style="position:absolute;margin-left:28.9pt;margin-top:27.5pt;width:0;height:44.25pt;z-index:251660288;mso-position-horizontal-relative:text;mso-position-vertical-relative:text" o:connectortype="straight">
                  <v:stroke endarrow="block"/>
                </v:shape>
              </w:pict>
            </w:r>
            <w:r w:rsidR="00C57EA1">
              <w:rPr>
                <w:rFonts w:ascii="Arial" w:hAnsi="Arial" w:cs="Arial"/>
                <w:sz w:val="24"/>
                <w:szCs w:val="24"/>
              </w:rPr>
              <w:t>Payment date</w:t>
            </w:r>
          </w:p>
        </w:tc>
        <w:tc>
          <w:tcPr>
            <w:tcW w:w="1078" w:type="dxa"/>
          </w:tcPr>
          <w:p w:rsidR="00C57EA1" w:rsidRDefault="00C57EA1" w:rsidP="00142B92">
            <w:pPr>
              <w:rPr>
                <w:rFonts w:ascii="Arial" w:hAnsi="Arial" w:cs="Arial"/>
                <w:sz w:val="24"/>
                <w:szCs w:val="24"/>
              </w:rPr>
            </w:pPr>
            <w:r>
              <w:rPr>
                <w:rFonts w:ascii="Arial" w:hAnsi="Arial" w:cs="Arial"/>
                <w:sz w:val="24"/>
                <w:szCs w:val="24"/>
              </w:rPr>
              <w:t>status</w:t>
            </w:r>
          </w:p>
        </w:tc>
      </w:tr>
    </w:tbl>
    <w:tbl>
      <w:tblPr>
        <w:tblStyle w:val="TableGrid"/>
        <w:tblpPr w:leftFromText="180" w:rightFromText="180" w:vertAnchor="text" w:horzAnchor="page" w:tblpX="7033" w:tblpY="-866"/>
        <w:tblW w:w="0" w:type="auto"/>
        <w:tblLook w:val="04A0"/>
      </w:tblPr>
      <w:tblGrid>
        <w:gridCol w:w="1128"/>
        <w:gridCol w:w="1128"/>
        <w:gridCol w:w="1128"/>
        <w:gridCol w:w="1128"/>
      </w:tblGrid>
      <w:tr w:rsidR="00C57EA1" w:rsidTr="00C57EA1">
        <w:trPr>
          <w:trHeight w:val="255"/>
        </w:trPr>
        <w:tc>
          <w:tcPr>
            <w:tcW w:w="1128" w:type="dxa"/>
          </w:tcPr>
          <w:p w:rsidR="00C57EA1" w:rsidRDefault="00C57EA1" w:rsidP="00C57EA1">
            <w:pPr>
              <w:rPr>
                <w:rFonts w:ascii="Arial" w:hAnsi="Arial" w:cs="Arial"/>
                <w:sz w:val="24"/>
                <w:szCs w:val="24"/>
              </w:rPr>
            </w:pPr>
          </w:p>
        </w:tc>
        <w:tc>
          <w:tcPr>
            <w:tcW w:w="1128" w:type="dxa"/>
          </w:tcPr>
          <w:p w:rsidR="00C57EA1" w:rsidRDefault="00C57EA1" w:rsidP="00C57EA1">
            <w:pPr>
              <w:rPr>
                <w:rFonts w:ascii="Arial" w:hAnsi="Arial" w:cs="Arial"/>
                <w:sz w:val="24"/>
                <w:szCs w:val="24"/>
              </w:rPr>
            </w:pPr>
          </w:p>
        </w:tc>
        <w:tc>
          <w:tcPr>
            <w:tcW w:w="1128" w:type="dxa"/>
          </w:tcPr>
          <w:p w:rsidR="00C57EA1" w:rsidRDefault="00C57EA1" w:rsidP="00C57EA1">
            <w:pPr>
              <w:rPr>
                <w:rFonts w:ascii="Arial" w:hAnsi="Arial" w:cs="Arial"/>
                <w:sz w:val="24"/>
                <w:szCs w:val="24"/>
              </w:rPr>
            </w:pPr>
            <w:r>
              <w:rPr>
                <w:rFonts w:ascii="Arial" w:hAnsi="Arial" w:cs="Arial"/>
                <w:sz w:val="24"/>
                <w:szCs w:val="24"/>
              </w:rPr>
              <w:t xml:space="preserve">Account </w:t>
            </w:r>
          </w:p>
        </w:tc>
        <w:tc>
          <w:tcPr>
            <w:tcW w:w="1128" w:type="dxa"/>
          </w:tcPr>
          <w:p w:rsidR="00C57EA1" w:rsidRDefault="00C57EA1" w:rsidP="00C57EA1">
            <w:pPr>
              <w:rPr>
                <w:rFonts w:ascii="Arial" w:hAnsi="Arial" w:cs="Arial"/>
                <w:sz w:val="24"/>
                <w:szCs w:val="24"/>
              </w:rPr>
            </w:pPr>
          </w:p>
        </w:tc>
      </w:tr>
      <w:tr w:rsidR="00C57EA1" w:rsidTr="00C57EA1">
        <w:trPr>
          <w:trHeight w:val="270"/>
        </w:trPr>
        <w:tc>
          <w:tcPr>
            <w:tcW w:w="1128" w:type="dxa"/>
          </w:tcPr>
          <w:p w:rsidR="00C57EA1" w:rsidRDefault="00C57EA1" w:rsidP="00C57EA1">
            <w:pPr>
              <w:rPr>
                <w:rFonts w:ascii="Arial" w:hAnsi="Arial" w:cs="Arial"/>
                <w:sz w:val="24"/>
                <w:szCs w:val="24"/>
              </w:rPr>
            </w:pPr>
            <w:r>
              <w:rPr>
                <w:rFonts w:ascii="Arial" w:hAnsi="Arial" w:cs="Arial"/>
                <w:sz w:val="24"/>
                <w:szCs w:val="24"/>
              </w:rPr>
              <w:t xml:space="preserve">Account number </w:t>
            </w:r>
          </w:p>
        </w:tc>
        <w:tc>
          <w:tcPr>
            <w:tcW w:w="1128" w:type="dxa"/>
          </w:tcPr>
          <w:p w:rsidR="00C57EA1" w:rsidRDefault="00C57EA1" w:rsidP="00C57EA1">
            <w:pPr>
              <w:rPr>
                <w:rFonts w:ascii="Arial" w:hAnsi="Arial" w:cs="Arial"/>
                <w:sz w:val="24"/>
                <w:szCs w:val="24"/>
              </w:rPr>
            </w:pPr>
            <w:r>
              <w:rPr>
                <w:rFonts w:ascii="Arial" w:hAnsi="Arial" w:cs="Arial"/>
                <w:sz w:val="24"/>
                <w:szCs w:val="24"/>
              </w:rPr>
              <w:t xml:space="preserve">Type </w:t>
            </w:r>
          </w:p>
        </w:tc>
        <w:tc>
          <w:tcPr>
            <w:tcW w:w="1128" w:type="dxa"/>
          </w:tcPr>
          <w:p w:rsidR="00C57EA1" w:rsidRDefault="00C57EA1" w:rsidP="00C57EA1">
            <w:pPr>
              <w:rPr>
                <w:rFonts w:ascii="Arial" w:hAnsi="Arial" w:cs="Arial"/>
                <w:sz w:val="24"/>
                <w:szCs w:val="24"/>
              </w:rPr>
            </w:pPr>
            <w:r>
              <w:rPr>
                <w:rFonts w:ascii="Arial" w:hAnsi="Arial" w:cs="Arial"/>
                <w:sz w:val="24"/>
                <w:szCs w:val="24"/>
              </w:rPr>
              <w:t xml:space="preserve">Balance </w:t>
            </w:r>
          </w:p>
        </w:tc>
        <w:tc>
          <w:tcPr>
            <w:tcW w:w="1128" w:type="dxa"/>
          </w:tcPr>
          <w:p w:rsidR="00C57EA1" w:rsidRDefault="00C57EA1" w:rsidP="00C57EA1">
            <w:pPr>
              <w:rPr>
                <w:rFonts w:ascii="Arial" w:hAnsi="Arial" w:cs="Arial"/>
                <w:sz w:val="24"/>
                <w:szCs w:val="24"/>
              </w:rPr>
            </w:pPr>
            <w:r>
              <w:rPr>
                <w:rFonts w:ascii="Arial" w:hAnsi="Arial" w:cs="Arial"/>
                <w:sz w:val="24"/>
                <w:szCs w:val="24"/>
              </w:rPr>
              <w:t>Account holder name</w:t>
            </w:r>
          </w:p>
        </w:tc>
      </w:tr>
    </w:tbl>
    <w:p w:rsidR="00C57EA1" w:rsidRDefault="0068680D" w:rsidP="00142B92">
      <w:pPr>
        <w:rPr>
          <w:rFonts w:ascii="Arial" w:hAnsi="Arial" w:cs="Arial"/>
          <w:sz w:val="24"/>
          <w:szCs w:val="24"/>
        </w:rPr>
      </w:pPr>
      <w:r>
        <w:rPr>
          <w:rFonts w:ascii="Arial" w:hAnsi="Arial" w:cs="Arial"/>
          <w:noProof/>
          <w:sz w:val="24"/>
          <w:szCs w:val="24"/>
        </w:rPr>
        <w:pict>
          <v:shape id="_x0000_s1032" type="#_x0000_t32" style="position:absolute;margin-left:422.25pt;margin-top:13.65pt;width:0;height:33.75pt;flip:y;z-index:251664384;mso-position-horizontal-relative:text;mso-position-vertical-relative:text" o:connectortype="straight">
            <v:stroke endarrow="block"/>
          </v:shape>
        </w:pict>
      </w:r>
    </w:p>
    <w:tbl>
      <w:tblPr>
        <w:tblStyle w:val="TableGrid"/>
        <w:tblpPr w:leftFromText="180" w:rightFromText="180" w:vertAnchor="text" w:horzAnchor="page" w:tblpX="7318" w:tblpY="438"/>
        <w:tblW w:w="0" w:type="auto"/>
        <w:tblLook w:val="04A0"/>
      </w:tblPr>
      <w:tblGrid>
        <w:gridCol w:w="1367"/>
        <w:gridCol w:w="1738"/>
        <w:gridCol w:w="1367"/>
      </w:tblGrid>
      <w:tr w:rsidR="001C2432" w:rsidTr="001C2432">
        <w:trPr>
          <w:trHeight w:val="475"/>
        </w:trPr>
        <w:tc>
          <w:tcPr>
            <w:tcW w:w="1367" w:type="dxa"/>
          </w:tcPr>
          <w:p w:rsidR="001C2432" w:rsidRDefault="001C2432" w:rsidP="001C2432">
            <w:pPr>
              <w:rPr>
                <w:rFonts w:ascii="Arial" w:hAnsi="Arial" w:cs="Arial"/>
                <w:sz w:val="24"/>
                <w:szCs w:val="24"/>
              </w:rPr>
            </w:pPr>
          </w:p>
        </w:tc>
        <w:tc>
          <w:tcPr>
            <w:tcW w:w="1738" w:type="dxa"/>
          </w:tcPr>
          <w:p w:rsidR="001C2432" w:rsidRDefault="001C2432" w:rsidP="001C2432">
            <w:pPr>
              <w:rPr>
                <w:rFonts w:ascii="Arial" w:hAnsi="Arial" w:cs="Arial"/>
                <w:sz w:val="24"/>
                <w:szCs w:val="24"/>
              </w:rPr>
            </w:pPr>
            <w:r>
              <w:rPr>
                <w:rFonts w:ascii="Arial" w:hAnsi="Arial" w:cs="Arial"/>
                <w:sz w:val="24"/>
                <w:szCs w:val="24"/>
              </w:rPr>
              <w:t xml:space="preserve">Authentication </w:t>
            </w:r>
          </w:p>
        </w:tc>
        <w:tc>
          <w:tcPr>
            <w:tcW w:w="1367" w:type="dxa"/>
          </w:tcPr>
          <w:p w:rsidR="001C2432" w:rsidRDefault="001C2432" w:rsidP="001C2432">
            <w:pPr>
              <w:rPr>
                <w:rFonts w:ascii="Arial" w:hAnsi="Arial" w:cs="Arial"/>
                <w:sz w:val="24"/>
                <w:szCs w:val="24"/>
              </w:rPr>
            </w:pPr>
          </w:p>
        </w:tc>
      </w:tr>
      <w:tr w:rsidR="001C2432" w:rsidTr="001C2432">
        <w:trPr>
          <w:trHeight w:val="502"/>
        </w:trPr>
        <w:tc>
          <w:tcPr>
            <w:tcW w:w="1367" w:type="dxa"/>
          </w:tcPr>
          <w:p w:rsidR="001C2432" w:rsidRDefault="001C2432" w:rsidP="001C2432">
            <w:pPr>
              <w:rPr>
                <w:rFonts w:ascii="Arial" w:hAnsi="Arial" w:cs="Arial"/>
                <w:sz w:val="24"/>
                <w:szCs w:val="24"/>
              </w:rPr>
            </w:pPr>
            <w:r>
              <w:rPr>
                <w:rFonts w:ascii="Arial" w:hAnsi="Arial" w:cs="Arial"/>
                <w:sz w:val="24"/>
                <w:szCs w:val="24"/>
              </w:rPr>
              <w:t>User name</w:t>
            </w:r>
          </w:p>
        </w:tc>
        <w:tc>
          <w:tcPr>
            <w:tcW w:w="1738" w:type="dxa"/>
          </w:tcPr>
          <w:p w:rsidR="001C2432" w:rsidRDefault="001C2432" w:rsidP="001C2432">
            <w:pPr>
              <w:rPr>
                <w:rFonts w:ascii="Arial" w:hAnsi="Arial" w:cs="Arial"/>
                <w:sz w:val="24"/>
                <w:szCs w:val="24"/>
              </w:rPr>
            </w:pPr>
            <w:r>
              <w:rPr>
                <w:rFonts w:ascii="Arial" w:hAnsi="Arial" w:cs="Arial"/>
                <w:sz w:val="24"/>
                <w:szCs w:val="24"/>
              </w:rPr>
              <w:t xml:space="preserve">Password </w:t>
            </w:r>
          </w:p>
        </w:tc>
        <w:tc>
          <w:tcPr>
            <w:tcW w:w="1367" w:type="dxa"/>
          </w:tcPr>
          <w:p w:rsidR="001C2432" w:rsidRDefault="001C2432" w:rsidP="001C2432">
            <w:pPr>
              <w:rPr>
                <w:rFonts w:ascii="Arial" w:hAnsi="Arial" w:cs="Arial"/>
                <w:sz w:val="24"/>
                <w:szCs w:val="24"/>
              </w:rPr>
            </w:pPr>
            <w:r>
              <w:rPr>
                <w:rFonts w:ascii="Arial" w:hAnsi="Arial" w:cs="Arial"/>
                <w:sz w:val="24"/>
                <w:szCs w:val="24"/>
              </w:rPr>
              <w:t xml:space="preserve">OTP </w:t>
            </w:r>
          </w:p>
        </w:tc>
      </w:tr>
    </w:tbl>
    <w:tbl>
      <w:tblPr>
        <w:tblStyle w:val="TableGrid"/>
        <w:tblpPr w:leftFromText="180" w:rightFromText="180" w:vertAnchor="text" w:horzAnchor="margin" w:tblpY="318"/>
        <w:tblW w:w="0" w:type="auto"/>
        <w:tblLook w:val="04A0"/>
      </w:tblPr>
      <w:tblGrid>
        <w:gridCol w:w="1018"/>
        <w:gridCol w:w="1030"/>
        <w:gridCol w:w="1470"/>
        <w:gridCol w:w="1617"/>
      </w:tblGrid>
      <w:tr w:rsidR="001C2432" w:rsidTr="001C2432">
        <w:trPr>
          <w:trHeight w:val="391"/>
        </w:trPr>
        <w:tc>
          <w:tcPr>
            <w:tcW w:w="1018" w:type="dxa"/>
          </w:tcPr>
          <w:p w:rsidR="001C2432" w:rsidRDefault="001C2432" w:rsidP="001C2432">
            <w:pPr>
              <w:rPr>
                <w:rFonts w:ascii="Arial" w:hAnsi="Arial" w:cs="Arial"/>
                <w:sz w:val="24"/>
                <w:szCs w:val="24"/>
              </w:rPr>
            </w:pPr>
          </w:p>
        </w:tc>
        <w:tc>
          <w:tcPr>
            <w:tcW w:w="1030" w:type="dxa"/>
          </w:tcPr>
          <w:p w:rsidR="001C2432" w:rsidRDefault="001C2432" w:rsidP="001C2432">
            <w:pPr>
              <w:rPr>
                <w:rFonts w:ascii="Arial" w:hAnsi="Arial" w:cs="Arial"/>
                <w:sz w:val="24"/>
                <w:szCs w:val="24"/>
              </w:rPr>
            </w:pPr>
          </w:p>
        </w:tc>
        <w:tc>
          <w:tcPr>
            <w:tcW w:w="1470" w:type="dxa"/>
          </w:tcPr>
          <w:p w:rsidR="001C2432" w:rsidRDefault="001C2432" w:rsidP="001C2432">
            <w:pPr>
              <w:rPr>
                <w:rFonts w:ascii="Arial" w:hAnsi="Arial" w:cs="Arial"/>
                <w:sz w:val="24"/>
                <w:szCs w:val="24"/>
              </w:rPr>
            </w:pPr>
            <w:r>
              <w:rPr>
                <w:rFonts w:ascii="Arial" w:hAnsi="Arial" w:cs="Arial"/>
                <w:sz w:val="24"/>
                <w:szCs w:val="24"/>
              </w:rPr>
              <w:t>Net banking</w:t>
            </w:r>
          </w:p>
        </w:tc>
        <w:tc>
          <w:tcPr>
            <w:tcW w:w="1617" w:type="dxa"/>
          </w:tcPr>
          <w:p w:rsidR="001C2432" w:rsidRDefault="0068680D" w:rsidP="001C2432">
            <w:pPr>
              <w:rPr>
                <w:rFonts w:ascii="Arial" w:hAnsi="Arial" w:cs="Arial"/>
                <w:sz w:val="24"/>
                <w:szCs w:val="24"/>
              </w:rPr>
            </w:pPr>
            <w:r>
              <w:rPr>
                <w:rFonts w:ascii="Arial" w:hAnsi="Arial" w:cs="Arial"/>
                <w:noProof/>
                <w:sz w:val="24"/>
                <w:szCs w:val="24"/>
              </w:rPr>
              <w:pict>
                <v:shape id="_x0000_s1030" type="#_x0000_t32" style="position:absolute;margin-left:75.35pt;margin-top:24.6pt;width:37.5pt;height:0;flip:x;z-index:251662336;mso-position-horizontal-relative:text;mso-position-vertical-relative:text" o:connectortype="straight">
                  <v:stroke endarrow="block"/>
                </v:shape>
              </w:pict>
            </w:r>
          </w:p>
        </w:tc>
      </w:tr>
      <w:tr w:rsidR="001C2432" w:rsidTr="001C2432">
        <w:trPr>
          <w:trHeight w:val="413"/>
        </w:trPr>
        <w:tc>
          <w:tcPr>
            <w:tcW w:w="1018" w:type="dxa"/>
          </w:tcPr>
          <w:p w:rsidR="001C2432" w:rsidRDefault="001C2432" w:rsidP="001C2432">
            <w:pPr>
              <w:rPr>
                <w:rFonts w:ascii="Arial" w:hAnsi="Arial" w:cs="Arial"/>
                <w:sz w:val="24"/>
                <w:szCs w:val="24"/>
              </w:rPr>
            </w:pPr>
            <w:r>
              <w:rPr>
                <w:rFonts w:ascii="Arial" w:hAnsi="Arial" w:cs="Arial"/>
                <w:sz w:val="24"/>
                <w:szCs w:val="24"/>
              </w:rPr>
              <w:t xml:space="preserve">Auth </w:t>
            </w:r>
          </w:p>
        </w:tc>
        <w:tc>
          <w:tcPr>
            <w:tcW w:w="1030" w:type="dxa"/>
          </w:tcPr>
          <w:p w:rsidR="001C2432" w:rsidRDefault="001C2432" w:rsidP="001C2432">
            <w:pPr>
              <w:rPr>
                <w:rFonts w:ascii="Arial" w:hAnsi="Arial" w:cs="Arial"/>
                <w:sz w:val="24"/>
                <w:szCs w:val="24"/>
              </w:rPr>
            </w:pPr>
            <w:r>
              <w:rPr>
                <w:rFonts w:ascii="Arial" w:hAnsi="Arial" w:cs="Arial"/>
                <w:sz w:val="24"/>
                <w:szCs w:val="24"/>
              </w:rPr>
              <w:t>Funds transfer</w:t>
            </w:r>
          </w:p>
        </w:tc>
        <w:tc>
          <w:tcPr>
            <w:tcW w:w="1470" w:type="dxa"/>
          </w:tcPr>
          <w:p w:rsidR="001C2432" w:rsidRDefault="001C2432" w:rsidP="001C2432">
            <w:pPr>
              <w:rPr>
                <w:rFonts w:ascii="Arial" w:hAnsi="Arial" w:cs="Arial"/>
                <w:sz w:val="24"/>
                <w:szCs w:val="24"/>
              </w:rPr>
            </w:pPr>
            <w:r>
              <w:rPr>
                <w:rFonts w:ascii="Arial" w:hAnsi="Arial" w:cs="Arial"/>
                <w:sz w:val="24"/>
                <w:szCs w:val="24"/>
              </w:rPr>
              <w:t>Transaction</w:t>
            </w:r>
          </w:p>
          <w:p w:rsidR="001C2432" w:rsidRDefault="001C2432" w:rsidP="001C2432">
            <w:pPr>
              <w:rPr>
                <w:rFonts w:ascii="Arial" w:hAnsi="Arial" w:cs="Arial"/>
                <w:sz w:val="24"/>
                <w:szCs w:val="24"/>
              </w:rPr>
            </w:pPr>
            <w:r>
              <w:rPr>
                <w:rFonts w:ascii="Arial" w:hAnsi="Arial" w:cs="Arial"/>
                <w:sz w:val="24"/>
                <w:szCs w:val="24"/>
              </w:rPr>
              <w:t>history</w:t>
            </w:r>
          </w:p>
        </w:tc>
        <w:tc>
          <w:tcPr>
            <w:tcW w:w="1617" w:type="dxa"/>
          </w:tcPr>
          <w:p w:rsidR="001C2432" w:rsidRDefault="001C2432" w:rsidP="001C2432">
            <w:pPr>
              <w:rPr>
                <w:rFonts w:ascii="Arial" w:hAnsi="Arial" w:cs="Arial"/>
                <w:sz w:val="24"/>
                <w:szCs w:val="24"/>
              </w:rPr>
            </w:pPr>
            <w:r>
              <w:rPr>
                <w:rFonts w:ascii="Arial" w:hAnsi="Arial" w:cs="Arial"/>
                <w:sz w:val="24"/>
                <w:szCs w:val="24"/>
              </w:rPr>
              <w:t>Fund management</w:t>
            </w:r>
          </w:p>
        </w:tc>
      </w:tr>
    </w:tbl>
    <w:p w:rsidR="00C57EA1" w:rsidRDefault="00C57EA1" w:rsidP="00142B92">
      <w:pPr>
        <w:rPr>
          <w:rFonts w:ascii="Arial" w:hAnsi="Arial" w:cs="Arial"/>
          <w:sz w:val="24"/>
          <w:szCs w:val="24"/>
        </w:rPr>
      </w:pPr>
    </w:p>
    <w:p w:rsidR="00C57EA1" w:rsidRDefault="00C57EA1" w:rsidP="00142B92">
      <w:pPr>
        <w:rPr>
          <w:rFonts w:ascii="Arial" w:hAnsi="Arial" w:cs="Arial"/>
          <w:sz w:val="24"/>
          <w:szCs w:val="24"/>
        </w:rPr>
      </w:pPr>
    </w:p>
    <w:tbl>
      <w:tblPr>
        <w:tblStyle w:val="TableGrid"/>
        <w:tblpPr w:leftFromText="180" w:rightFromText="180" w:vertAnchor="text" w:horzAnchor="margin" w:tblpY="1767"/>
        <w:tblW w:w="0" w:type="auto"/>
        <w:tblLook w:val="04A0"/>
      </w:tblPr>
      <w:tblGrid>
        <w:gridCol w:w="1470"/>
        <w:gridCol w:w="1217"/>
        <w:gridCol w:w="1470"/>
        <w:gridCol w:w="1190"/>
      </w:tblGrid>
      <w:tr w:rsidR="001C2432" w:rsidTr="001C2432">
        <w:trPr>
          <w:trHeight w:val="365"/>
        </w:trPr>
        <w:tc>
          <w:tcPr>
            <w:tcW w:w="1470" w:type="dxa"/>
          </w:tcPr>
          <w:p w:rsidR="001C2432" w:rsidRDefault="001C2432" w:rsidP="001C2432">
            <w:pPr>
              <w:rPr>
                <w:rFonts w:ascii="Arial" w:hAnsi="Arial" w:cs="Arial"/>
                <w:sz w:val="24"/>
                <w:szCs w:val="24"/>
              </w:rPr>
            </w:pPr>
          </w:p>
        </w:tc>
        <w:tc>
          <w:tcPr>
            <w:tcW w:w="1217" w:type="dxa"/>
          </w:tcPr>
          <w:p w:rsidR="001C2432" w:rsidRDefault="001C2432" w:rsidP="001C2432">
            <w:pPr>
              <w:rPr>
                <w:rFonts w:ascii="Arial" w:hAnsi="Arial" w:cs="Arial"/>
                <w:sz w:val="24"/>
                <w:szCs w:val="24"/>
              </w:rPr>
            </w:pPr>
          </w:p>
        </w:tc>
        <w:tc>
          <w:tcPr>
            <w:tcW w:w="1470" w:type="dxa"/>
          </w:tcPr>
          <w:p w:rsidR="001C2432" w:rsidRDefault="001C2432" w:rsidP="001C2432">
            <w:pPr>
              <w:rPr>
                <w:rFonts w:ascii="Arial" w:hAnsi="Arial" w:cs="Arial"/>
                <w:sz w:val="24"/>
                <w:szCs w:val="24"/>
              </w:rPr>
            </w:pPr>
            <w:r>
              <w:rPr>
                <w:rFonts w:ascii="Arial" w:hAnsi="Arial" w:cs="Arial"/>
                <w:sz w:val="24"/>
                <w:szCs w:val="24"/>
              </w:rPr>
              <w:t xml:space="preserve">Transaction </w:t>
            </w:r>
          </w:p>
        </w:tc>
        <w:tc>
          <w:tcPr>
            <w:tcW w:w="1190" w:type="dxa"/>
          </w:tcPr>
          <w:p w:rsidR="001C2432" w:rsidRDefault="001C2432" w:rsidP="001C2432">
            <w:pPr>
              <w:rPr>
                <w:rFonts w:ascii="Arial" w:hAnsi="Arial" w:cs="Arial"/>
                <w:sz w:val="24"/>
                <w:szCs w:val="24"/>
              </w:rPr>
            </w:pPr>
          </w:p>
        </w:tc>
      </w:tr>
      <w:tr w:rsidR="001C2432" w:rsidTr="001C2432">
        <w:trPr>
          <w:trHeight w:val="385"/>
        </w:trPr>
        <w:tc>
          <w:tcPr>
            <w:tcW w:w="1470" w:type="dxa"/>
          </w:tcPr>
          <w:p w:rsidR="001C2432" w:rsidRDefault="001C2432" w:rsidP="001C2432">
            <w:pPr>
              <w:rPr>
                <w:rFonts w:ascii="Arial" w:hAnsi="Arial" w:cs="Arial"/>
                <w:sz w:val="24"/>
                <w:szCs w:val="24"/>
              </w:rPr>
            </w:pPr>
            <w:r>
              <w:rPr>
                <w:rFonts w:ascii="Arial" w:hAnsi="Arial" w:cs="Arial"/>
                <w:sz w:val="24"/>
                <w:szCs w:val="24"/>
              </w:rPr>
              <w:t xml:space="preserve">Transaction </w:t>
            </w:r>
          </w:p>
        </w:tc>
        <w:tc>
          <w:tcPr>
            <w:tcW w:w="1217" w:type="dxa"/>
          </w:tcPr>
          <w:p w:rsidR="001C2432" w:rsidRDefault="001C2432" w:rsidP="001C2432">
            <w:pPr>
              <w:rPr>
                <w:rFonts w:ascii="Arial" w:hAnsi="Arial" w:cs="Arial"/>
                <w:sz w:val="24"/>
                <w:szCs w:val="24"/>
              </w:rPr>
            </w:pPr>
            <w:r>
              <w:rPr>
                <w:rFonts w:ascii="Arial" w:hAnsi="Arial" w:cs="Arial"/>
                <w:sz w:val="24"/>
                <w:szCs w:val="24"/>
              </w:rPr>
              <w:t xml:space="preserve">Recipient </w:t>
            </w:r>
          </w:p>
        </w:tc>
        <w:tc>
          <w:tcPr>
            <w:tcW w:w="1470" w:type="dxa"/>
          </w:tcPr>
          <w:p w:rsidR="001C2432" w:rsidRDefault="001C2432" w:rsidP="001C2432">
            <w:pPr>
              <w:rPr>
                <w:rFonts w:ascii="Arial" w:hAnsi="Arial" w:cs="Arial"/>
                <w:sz w:val="24"/>
                <w:szCs w:val="24"/>
              </w:rPr>
            </w:pPr>
            <w:r>
              <w:rPr>
                <w:rFonts w:ascii="Arial" w:hAnsi="Arial" w:cs="Arial"/>
                <w:sz w:val="24"/>
                <w:szCs w:val="24"/>
              </w:rPr>
              <w:t xml:space="preserve">Amount </w:t>
            </w:r>
          </w:p>
        </w:tc>
        <w:tc>
          <w:tcPr>
            <w:tcW w:w="1190" w:type="dxa"/>
          </w:tcPr>
          <w:p w:rsidR="001C2432" w:rsidRDefault="001C2432" w:rsidP="001C2432">
            <w:pPr>
              <w:rPr>
                <w:rFonts w:ascii="Arial" w:hAnsi="Arial" w:cs="Arial"/>
                <w:sz w:val="24"/>
                <w:szCs w:val="24"/>
              </w:rPr>
            </w:pPr>
            <w:r>
              <w:rPr>
                <w:rFonts w:ascii="Arial" w:hAnsi="Arial" w:cs="Arial"/>
                <w:sz w:val="24"/>
                <w:szCs w:val="24"/>
              </w:rPr>
              <w:t xml:space="preserve">Time stamp </w:t>
            </w:r>
          </w:p>
        </w:tc>
      </w:tr>
    </w:tbl>
    <w:p w:rsidR="00D731C5" w:rsidRDefault="0068680D" w:rsidP="00142B92">
      <w:pPr>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margin-left:.4pt;margin-top:20.8pt;width:137.25pt;height:102pt;rotation:180;flip:y;z-index:251663360;mso-position-horizontal-relative:text;mso-position-vertical-relative:text" o:connectortype="elbow" adj="47,64165,-74007">
            <v:stroke endarrow="block"/>
          </v:shape>
        </w:pict>
      </w:r>
      <w:r>
        <w:rPr>
          <w:rFonts w:ascii="Arial" w:hAnsi="Arial" w:cs="Arial"/>
          <w:noProof/>
          <w:sz w:val="24"/>
          <w:szCs w:val="24"/>
        </w:rPr>
        <w:pict>
          <v:shape id="_x0000_s1029" type="#_x0000_t32" style="position:absolute;margin-left:-137.6pt;margin-top:20.8pt;width:.75pt;height:69pt;z-index:251661312;mso-position-horizontal-relative:text;mso-position-vertical-relative:text" o:connectortype="straight">
            <v:stroke endarrow="block"/>
          </v:shape>
        </w:pict>
      </w:r>
    </w:p>
    <w:p w:rsidR="00D731C5" w:rsidRPr="00D731C5" w:rsidRDefault="00D731C5" w:rsidP="00D731C5">
      <w:pPr>
        <w:rPr>
          <w:rFonts w:ascii="Arial" w:hAnsi="Arial" w:cs="Arial"/>
          <w:sz w:val="24"/>
          <w:szCs w:val="24"/>
        </w:rPr>
      </w:pPr>
    </w:p>
    <w:p w:rsidR="00D731C5" w:rsidRPr="00D731C5" w:rsidRDefault="00D731C5" w:rsidP="00D731C5">
      <w:pPr>
        <w:rPr>
          <w:rFonts w:ascii="Arial" w:hAnsi="Arial" w:cs="Arial"/>
          <w:sz w:val="24"/>
          <w:szCs w:val="24"/>
        </w:rPr>
      </w:pPr>
    </w:p>
    <w:p w:rsidR="00D731C5" w:rsidRPr="00D731C5" w:rsidRDefault="00D731C5" w:rsidP="00D731C5">
      <w:pPr>
        <w:rPr>
          <w:rFonts w:ascii="Arial" w:hAnsi="Arial" w:cs="Arial"/>
          <w:sz w:val="24"/>
          <w:szCs w:val="24"/>
        </w:rPr>
      </w:pPr>
    </w:p>
    <w:p w:rsidR="00D731C5" w:rsidRPr="00D731C5" w:rsidRDefault="00D731C5" w:rsidP="00D731C5">
      <w:pPr>
        <w:rPr>
          <w:rFonts w:ascii="Arial" w:hAnsi="Arial" w:cs="Arial"/>
          <w:sz w:val="24"/>
          <w:szCs w:val="24"/>
        </w:rPr>
      </w:pPr>
    </w:p>
    <w:p w:rsidR="00D731C5" w:rsidRDefault="00D731C5" w:rsidP="00D731C5">
      <w:pPr>
        <w:rPr>
          <w:rFonts w:ascii="Arial" w:hAnsi="Arial" w:cs="Arial"/>
          <w:sz w:val="24"/>
          <w:szCs w:val="24"/>
        </w:rPr>
      </w:pPr>
    </w:p>
    <w:p w:rsidR="00345798" w:rsidRDefault="00D731C5" w:rsidP="00D731C5">
      <w:pPr>
        <w:rPr>
          <w:rFonts w:ascii="Arial" w:hAnsi="Arial" w:cs="Arial"/>
          <w:sz w:val="24"/>
          <w:szCs w:val="24"/>
        </w:rPr>
      </w:pPr>
      <w:r w:rsidRPr="00D731C5">
        <w:rPr>
          <w:rFonts w:ascii="Arial" w:hAnsi="Arial" w:cs="Arial"/>
          <w:b/>
          <w:sz w:val="24"/>
          <w:szCs w:val="24"/>
        </w:rPr>
        <w:t>Q.5. Draw a sequence diagram for payment done by customer net banking</w:t>
      </w:r>
    </w:p>
    <w:p w:rsidR="00D731C5" w:rsidRPr="001D5266" w:rsidRDefault="00D731C5" w:rsidP="001D5266">
      <w:pPr>
        <w:pStyle w:val="ListParagraph"/>
        <w:numPr>
          <w:ilvl w:val="0"/>
          <w:numId w:val="7"/>
        </w:numPr>
        <w:rPr>
          <w:rFonts w:ascii="Arial" w:hAnsi="Arial" w:cs="Arial"/>
          <w:sz w:val="24"/>
          <w:szCs w:val="24"/>
        </w:rPr>
      </w:pPr>
      <w:r w:rsidRPr="001D5266">
        <w:rPr>
          <w:rFonts w:ascii="Arial" w:hAnsi="Arial" w:cs="Arial"/>
          <w:sz w:val="24"/>
          <w:szCs w:val="24"/>
        </w:rPr>
        <w:t xml:space="preserve">This diagram shows how the objects in the system interact and communicate with each other with time to achieve specific task. </w:t>
      </w:r>
      <w:r w:rsidR="001D5266" w:rsidRPr="001D5266">
        <w:rPr>
          <w:rFonts w:ascii="Arial" w:hAnsi="Arial" w:cs="Arial"/>
          <w:sz w:val="24"/>
          <w:szCs w:val="24"/>
        </w:rPr>
        <w:t>Developer</w:t>
      </w:r>
      <w:r w:rsidRPr="001D5266">
        <w:rPr>
          <w:rFonts w:ascii="Arial" w:hAnsi="Arial" w:cs="Arial"/>
          <w:sz w:val="24"/>
          <w:szCs w:val="24"/>
        </w:rPr>
        <w:t xml:space="preserve"> will draw the sequence diagram</w:t>
      </w:r>
    </w:p>
    <w:p w:rsidR="00D731C5" w:rsidRPr="001D5266" w:rsidRDefault="00D731C5" w:rsidP="001D5266">
      <w:pPr>
        <w:pStyle w:val="ListParagraph"/>
        <w:numPr>
          <w:ilvl w:val="0"/>
          <w:numId w:val="7"/>
        </w:numPr>
        <w:rPr>
          <w:rFonts w:ascii="Arial" w:hAnsi="Arial" w:cs="Arial"/>
          <w:sz w:val="24"/>
          <w:szCs w:val="24"/>
        </w:rPr>
      </w:pPr>
      <w:r w:rsidRPr="001D5266">
        <w:rPr>
          <w:rFonts w:ascii="Arial" w:hAnsi="Arial" w:cs="Arial"/>
          <w:sz w:val="24"/>
          <w:szCs w:val="24"/>
        </w:rPr>
        <w:t>It is used to show the messages, events or actions between the objects of the system</w:t>
      </w:r>
    </w:p>
    <w:p w:rsidR="001D5266" w:rsidRDefault="001D5266" w:rsidP="001D5266">
      <w:pPr>
        <w:pStyle w:val="ListParagraph"/>
        <w:numPr>
          <w:ilvl w:val="0"/>
          <w:numId w:val="7"/>
        </w:numPr>
        <w:rPr>
          <w:rFonts w:ascii="Arial" w:hAnsi="Arial" w:cs="Arial"/>
          <w:sz w:val="24"/>
          <w:szCs w:val="24"/>
        </w:rPr>
      </w:pPr>
      <w:r w:rsidRPr="001D5266">
        <w:rPr>
          <w:rFonts w:ascii="Arial" w:hAnsi="Arial" w:cs="Arial"/>
          <w:sz w:val="24"/>
          <w:szCs w:val="24"/>
        </w:rPr>
        <w:t>This diagram helps to visualize the behavior of the system by showing the process in detail</w:t>
      </w:r>
    </w:p>
    <w:p w:rsidR="00980E19" w:rsidRPr="00980E19" w:rsidRDefault="00980E19" w:rsidP="00980E19">
      <w:pPr>
        <w:rPr>
          <w:rFonts w:ascii="Arial" w:hAnsi="Arial" w:cs="Arial"/>
          <w:sz w:val="24"/>
          <w:szCs w:val="24"/>
        </w:rPr>
      </w:pPr>
      <w:r>
        <w:object w:dxaOrig="9706" w:dyaOrig="16803">
          <v:shape id="_x0000_i1026" type="#_x0000_t75" style="width:374.25pt;height:561.75pt" o:ole="">
            <v:imagedata r:id="rId8" o:title=""/>
          </v:shape>
          <o:OLEObject Type="Embed" ProgID="Visio.Drawing.11" ShapeID="_x0000_i1026" DrawAspect="Content" ObjectID="_1801479927" r:id="rId9"/>
        </w:object>
      </w:r>
    </w:p>
    <w:p w:rsidR="00980E19" w:rsidRDefault="00980E19" w:rsidP="00D731C5">
      <w:pPr>
        <w:rPr>
          <w:rFonts w:ascii="Arial" w:hAnsi="Arial" w:cs="Arial"/>
          <w:b/>
          <w:sz w:val="24"/>
          <w:szCs w:val="24"/>
        </w:rPr>
      </w:pPr>
    </w:p>
    <w:p w:rsidR="00980E19" w:rsidRDefault="00980E19" w:rsidP="00D731C5">
      <w:pPr>
        <w:rPr>
          <w:rFonts w:ascii="Arial" w:hAnsi="Arial" w:cs="Arial"/>
          <w:b/>
          <w:sz w:val="24"/>
          <w:szCs w:val="24"/>
        </w:rPr>
      </w:pPr>
    </w:p>
    <w:p w:rsidR="00980E19" w:rsidRDefault="00980E19" w:rsidP="00D731C5">
      <w:pPr>
        <w:rPr>
          <w:rFonts w:ascii="Arial" w:hAnsi="Arial" w:cs="Arial"/>
          <w:b/>
          <w:sz w:val="24"/>
          <w:szCs w:val="24"/>
        </w:rPr>
      </w:pPr>
    </w:p>
    <w:p w:rsidR="001D5266" w:rsidRDefault="001D5266" w:rsidP="00D731C5">
      <w:pPr>
        <w:rPr>
          <w:rFonts w:ascii="Arial" w:hAnsi="Arial" w:cs="Arial"/>
          <w:sz w:val="24"/>
          <w:szCs w:val="24"/>
        </w:rPr>
      </w:pPr>
      <w:r w:rsidRPr="001D5266">
        <w:rPr>
          <w:rFonts w:ascii="Arial" w:hAnsi="Arial" w:cs="Arial"/>
          <w:b/>
          <w:sz w:val="24"/>
          <w:szCs w:val="24"/>
        </w:rPr>
        <w:lastRenderedPageBreak/>
        <w:t xml:space="preserve">Q.6 Explain conceptual model for this case </w:t>
      </w:r>
    </w:p>
    <w:p w:rsidR="001D5266" w:rsidRPr="001D5266" w:rsidRDefault="001D5266" w:rsidP="001D5266">
      <w:pPr>
        <w:pStyle w:val="ListParagraph"/>
        <w:numPr>
          <w:ilvl w:val="0"/>
          <w:numId w:val="8"/>
        </w:numPr>
        <w:rPr>
          <w:rFonts w:ascii="Arial" w:hAnsi="Arial" w:cs="Arial"/>
          <w:sz w:val="24"/>
          <w:szCs w:val="24"/>
        </w:rPr>
      </w:pPr>
      <w:r w:rsidRPr="001D5266">
        <w:rPr>
          <w:rFonts w:ascii="Arial" w:hAnsi="Arial" w:cs="Arial"/>
          <w:sz w:val="24"/>
          <w:szCs w:val="24"/>
        </w:rPr>
        <w:t>The conceptual model helps in understanding the key concepts, their relationships and the overall structure of the net banking payment system.</w:t>
      </w:r>
    </w:p>
    <w:p w:rsidR="001D5266" w:rsidRDefault="001D5266" w:rsidP="001D5266">
      <w:pPr>
        <w:pStyle w:val="ListParagraph"/>
        <w:numPr>
          <w:ilvl w:val="0"/>
          <w:numId w:val="8"/>
        </w:numPr>
        <w:rPr>
          <w:rFonts w:ascii="Arial" w:hAnsi="Arial" w:cs="Arial"/>
          <w:sz w:val="24"/>
          <w:szCs w:val="24"/>
        </w:rPr>
      </w:pPr>
      <w:r w:rsidRPr="001D5266">
        <w:rPr>
          <w:rFonts w:ascii="Arial" w:hAnsi="Arial" w:cs="Arial"/>
          <w:sz w:val="24"/>
          <w:szCs w:val="24"/>
        </w:rPr>
        <w:t>It serves as a foundation for designing the database schema, defining the application architecture and implementing the necessary functionalities within the system</w:t>
      </w:r>
    </w:p>
    <w:p w:rsidR="001D5266" w:rsidRDefault="001D5266" w:rsidP="001D5266">
      <w:pPr>
        <w:rPr>
          <w:rFonts w:ascii="Arial" w:hAnsi="Arial" w:cs="Arial"/>
          <w:b/>
          <w:sz w:val="24"/>
          <w:szCs w:val="24"/>
        </w:rPr>
      </w:pPr>
      <w:r w:rsidRPr="001D5266">
        <w:rPr>
          <w:rFonts w:ascii="Arial" w:hAnsi="Arial" w:cs="Arial"/>
          <w:b/>
          <w:sz w:val="24"/>
          <w:szCs w:val="24"/>
        </w:rPr>
        <w:t>The relation between these entities can be described as follows</w:t>
      </w:r>
    </w:p>
    <w:p w:rsid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customer:</w:t>
      </w:r>
    </w:p>
    <w:p w:rsidR="001D5266" w:rsidRDefault="001D5266" w:rsidP="001D5266">
      <w:pPr>
        <w:pStyle w:val="ListParagraph"/>
        <w:rPr>
          <w:rFonts w:ascii="Arial" w:hAnsi="Arial" w:cs="Arial"/>
          <w:sz w:val="24"/>
          <w:szCs w:val="24"/>
        </w:rPr>
      </w:pPr>
      <w:r>
        <w:rPr>
          <w:rFonts w:ascii="Arial" w:hAnsi="Arial" w:cs="Arial"/>
          <w:sz w:val="24"/>
          <w:szCs w:val="24"/>
        </w:rPr>
        <w:t>This node represents the customers or users of net banking services</w:t>
      </w:r>
    </w:p>
    <w:p w:rsidR="001D5266" w:rsidRP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service awareness:</w:t>
      </w:r>
    </w:p>
    <w:p w:rsidR="001D5266" w:rsidRPr="006B5DB9" w:rsidRDefault="001D5266" w:rsidP="006B5DB9">
      <w:pPr>
        <w:pStyle w:val="ListParagraph"/>
        <w:rPr>
          <w:rFonts w:ascii="Arial" w:hAnsi="Arial" w:cs="Arial"/>
          <w:sz w:val="24"/>
          <w:szCs w:val="24"/>
        </w:rPr>
      </w:pPr>
      <w:r>
        <w:rPr>
          <w:rFonts w:ascii="Arial" w:hAnsi="Arial" w:cs="Arial"/>
          <w:sz w:val="24"/>
          <w:szCs w:val="24"/>
        </w:rPr>
        <w:t>Customers should be awa</w:t>
      </w:r>
      <w:r w:rsidRPr="006B5DB9">
        <w:rPr>
          <w:rFonts w:ascii="Arial" w:hAnsi="Arial" w:cs="Arial"/>
          <w:sz w:val="24"/>
          <w:szCs w:val="24"/>
        </w:rPr>
        <w:t>re of the available net banking services and their features.</w:t>
      </w:r>
    </w:p>
    <w:p w:rsidR="001D5266" w:rsidRP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Privacy of data:</w:t>
      </w:r>
    </w:p>
    <w:p w:rsidR="001D5266" w:rsidRDefault="001D5266" w:rsidP="001D5266">
      <w:pPr>
        <w:pStyle w:val="ListParagraph"/>
        <w:rPr>
          <w:rFonts w:ascii="Arial" w:hAnsi="Arial" w:cs="Arial"/>
          <w:sz w:val="24"/>
          <w:szCs w:val="24"/>
        </w:rPr>
      </w:pPr>
      <w:r>
        <w:rPr>
          <w:rFonts w:ascii="Arial" w:hAnsi="Arial" w:cs="Arial"/>
          <w:sz w:val="24"/>
          <w:szCs w:val="24"/>
        </w:rPr>
        <w:t>The importance/significance of this node is to protect the privacy and confidentially of customer data in the context of net banking</w:t>
      </w:r>
      <w:r w:rsidR="006B5DB9">
        <w:rPr>
          <w:rFonts w:ascii="Arial" w:hAnsi="Arial" w:cs="Arial"/>
          <w:sz w:val="24"/>
          <w:szCs w:val="24"/>
        </w:rPr>
        <w:t>.</w:t>
      </w:r>
    </w:p>
    <w:p w:rsidR="006B5DB9" w:rsidRPr="006B5DB9" w:rsidRDefault="006B5DB9" w:rsidP="006B5DB9">
      <w:pPr>
        <w:pStyle w:val="ListParagraph"/>
        <w:numPr>
          <w:ilvl w:val="0"/>
          <w:numId w:val="9"/>
        </w:numPr>
        <w:rPr>
          <w:rFonts w:ascii="Arial" w:hAnsi="Arial" w:cs="Arial"/>
          <w:b/>
          <w:sz w:val="24"/>
          <w:szCs w:val="24"/>
        </w:rPr>
      </w:pPr>
      <w:r w:rsidRPr="006B5DB9">
        <w:rPr>
          <w:rFonts w:ascii="Arial" w:hAnsi="Arial" w:cs="Arial"/>
          <w:b/>
          <w:sz w:val="24"/>
          <w:szCs w:val="24"/>
        </w:rPr>
        <w:t>Technology awareness:</w:t>
      </w:r>
    </w:p>
    <w:p w:rsidR="006B5DB9" w:rsidRDefault="006B5DB9" w:rsidP="006B5DB9">
      <w:pPr>
        <w:pStyle w:val="ListParagraph"/>
        <w:rPr>
          <w:rFonts w:ascii="Arial" w:hAnsi="Arial" w:cs="Arial"/>
          <w:sz w:val="24"/>
          <w:szCs w:val="24"/>
        </w:rPr>
      </w:pPr>
      <w:r>
        <w:rPr>
          <w:rFonts w:ascii="Arial" w:hAnsi="Arial" w:cs="Arial"/>
          <w:sz w:val="24"/>
          <w:szCs w:val="24"/>
        </w:rPr>
        <w:t>The significance of this node is that customers should be aware and comfortable with the underlying technology used in net banking services.</w:t>
      </w:r>
    </w:p>
    <w:p w:rsidR="006B5DB9" w:rsidRPr="006B5DB9" w:rsidRDefault="006B5DB9" w:rsidP="006B5DB9">
      <w:pPr>
        <w:pStyle w:val="ListParagraph"/>
        <w:numPr>
          <w:ilvl w:val="0"/>
          <w:numId w:val="9"/>
        </w:numPr>
        <w:rPr>
          <w:rFonts w:ascii="Arial" w:hAnsi="Arial" w:cs="Arial"/>
          <w:b/>
          <w:sz w:val="24"/>
          <w:szCs w:val="24"/>
        </w:rPr>
      </w:pPr>
      <w:r w:rsidRPr="006B5DB9">
        <w:rPr>
          <w:rFonts w:ascii="Arial" w:hAnsi="Arial" w:cs="Arial"/>
          <w:b/>
          <w:sz w:val="24"/>
          <w:szCs w:val="24"/>
        </w:rPr>
        <w:t>Trust &amp; Support:</w:t>
      </w:r>
    </w:p>
    <w:p w:rsidR="006B5DB9" w:rsidRDefault="006B5DB9" w:rsidP="006B5DB9">
      <w:pPr>
        <w:pStyle w:val="ListParagraph"/>
        <w:rPr>
          <w:rFonts w:ascii="Arial" w:hAnsi="Arial" w:cs="Arial"/>
          <w:sz w:val="24"/>
          <w:szCs w:val="24"/>
        </w:rPr>
      </w:pPr>
      <w:r>
        <w:rPr>
          <w:rFonts w:ascii="Arial" w:hAnsi="Arial" w:cs="Arial"/>
          <w:sz w:val="24"/>
          <w:szCs w:val="24"/>
        </w:rPr>
        <w:t>This node indicates that the bank provides such good services that it will help to enhance the customer’s trust.</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Bank:</w:t>
      </w:r>
    </w:p>
    <w:p w:rsidR="00433565" w:rsidRDefault="00433565" w:rsidP="00433565">
      <w:pPr>
        <w:pStyle w:val="ListParagraph"/>
        <w:rPr>
          <w:rFonts w:ascii="Arial" w:hAnsi="Arial" w:cs="Arial"/>
          <w:sz w:val="24"/>
          <w:szCs w:val="24"/>
        </w:rPr>
      </w:pPr>
      <w:r>
        <w:rPr>
          <w:rFonts w:ascii="Arial" w:hAnsi="Arial" w:cs="Arial"/>
          <w:sz w:val="24"/>
          <w:szCs w:val="24"/>
        </w:rPr>
        <w:t>This node represents a service provider responsible for offering net banking services.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Online information:</w:t>
      </w:r>
    </w:p>
    <w:p w:rsidR="00433565" w:rsidRDefault="00433565" w:rsidP="00433565">
      <w:pPr>
        <w:pStyle w:val="ListParagraph"/>
        <w:rPr>
          <w:rFonts w:ascii="Arial" w:hAnsi="Arial" w:cs="Arial"/>
          <w:sz w:val="24"/>
          <w:szCs w:val="24"/>
        </w:rPr>
      </w:pPr>
      <w:r>
        <w:rPr>
          <w:rFonts w:ascii="Arial" w:hAnsi="Arial" w:cs="Arial"/>
          <w:sz w:val="24"/>
          <w:szCs w:val="24"/>
        </w:rPr>
        <w:t>This aspect highlights the importance of providing accurate and up-to-date online information about net banking services to customers.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Security &amp; privacy:</w:t>
      </w:r>
    </w:p>
    <w:p w:rsidR="001D5266" w:rsidRDefault="00433565" w:rsidP="001D5266">
      <w:pPr>
        <w:pStyle w:val="ListParagraph"/>
        <w:rPr>
          <w:rFonts w:ascii="Arial" w:hAnsi="Arial" w:cs="Arial"/>
          <w:sz w:val="24"/>
          <w:szCs w:val="24"/>
        </w:rPr>
      </w:pPr>
      <w:r>
        <w:rPr>
          <w:rFonts w:ascii="Arial" w:hAnsi="Arial" w:cs="Arial"/>
          <w:sz w:val="24"/>
          <w:szCs w:val="24"/>
        </w:rPr>
        <w:t>The bank should adapt the security policies which will help the customers to keep their related to their transaction secure and private.</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infrastructure:</w:t>
      </w:r>
    </w:p>
    <w:p w:rsidR="00433565" w:rsidRDefault="00433565" w:rsidP="00433565">
      <w:pPr>
        <w:pStyle w:val="ListParagraph"/>
        <w:ind w:left="502"/>
        <w:rPr>
          <w:rFonts w:ascii="Arial" w:hAnsi="Arial" w:cs="Arial"/>
          <w:sz w:val="24"/>
          <w:szCs w:val="24"/>
        </w:rPr>
      </w:pPr>
      <w:r>
        <w:rPr>
          <w:rFonts w:ascii="Arial" w:hAnsi="Arial" w:cs="Arial"/>
          <w:sz w:val="24"/>
          <w:szCs w:val="24"/>
        </w:rPr>
        <w:t>This component suggests that the underlying technological infrastructure, including hardware and software systems, plays important role in enabling net banking services.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Policies:</w:t>
      </w:r>
    </w:p>
    <w:p w:rsidR="00433565" w:rsidRPr="00433565" w:rsidRDefault="00433565" w:rsidP="00433565">
      <w:pPr>
        <w:pStyle w:val="ListParagraph"/>
        <w:ind w:left="502"/>
        <w:rPr>
          <w:rFonts w:ascii="Arial" w:hAnsi="Arial" w:cs="Arial"/>
          <w:sz w:val="24"/>
          <w:szCs w:val="24"/>
        </w:rPr>
      </w:pPr>
      <w:r>
        <w:rPr>
          <w:rFonts w:ascii="Arial" w:hAnsi="Arial" w:cs="Arial"/>
          <w:sz w:val="24"/>
          <w:szCs w:val="24"/>
        </w:rPr>
        <w:t>This node represents the various policies and regulations that govern the implementation and operation of net banking services, ensuring compliance and customer protection</w:t>
      </w:r>
    </w:p>
    <w:p w:rsidR="00A004F4" w:rsidRDefault="00A004F4" w:rsidP="00D731C5">
      <w:pPr>
        <w:rPr>
          <w:rFonts w:ascii="Arial" w:hAnsi="Arial" w:cs="Arial"/>
          <w:sz w:val="24"/>
          <w:szCs w:val="24"/>
        </w:rPr>
      </w:pPr>
    </w:p>
    <w:tbl>
      <w:tblPr>
        <w:tblStyle w:val="TableGrid"/>
        <w:tblW w:w="0" w:type="auto"/>
        <w:tblLook w:val="04A0"/>
      </w:tblPr>
      <w:tblGrid>
        <w:gridCol w:w="1715"/>
      </w:tblGrid>
      <w:tr w:rsidR="00646A02" w:rsidTr="001101BE">
        <w:trPr>
          <w:trHeight w:val="360"/>
        </w:trPr>
        <w:tc>
          <w:tcPr>
            <w:tcW w:w="1715" w:type="dxa"/>
            <w:shd w:val="clear" w:color="auto" w:fill="548DD4" w:themeFill="text2" w:themeFillTint="99"/>
          </w:tcPr>
          <w:p w:rsidR="00646A02" w:rsidRDefault="0068680D" w:rsidP="001101BE">
            <w:pPr>
              <w:jc w:val="center"/>
              <w:rPr>
                <w:rFonts w:ascii="Arial" w:hAnsi="Arial" w:cs="Arial"/>
                <w:sz w:val="24"/>
                <w:szCs w:val="24"/>
              </w:rPr>
            </w:pPr>
            <w:r>
              <w:rPr>
                <w:rFonts w:ascii="Arial" w:hAnsi="Arial" w:cs="Arial"/>
                <w:noProof/>
                <w:sz w:val="24"/>
                <w:szCs w:val="24"/>
              </w:rPr>
              <w:pict>
                <v:shape id="_x0000_s1046" type="#_x0000_t32" style="position:absolute;left:0;text-align:left;margin-left:78.75pt;margin-top:7pt;width:123.75pt;height:96pt;z-index:251667456" o:connectortype="straight">
                  <v:stroke endarrow="block"/>
                </v:shape>
              </w:pict>
            </w:r>
            <w:r w:rsidR="00646A02">
              <w:rPr>
                <w:rFonts w:ascii="Arial" w:hAnsi="Arial" w:cs="Arial"/>
                <w:sz w:val="24"/>
                <w:szCs w:val="24"/>
              </w:rPr>
              <w:t>customer</w:t>
            </w:r>
          </w:p>
        </w:tc>
      </w:tr>
    </w:tbl>
    <w:tbl>
      <w:tblPr>
        <w:tblStyle w:val="TableGrid"/>
        <w:tblpPr w:leftFromText="180" w:rightFromText="180" w:vertAnchor="text" w:horzAnchor="page" w:tblpX="9088" w:tblpY="-183"/>
        <w:tblW w:w="0" w:type="auto"/>
        <w:tblLook w:val="04A0"/>
      </w:tblPr>
      <w:tblGrid>
        <w:gridCol w:w="1140"/>
      </w:tblGrid>
      <w:tr w:rsidR="00646A02" w:rsidTr="001101BE">
        <w:trPr>
          <w:trHeight w:val="554"/>
        </w:trPr>
        <w:tc>
          <w:tcPr>
            <w:tcW w:w="1140"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 xml:space="preserve">Bank </w:t>
            </w:r>
          </w:p>
        </w:tc>
      </w:tr>
    </w:tbl>
    <w:p w:rsidR="00646A02" w:rsidRDefault="0068680D" w:rsidP="00646A02">
      <w:pPr>
        <w:rPr>
          <w:rFonts w:ascii="Arial" w:hAnsi="Arial" w:cs="Arial"/>
          <w:sz w:val="24"/>
          <w:szCs w:val="24"/>
        </w:rPr>
      </w:pPr>
      <w:r>
        <w:rPr>
          <w:rFonts w:ascii="Arial" w:hAnsi="Arial" w:cs="Arial"/>
          <w:noProof/>
          <w:sz w:val="24"/>
          <w:szCs w:val="24"/>
        </w:rPr>
        <w:pict>
          <v:shape id="_x0000_s1051" type="#_x0000_t32" style="position:absolute;margin-left:233.25pt;margin-top:1.25pt;width:142.5pt;height:83.25pt;flip:x;z-index:251672576;mso-position-horizontal-relative:text;mso-position-vertical-relative:text" o:connectortype="straight">
            <v:stroke endarrow="block"/>
          </v:shape>
        </w:pict>
      </w:r>
    </w:p>
    <w:tbl>
      <w:tblPr>
        <w:tblStyle w:val="TableGrid"/>
        <w:tblW w:w="0" w:type="auto"/>
        <w:tblLook w:val="04A0"/>
      </w:tblPr>
      <w:tblGrid>
        <w:gridCol w:w="1426"/>
      </w:tblGrid>
      <w:tr w:rsidR="00646A02" w:rsidTr="001101BE">
        <w:trPr>
          <w:trHeight w:val="435"/>
        </w:trPr>
        <w:tc>
          <w:tcPr>
            <w:tcW w:w="1426" w:type="dxa"/>
            <w:shd w:val="clear" w:color="auto" w:fill="548DD4" w:themeFill="text2" w:themeFillTint="99"/>
          </w:tcPr>
          <w:p w:rsidR="00646A02" w:rsidRDefault="0068680D" w:rsidP="001101BE">
            <w:pPr>
              <w:rPr>
                <w:rFonts w:ascii="Arial" w:hAnsi="Arial" w:cs="Arial"/>
                <w:sz w:val="24"/>
                <w:szCs w:val="24"/>
              </w:rPr>
            </w:pPr>
            <w:r>
              <w:rPr>
                <w:rFonts w:ascii="Arial" w:hAnsi="Arial" w:cs="Arial"/>
                <w:noProof/>
                <w:sz w:val="24"/>
                <w:szCs w:val="24"/>
              </w:rPr>
              <w:pict>
                <v:shape id="_x0000_s1047" type="#_x0000_t32" style="position:absolute;margin-left:64.5pt;margin-top:10.9pt;width:127.5pt;height:59.25pt;z-index:251668480" o:connectortype="straight">
                  <v:stroke endarrow="block"/>
                </v:shape>
              </w:pict>
            </w:r>
            <w:r w:rsidR="00646A02">
              <w:rPr>
                <w:rFonts w:ascii="Arial" w:hAnsi="Arial" w:cs="Arial"/>
                <w:sz w:val="24"/>
                <w:szCs w:val="24"/>
              </w:rPr>
              <w:t>service</w:t>
            </w:r>
          </w:p>
        </w:tc>
      </w:tr>
    </w:tbl>
    <w:tbl>
      <w:tblPr>
        <w:tblStyle w:val="TableGrid"/>
        <w:tblpPr w:leftFromText="180" w:rightFromText="180" w:vertAnchor="text" w:horzAnchor="margin" w:tblpXSpec="right" w:tblpY="-31"/>
        <w:tblW w:w="0" w:type="auto"/>
        <w:tblLook w:val="04A0"/>
      </w:tblPr>
      <w:tblGrid>
        <w:gridCol w:w="1847"/>
      </w:tblGrid>
      <w:tr w:rsidR="00646A02" w:rsidTr="001101BE">
        <w:trPr>
          <w:trHeight w:val="569"/>
        </w:trPr>
        <w:tc>
          <w:tcPr>
            <w:tcW w:w="1847"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Online info</w:t>
            </w:r>
          </w:p>
        </w:tc>
      </w:tr>
    </w:tbl>
    <w:p w:rsidR="00646A02" w:rsidRPr="00260FC3" w:rsidRDefault="0068680D" w:rsidP="00646A02">
      <w:pPr>
        <w:rPr>
          <w:rFonts w:ascii="Arial" w:hAnsi="Arial" w:cs="Arial"/>
          <w:sz w:val="24"/>
          <w:szCs w:val="24"/>
        </w:rPr>
      </w:pPr>
      <w:r>
        <w:rPr>
          <w:rFonts w:ascii="Arial" w:hAnsi="Arial" w:cs="Arial"/>
          <w:noProof/>
          <w:sz w:val="24"/>
          <w:szCs w:val="24"/>
        </w:rPr>
        <w:pict>
          <v:shape id="_x0000_s1052" type="#_x0000_t32" style="position:absolute;margin-left:276pt;margin-top:11.15pt;width:105.75pt;height:30pt;flip:x;z-index:251673600;mso-position-horizontal-relative:text;mso-position-vertical-relative:text" o:connectortype="straight">
            <v:stroke endarrow="block"/>
          </v:shape>
        </w:pict>
      </w:r>
    </w:p>
    <w:tbl>
      <w:tblPr>
        <w:tblStyle w:val="TableGrid"/>
        <w:tblW w:w="0" w:type="auto"/>
        <w:tblLook w:val="04A0"/>
      </w:tblPr>
      <w:tblGrid>
        <w:gridCol w:w="1599"/>
      </w:tblGrid>
      <w:tr w:rsidR="00646A02" w:rsidTr="001101BE">
        <w:trPr>
          <w:trHeight w:val="267"/>
        </w:trPr>
        <w:tc>
          <w:tcPr>
            <w:tcW w:w="1599" w:type="dxa"/>
            <w:shd w:val="clear" w:color="auto" w:fill="548DD4" w:themeFill="text2" w:themeFillTint="99"/>
          </w:tcPr>
          <w:p w:rsidR="00646A02" w:rsidRDefault="0068680D" w:rsidP="001101BE">
            <w:pPr>
              <w:rPr>
                <w:rFonts w:ascii="Arial" w:hAnsi="Arial" w:cs="Arial"/>
                <w:sz w:val="24"/>
                <w:szCs w:val="24"/>
              </w:rPr>
            </w:pPr>
            <w:r>
              <w:rPr>
                <w:rFonts w:ascii="Arial" w:hAnsi="Arial" w:cs="Arial"/>
                <w:noProof/>
                <w:sz w:val="24"/>
                <w:szCs w:val="24"/>
              </w:rPr>
              <w:pict>
                <v:shape id="_x0000_s1048" type="#_x0000_t32" style="position:absolute;margin-left:72.75pt;margin-top:12.75pt;width:119.25pt;height:15pt;z-index:251669504" o:connectortype="straight">
                  <v:stroke endarrow="block"/>
                </v:shape>
              </w:pict>
            </w:r>
            <w:r w:rsidR="00646A02">
              <w:rPr>
                <w:rFonts w:ascii="Arial" w:hAnsi="Arial" w:cs="Arial"/>
                <w:sz w:val="24"/>
                <w:szCs w:val="24"/>
              </w:rPr>
              <w:t>Privacy of data</w:t>
            </w:r>
          </w:p>
        </w:tc>
      </w:tr>
    </w:tbl>
    <w:tbl>
      <w:tblPr>
        <w:tblStyle w:val="TableGrid"/>
        <w:tblpPr w:leftFromText="180" w:rightFromText="180" w:vertAnchor="text" w:horzAnchor="margin" w:tblpXSpec="center" w:tblpY="-355"/>
        <w:tblW w:w="0" w:type="auto"/>
        <w:tblLook w:val="04A0"/>
      </w:tblPr>
      <w:tblGrid>
        <w:gridCol w:w="1697"/>
      </w:tblGrid>
      <w:tr w:rsidR="00646A02" w:rsidTr="001101BE">
        <w:trPr>
          <w:trHeight w:val="569"/>
        </w:trPr>
        <w:tc>
          <w:tcPr>
            <w:tcW w:w="1697" w:type="dxa"/>
            <w:shd w:val="clear" w:color="auto" w:fill="E36C0A" w:themeFill="accent6" w:themeFillShade="BF"/>
          </w:tcPr>
          <w:p w:rsidR="00646A02" w:rsidRDefault="0068680D" w:rsidP="001101BE">
            <w:pPr>
              <w:rPr>
                <w:rFonts w:ascii="Arial" w:hAnsi="Arial" w:cs="Arial"/>
                <w:sz w:val="24"/>
                <w:szCs w:val="24"/>
              </w:rPr>
            </w:pPr>
            <w:r>
              <w:rPr>
                <w:rFonts w:ascii="Arial" w:hAnsi="Arial" w:cs="Arial"/>
                <w:noProof/>
                <w:sz w:val="24"/>
                <w:szCs w:val="24"/>
              </w:rPr>
              <w:pict>
                <v:shape id="_x0000_s1053" type="#_x0000_t32" style="position:absolute;margin-left:79.05pt;margin-top:18.9pt;width:89.25pt;height:10.5pt;flip:x y;z-index:251674624;mso-position-horizontal-relative:text;mso-position-vertical-relative:text" o:connectortype="straight">
                  <v:stroke endarrow="block"/>
                </v:shape>
              </w:pict>
            </w:r>
            <w:r w:rsidR="00646A02">
              <w:rPr>
                <w:rFonts w:ascii="Arial" w:hAnsi="Arial" w:cs="Arial"/>
                <w:sz w:val="24"/>
                <w:szCs w:val="24"/>
              </w:rPr>
              <w:t>Net banking</w:t>
            </w:r>
          </w:p>
        </w:tc>
      </w:tr>
    </w:tbl>
    <w:tbl>
      <w:tblPr>
        <w:tblStyle w:val="TableGrid"/>
        <w:tblpPr w:leftFromText="180" w:rightFromText="180" w:vertAnchor="text" w:horzAnchor="margin" w:tblpXSpec="right" w:tblpY="50"/>
        <w:tblOverlap w:val="never"/>
        <w:tblW w:w="2178" w:type="dxa"/>
        <w:tblLook w:val="04A0"/>
      </w:tblPr>
      <w:tblGrid>
        <w:gridCol w:w="2178"/>
      </w:tblGrid>
      <w:tr w:rsidR="00646A02" w:rsidTr="001101BE">
        <w:trPr>
          <w:trHeight w:val="450"/>
        </w:trPr>
        <w:tc>
          <w:tcPr>
            <w:tcW w:w="2178"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Security &amp; privacy</w:t>
            </w:r>
          </w:p>
        </w:tc>
      </w:tr>
    </w:tbl>
    <w:p w:rsidR="00646A02" w:rsidRDefault="0068680D" w:rsidP="00646A02">
      <w:pPr>
        <w:rPr>
          <w:rFonts w:ascii="Arial" w:hAnsi="Arial" w:cs="Arial"/>
          <w:sz w:val="24"/>
          <w:szCs w:val="24"/>
        </w:rPr>
      </w:pPr>
      <w:r>
        <w:rPr>
          <w:rFonts w:ascii="Arial" w:hAnsi="Arial" w:cs="Arial"/>
          <w:noProof/>
          <w:sz w:val="24"/>
          <w:szCs w:val="24"/>
        </w:rPr>
        <w:pict>
          <v:shape id="_x0000_s1055" type="#_x0000_t32" style="position:absolute;margin-left:247.5pt;margin-top:10.15pt;width:153.75pt;height:112.5pt;flip:x y;z-index:251676672;mso-position-horizontal-relative:text;mso-position-vertical-relative:text" o:connectortype="straight">
            <v:stroke endarrow="block"/>
          </v:shape>
        </w:pict>
      </w:r>
      <w:r>
        <w:rPr>
          <w:rFonts w:ascii="Arial" w:hAnsi="Arial" w:cs="Arial"/>
          <w:noProof/>
          <w:sz w:val="24"/>
          <w:szCs w:val="24"/>
        </w:rPr>
        <w:pict>
          <v:shape id="_x0000_s1054" type="#_x0000_t32" style="position:absolute;margin-left:264.75pt;margin-top:10.15pt;width:111pt;height:51pt;flip:x y;z-index:251675648;mso-position-horizontal-relative:text;mso-position-vertical-relative:text" o:connectortype="straight">
            <v:stroke endarrow="block"/>
          </v:shape>
        </w:pict>
      </w:r>
      <w:r>
        <w:rPr>
          <w:rFonts w:ascii="Arial" w:hAnsi="Arial" w:cs="Arial"/>
          <w:noProof/>
          <w:sz w:val="24"/>
          <w:szCs w:val="24"/>
        </w:rPr>
        <w:pict>
          <v:shape id="_x0000_s1050" type="#_x0000_t32" style="position:absolute;margin-left:64.5pt;margin-top:10.15pt;width:168.75pt;height:106.5pt;flip:y;z-index:251671552;mso-position-horizontal-relative:text;mso-position-vertical-relative:text" o:connectortype="straight">
            <v:stroke endarrow="block"/>
          </v:shape>
        </w:pict>
      </w:r>
      <w:r>
        <w:rPr>
          <w:rFonts w:ascii="Arial" w:hAnsi="Arial" w:cs="Arial"/>
          <w:noProof/>
          <w:sz w:val="24"/>
          <w:szCs w:val="24"/>
        </w:rPr>
        <w:pict>
          <v:shape id="_x0000_s1049" type="#_x0000_t32" style="position:absolute;margin-left:78.75pt;margin-top:10.15pt;width:137.25pt;height:36pt;flip:y;z-index:251670528;mso-position-horizontal-relative:text;mso-position-vertical-relative:text" o:connectortype="straight">
            <v:stroke endarrow="block"/>
          </v:shape>
        </w:pict>
      </w:r>
    </w:p>
    <w:tbl>
      <w:tblPr>
        <w:tblStyle w:val="TableGrid"/>
        <w:tblpPr w:leftFromText="180" w:rightFromText="180" w:vertAnchor="text" w:horzAnchor="page" w:tblpX="9058" w:tblpY="303"/>
        <w:tblW w:w="0" w:type="auto"/>
        <w:tblLook w:val="04A0"/>
      </w:tblPr>
      <w:tblGrid>
        <w:gridCol w:w="2176"/>
      </w:tblGrid>
      <w:tr w:rsidR="00646A02" w:rsidTr="001101BE">
        <w:trPr>
          <w:trHeight w:val="539"/>
        </w:trPr>
        <w:tc>
          <w:tcPr>
            <w:tcW w:w="2176"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infrastructure</w:t>
            </w:r>
          </w:p>
        </w:tc>
      </w:tr>
    </w:tbl>
    <w:tbl>
      <w:tblPr>
        <w:tblStyle w:val="TableGrid"/>
        <w:tblpPr w:leftFromText="180" w:rightFromText="180" w:vertAnchor="text" w:horzAnchor="margin" w:tblpY="33"/>
        <w:tblW w:w="0" w:type="auto"/>
        <w:tblLook w:val="04A0"/>
      </w:tblPr>
      <w:tblGrid>
        <w:gridCol w:w="1647"/>
      </w:tblGrid>
      <w:tr w:rsidR="00646A02" w:rsidTr="001101BE">
        <w:trPr>
          <w:trHeight w:val="340"/>
        </w:trPr>
        <w:tc>
          <w:tcPr>
            <w:tcW w:w="1647"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technology</w:t>
            </w:r>
          </w:p>
        </w:tc>
      </w:tr>
    </w:tbl>
    <w:p w:rsidR="00646A02" w:rsidRPr="00260FC3" w:rsidRDefault="00646A02" w:rsidP="00646A02">
      <w:pPr>
        <w:rPr>
          <w:rFonts w:ascii="Arial" w:hAnsi="Arial" w:cs="Arial"/>
          <w:sz w:val="24"/>
          <w:szCs w:val="24"/>
        </w:rPr>
      </w:pPr>
    </w:p>
    <w:tbl>
      <w:tblPr>
        <w:tblStyle w:val="TableGrid"/>
        <w:tblpPr w:leftFromText="180" w:rightFromText="180" w:vertAnchor="text" w:horzAnchor="margin" w:tblpY="894"/>
        <w:tblW w:w="0" w:type="auto"/>
        <w:tblLook w:val="04A0"/>
      </w:tblPr>
      <w:tblGrid>
        <w:gridCol w:w="1456"/>
      </w:tblGrid>
      <w:tr w:rsidR="00646A02" w:rsidTr="001101BE">
        <w:trPr>
          <w:trHeight w:val="597"/>
        </w:trPr>
        <w:tc>
          <w:tcPr>
            <w:tcW w:w="1456"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Trust a d support</w:t>
            </w:r>
          </w:p>
        </w:tc>
      </w:tr>
    </w:tbl>
    <w:p w:rsidR="00646A02" w:rsidRPr="00260FC3" w:rsidRDefault="00646A02" w:rsidP="00646A02">
      <w:pPr>
        <w:rPr>
          <w:rFonts w:ascii="Arial" w:hAnsi="Arial" w:cs="Arial"/>
          <w:sz w:val="24"/>
          <w:szCs w:val="24"/>
        </w:rPr>
      </w:pPr>
    </w:p>
    <w:p w:rsidR="00646A02" w:rsidRPr="00260FC3" w:rsidRDefault="00646A02" w:rsidP="00646A02">
      <w:pPr>
        <w:rPr>
          <w:rFonts w:ascii="Arial" w:hAnsi="Arial" w:cs="Arial"/>
          <w:sz w:val="24"/>
          <w:szCs w:val="24"/>
        </w:rPr>
      </w:pPr>
    </w:p>
    <w:tbl>
      <w:tblPr>
        <w:tblStyle w:val="TableGrid"/>
        <w:tblpPr w:leftFromText="180" w:rightFromText="180" w:vertAnchor="text" w:horzAnchor="margin" w:tblpXSpec="right" w:tblpY="-49"/>
        <w:tblW w:w="0" w:type="auto"/>
        <w:tblLook w:val="04A0"/>
      </w:tblPr>
      <w:tblGrid>
        <w:gridCol w:w="1439"/>
      </w:tblGrid>
      <w:tr w:rsidR="00646A02" w:rsidTr="001101BE">
        <w:trPr>
          <w:trHeight w:val="463"/>
        </w:trPr>
        <w:tc>
          <w:tcPr>
            <w:tcW w:w="1439" w:type="dxa"/>
            <w:shd w:val="clear" w:color="auto" w:fill="548DD4" w:themeFill="text2" w:themeFillTint="99"/>
          </w:tcPr>
          <w:p w:rsidR="00646A02" w:rsidRDefault="00646A02" w:rsidP="001101BE">
            <w:pPr>
              <w:rPr>
                <w:rFonts w:ascii="Arial" w:hAnsi="Arial" w:cs="Arial"/>
                <w:sz w:val="24"/>
                <w:szCs w:val="24"/>
              </w:rPr>
            </w:pPr>
            <w:r>
              <w:rPr>
                <w:rFonts w:ascii="Arial" w:hAnsi="Arial" w:cs="Arial"/>
                <w:sz w:val="24"/>
                <w:szCs w:val="24"/>
              </w:rPr>
              <w:t>policies</w:t>
            </w:r>
          </w:p>
        </w:tc>
      </w:tr>
    </w:tbl>
    <w:p w:rsidR="00646A02" w:rsidRPr="00260FC3" w:rsidRDefault="00646A02" w:rsidP="00646A02">
      <w:pPr>
        <w:rPr>
          <w:rFonts w:ascii="Arial" w:hAnsi="Arial" w:cs="Arial"/>
          <w:sz w:val="24"/>
          <w:szCs w:val="24"/>
        </w:rPr>
      </w:pPr>
    </w:p>
    <w:p w:rsidR="00646A02" w:rsidRPr="00260FC3" w:rsidRDefault="00646A02" w:rsidP="00646A02">
      <w:pPr>
        <w:rPr>
          <w:rFonts w:ascii="Arial" w:hAnsi="Arial" w:cs="Arial"/>
          <w:sz w:val="24"/>
          <w:szCs w:val="24"/>
        </w:rPr>
      </w:pPr>
    </w:p>
    <w:p w:rsidR="00646A02" w:rsidRPr="00260FC3" w:rsidRDefault="00646A02" w:rsidP="00646A02">
      <w:pPr>
        <w:rPr>
          <w:rFonts w:ascii="Arial" w:hAnsi="Arial" w:cs="Arial"/>
          <w:sz w:val="24"/>
          <w:szCs w:val="24"/>
        </w:rPr>
      </w:pPr>
    </w:p>
    <w:p w:rsidR="00260FC3" w:rsidRDefault="00260FC3" w:rsidP="00260FC3">
      <w:pPr>
        <w:tabs>
          <w:tab w:val="left" w:pos="2505"/>
        </w:tabs>
        <w:rPr>
          <w:rFonts w:ascii="Arial" w:hAnsi="Arial" w:cs="Arial"/>
          <w:b/>
          <w:sz w:val="24"/>
          <w:szCs w:val="24"/>
        </w:rPr>
      </w:pPr>
      <w:r w:rsidRPr="00C50196">
        <w:rPr>
          <w:rFonts w:ascii="Arial" w:hAnsi="Arial" w:cs="Arial"/>
          <w:b/>
          <w:sz w:val="24"/>
          <w:szCs w:val="24"/>
        </w:rPr>
        <w:t xml:space="preserve">Q.7 </w:t>
      </w:r>
      <w:r w:rsidR="003D43B6" w:rsidRPr="00C50196">
        <w:rPr>
          <w:rFonts w:ascii="Arial" w:hAnsi="Arial" w:cs="Arial"/>
          <w:b/>
          <w:sz w:val="24"/>
          <w:szCs w:val="24"/>
        </w:rPr>
        <w:t>what</w:t>
      </w:r>
      <w:r w:rsidRPr="00C50196">
        <w:rPr>
          <w:rFonts w:ascii="Arial" w:hAnsi="Arial" w:cs="Arial"/>
          <w:b/>
          <w:sz w:val="24"/>
          <w:szCs w:val="24"/>
        </w:rPr>
        <w:t xml:space="preserve"> is MVC architecture? Explain MVC rules to derive classes from use case diagram and guidelines to place classes in 3-tier architecture</w:t>
      </w:r>
    </w:p>
    <w:p w:rsidR="003D43B6" w:rsidRDefault="003D43B6" w:rsidP="00260FC3">
      <w:pPr>
        <w:tabs>
          <w:tab w:val="left" w:pos="2505"/>
        </w:tabs>
        <w:rPr>
          <w:rFonts w:ascii="Arial" w:hAnsi="Arial" w:cs="Arial"/>
          <w:sz w:val="24"/>
          <w:szCs w:val="24"/>
        </w:rPr>
      </w:pPr>
      <w:r w:rsidRPr="003D43B6">
        <w:rPr>
          <w:rFonts w:ascii="Arial" w:hAnsi="Arial" w:cs="Arial"/>
          <w:sz w:val="24"/>
          <w:szCs w:val="24"/>
        </w:rPr>
        <w:t xml:space="preserve">MVC </w:t>
      </w:r>
      <w:r>
        <w:rPr>
          <w:rFonts w:ascii="Arial" w:hAnsi="Arial" w:cs="Arial"/>
          <w:sz w:val="24"/>
          <w:szCs w:val="24"/>
        </w:rPr>
        <w:t>is a design pattern where, the application is divided into 3 logic parts</w:t>
      </w:r>
    </w:p>
    <w:p w:rsidR="003D43B6" w:rsidRDefault="003D43B6" w:rsidP="00260FC3">
      <w:pPr>
        <w:tabs>
          <w:tab w:val="left" w:pos="2505"/>
        </w:tabs>
        <w:rPr>
          <w:rFonts w:ascii="Arial" w:hAnsi="Arial" w:cs="Arial"/>
          <w:sz w:val="24"/>
          <w:szCs w:val="24"/>
        </w:rPr>
      </w:pPr>
      <w:r w:rsidRPr="003D43B6">
        <w:rPr>
          <w:rFonts w:ascii="Arial" w:hAnsi="Arial" w:cs="Arial"/>
          <w:b/>
          <w:sz w:val="24"/>
          <w:szCs w:val="24"/>
        </w:rPr>
        <w:t>Model, view and controller</w:t>
      </w:r>
      <w:r>
        <w:rPr>
          <w:rFonts w:ascii="Arial" w:hAnsi="Arial" w:cs="Arial"/>
          <w:b/>
          <w:sz w:val="24"/>
          <w:szCs w:val="24"/>
        </w:rPr>
        <w:t>.</w:t>
      </w:r>
    </w:p>
    <w:p w:rsidR="003D43B6" w:rsidRDefault="003D43B6" w:rsidP="00260FC3">
      <w:pPr>
        <w:tabs>
          <w:tab w:val="left" w:pos="2505"/>
        </w:tabs>
        <w:rPr>
          <w:rFonts w:ascii="Arial" w:hAnsi="Arial" w:cs="Arial"/>
          <w:sz w:val="24"/>
          <w:szCs w:val="24"/>
        </w:rPr>
      </w:pPr>
      <w:r>
        <w:rPr>
          <w:rFonts w:ascii="Arial" w:hAnsi="Arial" w:cs="Arial"/>
          <w:sz w:val="24"/>
          <w:szCs w:val="24"/>
        </w:rPr>
        <w:t>Each of these parts will have specific responsibility</w:t>
      </w:r>
    </w:p>
    <w:p w:rsidR="003D43B6" w:rsidRDefault="003D43B6" w:rsidP="00260FC3">
      <w:pPr>
        <w:tabs>
          <w:tab w:val="left" w:pos="2505"/>
        </w:tabs>
        <w:rPr>
          <w:rFonts w:ascii="Arial" w:hAnsi="Arial" w:cs="Arial"/>
          <w:sz w:val="24"/>
          <w:szCs w:val="24"/>
        </w:rPr>
      </w:pPr>
      <w:r w:rsidRPr="003D43B6">
        <w:rPr>
          <w:rFonts w:ascii="Arial" w:hAnsi="Arial" w:cs="Arial"/>
          <w:b/>
          <w:sz w:val="24"/>
          <w:szCs w:val="24"/>
        </w:rPr>
        <w:t>Model-</w:t>
      </w:r>
    </w:p>
    <w:p w:rsidR="003D43B6" w:rsidRDefault="003D43B6" w:rsidP="00260FC3">
      <w:pPr>
        <w:tabs>
          <w:tab w:val="left" w:pos="2505"/>
        </w:tabs>
        <w:rPr>
          <w:rFonts w:ascii="Arial" w:hAnsi="Arial" w:cs="Arial"/>
          <w:sz w:val="24"/>
          <w:szCs w:val="24"/>
        </w:rPr>
      </w:pPr>
      <w:r>
        <w:rPr>
          <w:rFonts w:ascii="Arial" w:hAnsi="Arial" w:cs="Arial"/>
          <w:sz w:val="24"/>
          <w:szCs w:val="24"/>
        </w:rPr>
        <w:t>Model represents the data and the business logic of the application. Model is responsible for multiple tasks like managing the applications data, performing data validation, implementing business rules and handling data access operation.</w:t>
      </w:r>
    </w:p>
    <w:p w:rsidR="00491527" w:rsidRDefault="00491527" w:rsidP="00260FC3">
      <w:pPr>
        <w:tabs>
          <w:tab w:val="left" w:pos="2505"/>
        </w:tabs>
        <w:rPr>
          <w:rFonts w:ascii="Arial" w:hAnsi="Arial" w:cs="Arial"/>
          <w:sz w:val="24"/>
          <w:szCs w:val="24"/>
        </w:rPr>
      </w:pPr>
      <w:r>
        <w:rPr>
          <w:rFonts w:ascii="Arial" w:hAnsi="Arial" w:cs="Arial"/>
          <w:sz w:val="24"/>
          <w:szCs w:val="24"/>
        </w:rPr>
        <w:t>Model does not depend on how the data is presented or how the user interacts with the application.</w:t>
      </w:r>
    </w:p>
    <w:p w:rsidR="00491527" w:rsidRDefault="00491527" w:rsidP="00260FC3">
      <w:pPr>
        <w:tabs>
          <w:tab w:val="left" w:pos="2505"/>
        </w:tabs>
        <w:rPr>
          <w:rFonts w:ascii="Arial" w:hAnsi="Arial" w:cs="Arial"/>
          <w:sz w:val="24"/>
          <w:szCs w:val="24"/>
        </w:rPr>
      </w:pPr>
      <w:r>
        <w:rPr>
          <w:rFonts w:ascii="Arial" w:hAnsi="Arial" w:cs="Arial"/>
          <w:sz w:val="24"/>
          <w:szCs w:val="24"/>
        </w:rPr>
        <w:t xml:space="preserve">The model class is known about all the data that is needed to de displayed. </w:t>
      </w:r>
      <w:proofErr w:type="gramStart"/>
      <w:r>
        <w:rPr>
          <w:rFonts w:ascii="Arial" w:hAnsi="Arial" w:cs="Arial"/>
          <w:sz w:val="24"/>
          <w:szCs w:val="24"/>
        </w:rPr>
        <w:t>this</w:t>
      </w:r>
      <w:proofErr w:type="gramEnd"/>
      <w:r>
        <w:rPr>
          <w:rFonts w:ascii="Arial" w:hAnsi="Arial" w:cs="Arial"/>
          <w:sz w:val="24"/>
          <w:szCs w:val="24"/>
        </w:rPr>
        <w:t xml:space="preserve"> layer corresponds to the data-related logic that the user works with.</w:t>
      </w:r>
    </w:p>
    <w:p w:rsidR="00491527" w:rsidRDefault="00491527" w:rsidP="00260FC3">
      <w:pPr>
        <w:tabs>
          <w:tab w:val="left" w:pos="2505"/>
        </w:tabs>
        <w:rPr>
          <w:rFonts w:ascii="Arial" w:hAnsi="Arial" w:cs="Arial"/>
          <w:sz w:val="24"/>
          <w:szCs w:val="24"/>
        </w:rPr>
      </w:pPr>
      <w:r>
        <w:rPr>
          <w:rFonts w:ascii="Arial" w:hAnsi="Arial" w:cs="Arial"/>
          <w:sz w:val="24"/>
          <w:szCs w:val="24"/>
        </w:rPr>
        <w:lastRenderedPageBreak/>
        <w:t>It represents the data that is being transferred between view and controller. It can add or retrieve the data from the database.</w:t>
      </w:r>
    </w:p>
    <w:p w:rsidR="00491527" w:rsidRDefault="00491527" w:rsidP="00260FC3">
      <w:pPr>
        <w:tabs>
          <w:tab w:val="left" w:pos="2505"/>
        </w:tabs>
        <w:rPr>
          <w:rFonts w:ascii="Arial" w:hAnsi="Arial" w:cs="Arial"/>
          <w:sz w:val="24"/>
          <w:szCs w:val="24"/>
        </w:rPr>
      </w:pPr>
      <w:r>
        <w:rPr>
          <w:rFonts w:ascii="Arial" w:hAnsi="Arial" w:cs="Arial"/>
          <w:sz w:val="24"/>
          <w:szCs w:val="24"/>
        </w:rPr>
        <w:t>It responds to the controller request because the controller cannot interact with the database by itself</w:t>
      </w:r>
      <w:r w:rsidR="00FC52F1">
        <w:rPr>
          <w:rFonts w:ascii="Arial" w:hAnsi="Arial" w:cs="Arial"/>
          <w:sz w:val="24"/>
          <w:szCs w:val="24"/>
        </w:rPr>
        <w:t>.</w:t>
      </w:r>
    </w:p>
    <w:p w:rsidR="00FC52F1" w:rsidRDefault="00FC52F1" w:rsidP="00260FC3">
      <w:pPr>
        <w:tabs>
          <w:tab w:val="left" w:pos="2505"/>
        </w:tabs>
        <w:rPr>
          <w:rFonts w:ascii="Arial" w:hAnsi="Arial" w:cs="Arial"/>
          <w:sz w:val="24"/>
          <w:szCs w:val="24"/>
        </w:rPr>
      </w:pPr>
      <w:r>
        <w:rPr>
          <w:rFonts w:ascii="Arial" w:hAnsi="Arial" w:cs="Arial"/>
          <w:sz w:val="24"/>
          <w:szCs w:val="24"/>
        </w:rPr>
        <w:t>This model interacts with the database and give</w:t>
      </w:r>
      <w:r w:rsidR="00F03A1B">
        <w:rPr>
          <w:rFonts w:ascii="Arial" w:hAnsi="Arial" w:cs="Arial"/>
          <w:sz w:val="24"/>
          <w:szCs w:val="24"/>
        </w:rPr>
        <w:t>s</w:t>
      </w:r>
      <w:r>
        <w:rPr>
          <w:rFonts w:ascii="Arial" w:hAnsi="Arial" w:cs="Arial"/>
          <w:sz w:val="24"/>
          <w:szCs w:val="24"/>
        </w:rPr>
        <w:t xml:space="preserve"> the requested data. All the model classes are nothing but the entities. Model classes are represented data.</w:t>
      </w:r>
    </w:p>
    <w:p w:rsidR="00FC52F1" w:rsidRDefault="00FC52F1" w:rsidP="00260FC3">
      <w:pPr>
        <w:tabs>
          <w:tab w:val="left" w:pos="2505"/>
        </w:tabs>
        <w:rPr>
          <w:rFonts w:ascii="Arial" w:hAnsi="Arial" w:cs="Arial"/>
          <w:sz w:val="24"/>
          <w:szCs w:val="24"/>
        </w:rPr>
      </w:pPr>
      <w:r>
        <w:rPr>
          <w:rFonts w:ascii="Arial" w:hAnsi="Arial" w:cs="Arial"/>
          <w:sz w:val="24"/>
          <w:szCs w:val="24"/>
        </w:rPr>
        <w:t>All the model classes are nothing but the entities. Model classes are represented as entity class</w:t>
      </w:r>
      <w:r w:rsidR="006A099E">
        <w:rPr>
          <w:rFonts w:ascii="Arial" w:hAnsi="Arial" w:cs="Arial"/>
          <w:sz w:val="24"/>
          <w:szCs w:val="24"/>
        </w:rPr>
        <w:t>.</w:t>
      </w:r>
    </w:p>
    <w:p w:rsidR="00030C5B" w:rsidRPr="00030C5B" w:rsidRDefault="00030C5B" w:rsidP="00260FC3">
      <w:pPr>
        <w:tabs>
          <w:tab w:val="left" w:pos="2505"/>
        </w:tabs>
        <w:rPr>
          <w:rFonts w:ascii="Arial" w:hAnsi="Arial" w:cs="Arial"/>
          <w:b/>
          <w:sz w:val="24"/>
          <w:szCs w:val="24"/>
        </w:rPr>
      </w:pPr>
      <w:r w:rsidRPr="00030C5B">
        <w:rPr>
          <w:rFonts w:ascii="Arial" w:hAnsi="Arial" w:cs="Arial"/>
          <w:b/>
          <w:sz w:val="24"/>
          <w:szCs w:val="24"/>
        </w:rPr>
        <w:t>View:</w:t>
      </w:r>
    </w:p>
    <w:p w:rsidR="003D43B6" w:rsidRDefault="00030C5B" w:rsidP="00260FC3">
      <w:pPr>
        <w:tabs>
          <w:tab w:val="left" w:pos="2505"/>
        </w:tabs>
        <w:rPr>
          <w:rFonts w:ascii="Arial" w:hAnsi="Arial" w:cs="Arial"/>
          <w:sz w:val="24"/>
          <w:szCs w:val="24"/>
        </w:rPr>
      </w:pPr>
      <w:r>
        <w:rPr>
          <w:rFonts w:ascii="Arial" w:hAnsi="Arial" w:cs="Arial"/>
          <w:sz w:val="24"/>
          <w:szCs w:val="24"/>
        </w:rPr>
        <w:t>View is responsible for presenting the data to the user for handling the user interface</w:t>
      </w:r>
      <w:r w:rsidR="001B304E">
        <w:rPr>
          <w:rFonts w:ascii="Arial" w:hAnsi="Arial" w:cs="Arial"/>
          <w:sz w:val="24"/>
          <w:szCs w:val="24"/>
        </w:rPr>
        <w:t>.</w:t>
      </w:r>
    </w:p>
    <w:p w:rsidR="001B304E" w:rsidRDefault="001B304E" w:rsidP="00260FC3">
      <w:pPr>
        <w:tabs>
          <w:tab w:val="left" w:pos="2505"/>
        </w:tabs>
        <w:rPr>
          <w:rFonts w:ascii="Arial" w:hAnsi="Arial" w:cs="Arial"/>
          <w:sz w:val="24"/>
          <w:szCs w:val="24"/>
        </w:rPr>
      </w:pPr>
      <w:r>
        <w:rPr>
          <w:rFonts w:ascii="Arial" w:hAnsi="Arial" w:cs="Arial"/>
          <w:sz w:val="24"/>
          <w:szCs w:val="24"/>
        </w:rPr>
        <w:t>The view can be a</w:t>
      </w:r>
      <w:r w:rsidR="004658E7">
        <w:rPr>
          <w:rFonts w:ascii="Arial" w:hAnsi="Arial" w:cs="Arial"/>
          <w:sz w:val="24"/>
          <w:szCs w:val="24"/>
        </w:rPr>
        <w:t xml:space="preserve"> web page, a desktop application window, or any other form of user interface.</w:t>
      </w:r>
    </w:p>
    <w:p w:rsidR="004658E7" w:rsidRDefault="004658E7" w:rsidP="00260FC3">
      <w:pPr>
        <w:tabs>
          <w:tab w:val="left" w:pos="2505"/>
        </w:tabs>
        <w:rPr>
          <w:rFonts w:ascii="Arial" w:hAnsi="Arial" w:cs="Arial"/>
          <w:sz w:val="24"/>
          <w:szCs w:val="24"/>
        </w:rPr>
      </w:pPr>
      <w:r>
        <w:rPr>
          <w:rFonts w:ascii="Arial" w:hAnsi="Arial" w:cs="Arial"/>
          <w:sz w:val="24"/>
          <w:szCs w:val="24"/>
        </w:rPr>
        <w:t>It receives input from the user and passes it to the controller for processing</w:t>
      </w:r>
    </w:p>
    <w:p w:rsidR="004658E7" w:rsidRDefault="004658E7" w:rsidP="00260FC3">
      <w:pPr>
        <w:tabs>
          <w:tab w:val="left" w:pos="2505"/>
        </w:tabs>
        <w:rPr>
          <w:rFonts w:ascii="Arial" w:hAnsi="Arial" w:cs="Arial"/>
          <w:sz w:val="24"/>
          <w:szCs w:val="24"/>
        </w:rPr>
      </w:pPr>
      <w:r>
        <w:rPr>
          <w:rFonts w:ascii="Arial" w:hAnsi="Arial" w:cs="Arial"/>
          <w:sz w:val="24"/>
          <w:szCs w:val="24"/>
        </w:rPr>
        <w:t>It represents the presentation of the application. View refers to the model.</w:t>
      </w:r>
    </w:p>
    <w:p w:rsidR="004658E7" w:rsidRDefault="004658E7" w:rsidP="00260FC3">
      <w:pPr>
        <w:tabs>
          <w:tab w:val="left" w:pos="2505"/>
        </w:tabs>
        <w:rPr>
          <w:rFonts w:ascii="Arial" w:hAnsi="Arial" w:cs="Arial"/>
          <w:sz w:val="24"/>
          <w:szCs w:val="24"/>
        </w:rPr>
      </w:pPr>
      <w:r>
        <w:rPr>
          <w:rFonts w:ascii="Arial" w:hAnsi="Arial" w:cs="Arial"/>
          <w:sz w:val="24"/>
          <w:szCs w:val="24"/>
        </w:rPr>
        <w:t xml:space="preserve">It takes the data from the model and renders it in </w:t>
      </w:r>
      <w:proofErr w:type="spellStart"/>
      <w:r>
        <w:rPr>
          <w:rFonts w:ascii="Arial" w:hAnsi="Arial" w:cs="Arial"/>
          <w:sz w:val="24"/>
          <w:szCs w:val="24"/>
        </w:rPr>
        <w:t>away</w:t>
      </w:r>
      <w:proofErr w:type="spellEnd"/>
      <w:r>
        <w:rPr>
          <w:rFonts w:ascii="Arial" w:hAnsi="Arial" w:cs="Arial"/>
          <w:sz w:val="24"/>
          <w:szCs w:val="24"/>
        </w:rPr>
        <w:t xml:space="preserve"> that </w:t>
      </w:r>
      <w:proofErr w:type="gramStart"/>
      <w:r>
        <w:rPr>
          <w:rFonts w:ascii="Arial" w:hAnsi="Arial" w:cs="Arial"/>
          <w:sz w:val="24"/>
          <w:szCs w:val="24"/>
        </w:rPr>
        <w:t>is</w:t>
      </w:r>
      <w:proofErr w:type="gramEnd"/>
      <w:r>
        <w:rPr>
          <w:rFonts w:ascii="Arial" w:hAnsi="Arial" w:cs="Arial"/>
          <w:sz w:val="24"/>
          <w:szCs w:val="24"/>
        </w:rPr>
        <w:t xml:space="preserve"> suitable for the users display or interaction.</w:t>
      </w:r>
    </w:p>
    <w:p w:rsidR="004658E7" w:rsidRDefault="004658E7" w:rsidP="00260FC3">
      <w:pPr>
        <w:tabs>
          <w:tab w:val="left" w:pos="2505"/>
        </w:tabs>
        <w:rPr>
          <w:rFonts w:ascii="Arial" w:hAnsi="Arial" w:cs="Arial"/>
          <w:sz w:val="24"/>
          <w:szCs w:val="24"/>
        </w:rPr>
      </w:pPr>
      <w:r>
        <w:rPr>
          <w:rFonts w:ascii="Arial" w:hAnsi="Arial" w:cs="Arial"/>
          <w:sz w:val="24"/>
          <w:szCs w:val="24"/>
        </w:rPr>
        <w:t xml:space="preserve"> It uses query method to gather the data. View does not depend upon application logic. View classes are represented as boundary class.</w:t>
      </w:r>
    </w:p>
    <w:p w:rsidR="004658E7" w:rsidRDefault="004658E7" w:rsidP="00260FC3">
      <w:pPr>
        <w:tabs>
          <w:tab w:val="left" w:pos="2505"/>
        </w:tabs>
        <w:rPr>
          <w:rFonts w:ascii="Arial" w:hAnsi="Arial" w:cs="Arial"/>
          <w:sz w:val="24"/>
          <w:szCs w:val="24"/>
        </w:rPr>
      </w:pPr>
      <w:r w:rsidRPr="001F7891">
        <w:rPr>
          <w:rFonts w:ascii="Arial" w:hAnsi="Arial" w:cs="Arial"/>
          <w:b/>
          <w:sz w:val="24"/>
          <w:szCs w:val="24"/>
        </w:rPr>
        <w:t>Controller:</w:t>
      </w:r>
    </w:p>
    <w:p w:rsidR="001F7891" w:rsidRPr="00036AA2" w:rsidRDefault="001F7891"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 xml:space="preserve">The </w:t>
      </w:r>
      <w:r w:rsidR="00036AA2" w:rsidRPr="00036AA2">
        <w:rPr>
          <w:rFonts w:ascii="Arial" w:hAnsi="Arial" w:cs="Arial"/>
          <w:sz w:val="24"/>
          <w:szCs w:val="24"/>
        </w:rPr>
        <w:t>co</w:t>
      </w:r>
      <w:r w:rsidRPr="00036AA2">
        <w:rPr>
          <w:rFonts w:ascii="Arial" w:hAnsi="Arial" w:cs="Arial"/>
          <w:sz w:val="24"/>
          <w:szCs w:val="24"/>
        </w:rPr>
        <w:t>ntroller acts as an intermediary between the model and the view. It receives input</w:t>
      </w:r>
      <w:r w:rsidR="00036AA2" w:rsidRPr="00036AA2">
        <w:rPr>
          <w:rFonts w:ascii="Arial" w:hAnsi="Arial" w:cs="Arial"/>
          <w:sz w:val="24"/>
          <w:szCs w:val="24"/>
        </w:rPr>
        <w:t xml:space="preserve"> from the user via from the view, processes the input by invoking the appropriate methods in the model, and then updates the view with the new data or state.</w:t>
      </w:r>
    </w:p>
    <w:p w:rsidR="00036AA2" w:rsidRPr="00036AA2" w:rsidRDefault="00036AA2"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The controller handles user interactions, interprets user input and translates it into instructions for the model or the view.</w:t>
      </w:r>
    </w:p>
    <w:p w:rsidR="00036AA2" w:rsidRDefault="00036AA2"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It coordinates the flow of data between the model and the view, ensuring that they remain separated and independent of each other.</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 xml:space="preserve">Whenever the user requests for anything, that request first goes to the controller, controller works on the </w:t>
      </w:r>
      <w:proofErr w:type="gramStart"/>
      <w:r>
        <w:rPr>
          <w:rFonts w:ascii="Arial" w:hAnsi="Arial" w:cs="Arial"/>
          <w:sz w:val="24"/>
          <w:szCs w:val="24"/>
        </w:rPr>
        <w:t>users</w:t>
      </w:r>
      <w:proofErr w:type="gramEnd"/>
      <w:r>
        <w:rPr>
          <w:rFonts w:ascii="Arial" w:hAnsi="Arial" w:cs="Arial"/>
          <w:sz w:val="24"/>
          <w:szCs w:val="24"/>
        </w:rPr>
        <w:t xml:space="preserve"> request.</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 xml:space="preserve">Takes input from the user/client. It interacts with  the model and view </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Controller class represents as use case, it acts as mediator between model and database</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lastRenderedPageBreak/>
        <w:t>Controller cannot directly get the data from the database. So, controller interacts with the model.</w:t>
      </w:r>
    </w:p>
    <w:p w:rsidR="00597E8A" w:rsidRDefault="00597E8A" w:rsidP="00597E8A">
      <w:pPr>
        <w:tabs>
          <w:tab w:val="left" w:pos="2505"/>
        </w:tabs>
        <w:rPr>
          <w:rFonts w:ascii="Arial" w:hAnsi="Arial" w:cs="Arial"/>
          <w:b/>
          <w:sz w:val="24"/>
          <w:szCs w:val="24"/>
        </w:rPr>
      </w:pPr>
    </w:p>
    <w:p w:rsidR="00597E8A" w:rsidRDefault="00597E8A" w:rsidP="00597E8A">
      <w:pPr>
        <w:tabs>
          <w:tab w:val="left" w:pos="2505"/>
        </w:tabs>
        <w:rPr>
          <w:rFonts w:ascii="Arial" w:hAnsi="Arial" w:cs="Arial"/>
          <w:sz w:val="24"/>
          <w:szCs w:val="24"/>
        </w:rPr>
      </w:pPr>
      <w:r w:rsidRPr="00597E8A">
        <w:rPr>
          <w:rFonts w:ascii="Arial" w:hAnsi="Arial" w:cs="Arial"/>
          <w:b/>
          <w:sz w:val="24"/>
          <w:szCs w:val="24"/>
        </w:rPr>
        <w:t>Advantages of MVC:</w:t>
      </w:r>
    </w:p>
    <w:p w:rsidR="00597E8A" w:rsidRDefault="00597E8A" w:rsidP="00597E8A">
      <w:pPr>
        <w:tabs>
          <w:tab w:val="left" w:pos="2505"/>
        </w:tabs>
        <w:rPr>
          <w:rFonts w:ascii="Arial" w:hAnsi="Arial" w:cs="Arial"/>
          <w:sz w:val="24"/>
          <w:szCs w:val="24"/>
        </w:rPr>
      </w:pPr>
      <w:r>
        <w:rPr>
          <w:rFonts w:ascii="Arial" w:hAnsi="Arial" w:cs="Arial"/>
          <w:sz w:val="24"/>
          <w:szCs w:val="24"/>
        </w:rPr>
        <w:t>MVC has the feature of scalability which in turn helps the growth of application. The components are easy to maintain.</w:t>
      </w:r>
    </w:p>
    <w:p w:rsidR="00597E8A" w:rsidRDefault="00597E8A" w:rsidP="00597E8A">
      <w:pPr>
        <w:tabs>
          <w:tab w:val="left" w:pos="2505"/>
        </w:tabs>
        <w:rPr>
          <w:rFonts w:ascii="Arial" w:hAnsi="Arial" w:cs="Arial"/>
          <w:sz w:val="24"/>
          <w:szCs w:val="24"/>
        </w:rPr>
      </w:pPr>
      <w:r>
        <w:rPr>
          <w:rFonts w:ascii="Arial" w:hAnsi="Arial" w:cs="Arial"/>
          <w:sz w:val="24"/>
          <w:szCs w:val="24"/>
        </w:rPr>
        <w:t xml:space="preserve">A model can be used by multiple views that provide reusability of code. </w:t>
      </w:r>
      <w:proofErr w:type="gramStart"/>
      <w:r>
        <w:rPr>
          <w:rFonts w:ascii="Arial" w:hAnsi="Arial" w:cs="Arial"/>
          <w:sz w:val="24"/>
          <w:szCs w:val="24"/>
        </w:rPr>
        <w:t>by</w:t>
      </w:r>
      <w:proofErr w:type="gramEnd"/>
      <w:r>
        <w:rPr>
          <w:rFonts w:ascii="Arial" w:hAnsi="Arial" w:cs="Arial"/>
          <w:sz w:val="24"/>
          <w:szCs w:val="24"/>
        </w:rPr>
        <w:t xml:space="preserve"> busing MVC the application becomes more manageable as all the three layers are</w:t>
      </w:r>
      <w:r w:rsidR="00990898">
        <w:rPr>
          <w:rFonts w:ascii="Arial" w:hAnsi="Arial" w:cs="Arial"/>
          <w:sz w:val="24"/>
          <w:szCs w:val="24"/>
        </w:rPr>
        <w:t xml:space="preserve"> different and independent, they are maintained separately.</w:t>
      </w:r>
    </w:p>
    <w:p w:rsidR="00266C63" w:rsidRDefault="00266C63" w:rsidP="00597E8A">
      <w:pPr>
        <w:tabs>
          <w:tab w:val="left" w:pos="2505"/>
        </w:tabs>
        <w:rPr>
          <w:rFonts w:ascii="Arial" w:hAnsi="Arial" w:cs="Arial"/>
          <w:b/>
          <w:sz w:val="24"/>
          <w:szCs w:val="24"/>
        </w:rPr>
      </w:pPr>
      <w:r w:rsidRPr="00266C63">
        <w:rPr>
          <w:rFonts w:ascii="Arial" w:hAnsi="Arial" w:cs="Arial"/>
          <w:b/>
          <w:sz w:val="24"/>
          <w:szCs w:val="24"/>
        </w:rPr>
        <w:t>Rules to derive the classes from use case diagram:</w:t>
      </w:r>
    </w:p>
    <w:p w:rsidR="00266C63" w:rsidRDefault="00266C63" w:rsidP="00597E8A">
      <w:pPr>
        <w:tabs>
          <w:tab w:val="left" w:pos="2505"/>
        </w:tabs>
        <w:rPr>
          <w:rFonts w:ascii="Arial" w:hAnsi="Arial" w:cs="Arial"/>
          <w:sz w:val="24"/>
          <w:szCs w:val="24"/>
        </w:rPr>
      </w:pPr>
      <w:r>
        <w:rPr>
          <w:rFonts w:ascii="Arial" w:hAnsi="Arial" w:cs="Arial"/>
          <w:sz w:val="24"/>
          <w:szCs w:val="24"/>
        </w:rPr>
        <w:t>1.</w:t>
      </w:r>
    </w:p>
    <w:p w:rsidR="00266C63" w:rsidRPr="00266C63" w:rsidRDefault="00266C63" w:rsidP="00597E8A">
      <w:pPr>
        <w:tabs>
          <w:tab w:val="left" w:pos="2505"/>
        </w:tabs>
        <w:rPr>
          <w:rFonts w:ascii="Arial" w:hAnsi="Arial" w:cs="Arial"/>
          <w:sz w:val="24"/>
          <w:szCs w:val="24"/>
        </w:rPr>
      </w:pPr>
      <w:r>
        <w:rPr>
          <w:rFonts w:ascii="Arial" w:hAnsi="Arial" w:cs="Arial"/>
          <w:sz w:val="24"/>
          <w:szCs w:val="24"/>
        </w:rPr>
        <w:t>Combination of one actor and one use case results in one boundary class</w:t>
      </w:r>
    </w:p>
    <w:p w:rsidR="00266C63" w:rsidRPr="00266C63" w:rsidRDefault="00266C63" w:rsidP="00266C63">
      <w:pPr>
        <w:tabs>
          <w:tab w:val="left" w:pos="2505"/>
        </w:tabs>
        <w:rPr>
          <w:rFonts w:ascii="Arial" w:hAnsi="Arial" w:cs="Arial"/>
          <w:sz w:val="24"/>
          <w:szCs w:val="24"/>
        </w:rPr>
      </w:pPr>
      <w:r>
        <w:rPr>
          <w:rFonts w:ascii="Arial" w:hAnsi="Arial" w:cs="Arial"/>
          <w:sz w:val="24"/>
          <w:szCs w:val="24"/>
        </w:rPr>
        <w:t>Combination of two actors and one use case results in two boundary class</w:t>
      </w:r>
    </w:p>
    <w:p w:rsidR="00266C63" w:rsidRPr="00266C63" w:rsidRDefault="00266C63" w:rsidP="00266C63">
      <w:pPr>
        <w:tabs>
          <w:tab w:val="left" w:pos="2505"/>
        </w:tabs>
        <w:rPr>
          <w:rFonts w:ascii="Arial" w:hAnsi="Arial" w:cs="Arial"/>
          <w:sz w:val="24"/>
          <w:szCs w:val="24"/>
        </w:rPr>
      </w:pPr>
      <w:r>
        <w:rPr>
          <w:rFonts w:ascii="Arial" w:hAnsi="Arial" w:cs="Arial"/>
          <w:sz w:val="24"/>
          <w:szCs w:val="24"/>
        </w:rPr>
        <w:t>Combination of three actors and one use case results in three boundary class</w:t>
      </w:r>
    </w:p>
    <w:p w:rsidR="00266C63" w:rsidRDefault="00266C63" w:rsidP="00597E8A">
      <w:pPr>
        <w:tabs>
          <w:tab w:val="left" w:pos="2505"/>
        </w:tabs>
        <w:rPr>
          <w:rFonts w:ascii="Arial" w:hAnsi="Arial" w:cs="Arial"/>
          <w:sz w:val="24"/>
          <w:szCs w:val="24"/>
        </w:rPr>
      </w:pPr>
      <w:r>
        <w:rPr>
          <w:rFonts w:ascii="Arial" w:hAnsi="Arial" w:cs="Arial"/>
          <w:sz w:val="24"/>
          <w:szCs w:val="24"/>
        </w:rPr>
        <w:t>2. Use case will result in controller class</w:t>
      </w:r>
    </w:p>
    <w:p w:rsidR="00266C63" w:rsidRDefault="00266C63" w:rsidP="00597E8A">
      <w:pPr>
        <w:tabs>
          <w:tab w:val="left" w:pos="2505"/>
        </w:tabs>
        <w:rPr>
          <w:rFonts w:ascii="Arial" w:hAnsi="Arial" w:cs="Arial"/>
          <w:sz w:val="24"/>
          <w:szCs w:val="24"/>
        </w:rPr>
      </w:pPr>
      <w:r>
        <w:rPr>
          <w:rFonts w:ascii="Arial" w:hAnsi="Arial" w:cs="Arial"/>
          <w:sz w:val="24"/>
          <w:szCs w:val="24"/>
        </w:rPr>
        <w:t>3. Each actor will result in one entity class</w:t>
      </w:r>
    </w:p>
    <w:p w:rsidR="00266C63" w:rsidRDefault="00266C63" w:rsidP="00597E8A">
      <w:pPr>
        <w:tabs>
          <w:tab w:val="left" w:pos="2505"/>
        </w:tabs>
        <w:rPr>
          <w:rFonts w:ascii="Arial" w:hAnsi="Arial" w:cs="Arial"/>
          <w:sz w:val="24"/>
          <w:szCs w:val="24"/>
        </w:rPr>
      </w:pPr>
      <w:r>
        <w:rPr>
          <w:rFonts w:ascii="Arial" w:hAnsi="Arial" w:cs="Arial"/>
          <w:sz w:val="24"/>
          <w:szCs w:val="24"/>
        </w:rPr>
        <w:t>Consider the example of online shopping application with the following use case:</w:t>
      </w:r>
    </w:p>
    <w:p w:rsidR="00266C63" w:rsidRDefault="00266C63" w:rsidP="00597E8A">
      <w:pPr>
        <w:tabs>
          <w:tab w:val="left" w:pos="2505"/>
        </w:tabs>
        <w:rPr>
          <w:rFonts w:ascii="Arial" w:hAnsi="Arial" w:cs="Arial"/>
          <w:sz w:val="24"/>
          <w:szCs w:val="24"/>
        </w:rPr>
      </w:pPr>
      <w:r w:rsidRPr="00266C63">
        <w:rPr>
          <w:rFonts w:ascii="Arial" w:hAnsi="Arial" w:cs="Arial"/>
          <w:b/>
          <w:sz w:val="24"/>
          <w:szCs w:val="24"/>
        </w:rPr>
        <w:t>Model</w:t>
      </w:r>
      <w:r>
        <w:rPr>
          <w:rFonts w:ascii="Arial" w:hAnsi="Arial" w:cs="Arial"/>
          <w:b/>
          <w:sz w:val="24"/>
          <w:szCs w:val="24"/>
        </w:rPr>
        <w:t xml:space="preserve"> </w:t>
      </w:r>
      <w:r w:rsidRPr="00266C63">
        <w:rPr>
          <w:rFonts w:ascii="Arial" w:hAnsi="Arial" w:cs="Arial"/>
          <w:b/>
          <w:sz w:val="24"/>
          <w:szCs w:val="24"/>
        </w:rPr>
        <w:t>classes-</w:t>
      </w:r>
      <w:r>
        <w:rPr>
          <w:rFonts w:ascii="Arial" w:hAnsi="Arial" w:cs="Arial"/>
          <w:sz w:val="24"/>
          <w:szCs w:val="24"/>
        </w:rPr>
        <w:t>customer, payment, net banking, card, cash</w:t>
      </w:r>
    </w:p>
    <w:p w:rsidR="00266C63" w:rsidRPr="00266C63" w:rsidRDefault="00266C63" w:rsidP="00597E8A">
      <w:pPr>
        <w:tabs>
          <w:tab w:val="left" w:pos="2505"/>
        </w:tabs>
        <w:rPr>
          <w:rFonts w:ascii="Arial" w:hAnsi="Arial" w:cs="Arial"/>
          <w:sz w:val="24"/>
          <w:szCs w:val="24"/>
        </w:rPr>
      </w:pPr>
      <w:r w:rsidRPr="00266C63">
        <w:rPr>
          <w:rFonts w:ascii="Arial" w:hAnsi="Arial" w:cs="Arial"/>
          <w:b/>
          <w:sz w:val="24"/>
          <w:szCs w:val="24"/>
        </w:rPr>
        <w:t>View classes-</w:t>
      </w:r>
      <w:r>
        <w:rPr>
          <w:rFonts w:ascii="Arial" w:hAnsi="Arial" w:cs="Arial"/>
          <w:sz w:val="24"/>
          <w:szCs w:val="24"/>
        </w:rPr>
        <w:t>login view, payment option view, net banking view, bank selection view, credentials view, payment amount view, payment confirmation view, logout view</w:t>
      </w:r>
    </w:p>
    <w:p w:rsidR="00266C63" w:rsidRPr="00266C63" w:rsidRDefault="00266C63" w:rsidP="00597E8A">
      <w:pPr>
        <w:tabs>
          <w:tab w:val="left" w:pos="2505"/>
        </w:tabs>
        <w:rPr>
          <w:rFonts w:ascii="Arial" w:hAnsi="Arial" w:cs="Arial"/>
          <w:sz w:val="24"/>
          <w:szCs w:val="24"/>
        </w:rPr>
      </w:pPr>
      <w:r>
        <w:rPr>
          <w:rFonts w:ascii="Arial" w:hAnsi="Arial" w:cs="Arial"/>
          <w:b/>
          <w:sz w:val="24"/>
          <w:szCs w:val="24"/>
        </w:rPr>
        <w:t xml:space="preserve">Controller classes- </w:t>
      </w:r>
      <w:r w:rsidRPr="00266C63">
        <w:rPr>
          <w:rFonts w:ascii="Arial" w:hAnsi="Arial" w:cs="Arial"/>
          <w:sz w:val="24"/>
          <w:szCs w:val="24"/>
        </w:rPr>
        <w:t>login controller, payment option control</w:t>
      </w:r>
      <w:r>
        <w:rPr>
          <w:rFonts w:ascii="Arial" w:hAnsi="Arial" w:cs="Arial"/>
          <w:sz w:val="24"/>
          <w:szCs w:val="24"/>
        </w:rPr>
        <w:t>ler, net banking controller, bank selection controller, credentials controller, payment amount controller, payment confirmation controller, logout controller</w:t>
      </w:r>
    </w:p>
    <w:p w:rsidR="00266C63" w:rsidRDefault="00266C63" w:rsidP="00597E8A">
      <w:pPr>
        <w:tabs>
          <w:tab w:val="left" w:pos="2505"/>
        </w:tabs>
        <w:rPr>
          <w:rFonts w:ascii="Arial" w:hAnsi="Arial" w:cs="Arial"/>
          <w:b/>
          <w:sz w:val="24"/>
          <w:szCs w:val="24"/>
        </w:rPr>
      </w:pPr>
      <w:r>
        <w:rPr>
          <w:rFonts w:ascii="Arial" w:hAnsi="Arial" w:cs="Arial"/>
          <w:b/>
          <w:sz w:val="24"/>
          <w:szCs w:val="24"/>
        </w:rPr>
        <w:t>Guidelines to place classes in 3-tier architecture-</w:t>
      </w:r>
    </w:p>
    <w:p w:rsidR="000A0454" w:rsidRPr="000A0454" w:rsidRDefault="000A0454" w:rsidP="00597E8A">
      <w:pPr>
        <w:tabs>
          <w:tab w:val="left" w:pos="2505"/>
        </w:tabs>
        <w:rPr>
          <w:rFonts w:ascii="Arial" w:hAnsi="Arial" w:cs="Arial"/>
          <w:sz w:val="24"/>
          <w:szCs w:val="24"/>
        </w:rPr>
      </w:pPr>
      <w:r>
        <w:rPr>
          <w:rFonts w:ascii="Arial" w:hAnsi="Arial" w:cs="Arial"/>
          <w:b/>
          <w:sz w:val="24"/>
          <w:szCs w:val="24"/>
        </w:rPr>
        <w:t>Presentation layer-</w:t>
      </w:r>
      <w:r>
        <w:rPr>
          <w:rFonts w:ascii="Arial" w:hAnsi="Arial" w:cs="Arial"/>
          <w:sz w:val="24"/>
          <w:szCs w:val="24"/>
        </w:rPr>
        <w:t>this layer is nothing but a user interface. View is inside this layer.</w:t>
      </w:r>
    </w:p>
    <w:p w:rsidR="00266C63" w:rsidRDefault="00266C63" w:rsidP="00597E8A">
      <w:pPr>
        <w:tabs>
          <w:tab w:val="left" w:pos="2505"/>
        </w:tabs>
        <w:rPr>
          <w:rFonts w:ascii="Arial" w:hAnsi="Arial" w:cs="Arial"/>
          <w:b/>
          <w:sz w:val="24"/>
          <w:szCs w:val="24"/>
        </w:rPr>
      </w:pPr>
      <w:r>
        <w:rPr>
          <w:rFonts w:ascii="Arial" w:hAnsi="Arial" w:cs="Arial"/>
          <w:b/>
          <w:sz w:val="24"/>
          <w:szCs w:val="24"/>
        </w:rPr>
        <w:t>Tier architecture:</w:t>
      </w:r>
      <w:r w:rsidR="000A0454">
        <w:rPr>
          <w:rFonts w:ascii="Arial" w:hAnsi="Arial" w:cs="Arial"/>
          <w:b/>
          <w:sz w:val="24"/>
          <w:szCs w:val="24"/>
        </w:rPr>
        <w:t xml:space="preserve"> 3 types</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t>Application layer</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t>Business logic layer</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lastRenderedPageBreak/>
        <w:t>Data base layer</w:t>
      </w:r>
    </w:p>
    <w:p w:rsidR="000A0454" w:rsidRDefault="000A0454" w:rsidP="000A0454">
      <w:pPr>
        <w:tabs>
          <w:tab w:val="left" w:pos="2505"/>
        </w:tabs>
        <w:rPr>
          <w:rFonts w:ascii="Arial" w:hAnsi="Arial" w:cs="Arial"/>
          <w:sz w:val="24"/>
          <w:szCs w:val="24"/>
        </w:rPr>
      </w:pPr>
      <w:r>
        <w:rPr>
          <w:rFonts w:ascii="Arial" w:hAnsi="Arial" w:cs="Arial"/>
          <w:sz w:val="24"/>
          <w:szCs w:val="24"/>
        </w:rPr>
        <w:t>Data flowing from the 3 layers explains the 3-tier architecture where the information is passed.</w:t>
      </w:r>
    </w:p>
    <w:p w:rsidR="000A0454" w:rsidRDefault="000A0454" w:rsidP="000A0454">
      <w:pPr>
        <w:tabs>
          <w:tab w:val="left" w:pos="2505"/>
        </w:tabs>
        <w:rPr>
          <w:rFonts w:ascii="Arial" w:hAnsi="Arial" w:cs="Arial"/>
          <w:sz w:val="24"/>
          <w:szCs w:val="24"/>
        </w:rPr>
      </w:pPr>
      <w:r>
        <w:rPr>
          <w:rFonts w:ascii="Arial" w:hAnsi="Arial" w:cs="Arial"/>
          <w:sz w:val="24"/>
          <w:szCs w:val="24"/>
        </w:rPr>
        <w:t>Here in elicitation techniques 2 tier architecture works as a medium.</w:t>
      </w:r>
    </w:p>
    <w:p w:rsidR="000A0454" w:rsidRDefault="000A0454" w:rsidP="000A0454">
      <w:pPr>
        <w:tabs>
          <w:tab w:val="left" w:pos="2505"/>
        </w:tabs>
        <w:rPr>
          <w:rFonts w:ascii="Arial" w:hAnsi="Arial" w:cs="Arial"/>
          <w:sz w:val="24"/>
          <w:szCs w:val="24"/>
        </w:rPr>
      </w:pPr>
      <w:r>
        <w:rPr>
          <w:rFonts w:ascii="Arial" w:hAnsi="Arial" w:cs="Arial"/>
          <w:sz w:val="24"/>
          <w:szCs w:val="24"/>
        </w:rPr>
        <w:t>Where as a BA get to know the information shared by the requester will it fit in application layer, business logic layer or data base layer.</w:t>
      </w:r>
    </w:p>
    <w:tbl>
      <w:tblPr>
        <w:tblStyle w:val="TableGrid"/>
        <w:tblW w:w="0" w:type="auto"/>
        <w:tblLook w:val="04A0"/>
      </w:tblPr>
      <w:tblGrid>
        <w:gridCol w:w="6885"/>
      </w:tblGrid>
      <w:tr w:rsidR="007F7AE8" w:rsidTr="00673F5D">
        <w:trPr>
          <w:trHeight w:val="656"/>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Front end layer(phone, tablet, desktop)</w:t>
            </w:r>
          </w:p>
          <w:p w:rsidR="007F7AE8" w:rsidRPr="007F7AE8" w:rsidRDefault="0068680D" w:rsidP="000A0454">
            <w:pPr>
              <w:tabs>
                <w:tab w:val="left" w:pos="2505"/>
              </w:tabs>
              <w:rPr>
                <w:rFonts w:ascii="Arial" w:hAnsi="Arial" w:cs="Arial"/>
                <w:b/>
                <w:sz w:val="24"/>
                <w:szCs w:val="24"/>
              </w:rPr>
            </w:pPr>
            <w:r>
              <w:rPr>
                <w:rFonts w:ascii="Arial" w:hAnsi="Arial" w:cs="Arial"/>
                <w:b/>
                <w:noProof/>
                <w:sz w:val="24"/>
                <w:szCs w:val="24"/>
              </w:rPr>
              <w:pict>
                <v:shapetype id="_x0000_t4" coordsize="21600,21600" o:spt="4" path="m10800,l,10800,10800,21600,21600,10800xe">
                  <v:stroke joinstyle="miter"/>
                  <v:path gradientshapeok="t" o:connecttype="rect" textboxrect="5400,5400,16200,16200"/>
                </v:shapetype>
                <v:shape id="_x0000_s1057" type="#_x0000_t4" style="position:absolute;margin-left:268.5pt;margin-top:11.45pt;width:13.5pt;height:14.65pt;z-index:251678720" fillcolor="#548dd4 [1951]"/>
              </w:pict>
            </w:r>
            <w:r>
              <w:rPr>
                <w:rFonts w:ascii="Arial" w:hAnsi="Arial" w:cs="Arial"/>
                <w:b/>
                <w:noProof/>
                <w:sz w:val="24"/>
                <w:szCs w:val="24"/>
              </w:rPr>
              <w:pict>
                <v:shape id="_x0000_s1056" type="#_x0000_t4" style="position:absolute;margin-left:24.35pt;margin-top:11.45pt;width:13.15pt;height:14.65pt;z-index:251677696" fillcolor="#548dd4 [1951]"/>
              </w:pict>
            </w:r>
            <w:r w:rsidR="00673F5D">
              <w:rPr>
                <w:rFonts w:ascii="Arial" w:hAnsi="Arial" w:cs="Arial"/>
                <w:b/>
                <w:sz w:val="24"/>
                <w:szCs w:val="24"/>
              </w:rPr>
              <w:t xml:space="preserve">                                </w:t>
            </w:r>
            <w:r w:rsidR="007F7AE8" w:rsidRPr="007F7AE8">
              <w:rPr>
                <w:rFonts w:ascii="Arial" w:hAnsi="Arial" w:cs="Arial"/>
                <w:b/>
                <w:sz w:val="24"/>
                <w:szCs w:val="24"/>
              </w:rPr>
              <w:t>Application layer</w:t>
            </w:r>
          </w:p>
        </w:tc>
      </w:tr>
      <w:tr w:rsidR="007F7AE8" w:rsidTr="00673F5D">
        <w:trPr>
          <w:trHeight w:val="656"/>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Takes the info from the application layer and the data base layer</w:t>
            </w:r>
          </w:p>
          <w:p w:rsidR="007F7AE8" w:rsidRPr="007F7AE8" w:rsidRDefault="0068680D" w:rsidP="000A0454">
            <w:pPr>
              <w:tabs>
                <w:tab w:val="left" w:pos="2505"/>
              </w:tabs>
              <w:rPr>
                <w:rFonts w:ascii="Arial" w:hAnsi="Arial" w:cs="Arial"/>
                <w:b/>
                <w:sz w:val="24"/>
                <w:szCs w:val="24"/>
              </w:rPr>
            </w:pPr>
            <w:r>
              <w:rPr>
                <w:rFonts w:ascii="Arial" w:hAnsi="Arial" w:cs="Arial"/>
                <w:b/>
                <w:noProof/>
                <w:sz w:val="24"/>
                <w:szCs w:val="24"/>
              </w:rPr>
              <w:pict>
                <v:shape id="_x0000_s1059" type="#_x0000_t4" style="position:absolute;margin-left:268.5pt;margin-top:6.35pt;width:13.5pt;height:14.65pt;z-index:251680768" fillcolor="#548dd4 [1951]"/>
              </w:pict>
            </w:r>
            <w:r>
              <w:rPr>
                <w:rFonts w:ascii="Arial" w:hAnsi="Arial" w:cs="Arial"/>
                <w:b/>
                <w:noProof/>
                <w:sz w:val="24"/>
                <w:szCs w:val="24"/>
              </w:rPr>
              <w:pict>
                <v:shape id="_x0000_s1058" type="#_x0000_t4" style="position:absolute;margin-left:24.35pt;margin-top:6.35pt;width:13.15pt;height:14.65pt;z-index:251679744" fillcolor="#548dd4 [1951]"/>
              </w:pict>
            </w:r>
            <w:r w:rsidR="00673F5D">
              <w:rPr>
                <w:rFonts w:ascii="Arial" w:hAnsi="Arial" w:cs="Arial"/>
                <w:b/>
                <w:sz w:val="24"/>
                <w:szCs w:val="24"/>
              </w:rPr>
              <w:t xml:space="preserve">                                </w:t>
            </w:r>
            <w:r w:rsidR="007F7AE8" w:rsidRPr="007F7AE8">
              <w:rPr>
                <w:rFonts w:ascii="Arial" w:hAnsi="Arial" w:cs="Arial"/>
                <w:b/>
                <w:sz w:val="24"/>
                <w:szCs w:val="24"/>
              </w:rPr>
              <w:t>Business logic layer</w:t>
            </w:r>
          </w:p>
        </w:tc>
      </w:tr>
      <w:tr w:rsidR="007F7AE8" w:rsidTr="00673F5D">
        <w:trPr>
          <w:trHeight w:val="1322"/>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Has the data/storing the data</w:t>
            </w:r>
          </w:p>
          <w:p w:rsidR="007F7AE8" w:rsidRPr="007F7AE8" w:rsidRDefault="00673F5D" w:rsidP="000A0454">
            <w:pPr>
              <w:tabs>
                <w:tab w:val="left" w:pos="2505"/>
              </w:tabs>
              <w:rPr>
                <w:rFonts w:ascii="Arial" w:hAnsi="Arial" w:cs="Arial"/>
                <w:b/>
                <w:sz w:val="24"/>
                <w:szCs w:val="24"/>
              </w:rPr>
            </w:pPr>
            <w:r>
              <w:rPr>
                <w:rFonts w:ascii="Arial" w:hAnsi="Arial" w:cs="Arial"/>
                <w:b/>
                <w:sz w:val="24"/>
                <w:szCs w:val="24"/>
              </w:rPr>
              <w:t xml:space="preserve">                                  </w:t>
            </w:r>
            <w:r w:rsidR="007F7AE8" w:rsidRPr="007F7AE8">
              <w:rPr>
                <w:rFonts w:ascii="Arial" w:hAnsi="Arial" w:cs="Arial"/>
                <w:b/>
                <w:sz w:val="24"/>
                <w:szCs w:val="24"/>
              </w:rPr>
              <w:t>Data layer</w:t>
            </w:r>
          </w:p>
        </w:tc>
      </w:tr>
    </w:tbl>
    <w:p w:rsidR="007F7AE8" w:rsidRPr="000A0454" w:rsidRDefault="007F7AE8" w:rsidP="000A0454">
      <w:pPr>
        <w:tabs>
          <w:tab w:val="left" w:pos="2505"/>
        </w:tabs>
        <w:rPr>
          <w:rFonts w:ascii="Arial" w:hAnsi="Arial" w:cs="Arial"/>
          <w:sz w:val="24"/>
          <w:szCs w:val="24"/>
        </w:rPr>
      </w:pPr>
    </w:p>
    <w:p w:rsidR="00266C63" w:rsidRDefault="0023606C" w:rsidP="00597E8A">
      <w:pPr>
        <w:tabs>
          <w:tab w:val="left" w:pos="2505"/>
        </w:tabs>
        <w:rPr>
          <w:rFonts w:ascii="Arial" w:hAnsi="Arial" w:cs="Arial"/>
          <w:sz w:val="24"/>
          <w:szCs w:val="24"/>
        </w:rPr>
      </w:pPr>
      <w:r w:rsidRPr="0023606C">
        <w:rPr>
          <w:rFonts w:ascii="Arial" w:hAnsi="Arial" w:cs="Arial"/>
          <w:b/>
          <w:sz w:val="24"/>
          <w:szCs w:val="24"/>
        </w:rPr>
        <w:t>Q.8.Explain BA contributions in project</w:t>
      </w:r>
      <w:r>
        <w:rPr>
          <w:rFonts w:ascii="Arial" w:hAnsi="Arial" w:cs="Arial"/>
          <w:b/>
          <w:sz w:val="24"/>
          <w:szCs w:val="24"/>
        </w:rPr>
        <w:t xml:space="preserve"> </w:t>
      </w:r>
      <w:r w:rsidRPr="0023606C">
        <w:rPr>
          <w:rFonts w:ascii="Arial" w:hAnsi="Arial" w:cs="Arial"/>
          <w:b/>
          <w:sz w:val="24"/>
          <w:szCs w:val="24"/>
        </w:rPr>
        <w:t>(waterfall model-all stages)</w:t>
      </w:r>
    </w:p>
    <w:p w:rsidR="0023606C" w:rsidRDefault="0023606C" w:rsidP="00597E8A">
      <w:pPr>
        <w:tabs>
          <w:tab w:val="left" w:pos="2505"/>
        </w:tabs>
        <w:rPr>
          <w:rFonts w:ascii="Arial" w:hAnsi="Arial" w:cs="Arial"/>
          <w:sz w:val="24"/>
          <w:szCs w:val="24"/>
        </w:rPr>
      </w:pPr>
      <w:r>
        <w:rPr>
          <w:rFonts w:ascii="Arial" w:hAnsi="Arial" w:cs="Arial"/>
          <w:sz w:val="24"/>
          <w:szCs w:val="24"/>
        </w:rPr>
        <w:t>Waterfall model is useful in the situation where the project requirements are well defined and the project goals are clear.</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Waterfall model follows sequential approach</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In this model each phase is completed entirely and then only moved to the next phase.</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Waterfall model relies on documentation to ensure that the project is well defined and project team is working toward clear goals</w:t>
      </w:r>
      <w:r w:rsidR="002E2140" w:rsidRPr="002E2140">
        <w:rPr>
          <w:rFonts w:ascii="Arial" w:hAnsi="Arial" w:cs="Arial"/>
          <w:sz w:val="24"/>
          <w:szCs w:val="24"/>
        </w:rPr>
        <w:t>.</w:t>
      </w:r>
    </w:p>
    <w:p w:rsidR="002E2140" w:rsidRPr="002E2140" w:rsidRDefault="002E2140"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Ones that particular phase has been completed and ones we move to the next phase, we cannot go back to the previous phase t make changes.</w:t>
      </w:r>
    </w:p>
    <w:p w:rsidR="002E2140" w:rsidRPr="002E2140" w:rsidRDefault="002E2140"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This model is stable for the projects when the requirements are clear.</w:t>
      </w:r>
    </w:p>
    <w:p w:rsidR="00597E8A" w:rsidRDefault="002E2140" w:rsidP="00597E8A">
      <w:pPr>
        <w:tabs>
          <w:tab w:val="left" w:pos="2505"/>
        </w:tabs>
        <w:rPr>
          <w:rFonts w:ascii="Arial" w:hAnsi="Arial" w:cs="Arial"/>
          <w:b/>
          <w:sz w:val="24"/>
          <w:szCs w:val="24"/>
        </w:rPr>
      </w:pPr>
      <w:r w:rsidRPr="002E2140">
        <w:rPr>
          <w:rFonts w:ascii="Arial" w:hAnsi="Arial" w:cs="Arial"/>
          <w:b/>
          <w:sz w:val="24"/>
          <w:szCs w:val="24"/>
        </w:rPr>
        <w:t>Requirements gathering:</w:t>
      </w:r>
    </w:p>
    <w:p w:rsidR="002E2140" w:rsidRDefault="002E2140" w:rsidP="00597E8A">
      <w:pPr>
        <w:tabs>
          <w:tab w:val="left" w:pos="2505"/>
        </w:tabs>
        <w:rPr>
          <w:rFonts w:ascii="Arial" w:hAnsi="Arial" w:cs="Arial"/>
          <w:sz w:val="24"/>
          <w:szCs w:val="24"/>
        </w:rPr>
      </w:pPr>
      <w:r w:rsidRPr="002E2140">
        <w:rPr>
          <w:rFonts w:ascii="Arial" w:hAnsi="Arial" w:cs="Arial"/>
          <w:sz w:val="24"/>
          <w:szCs w:val="24"/>
        </w:rPr>
        <w:t>In this phase first stakeholders are identified</w:t>
      </w:r>
      <w:r>
        <w:rPr>
          <w:rFonts w:ascii="Arial" w:hAnsi="Arial" w:cs="Arial"/>
          <w:sz w:val="24"/>
          <w:szCs w:val="24"/>
        </w:rPr>
        <w:t>, all the requirements are gathered from the stakeholders.</w:t>
      </w:r>
    </w:p>
    <w:p w:rsidR="002E2140" w:rsidRDefault="002E2140" w:rsidP="00597E8A">
      <w:pPr>
        <w:tabs>
          <w:tab w:val="left" w:pos="2505"/>
        </w:tabs>
        <w:rPr>
          <w:rFonts w:ascii="Arial" w:hAnsi="Arial" w:cs="Arial"/>
          <w:sz w:val="24"/>
          <w:szCs w:val="24"/>
        </w:rPr>
      </w:pPr>
      <w:r>
        <w:rPr>
          <w:rFonts w:ascii="Arial" w:hAnsi="Arial" w:cs="Arial"/>
          <w:sz w:val="24"/>
          <w:szCs w:val="24"/>
        </w:rPr>
        <w:t>BA and Project manager participates in this phase</w:t>
      </w:r>
      <w:r w:rsidR="00C94AE4">
        <w:rPr>
          <w:rFonts w:ascii="Arial" w:hAnsi="Arial" w:cs="Arial"/>
          <w:sz w:val="24"/>
          <w:szCs w:val="24"/>
        </w:rPr>
        <w:t>. After completing this phase, BRD will be generated.</w:t>
      </w:r>
    </w:p>
    <w:p w:rsidR="00980E19" w:rsidRDefault="00980E19" w:rsidP="00597E8A">
      <w:pPr>
        <w:tabs>
          <w:tab w:val="left" w:pos="2505"/>
        </w:tabs>
        <w:rPr>
          <w:rFonts w:ascii="Arial" w:hAnsi="Arial" w:cs="Arial"/>
          <w:b/>
          <w:sz w:val="24"/>
          <w:szCs w:val="24"/>
        </w:rPr>
      </w:pPr>
    </w:p>
    <w:p w:rsidR="00C94AE4" w:rsidRDefault="00C94AE4" w:rsidP="00597E8A">
      <w:pPr>
        <w:tabs>
          <w:tab w:val="left" w:pos="2505"/>
        </w:tabs>
        <w:rPr>
          <w:rFonts w:ascii="Arial" w:hAnsi="Arial" w:cs="Arial"/>
          <w:sz w:val="24"/>
          <w:szCs w:val="24"/>
        </w:rPr>
      </w:pPr>
      <w:r w:rsidRPr="00C94AE4">
        <w:rPr>
          <w:rFonts w:ascii="Arial" w:hAnsi="Arial" w:cs="Arial"/>
          <w:b/>
          <w:sz w:val="24"/>
          <w:szCs w:val="24"/>
        </w:rPr>
        <w:lastRenderedPageBreak/>
        <w:t>Requirements Analysis:</w:t>
      </w:r>
    </w:p>
    <w:p w:rsidR="00C94AE4" w:rsidRDefault="00C94AE4" w:rsidP="00597E8A">
      <w:pPr>
        <w:tabs>
          <w:tab w:val="left" w:pos="2505"/>
        </w:tabs>
        <w:rPr>
          <w:rFonts w:ascii="Arial" w:hAnsi="Arial" w:cs="Arial"/>
          <w:sz w:val="24"/>
          <w:szCs w:val="24"/>
        </w:rPr>
      </w:pPr>
      <w:r>
        <w:rPr>
          <w:rFonts w:ascii="Arial" w:hAnsi="Arial" w:cs="Arial"/>
          <w:sz w:val="24"/>
          <w:szCs w:val="24"/>
        </w:rPr>
        <w:t>The requirements are analyzed to understand the scope of the project. BA will check all the requirements, if he founds convincing requirements then BA will talk to the concerned stakeholder to clear it, remove the unclear requirements.</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BA will prepare functional requirements. (FRS)</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Technical team will prepare non functional requirements. (SSD)</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BA will combine FRS and SSD to form SRS, BA will prepare RTM by referring SRS</w:t>
      </w:r>
    </w:p>
    <w:p w:rsidR="00C94AE4" w:rsidRDefault="00CE37B4" w:rsidP="00597E8A">
      <w:pPr>
        <w:tabs>
          <w:tab w:val="left" w:pos="2505"/>
        </w:tabs>
        <w:rPr>
          <w:rFonts w:ascii="Arial" w:hAnsi="Arial" w:cs="Arial"/>
          <w:sz w:val="24"/>
          <w:szCs w:val="24"/>
        </w:rPr>
      </w:pPr>
      <w:r w:rsidRPr="00CE37B4">
        <w:rPr>
          <w:rFonts w:ascii="Arial" w:hAnsi="Arial" w:cs="Arial"/>
          <w:b/>
          <w:sz w:val="24"/>
          <w:szCs w:val="24"/>
        </w:rPr>
        <w:t>Design:</w:t>
      </w:r>
    </w:p>
    <w:p w:rsidR="00CE37B4" w:rsidRDefault="00CE37B4" w:rsidP="00597E8A">
      <w:pPr>
        <w:tabs>
          <w:tab w:val="left" w:pos="2505"/>
        </w:tabs>
        <w:rPr>
          <w:rFonts w:ascii="Arial" w:hAnsi="Arial" w:cs="Arial"/>
          <w:sz w:val="24"/>
          <w:szCs w:val="24"/>
        </w:rPr>
      </w:pPr>
      <w:r>
        <w:rPr>
          <w:rFonts w:ascii="Arial" w:hAnsi="Arial" w:cs="Arial"/>
          <w:sz w:val="24"/>
          <w:szCs w:val="24"/>
        </w:rPr>
        <w:t xml:space="preserve">After all the requirements are gathered, design phase </w:t>
      </w:r>
      <w:proofErr w:type="gramStart"/>
      <w:r>
        <w:rPr>
          <w:rFonts w:ascii="Arial" w:hAnsi="Arial" w:cs="Arial"/>
          <w:sz w:val="24"/>
          <w:szCs w:val="24"/>
        </w:rPr>
        <w:t>starts</w:t>
      </w:r>
      <w:r w:rsidR="006B22D0">
        <w:rPr>
          <w:rFonts w:ascii="Arial" w:hAnsi="Arial" w:cs="Arial"/>
          <w:sz w:val="24"/>
          <w:szCs w:val="24"/>
        </w:rPr>
        <w:t>,</w:t>
      </w:r>
      <w:proofErr w:type="gramEnd"/>
      <w:r w:rsidR="006B22D0">
        <w:rPr>
          <w:rFonts w:ascii="Arial" w:hAnsi="Arial" w:cs="Arial"/>
          <w:sz w:val="24"/>
          <w:szCs w:val="24"/>
        </w:rPr>
        <w:t xml:space="preserve"> this has a detailed design document that outlines the software architecture, user interface and system components.</w:t>
      </w:r>
    </w:p>
    <w:p w:rsidR="006B22D0" w:rsidRDefault="006B22D0" w:rsidP="00597E8A">
      <w:pPr>
        <w:tabs>
          <w:tab w:val="left" w:pos="2505"/>
        </w:tabs>
        <w:rPr>
          <w:rFonts w:ascii="Arial" w:hAnsi="Arial" w:cs="Arial"/>
          <w:sz w:val="24"/>
          <w:szCs w:val="24"/>
        </w:rPr>
      </w:pPr>
      <w:r>
        <w:rPr>
          <w:rFonts w:ascii="Arial" w:hAnsi="Arial" w:cs="Arial"/>
          <w:sz w:val="24"/>
          <w:szCs w:val="24"/>
        </w:rPr>
        <w:t>ADD and solution document will be generated here. (</w:t>
      </w:r>
      <w:proofErr w:type="gramStart"/>
      <w:r>
        <w:rPr>
          <w:rFonts w:ascii="Arial" w:hAnsi="Arial" w:cs="Arial"/>
          <w:sz w:val="24"/>
          <w:szCs w:val="24"/>
        </w:rPr>
        <w:t>high</w:t>
      </w:r>
      <w:proofErr w:type="gramEnd"/>
      <w:r>
        <w:rPr>
          <w:rFonts w:ascii="Arial" w:hAnsi="Arial" w:cs="Arial"/>
          <w:sz w:val="24"/>
          <w:szCs w:val="24"/>
        </w:rPr>
        <w:t xml:space="preserve"> level design document)</w:t>
      </w:r>
    </w:p>
    <w:p w:rsidR="006B22D0" w:rsidRDefault="006B22D0" w:rsidP="00597E8A">
      <w:pPr>
        <w:tabs>
          <w:tab w:val="left" w:pos="2505"/>
        </w:tabs>
        <w:rPr>
          <w:rFonts w:ascii="Arial" w:hAnsi="Arial" w:cs="Arial"/>
          <w:sz w:val="24"/>
          <w:szCs w:val="24"/>
        </w:rPr>
      </w:pPr>
      <w:r>
        <w:rPr>
          <w:rFonts w:ascii="Arial" w:hAnsi="Arial" w:cs="Arial"/>
          <w:sz w:val="24"/>
          <w:szCs w:val="24"/>
        </w:rPr>
        <w:t>BA collaborates with designers, architects and developers to translate requirements into system design.</w:t>
      </w:r>
    </w:p>
    <w:p w:rsidR="006B22D0" w:rsidRDefault="006B22D0" w:rsidP="00597E8A">
      <w:pPr>
        <w:tabs>
          <w:tab w:val="left" w:pos="2505"/>
        </w:tabs>
        <w:rPr>
          <w:rFonts w:ascii="Arial" w:hAnsi="Arial" w:cs="Arial"/>
          <w:sz w:val="24"/>
          <w:szCs w:val="24"/>
        </w:rPr>
      </w:pPr>
      <w:r>
        <w:rPr>
          <w:rFonts w:ascii="Arial" w:hAnsi="Arial" w:cs="Arial"/>
          <w:sz w:val="24"/>
          <w:szCs w:val="24"/>
        </w:rPr>
        <w:t>BA ensures that the design aligns with the documented requirements and addresses stakeholder needs.</w:t>
      </w:r>
    </w:p>
    <w:p w:rsidR="006B22D0" w:rsidRDefault="006B22D0" w:rsidP="00597E8A">
      <w:pPr>
        <w:tabs>
          <w:tab w:val="left" w:pos="2505"/>
        </w:tabs>
        <w:rPr>
          <w:rFonts w:ascii="Arial" w:hAnsi="Arial" w:cs="Arial"/>
          <w:sz w:val="24"/>
          <w:szCs w:val="24"/>
        </w:rPr>
      </w:pPr>
      <w:r w:rsidRPr="006B22D0">
        <w:rPr>
          <w:rFonts w:ascii="Arial" w:hAnsi="Arial" w:cs="Arial"/>
          <w:b/>
          <w:sz w:val="24"/>
          <w:szCs w:val="24"/>
        </w:rPr>
        <w:t>Development:</w:t>
      </w:r>
    </w:p>
    <w:p w:rsidR="006B22D0" w:rsidRDefault="006B22D0" w:rsidP="00597E8A">
      <w:pPr>
        <w:tabs>
          <w:tab w:val="left" w:pos="2505"/>
        </w:tabs>
        <w:rPr>
          <w:rFonts w:ascii="Arial" w:hAnsi="Arial" w:cs="Arial"/>
          <w:sz w:val="24"/>
          <w:szCs w:val="24"/>
        </w:rPr>
      </w:pPr>
      <w:r>
        <w:rPr>
          <w:rFonts w:ascii="Arial" w:hAnsi="Arial" w:cs="Arial"/>
          <w:sz w:val="24"/>
          <w:szCs w:val="24"/>
        </w:rPr>
        <w:t xml:space="preserve">It includes implementation. It involves coding the software based on the design specifications. Programmers or developer are involved in this phase. Here </w:t>
      </w:r>
      <w:r w:rsidR="006A365C">
        <w:rPr>
          <w:rFonts w:ascii="Arial" w:hAnsi="Arial" w:cs="Arial"/>
          <w:sz w:val="24"/>
          <w:szCs w:val="24"/>
        </w:rPr>
        <w:t>BA acts</w:t>
      </w:r>
      <w:r>
        <w:rPr>
          <w:rFonts w:ascii="Arial" w:hAnsi="Arial" w:cs="Arial"/>
          <w:sz w:val="24"/>
          <w:szCs w:val="24"/>
        </w:rPr>
        <w:t xml:space="preserve"> a mediator b</w:t>
      </w:r>
      <w:r w:rsidR="006A365C">
        <w:rPr>
          <w:rFonts w:ascii="Arial" w:hAnsi="Arial" w:cs="Arial"/>
          <w:sz w:val="24"/>
          <w:szCs w:val="24"/>
        </w:rPr>
        <w:t>etween the development team and stakeholders. BA clarifies the requirements, check if the development is going on right track</w:t>
      </w:r>
      <w:r w:rsidR="00EC1E70">
        <w:rPr>
          <w:rFonts w:ascii="Arial" w:hAnsi="Arial" w:cs="Arial"/>
          <w:sz w:val="24"/>
          <w:szCs w:val="24"/>
        </w:rPr>
        <w:t xml:space="preserve"> or not.</w:t>
      </w:r>
    </w:p>
    <w:p w:rsidR="00EC1E70" w:rsidRDefault="00EC1E70" w:rsidP="00597E8A">
      <w:pPr>
        <w:tabs>
          <w:tab w:val="left" w:pos="2505"/>
        </w:tabs>
        <w:rPr>
          <w:rFonts w:ascii="Arial" w:hAnsi="Arial" w:cs="Arial"/>
          <w:sz w:val="24"/>
          <w:szCs w:val="24"/>
        </w:rPr>
      </w:pPr>
      <w:r>
        <w:rPr>
          <w:rFonts w:ascii="Arial" w:hAnsi="Arial" w:cs="Arial"/>
          <w:sz w:val="24"/>
          <w:szCs w:val="24"/>
        </w:rPr>
        <w:t>BA also participate in scrum meetings</w:t>
      </w:r>
    </w:p>
    <w:p w:rsidR="00EC1E70" w:rsidRDefault="00EC1E70" w:rsidP="00597E8A">
      <w:pPr>
        <w:tabs>
          <w:tab w:val="left" w:pos="2505"/>
        </w:tabs>
        <w:rPr>
          <w:rFonts w:ascii="Arial" w:hAnsi="Arial" w:cs="Arial"/>
          <w:sz w:val="24"/>
          <w:szCs w:val="24"/>
        </w:rPr>
      </w:pPr>
      <w:r w:rsidRPr="00EC1E70">
        <w:rPr>
          <w:rFonts w:ascii="Arial" w:hAnsi="Arial" w:cs="Arial"/>
          <w:b/>
          <w:sz w:val="24"/>
          <w:szCs w:val="24"/>
        </w:rPr>
        <w:t>Testing:</w:t>
      </w:r>
    </w:p>
    <w:p w:rsidR="00EC1E70" w:rsidRDefault="00EC1E70" w:rsidP="00597E8A">
      <w:pPr>
        <w:tabs>
          <w:tab w:val="left" w:pos="2505"/>
        </w:tabs>
        <w:rPr>
          <w:rFonts w:ascii="Arial" w:hAnsi="Arial" w:cs="Arial"/>
          <w:sz w:val="24"/>
          <w:szCs w:val="24"/>
        </w:rPr>
      </w:pPr>
      <w:r>
        <w:rPr>
          <w:rFonts w:ascii="Arial" w:hAnsi="Arial" w:cs="Arial"/>
          <w:sz w:val="24"/>
          <w:szCs w:val="24"/>
        </w:rPr>
        <w:t>In the testing phase, the software is tested as a whole to ensure that it meets the requirements and is free from defects. Testers are involved in this phase.</w:t>
      </w:r>
    </w:p>
    <w:p w:rsidR="00EC1E70" w:rsidRDefault="00EC1E70" w:rsidP="00597E8A">
      <w:pPr>
        <w:tabs>
          <w:tab w:val="left" w:pos="2505"/>
        </w:tabs>
        <w:rPr>
          <w:rFonts w:ascii="Arial" w:hAnsi="Arial" w:cs="Arial"/>
          <w:sz w:val="24"/>
          <w:szCs w:val="24"/>
        </w:rPr>
      </w:pPr>
      <w:r>
        <w:rPr>
          <w:rFonts w:ascii="Arial" w:hAnsi="Arial" w:cs="Arial"/>
          <w:sz w:val="24"/>
          <w:szCs w:val="24"/>
        </w:rPr>
        <w:t>Test documents are generated here. BA works with the testing team to ensure that the solution meets the requirements.</w:t>
      </w:r>
    </w:p>
    <w:p w:rsidR="00980E19" w:rsidRDefault="00EC1E70" w:rsidP="00597E8A">
      <w:pPr>
        <w:tabs>
          <w:tab w:val="left" w:pos="2505"/>
        </w:tabs>
        <w:rPr>
          <w:rFonts w:ascii="Arial" w:hAnsi="Arial" w:cs="Arial"/>
          <w:sz w:val="24"/>
          <w:szCs w:val="24"/>
        </w:rPr>
      </w:pPr>
      <w:r>
        <w:rPr>
          <w:rFonts w:ascii="Arial" w:hAnsi="Arial" w:cs="Arial"/>
          <w:sz w:val="24"/>
          <w:szCs w:val="24"/>
        </w:rPr>
        <w:t>BA facilitate UAT, BA helps the users to know the functionality of the system and also helps them to use the system.</w:t>
      </w:r>
    </w:p>
    <w:p w:rsidR="00980E19" w:rsidRDefault="00980E19" w:rsidP="00597E8A">
      <w:pPr>
        <w:tabs>
          <w:tab w:val="left" w:pos="2505"/>
        </w:tabs>
        <w:rPr>
          <w:rFonts w:ascii="Arial" w:hAnsi="Arial" w:cs="Arial"/>
          <w:sz w:val="24"/>
          <w:szCs w:val="24"/>
        </w:rPr>
      </w:pPr>
    </w:p>
    <w:p w:rsidR="00EC1E70" w:rsidRPr="00980E19" w:rsidRDefault="00EC1E70" w:rsidP="00597E8A">
      <w:pPr>
        <w:tabs>
          <w:tab w:val="left" w:pos="2505"/>
        </w:tabs>
        <w:rPr>
          <w:rFonts w:ascii="Arial" w:hAnsi="Arial" w:cs="Arial"/>
          <w:sz w:val="24"/>
          <w:szCs w:val="24"/>
        </w:rPr>
      </w:pPr>
      <w:r w:rsidRPr="00EC1E70">
        <w:rPr>
          <w:rFonts w:ascii="Arial" w:hAnsi="Arial" w:cs="Arial"/>
          <w:b/>
          <w:sz w:val="24"/>
          <w:szCs w:val="24"/>
        </w:rPr>
        <w:lastRenderedPageBreak/>
        <w:t>Deployment:</w:t>
      </w:r>
    </w:p>
    <w:p w:rsidR="00EC1E70" w:rsidRDefault="00EC1E70" w:rsidP="00597E8A">
      <w:pPr>
        <w:tabs>
          <w:tab w:val="left" w:pos="2505"/>
        </w:tabs>
        <w:rPr>
          <w:rFonts w:ascii="Arial" w:hAnsi="Arial" w:cs="Arial"/>
          <w:sz w:val="24"/>
          <w:szCs w:val="24"/>
        </w:rPr>
      </w:pPr>
      <w:r>
        <w:rPr>
          <w:rFonts w:ascii="Arial" w:hAnsi="Arial" w:cs="Arial"/>
          <w:sz w:val="24"/>
          <w:szCs w:val="24"/>
        </w:rPr>
        <w:t>Once the software has been tested and approved, it is deployed to the production environment. BA ensures that there is smooth transition from development phase to the production phase.</w:t>
      </w:r>
    </w:p>
    <w:p w:rsidR="00EC1E70" w:rsidRDefault="00EC1E70" w:rsidP="00597E8A">
      <w:pPr>
        <w:tabs>
          <w:tab w:val="left" w:pos="2505"/>
        </w:tabs>
        <w:rPr>
          <w:rFonts w:ascii="Arial" w:hAnsi="Arial" w:cs="Arial"/>
          <w:b/>
          <w:sz w:val="24"/>
          <w:szCs w:val="24"/>
        </w:rPr>
      </w:pPr>
      <w:r w:rsidRPr="00EC1E70">
        <w:rPr>
          <w:rFonts w:ascii="Arial" w:hAnsi="Arial" w:cs="Arial"/>
          <w:b/>
          <w:sz w:val="24"/>
          <w:szCs w:val="24"/>
        </w:rPr>
        <w:t>Implementation:</w:t>
      </w:r>
    </w:p>
    <w:p w:rsidR="00EC1E70" w:rsidRDefault="00EC1E70" w:rsidP="00597E8A">
      <w:pPr>
        <w:tabs>
          <w:tab w:val="left" w:pos="2505"/>
        </w:tabs>
        <w:rPr>
          <w:rFonts w:ascii="Arial" w:hAnsi="Arial" w:cs="Arial"/>
          <w:sz w:val="24"/>
          <w:szCs w:val="24"/>
        </w:rPr>
      </w:pPr>
      <w:r w:rsidRPr="00EC1E70">
        <w:rPr>
          <w:rFonts w:ascii="Arial" w:hAnsi="Arial" w:cs="Arial"/>
          <w:sz w:val="24"/>
          <w:szCs w:val="24"/>
        </w:rPr>
        <w:t xml:space="preserve">This is </w:t>
      </w:r>
      <w:r>
        <w:rPr>
          <w:rFonts w:ascii="Arial" w:hAnsi="Arial" w:cs="Arial"/>
          <w:sz w:val="24"/>
          <w:szCs w:val="24"/>
        </w:rPr>
        <w:t>the final stage of waterfall model. It involves running the code for the very first time in production phase.</w:t>
      </w:r>
    </w:p>
    <w:p w:rsidR="00EC1E70" w:rsidRDefault="00EC1E70" w:rsidP="00597E8A">
      <w:pPr>
        <w:tabs>
          <w:tab w:val="left" w:pos="2505"/>
        </w:tabs>
        <w:rPr>
          <w:rFonts w:ascii="Arial" w:hAnsi="Arial" w:cs="Arial"/>
          <w:sz w:val="24"/>
          <w:szCs w:val="24"/>
        </w:rPr>
      </w:pPr>
      <w:r>
        <w:rPr>
          <w:rFonts w:ascii="Arial" w:hAnsi="Arial" w:cs="Arial"/>
          <w:sz w:val="24"/>
          <w:szCs w:val="24"/>
        </w:rPr>
        <w:t>Release manager handles this phase.</w:t>
      </w:r>
    </w:p>
    <w:p w:rsidR="00EC1E70" w:rsidRDefault="00EC1E70" w:rsidP="00597E8A">
      <w:pPr>
        <w:tabs>
          <w:tab w:val="left" w:pos="2505"/>
        </w:tabs>
        <w:rPr>
          <w:rFonts w:ascii="Arial" w:hAnsi="Arial" w:cs="Arial"/>
          <w:sz w:val="24"/>
          <w:szCs w:val="24"/>
        </w:rPr>
      </w:pPr>
      <w:r>
        <w:rPr>
          <w:rFonts w:ascii="Arial" w:hAnsi="Arial" w:cs="Arial"/>
          <w:sz w:val="24"/>
          <w:szCs w:val="24"/>
        </w:rPr>
        <w:t>BA will update documentation and requirements specifications to reflect changes in the system over time.</w:t>
      </w:r>
    </w:p>
    <w:p w:rsidR="00EC1E70" w:rsidRDefault="00EC1E70" w:rsidP="00597E8A">
      <w:pPr>
        <w:tabs>
          <w:tab w:val="left" w:pos="2505"/>
        </w:tabs>
        <w:rPr>
          <w:rFonts w:ascii="Arial" w:hAnsi="Arial" w:cs="Arial"/>
          <w:sz w:val="24"/>
          <w:szCs w:val="24"/>
        </w:rPr>
      </w:pPr>
      <w:r>
        <w:rPr>
          <w:rFonts w:ascii="Arial" w:hAnsi="Arial" w:cs="Arial"/>
          <w:sz w:val="24"/>
          <w:szCs w:val="24"/>
        </w:rPr>
        <w:t>Maintenance-Running the code for second time in the production phase is called maintenance. This is done by support team.</w:t>
      </w:r>
    </w:p>
    <w:p w:rsidR="00E55999" w:rsidRDefault="00E55999" w:rsidP="00597E8A">
      <w:pPr>
        <w:tabs>
          <w:tab w:val="left" w:pos="2505"/>
        </w:tabs>
        <w:rPr>
          <w:rFonts w:ascii="Arial" w:hAnsi="Arial" w:cs="Arial"/>
          <w:sz w:val="24"/>
          <w:szCs w:val="24"/>
        </w:rPr>
      </w:pPr>
      <w:r w:rsidRPr="00E55999">
        <w:rPr>
          <w:rFonts w:ascii="Arial" w:hAnsi="Arial" w:cs="Arial"/>
          <w:b/>
          <w:sz w:val="24"/>
          <w:szCs w:val="24"/>
        </w:rPr>
        <w:t>Q.9.what is conflict management? Explain using Thomas – kilmann technique</w:t>
      </w:r>
    </w:p>
    <w:p w:rsidR="00E55999" w:rsidRDefault="007A1661" w:rsidP="00597E8A">
      <w:pPr>
        <w:tabs>
          <w:tab w:val="left" w:pos="2505"/>
        </w:tabs>
        <w:rPr>
          <w:rFonts w:ascii="Arial" w:hAnsi="Arial" w:cs="Arial"/>
          <w:sz w:val="24"/>
          <w:szCs w:val="24"/>
        </w:rPr>
      </w:pPr>
      <w:r w:rsidRPr="007A1661">
        <w:rPr>
          <w:rFonts w:ascii="Arial" w:hAnsi="Arial" w:cs="Arial"/>
          <w:sz w:val="24"/>
          <w:szCs w:val="24"/>
        </w:rPr>
        <w:t>Conflicts can occur due to various reasons,</w:t>
      </w:r>
      <w:r>
        <w:rPr>
          <w:rFonts w:ascii="Arial" w:hAnsi="Arial" w:cs="Arial"/>
          <w:sz w:val="24"/>
          <w:szCs w:val="24"/>
        </w:rPr>
        <w:t xml:space="preserve"> such as differences in goals, values, personalities, resources, or communication breakdowns.</w:t>
      </w:r>
    </w:p>
    <w:p w:rsidR="007A1661" w:rsidRDefault="007A1661" w:rsidP="00597E8A">
      <w:pPr>
        <w:tabs>
          <w:tab w:val="left" w:pos="2505"/>
        </w:tabs>
        <w:rPr>
          <w:rFonts w:ascii="Arial" w:hAnsi="Arial" w:cs="Arial"/>
          <w:sz w:val="24"/>
          <w:szCs w:val="24"/>
        </w:rPr>
      </w:pPr>
      <w:r>
        <w:rPr>
          <w:rFonts w:ascii="Arial" w:hAnsi="Arial" w:cs="Arial"/>
          <w:sz w:val="24"/>
          <w:szCs w:val="24"/>
        </w:rPr>
        <w:t>Conflict is an inevitable part of any workplace. So it is important to resolve it to promote learning and growth.</w:t>
      </w:r>
    </w:p>
    <w:p w:rsidR="007A1661" w:rsidRDefault="007A1661" w:rsidP="00597E8A">
      <w:pPr>
        <w:tabs>
          <w:tab w:val="left" w:pos="2505"/>
        </w:tabs>
        <w:rPr>
          <w:rFonts w:ascii="Arial" w:hAnsi="Arial" w:cs="Arial"/>
          <w:sz w:val="24"/>
          <w:szCs w:val="24"/>
        </w:rPr>
      </w:pPr>
      <w:r>
        <w:rPr>
          <w:rFonts w:ascii="Arial" w:hAnsi="Arial" w:cs="Arial"/>
          <w:sz w:val="24"/>
          <w:szCs w:val="24"/>
        </w:rPr>
        <w:t>Conflict management is nothing but the process of identifying and addressing conflicts in a healthy</w:t>
      </w:r>
      <w:r w:rsidR="00051D8E">
        <w:rPr>
          <w:rFonts w:ascii="Arial" w:hAnsi="Arial" w:cs="Arial"/>
          <w:sz w:val="24"/>
          <w:szCs w:val="24"/>
        </w:rPr>
        <w:t xml:space="preserve"> and constructive manner. It consists of strategies and techniques aimed at resolving disputes, disagreements or differing perspectives among individuals</w:t>
      </w:r>
      <w:r w:rsidR="00792247">
        <w:rPr>
          <w:rFonts w:ascii="Arial" w:hAnsi="Arial" w:cs="Arial"/>
          <w:sz w:val="24"/>
          <w:szCs w:val="24"/>
        </w:rPr>
        <w:t xml:space="preserve"> or groups.</w:t>
      </w:r>
    </w:p>
    <w:p w:rsidR="00792247" w:rsidRDefault="00792247" w:rsidP="00597E8A">
      <w:pPr>
        <w:tabs>
          <w:tab w:val="left" w:pos="2505"/>
        </w:tabs>
        <w:rPr>
          <w:rFonts w:ascii="Arial" w:hAnsi="Arial" w:cs="Arial"/>
          <w:sz w:val="24"/>
          <w:szCs w:val="24"/>
        </w:rPr>
      </w:pPr>
      <w:r>
        <w:rPr>
          <w:rFonts w:ascii="Arial" w:hAnsi="Arial" w:cs="Arial"/>
          <w:sz w:val="24"/>
          <w:szCs w:val="24"/>
        </w:rPr>
        <w:t>By identifying the conflicts efficiently, it is helpful to reduce negative impact and increase positive impact.</w:t>
      </w:r>
    </w:p>
    <w:p w:rsidR="00792247" w:rsidRDefault="00792247" w:rsidP="00597E8A">
      <w:pPr>
        <w:tabs>
          <w:tab w:val="left" w:pos="2505"/>
        </w:tabs>
        <w:rPr>
          <w:rFonts w:ascii="Arial" w:hAnsi="Arial" w:cs="Arial"/>
          <w:sz w:val="24"/>
          <w:szCs w:val="24"/>
        </w:rPr>
      </w:pPr>
      <w:r>
        <w:rPr>
          <w:rFonts w:ascii="Arial" w:hAnsi="Arial" w:cs="Arial"/>
          <w:sz w:val="24"/>
          <w:szCs w:val="24"/>
        </w:rPr>
        <w:t>It is process or skill to find creative ways to handle the disagreement.</w:t>
      </w:r>
    </w:p>
    <w:p w:rsidR="00792247" w:rsidRDefault="00792247" w:rsidP="00597E8A">
      <w:pPr>
        <w:tabs>
          <w:tab w:val="left" w:pos="2505"/>
        </w:tabs>
        <w:rPr>
          <w:rFonts w:ascii="Arial" w:hAnsi="Arial" w:cs="Arial"/>
          <w:sz w:val="24"/>
          <w:szCs w:val="24"/>
        </w:rPr>
      </w:pPr>
      <w:r>
        <w:rPr>
          <w:rFonts w:ascii="Arial" w:hAnsi="Arial" w:cs="Arial"/>
          <w:sz w:val="24"/>
          <w:szCs w:val="24"/>
        </w:rPr>
        <w:t>Thomas – kilmann approach is widely used to recognize the approaches for conflict management</w:t>
      </w: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tbl>
      <w:tblPr>
        <w:tblStyle w:val="TableGrid"/>
        <w:tblpPr w:leftFromText="180" w:rightFromText="180" w:vertAnchor="text" w:horzAnchor="page" w:tblpX="883" w:tblpY="106"/>
        <w:tblW w:w="0" w:type="auto"/>
        <w:tblLook w:val="04A0"/>
      </w:tblPr>
      <w:tblGrid>
        <w:gridCol w:w="721"/>
      </w:tblGrid>
      <w:tr w:rsidR="00454BC3" w:rsidTr="00454BC3">
        <w:trPr>
          <w:trHeight w:val="382"/>
        </w:trPr>
        <w:tc>
          <w:tcPr>
            <w:tcW w:w="721" w:type="dxa"/>
          </w:tcPr>
          <w:p w:rsidR="00454BC3" w:rsidRDefault="00980E19" w:rsidP="00454BC3">
            <w:pPr>
              <w:tabs>
                <w:tab w:val="left" w:pos="2505"/>
              </w:tabs>
              <w:rPr>
                <w:rFonts w:ascii="Arial" w:hAnsi="Arial" w:cs="Arial"/>
                <w:noProof/>
                <w:sz w:val="24"/>
                <w:szCs w:val="24"/>
              </w:rPr>
            </w:pPr>
            <w:r>
              <w:rPr>
                <w:rFonts w:ascii="Arial" w:hAnsi="Arial" w:cs="Arial"/>
                <w:noProof/>
                <w:sz w:val="24"/>
                <w:szCs w:val="24"/>
              </w:rPr>
              <w:t>H</w:t>
            </w:r>
            <w:r w:rsidR="00454BC3">
              <w:rPr>
                <w:rFonts w:ascii="Arial" w:hAnsi="Arial" w:cs="Arial"/>
                <w:noProof/>
                <w:sz w:val="24"/>
                <w:szCs w:val="24"/>
              </w:rPr>
              <w:t>igh</w:t>
            </w:r>
          </w:p>
        </w:tc>
      </w:tr>
    </w:tbl>
    <w:tbl>
      <w:tblPr>
        <w:tblStyle w:val="TableGrid"/>
        <w:tblpPr w:leftFromText="180" w:rightFromText="180" w:vertAnchor="text" w:horzAnchor="page" w:tblpX="523" w:tblpY="1531"/>
        <w:tblW w:w="0" w:type="auto"/>
        <w:tblLook w:val="04A0"/>
      </w:tblPr>
      <w:tblGrid>
        <w:gridCol w:w="1684"/>
      </w:tblGrid>
      <w:tr w:rsidR="00454BC3" w:rsidTr="00454BC3">
        <w:trPr>
          <w:trHeight w:val="509"/>
        </w:trPr>
        <w:tc>
          <w:tcPr>
            <w:tcW w:w="1684"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assertiveness</w:t>
            </w:r>
          </w:p>
        </w:tc>
      </w:tr>
    </w:tbl>
    <w:p w:rsidR="00EE7109" w:rsidRDefault="0068680D" w:rsidP="00597E8A">
      <w:pPr>
        <w:tabs>
          <w:tab w:val="left" w:pos="2505"/>
        </w:tabs>
        <w:rPr>
          <w:rFonts w:ascii="Arial" w:hAnsi="Arial" w:cs="Arial"/>
          <w:noProof/>
          <w:sz w:val="24"/>
          <w:szCs w:val="24"/>
        </w:rPr>
      </w:pPr>
      <w:r>
        <w:rPr>
          <w:rFonts w:ascii="Arial" w:hAnsi="Arial" w:cs="Arial"/>
          <w:noProof/>
          <w:sz w:val="24"/>
          <w:szCs w:val="24"/>
        </w:rPr>
        <w:pict>
          <v:shape id="_x0000_s1061" type="#_x0000_t32" style="position:absolute;margin-left:-28.65pt;margin-top:213.85pt;width:469.5pt;height:1.5pt;z-index:251682816;mso-position-horizontal-relative:text;mso-position-vertical-relative:text" o:connectortype="straight"/>
        </w:pict>
      </w:r>
      <w:r>
        <w:rPr>
          <w:rFonts w:ascii="Arial" w:hAnsi="Arial" w:cs="Arial"/>
          <w:noProof/>
          <w:sz w:val="24"/>
          <w:szCs w:val="24"/>
        </w:rPr>
        <w:pict>
          <v:shape id="_x0000_s1060" type="#_x0000_t32" style="position:absolute;margin-left:13.35pt;margin-top:-65.9pt;width:5.25pt;height:352.5pt;z-index:251681792;mso-position-horizontal-relative:text;mso-position-vertical-relative:text" o:connectortype="straight"/>
        </w:pict>
      </w:r>
      <w:r w:rsidR="00454BC3">
        <w:rPr>
          <w:rFonts w:ascii="Arial" w:hAnsi="Arial" w:cs="Arial"/>
          <w:noProof/>
          <w:sz w:val="24"/>
          <w:szCs w:val="24"/>
        </w:rPr>
        <w:t xml:space="preserve">                 </w:t>
      </w:r>
      <w:r w:rsidR="00EE7109">
        <w:rPr>
          <w:rFonts w:ascii="Arial" w:hAnsi="Arial" w:cs="Arial"/>
          <w:noProof/>
          <w:sz w:val="24"/>
          <w:szCs w:val="24"/>
        </w:rPr>
        <w:drawing>
          <wp:inline distT="0" distB="0" distL="0" distR="0">
            <wp:extent cx="4010025" cy="26955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54BC3">
        <w:rPr>
          <w:rFonts w:ascii="Arial" w:hAnsi="Arial" w:cs="Arial"/>
          <w:noProof/>
          <w:sz w:val="24"/>
          <w:szCs w:val="24"/>
        </w:rPr>
        <w:t>x axis</w:t>
      </w:r>
    </w:p>
    <w:p w:rsidR="00EE7109" w:rsidRDefault="00EE7109" w:rsidP="00597E8A">
      <w:pPr>
        <w:tabs>
          <w:tab w:val="left" w:pos="2505"/>
        </w:tabs>
        <w:rPr>
          <w:rFonts w:ascii="Arial" w:hAnsi="Arial" w:cs="Arial"/>
          <w:noProof/>
          <w:sz w:val="24"/>
          <w:szCs w:val="24"/>
        </w:rPr>
      </w:pPr>
    </w:p>
    <w:tbl>
      <w:tblPr>
        <w:tblStyle w:val="TableGrid"/>
        <w:tblpPr w:leftFromText="180" w:rightFromText="180" w:vertAnchor="text" w:horzAnchor="page" w:tblpX="3193" w:tblpY="18"/>
        <w:tblW w:w="0" w:type="auto"/>
        <w:tblLook w:val="04A0"/>
      </w:tblPr>
      <w:tblGrid>
        <w:gridCol w:w="2597"/>
      </w:tblGrid>
      <w:tr w:rsidR="00454BC3" w:rsidTr="00454BC3">
        <w:trPr>
          <w:trHeight w:val="375"/>
        </w:trPr>
        <w:tc>
          <w:tcPr>
            <w:tcW w:w="2597"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cooperativeness</w:t>
            </w:r>
          </w:p>
        </w:tc>
      </w:tr>
    </w:tbl>
    <w:tbl>
      <w:tblPr>
        <w:tblStyle w:val="TableGrid"/>
        <w:tblpPr w:leftFromText="180" w:rightFromText="180" w:vertAnchor="text" w:horzAnchor="page" w:tblpX="6688" w:tblpY="68"/>
        <w:tblW w:w="0" w:type="auto"/>
        <w:tblLook w:val="04A0"/>
      </w:tblPr>
      <w:tblGrid>
        <w:gridCol w:w="792"/>
      </w:tblGrid>
      <w:tr w:rsidR="00454BC3" w:rsidTr="00454BC3">
        <w:trPr>
          <w:trHeight w:val="373"/>
        </w:trPr>
        <w:tc>
          <w:tcPr>
            <w:tcW w:w="792"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 xml:space="preserve">High </w:t>
            </w:r>
          </w:p>
        </w:tc>
      </w:tr>
    </w:tbl>
    <w:tbl>
      <w:tblPr>
        <w:tblStyle w:val="TableGrid"/>
        <w:tblW w:w="0" w:type="auto"/>
        <w:tblLook w:val="04A0"/>
      </w:tblPr>
      <w:tblGrid>
        <w:gridCol w:w="762"/>
      </w:tblGrid>
      <w:tr w:rsidR="00454BC3" w:rsidTr="00454BC3">
        <w:trPr>
          <w:trHeight w:val="330"/>
        </w:trPr>
        <w:tc>
          <w:tcPr>
            <w:tcW w:w="762" w:type="dxa"/>
          </w:tcPr>
          <w:p w:rsidR="00454BC3" w:rsidRDefault="00454BC3" w:rsidP="00597E8A">
            <w:pPr>
              <w:tabs>
                <w:tab w:val="left" w:pos="2505"/>
              </w:tabs>
              <w:rPr>
                <w:rFonts w:ascii="Arial" w:hAnsi="Arial" w:cs="Arial"/>
                <w:noProof/>
                <w:sz w:val="24"/>
                <w:szCs w:val="24"/>
              </w:rPr>
            </w:pPr>
            <w:r>
              <w:rPr>
                <w:rFonts w:ascii="Arial" w:hAnsi="Arial" w:cs="Arial"/>
                <w:noProof/>
                <w:sz w:val="24"/>
                <w:szCs w:val="24"/>
              </w:rPr>
              <w:t>low</w:t>
            </w:r>
          </w:p>
        </w:tc>
      </w:tr>
    </w:tbl>
    <w:p w:rsidR="00EE7109" w:rsidRDefault="00454BC3" w:rsidP="00597E8A">
      <w:pPr>
        <w:tabs>
          <w:tab w:val="left" w:pos="2505"/>
        </w:tabs>
        <w:rPr>
          <w:rFonts w:ascii="Arial" w:hAnsi="Arial" w:cs="Arial"/>
          <w:noProof/>
          <w:sz w:val="24"/>
          <w:szCs w:val="24"/>
        </w:rPr>
      </w:pPr>
      <w:r>
        <w:rPr>
          <w:rFonts w:ascii="Arial" w:hAnsi="Arial" w:cs="Arial"/>
          <w:noProof/>
          <w:sz w:val="24"/>
          <w:szCs w:val="24"/>
        </w:rPr>
        <w:t>Y axis</w:t>
      </w:r>
    </w:p>
    <w:p w:rsidR="00454BC3" w:rsidRDefault="00454BC3" w:rsidP="00597E8A">
      <w:pPr>
        <w:tabs>
          <w:tab w:val="left" w:pos="2505"/>
        </w:tabs>
        <w:rPr>
          <w:rFonts w:ascii="Arial" w:hAnsi="Arial" w:cs="Arial"/>
          <w:noProof/>
          <w:sz w:val="24"/>
          <w:szCs w:val="24"/>
        </w:rPr>
      </w:pPr>
    </w:p>
    <w:p w:rsidR="00454BC3" w:rsidRPr="002E30BF" w:rsidRDefault="002E30BF" w:rsidP="00597E8A">
      <w:pPr>
        <w:tabs>
          <w:tab w:val="left" w:pos="2505"/>
        </w:tabs>
        <w:rPr>
          <w:rFonts w:ascii="Arial" w:hAnsi="Arial" w:cs="Arial"/>
          <w:b/>
          <w:noProof/>
          <w:sz w:val="24"/>
          <w:szCs w:val="24"/>
        </w:rPr>
      </w:pPr>
      <w:r w:rsidRPr="002E30BF">
        <w:rPr>
          <w:rFonts w:ascii="Arial" w:hAnsi="Arial" w:cs="Arial"/>
          <w:b/>
          <w:noProof/>
          <w:sz w:val="24"/>
          <w:szCs w:val="24"/>
        </w:rPr>
        <w:t xml:space="preserve"> Y axis- assertiveness</w:t>
      </w:r>
    </w:p>
    <w:p w:rsidR="002E30BF" w:rsidRDefault="002E30BF" w:rsidP="00597E8A">
      <w:pPr>
        <w:tabs>
          <w:tab w:val="left" w:pos="2505"/>
        </w:tabs>
        <w:rPr>
          <w:rFonts w:ascii="Arial" w:hAnsi="Arial" w:cs="Arial"/>
          <w:b/>
          <w:noProof/>
          <w:sz w:val="24"/>
          <w:szCs w:val="24"/>
        </w:rPr>
      </w:pPr>
      <w:r w:rsidRPr="002E30BF">
        <w:rPr>
          <w:rFonts w:ascii="Arial" w:hAnsi="Arial" w:cs="Arial"/>
          <w:b/>
          <w:noProof/>
          <w:sz w:val="24"/>
          <w:szCs w:val="24"/>
        </w:rPr>
        <w:t>X axis- co-cooperativeness</w:t>
      </w:r>
    </w:p>
    <w:p w:rsidR="002E30BF" w:rsidRPr="002E30BF" w:rsidRDefault="002E30BF" w:rsidP="00597E8A">
      <w:pPr>
        <w:tabs>
          <w:tab w:val="left" w:pos="2505"/>
        </w:tabs>
        <w:rPr>
          <w:rFonts w:ascii="Arial" w:hAnsi="Arial" w:cs="Arial"/>
          <w:b/>
          <w:noProof/>
          <w:sz w:val="24"/>
          <w:szCs w:val="24"/>
        </w:rPr>
      </w:pPr>
      <w:r>
        <w:rPr>
          <w:rFonts w:ascii="Arial" w:hAnsi="Arial" w:cs="Arial"/>
          <w:b/>
          <w:noProof/>
          <w:sz w:val="24"/>
          <w:szCs w:val="24"/>
        </w:rPr>
        <w:t>High asser</w:t>
      </w:r>
      <w:r w:rsidR="00364435">
        <w:rPr>
          <w:rFonts w:ascii="Arial" w:hAnsi="Arial" w:cs="Arial"/>
          <w:b/>
          <w:noProof/>
          <w:sz w:val="24"/>
          <w:szCs w:val="24"/>
        </w:rPr>
        <w:t>tiveness and high cooperativeness</w:t>
      </w:r>
    </w:p>
    <w:p w:rsidR="00EE7109" w:rsidRDefault="00364435" w:rsidP="00597E8A">
      <w:pPr>
        <w:tabs>
          <w:tab w:val="left" w:pos="2505"/>
        </w:tabs>
        <w:rPr>
          <w:rFonts w:ascii="Arial" w:hAnsi="Arial" w:cs="Arial"/>
          <w:noProof/>
          <w:sz w:val="24"/>
          <w:szCs w:val="24"/>
        </w:rPr>
      </w:pPr>
      <w:r>
        <w:rPr>
          <w:rFonts w:ascii="Arial" w:hAnsi="Arial" w:cs="Arial"/>
          <w:noProof/>
          <w:sz w:val="24"/>
          <w:szCs w:val="24"/>
        </w:rPr>
        <w:t>Collaboration- means working together to find solution</w:t>
      </w:r>
    </w:p>
    <w:p w:rsidR="00364435" w:rsidRPr="00364435" w:rsidRDefault="00364435" w:rsidP="00597E8A">
      <w:pPr>
        <w:tabs>
          <w:tab w:val="left" w:pos="2505"/>
        </w:tabs>
        <w:rPr>
          <w:rFonts w:ascii="Arial" w:hAnsi="Arial" w:cs="Arial"/>
          <w:b/>
          <w:noProof/>
          <w:sz w:val="24"/>
          <w:szCs w:val="24"/>
        </w:rPr>
      </w:pPr>
      <w:r w:rsidRPr="00364435">
        <w:rPr>
          <w:rFonts w:ascii="Arial" w:hAnsi="Arial" w:cs="Arial"/>
          <w:b/>
          <w:noProof/>
          <w:sz w:val="24"/>
          <w:szCs w:val="24"/>
        </w:rPr>
        <w:t>High Assertiveness and Low Cooperativeness</w:t>
      </w:r>
    </w:p>
    <w:p w:rsidR="00EE7109" w:rsidRDefault="00364435" w:rsidP="00597E8A">
      <w:pPr>
        <w:tabs>
          <w:tab w:val="left" w:pos="2505"/>
        </w:tabs>
        <w:rPr>
          <w:rFonts w:ascii="Arial" w:hAnsi="Arial" w:cs="Arial"/>
          <w:sz w:val="24"/>
          <w:szCs w:val="24"/>
        </w:rPr>
      </w:pPr>
      <w:r>
        <w:rPr>
          <w:rFonts w:ascii="Arial" w:hAnsi="Arial" w:cs="Arial"/>
          <w:sz w:val="24"/>
          <w:szCs w:val="24"/>
        </w:rPr>
        <w:t>Competition- means defensive that is standing for your individual benefits and trying to win.</w:t>
      </w:r>
    </w:p>
    <w:p w:rsidR="00364435" w:rsidRDefault="00364435" w:rsidP="00597E8A">
      <w:pPr>
        <w:tabs>
          <w:tab w:val="left" w:pos="2505"/>
        </w:tabs>
        <w:rPr>
          <w:rFonts w:ascii="Arial" w:hAnsi="Arial" w:cs="Arial"/>
          <w:b/>
          <w:sz w:val="24"/>
          <w:szCs w:val="24"/>
        </w:rPr>
      </w:pPr>
      <w:r>
        <w:rPr>
          <w:rFonts w:ascii="Arial" w:hAnsi="Arial" w:cs="Arial"/>
          <w:b/>
          <w:sz w:val="24"/>
          <w:szCs w:val="24"/>
        </w:rPr>
        <w:t xml:space="preserve">Low Assertiveness </w:t>
      </w:r>
      <w:r w:rsidRPr="00364435">
        <w:rPr>
          <w:rFonts w:ascii="Arial" w:hAnsi="Arial" w:cs="Arial"/>
          <w:b/>
          <w:sz w:val="24"/>
          <w:szCs w:val="24"/>
        </w:rPr>
        <w:t>and High Cooperativeness</w:t>
      </w:r>
    </w:p>
    <w:p w:rsidR="00364435" w:rsidRDefault="00364435" w:rsidP="00597E8A">
      <w:pPr>
        <w:tabs>
          <w:tab w:val="left" w:pos="2505"/>
        </w:tabs>
        <w:rPr>
          <w:rFonts w:ascii="Arial" w:hAnsi="Arial" w:cs="Arial"/>
          <w:sz w:val="24"/>
          <w:szCs w:val="24"/>
        </w:rPr>
      </w:pPr>
      <w:r>
        <w:rPr>
          <w:rFonts w:ascii="Arial" w:hAnsi="Arial" w:cs="Arial"/>
          <w:sz w:val="24"/>
          <w:szCs w:val="24"/>
        </w:rPr>
        <w:t>Accommodation-stakeholder will prioritize their needs over others.</w:t>
      </w:r>
    </w:p>
    <w:p w:rsidR="00364435" w:rsidRDefault="00364435" w:rsidP="00597E8A">
      <w:pPr>
        <w:tabs>
          <w:tab w:val="left" w:pos="2505"/>
        </w:tabs>
        <w:rPr>
          <w:rFonts w:ascii="Arial" w:hAnsi="Arial" w:cs="Arial"/>
          <w:b/>
          <w:sz w:val="24"/>
          <w:szCs w:val="24"/>
        </w:rPr>
      </w:pPr>
      <w:r w:rsidRPr="00364435">
        <w:rPr>
          <w:rFonts w:ascii="Arial" w:hAnsi="Arial" w:cs="Arial"/>
          <w:b/>
          <w:sz w:val="24"/>
          <w:szCs w:val="24"/>
        </w:rPr>
        <w:lastRenderedPageBreak/>
        <w:t>Low Assertiveness and Low Cooperativeness</w:t>
      </w:r>
    </w:p>
    <w:p w:rsidR="00364435" w:rsidRDefault="00364435" w:rsidP="00597E8A">
      <w:pPr>
        <w:tabs>
          <w:tab w:val="left" w:pos="2505"/>
        </w:tabs>
        <w:rPr>
          <w:rFonts w:ascii="Arial" w:hAnsi="Arial" w:cs="Arial"/>
          <w:sz w:val="24"/>
          <w:szCs w:val="24"/>
        </w:rPr>
      </w:pPr>
      <w:r w:rsidRPr="00364435">
        <w:rPr>
          <w:rFonts w:ascii="Arial" w:hAnsi="Arial" w:cs="Arial"/>
          <w:sz w:val="24"/>
          <w:szCs w:val="24"/>
        </w:rPr>
        <w:t>Avoidance means ignoring</w:t>
      </w:r>
      <w:r>
        <w:rPr>
          <w:rFonts w:ascii="Arial" w:hAnsi="Arial" w:cs="Arial"/>
          <w:sz w:val="24"/>
          <w:szCs w:val="24"/>
        </w:rPr>
        <w:t xml:space="preserve"> the conflict assertiveness- the extent to which the person attempts to satisfy his own concerns.</w:t>
      </w:r>
    </w:p>
    <w:p w:rsidR="00364435" w:rsidRDefault="00364435" w:rsidP="00597E8A">
      <w:pPr>
        <w:tabs>
          <w:tab w:val="left" w:pos="2505"/>
        </w:tabs>
        <w:rPr>
          <w:rFonts w:ascii="Arial" w:hAnsi="Arial" w:cs="Arial"/>
          <w:sz w:val="24"/>
          <w:szCs w:val="24"/>
        </w:rPr>
      </w:pPr>
      <w:r>
        <w:rPr>
          <w:rFonts w:ascii="Arial" w:hAnsi="Arial" w:cs="Arial"/>
          <w:sz w:val="24"/>
          <w:szCs w:val="24"/>
        </w:rPr>
        <w:t>Cooperativeness- the extent to which the person attempts to satisfy the other person concerns.</w:t>
      </w:r>
    </w:p>
    <w:p w:rsidR="00062989" w:rsidRDefault="00062989" w:rsidP="00597E8A">
      <w:pPr>
        <w:tabs>
          <w:tab w:val="left" w:pos="2505"/>
        </w:tabs>
        <w:rPr>
          <w:rFonts w:ascii="Arial" w:hAnsi="Arial" w:cs="Arial"/>
          <w:b/>
          <w:sz w:val="24"/>
          <w:szCs w:val="24"/>
        </w:rPr>
      </w:pPr>
      <w:r w:rsidRPr="00062989">
        <w:rPr>
          <w:rFonts w:ascii="Arial" w:hAnsi="Arial" w:cs="Arial"/>
          <w:b/>
          <w:sz w:val="24"/>
          <w:szCs w:val="24"/>
        </w:rPr>
        <w:t>Q.10.List down the reasons for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Reasons for project failure are:</w:t>
      </w:r>
    </w:p>
    <w:p w:rsidR="00062989" w:rsidRDefault="00062989" w:rsidP="00597E8A">
      <w:pPr>
        <w:tabs>
          <w:tab w:val="left" w:pos="2505"/>
        </w:tabs>
        <w:rPr>
          <w:rFonts w:ascii="Arial" w:hAnsi="Arial" w:cs="Arial"/>
          <w:b/>
          <w:sz w:val="24"/>
          <w:szCs w:val="24"/>
        </w:rPr>
      </w:pPr>
      <w:r>
        <w:rPr>
          <w:rFonts w:ascii="Arial" w:hAnsi="Arial" w:cs="Arial"/>
          <w:b/>
          <w:sz w:val="24"/>
          <w:szCs w:val="24"/>
        </w:rPr>
        <w:t>Improper requirement gathering:</w:t>
      </w:r>
    </w:p>
    <w:p w:rsidR="00062989" w:rsidRPr="00062989" w:rsidRDefault="00062989" w:rsidP="00597E8A">
      <w:pPr>
        <w:tabs>
          <w:tab w:val="left" w:pos="2505"/>
        </w:tabs>
        <w:rPr>
          <w:rFonts w:ascii="Arial" w:hAnsi="Arial" w:cs="Arial"/>
          <w:sz w:val="24"/>
          <w:szCs w:val="24"/>
        </w:rPr>
      </w:pPr>
      <w:r>
        <w:rPr>
          <w:rFonts w:ascii="Arial" w:hAnsi="Arial" w:cs="Arial"/>
          <w:sz w:val="24"/>
          <w:szCs w:val="24"/>
        </w:rPr>
        <w:t>If the requirements of the project are not gathered correctly, then this can lead to project.</w:t>
      </w:r>
    </w:p>
    <w:p w:rsidR="00062989" w:rsidRDefault="00062989" w:rsidP="00597E8A">
      <w:pPr>
        <w:tabs>
          <w:tab w:val="left" w:pos="2505"/>
        </w:tabs>
        <w:rPr>
          <w:rFonts w:ascii="Arial" w:hAnsi="Arial" w:cs="Arial"/>
          <w:b/>
          <w:sz w:val="24"/>
          <w:szCs w:val="24"/>
        </w:rPr>
      </w:pPr>
      <w:r>
        <w:rPr>
          <w:rFonts w:ascii="Arial" w:hAnsi="Arial" w:cs="Arial"/>
          <w:b/>
          <w:sz w:val="24"/>
          <w:szCs w:val="24"/>
        </w:rPr>
        <w:t>Lack of stakeholder involvement:</w:t>
      </w:r>
    </w:p>
    <w:p w:rsidR="00062989" w:rsidRDefault="00062989" w:rsidP="00597E8A">
      <w:pPr>
        <w:tabs>
          <w:tab w:val="left" w:pos="2505"/>
        </w:tabs>
        <w:rPr>
          <w:rFonts w:ascii="Arial" w:hAnsi="Arial" w:cs="Arial"/>
          <w:sz w:val="24"/>
          <w:szCs w:val="24"/>
        </w:rPr>
      </w:pPr>
      <w:r w:rsidRPr="00062989">
        <w:rPr>
          <w:rFonts w:ascii="Arial" w:hAnsi="Arial" w:cs="Arial"/>
          <w:sz w:val="24"/>
          <w:szCs w:val="24"/>
        </w:rPr>
        <w:t>A project can fail if</w:t>
      </w:r>
      <w:r w:rsidR="00280D1C">
        <w:rPr>
          <w:rFonts w:ascii="Arial" w:hAnsi="Arial" w:cs="Arial"/>
          <w:sz w:val="24"/>
          <w:szCs w:val="24"/>
        </w:rPr>
        <w:t xml:space="preserve"> the stakeholders are not participating in the process.</w:t>
      </w:r>
    </w:p>
    <w:p w:rsidR="00280D1C" w:rsidRPr="00062989" w:rsidRDefault="00280D1C" w:rsidP="00597E8A">
      <w:pPr>
        <w:tabs>
          <w:tab w:val="left" w:pos="2505"/>
        </w:tabs>
        <w:rPr>
          <w:rFonts w:ascii="Arial" w:hAnsi="Arial" w:cs="Arial"/>
          <w:sz w:val="24"/>
          <w:szCs w:val="24"/>
        </w:rPr>
      </w:pPr>
      <w:r>
        <w:rPr>
          <w:rFonts w:ascii="Arial" w:hAnsi="Arial" w:cs="Arial"/>
          <w:sz w:val="24"/>
          <w:szCs w:val="24"/>
        </w:rPr>
        <w:t>The stakeholders input and feedback plays very important role to meet the goals.</w:t>
      </w:r>
    </w:p>
    <w:p w:rsidR="00062989" w:rsidRDefault="00062989" w:rsidP="00597E8A">
      <w:pPr>
        <w:tabs>
          <w:tab w:val="left" w:pos="2505"/>
        </w:tabs>
        <w:rPr>
          <w:rFonts w:ascii="Arial" w:hAnsi="Arial" w:cs="Arial"/>
          <w:b/>
          <w:sz w:val="24"/>
          <w:szCs w:val="24"/>
        </w:rPr>
      </w:pPr>
      <w:r>
        <w:rPr>
          <w:rFonts w:ascii="Arial" w:hAnsi="Arial" w:cs="Arial"/>
          <w:b/>
          <w:sz w:val="24"/>
          <w:szCs w:val="24"/>
        </w:rPr>
        <w:t>Ineffective or less communication:</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If there are communication issues between stakeholders, team members then this can lead to misunderstandings or delays in project or even can lead to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Continuous change in the requirement:</w:t>
      </w:r>
    </w:p>
    <w:p w:rsidR="00280D1C" w:rsidRPr="00280D1C" w:rsidRDefault="00280D1C" w:rsidP="00597E8A">
      <w:pPr>
        <w:tabs>
          <w:tab w:val="left" w:pos="2505"/>
        </w:tabs>
        <w:rPr>
          <w:rFonts w:ascii="Arial" w:hAnsi="Arial" w:cs="Arial"/>
          <w:sz w:val="24"/>
          <w:szCs w:val="24"/>
        </w:rPr>
      </w:pPr>
      <w:r>
        <w:rPr>
          <w:rFonts w:ascii="Arial" w:hAnsi="Arial" w:cs="Arial"/>
          <w:sz w:val="24"/>
          <w:szCs w:val="24"/>
        </w:rPr>
        <w:t>If the requirements keep on changing frequently, this can also lead to project failure, because the scope of the project will also keep on changing which leads to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Poor risk management:</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The team fails to identify the risks and do the risk mitigation, which can lead to unexpected challenges or delays in project.</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Lack of user involvement</w:t>
      </w:r>
      <w:r>
        <w:rPr>
          <w:rFonts w:ascii="Arial" w:hAnsi="Arial" w:cs="Arial"/>
          <w:sz w:val="24"/>
          <w:szCs w:val="24"/>
        </w:rPr>
        <w:t xml:space="preserve"> and</w:t>
      </w:r>
      <w:r w:rsidRPr="00280D1C">
        <w:rPr>
          <w:rFonts w:ascii="Arial" w:hAnsi="Arial" w:cs="Arial"/>
          <w:sz w:val="24"/>
          <w:szCs w:val="24"/>
        </w:rPr>
        <w:t xml:space="preserve"> executive support</w:t>
      </w:r>
      <w:r>
        <w:rPr>
          <w:rFonts w:ascii="Arial" w:hAnsi="Arial" w:cs="Arial"/>
          <w:sz w:val="24"/>
          <w:szCs w:val="24"/>
        </w:rPr>
        <w:t>.</w:t>
      </w:r>
    </w:p>
    <w:p w:rsidR="00062989" w:rsidRDefault="00062989" w:rsidP="00597E8A">
      <w:pPr>
        <w:tabs>
          <w:tab w:val="left" w:pos="2505"/>
        </w:tabs>
        <w:rPr>
          <w:rFonts w:ascii="Arial" w:hAnsi="Arial" w:cs="Arial"/>
          <w:b/>
          <w:sz w:val="24"/>
          <w:szCs w:val="24"/>
        </w:rPr>
      </w:pPr>
      <w:r>
        <w:rPr>
          <w:rFonts w:ascii="Arial" w:hAnsi="Arial" w:cs="Arial"/>
          <w:b/>
          <w:sz w:val="24"/>
          <w:szCs w:val="24"/>
        </w:rPr>
        <w:t>Unrealistic expectations:</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Goals that cannot be achieved or goals are out of scope</w:t>
      </w:r>
    </w:p>
    <w:p w:rsidR="00980E19" w:rsidRDefault="00980E19" w:rsidP="00597E8A">
      <w:pPr>
        <w:tabs>
          <w:tab w:val="left" w:pos="2505"/>
        </w:tabs>
        <w:rPr>
          <w:rFonts w:ascii="Arial" w:hAnsi="Arial" w:cs="Arial"/>
          <w:b/>
          <w:sz w:val="24"/>
          <w:szCs w:val="24"/>
        </w:rPr>
      </w:pPr>
    </w:p>
    <w:p w:rsidR="00980E19" w:rsidRDefault="00980E19" w:rsidP="00597E8A">
      <w:pPr>
        <w:tabs>
          <w:tab w:val="left" w:pos="2505"/>
        </w:tabs>
        <w:rPr>
          <w:rFonts w:ascii="Arial" w:hAnsi="Arial" w:cs="Arial"/>
          <w:b/>
          <w:sz w:val="24"/>
          <w:szCs w:val="24"/>
        </w:rPr>
      </w:pPr>
    </w:p>
    <w:p w:rsidR="00280D1C" w:rsidRPr="00267E44" w:rsidRDefault="00280D1C" w:rsidP="00597E8A">
      <w:pPr>
        <w:tabs>
          <w:tab w:val="left" w:pos="2505"/>
        </w:tabs>
        <w:rPr>
          <w:rFonts w:ascii="Arial" w:hAnsi="Arial" w:cs="Arial"/>
          <w:b/>
          <w:sz w:val="24"/>
          <w:szCs w:val="24"/>
        </w:rPr>
      </w:pPr>
      <w:r w:rsidRPr="00267E44">
        <w:rPr>
          <w:rFonts w:ascii="Arial" w:hAnsi="Arial" w:cs="Arial"/>
          <w:b/>
          <w:sz w:val="24"/>
          <w:szCs w:val="24"/>
        </w:rPr>
        <w:lastRenderedPageBreak/>
        <w:t>Improper planning:</w:t>
      </w:r>
    </w:p>
    <w:p w:rsidR="00280D1C" w:rsidRDefault="00280D1C" w:rsidP="00597E8A">
      <w:pPr>
        <w:tabs>
          <w:tab w:val="left" w:pos="2505"/>
        </w:tabs>
        <w:rPr>
          <w:rFonts w:ascii="Arial" w:hAnsi="Arial" w:cs="Arial"/>
          <w:sz w:val="24"/>
          <w:szCs w:val="24"/>
        </w:rPr>
      </w:pPr>
      <w:r>
        <w:rPr>
          <w:rFonts w:ascii="Arial" w:hAnsi="Arial" w:cs="Arial"/>
          <w:sz w:val="24"/>
          <w:szCs w:val="24"/>
        </w:rPr>
        <w:t>The project can fail if the planning is not done properly. The milestones, goals should be discussed. If there is no proper planning. Then team may face difficulties in addressing the issues or to track the progress.</w:t>
      </w:r>
    </w:p>
    <w:p w:rsidR="00280D1C" w:rsidRDefault="00280D1C" w:rsidP="00597E8A">
      <w:pPr>
        <w:tabs>
          <w:tab w:val="left" w:pos="2505"/>
        </w:tabs>
        <w:rPr>
          <w:rFonts w:ascii="Arial" w:hAnsi="Arial" w:cs="Arial"/>
          <w:sz w:val="24"/>
          <w:szCs w:val="24"/>
        </w:rPr>
      </w:pPr>
      <w:r w:rsidRPr="00452FAC">
        <w:rPr>
          <w:rFonts w:ascii="Arial" w:hAnsi="Arial" w:cs="Arial"/>
          <w:b/>
          <w:sz w:val="24"/>
          <w:szCs w:val="24"/>
        </w:rPr>
        <w:t>Insufficient resources</w:t>
      </w:r>
      <w:r w:rsidRPr="00267E44">
        <w:rPr>
          <w:rFonts w:ascii="Arial" w:hAnsi="Arial" w:cs="Arial"/>
          <w:sz w:val="24"/>
          <w:szCs w:val="24"/>
        </w:rPr>
        <w:t>:</w:t>
      </w:r>
      <w:r w:rsidR="00267E44" w:rsidRPr="00267E44">
        <w:rPr>
          <w:rFonts w:ascii="Arial" w:hAnsi="Arial" w:cs="Arial"/>
          <w:sz w:val="24"/>
          <w:szCs w:val="24"/>
        </w:rPr>
        <w:t xml:space="preserve"> this can also lead to project failure; the project may fail due to lack of technology knowledge or lack of finances</w:t>
      </w:r>
      <w:r w:rsidR="00452FAC">
        <w:rPr>
          <w:rFonts w:ascii="Arial" w:hAnsi="Arial" w:cs="Arial"/>
          <w:sz w:val="24"/>
          <w:szCs w:val="24"/>
        </w:rPr>
        <w:t>.</w:t>
      </w:r>
    </w:p>
    <w:p w:rsidR="00452FAC" w:rsidRDefault="00452FAC" w:rsidP="00597E8A">
      <w:pPr>
        <w:tabs>
          <w:tab w:val="left" w:pos="2505"/>
        </w:tabs>
        <w:rPr>
          <w:rFonts w:ascii="Arial" w:hAnsi="Arial" w:cs="Arial"/>
          <w:sz w:val="24"/>
          <w:szCs w:val="24"/>
        </w:rPr>
      </w:pPr>
      <w:r w:rsidRPr="00452FAC">
        <w:rPr>
          <w:rFonts w:ascii="Arial" w:hAnsi="Arial" w:cs="Arial"/>
          <w:b/>
          <w:sz w:val="24"/>
          <w:szCs w:val="24"/>
        </w:rPr>
        <w:t>Q.11. List the challenges faced in projects for BA</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Lack of training</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Change management</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Obtaining sign-off on the requirement</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Conducting meetings</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Co-ordination between developers and testers</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Driving clients for UAT completion</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Making sure status report is effective</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Making sure that the project is going on right track and delivered as per the timelines without any issues</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Unable to understand what stakeholder is trying to convey</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Scope creep-change in requirement or scope of the project during the project lifecycle can lead to scope creep</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Managing the stakeholder with conflicting interest can be a difficult task for BA</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BA may face difficulties in understanding the requirements if the domain is not familiar to him</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Poor communication between stakeholder and BA can affect the process of gathering the information</w:t>
      </w:r>
    </w:p>
    <w:p w:rsidR="00EC1E70" w:rsidRDefault="009D664A" w:rsidP="00597E8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Technical complexity</w:t>
      </w:r>
    </w:p>
    <w:p w:rsidR="009D664A" w:rsidRDefault="009D664A" w:rsidP="009D664A">
      <w:pPr>
        <w:tabs>
          <w:tab w:val="left" w:pos="2505"/>
        </w:tabs>
        <w:rPr>
          <w:rFonts w:ascii="Arial" w:hAnsi="Arial" w:cs="Arial"/>
          <w:sz w:val="24"/>
          <w:szCs w:val="24"/>
        </w:rPr>
      </w:pPr>
      <w:r w:rsidRPr="009D664A">
        <w:rPr>
          <w:rFonts w:ascii="Arial" w:hAnsi="Arial" w:cs="Arial"/>
          <w:b/>
          <w:sz w:val="24"/>
          <w:szCs w:val="24"/>
        </w:rPr>
        <w:t>Q.12.Write about document naming standards</w:t>
      </w:r>
    </w:p>
    <w:p w:rsidR="009D664A" w:rsidRDefault="009D664A" w:rsidP="009D664A">
      <w:pPr>
        <w:tabs>
          <w:tab w:val="left" w:pos="2505"/>
        </w:tabs>
        <w:rPr>
          <w:rFonts w:ascii="Arial" w:hAnsi="Arial" w:cs="Arial"/>
          <w:sz w:val="24"/>
          <w:szCs w:val="24"/>
        </w:rPr>
      </w:pPr>
      <w:r>
        <w:rPr>
          <w:rFonts w:ascii="Arial" w:hAnsi="Arial" w:cs="Arial"/>
          <w:sz w:val="24"/>
          <w:szCs w:val="24"/>
        </w:rPr>
        <w:t>[</w:t>
      </w:r>
      <w:r w:rsidR="00104957">
        <w:rPr>
          <w:rFonts w:ascii="Arial" w:hAnsi="Arial" w:cs="Arial"/>
          <w:sz w:val="24"/>
          <w:szCs w:val="24"/>
        </w:rPr>
        <w:t>P</w:t>
      </w:r>
      <w:r>
        <w:rPr>
          <w:rFonts w:ascii="Arial" w:hAnsi="Arial" w:cs="Arial"/>
          <w:sz w:val="24"/>
          <w:szCs w:val="24"/>
        </w:rPr>
        <w:t>rojectID][Document Type]V[x</w:t>
      </w:r>
      <w:r w:rsidR="00104957">
        <w:rPr>
          <w:rFonts w:ascii="Arial" w:hAnsi="Arial" w:cs="Arial"/>
          <w:sz w:val="24"/>
          <w:szCs w:val="24"/>
        </w:rPr>
        <w:t>] D</w:t>
      </w:r>
      <w:r>
        <w:rPr>
          <w:rFonts w:ascii="Arial" w:hAnsi="Arial" w:cs="Arial"/>
          <w:sz w:val="24"/>
          <w:szCs w:val="24"/>
        </w:rPr>
        <w:t>[y].extension</w:t>
      </w:r>
    </w:p>
    <w:p w:rsidR="00104957" w:rsidRDefault="00104957" w:rsidP="009D664A">
      <w:pPr>
        <w:tabs>
          <w:tab w:val="left" w:pos="2505"/>
        </w:tabs>
        <w:rPr>
          <w:rFonts w:ascii="Arial" w:hAnsi="Arial" w:cs="Arial"/>
          <w:sz w:val="24"/>
          <w:szCs w:val="24"/>
        </w:rPr>
      </w:pPr>
      <w:r>
        <w:rPr>
          <w:rFonts w:ascii="Arial" w:hAnsi="Arial" w:cs="Arial"/>
          <w:sz w:val="24"/>
          <w:szCs w:val="24"/>
        </w:rPr>
        <w:t>Example: [PQ777FRDV1D1.docx] or [PQ777FRD1.1.docx]</w:t>
      </w:r>
    </w:p>
    <w:p w:rsidR="00104957" w:rsidRDefault="00104957" w:rsidP="009D664A">
      <w:pPr>
        <w:tabs>
          <w:tab w:val="left" w:pos="2505"/>
        </w:tabs>
        <w:rPr>
          <w:rFonts w:ascii="Arial" w:hAnsi="Arial" w:cs="Arial"/>
          <w:b/>
          <w:sz w:val="24"/>
          <w:szCs w:val="24"/>
        </w:rPr>
      </w:pPr>
      <w:r w:rsidRPr="005C5518">
        <w:rPr>
          <w:rFonts w:ascii="Arial" w:hAnsi="Arial" w:cs="Arial"/>
          <w:b/>
          <w:sz w:val="24"/>
          <w:szCs w:val="24"/>
        </w:rPr>
        <w:t xml:space="preserve">Q.13.What </w:t>
      </w:r>
      <w:proofErr w:type="gramStart"/>
      <w:r w:rsidRPr="005C5518">
        <w:rPr>
          <w:rFonts w:ascii="Arial" w:hAnsi="Arial" w:cs="Arial"/>
          <w:b/>
          <w:sz w:val="24"/>
          <w:szCs w:val="24"/>
        </w:rPr>
        <w:t>are</w:t>
      </w:r>
      <w:proofErr w:type="gramEnd"/>
      <w:r w:rsidRPr="005C5518">
        <w:rPr>
          <w:rFonts w:ascii="Arial" w:hAnsi="Arial" w:cs="Arial"/>
          <w:b/>
          <w:sz w:val="24"/>
          <w:szCs w:val="24"/>
        </w:rPr>
        <w:t xml:space="preserve"> the Do’s and Don’ts of a Business analyst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say “NO” to the client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There is no word called as “BY DEFAULT”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Question everything in the world</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Go to the client with plain mind that is with no assumptions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Listen to the client very carefully and after he is done, then ask questions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lastRenderedPageBreak/>
        <w:t>Don’t interrupt the client</w:t>
      </w:r>
    </w:p>
    <w:p w:rsidR="00980E19" w:rsidRDefault="005C5518" w:rsidP="00980E19">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try to give solutions to the client right away</w:t>
      </w:r>
    </w:p>
    <w:p w:rsidR="009D664A" w:rsidRPr="00980E19" w:rsidRDefault="005C5518" w:rsidP="00980E19">
      <w:pPr>
        <w:pStyle w:val="ListParagraph"/>
        <w:numPr>
          <w:ilvl w:val="0"/>
          <w:numId w:val="15"/>
        </w:numPr>
        <w:tabs>
          <w:tab w:val="left" w:pos="2505"/>
        </w:tabs>
        <w:rPr>
          <w:rFonts w:ascii="Arial" w:hAnsi="Arial" w:cs="Arial"/>
          <w:sz w:val="24"/>
          <w:szCs w:val="24"/>
        </w:rPr>
      </w:pPr>
      <w:r w:rsidRPr="00980E19">
        <w:rPr>
          <w:rFonts w:ascii="Arial" w:hAnsi="Arial" w:cs="Arial"/>
          <w:sz w:val="24"/>
          <w:szCs w:val="24"/>
        </w:rPr>
        <w:t>Try to concentrate only on important and required things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Be like a lotus in mud- if a client comes with a fancy requirement, then talk to the project manager first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Requirement hurried-project buried</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criticize the stakeholder. Always appreciate the stakeholder even for small efforts.</w:t>
      </w:r>
    </w:p>
    <w:p w:rsidR="005C5518" w:rsidRPr="00872230" w:rsidRDefault="005C5518" w:rsidP="009D664A">
      <w:pPr>
        <w:tabs>
          <w:tab w:val="left" w:pos="2505"/>
        </w:tabs>
        <w:rPr>
          <w:rFonts w:ascii="Arial" w:hAnsi="Arial" w:cs="Arial"/>
          <w:b/>
          <w:sz w:val="24"/>
          <w:szCs w:val="24"/>
        </w:rPr>
      </w:pPr>
      <w:r w:rsidRPr="00872230">
        <w:rPr>
          <w:rFonts w:ascii="Arial" w:hAnsi="Arial" w:cs="Arial"/>
          <w:b/>
          <w:sz w:val="24"/>
          <w:szCs w:val="24"/>
        </w:rPr>
        <w:t>Q.14. write the difference packages and sub-systems</w:t>
      </w:r>
    </w:p>
    <w:p w:rsidR="006B22D0" w:rsidRPr="00872230" w:rsidRDefault="00872230" w:rsidP="00597E8A">
      <w:pPr>
        <w:tabs>
          <w:tab w:val="left" w:pos="2505"/>
        </w:tabs>
        <w:rPr>
          <w:rFonts w:ascii="Arial" w:hAnsi="Arial" w:cs="Arial"/>
          <w:b/>
          <w:sz w:val="24"/>
          <w:szCs w:val="24"/>
        </w:rPr>
      </w:pPr>
      <w:r w:rsidRPr="00872230">
        <w:rPr>
          <w:rFonts w:ascii="Arial" w:hAnsi="Arial" w:cs="Arial"/>
          <w:b/>
          <w:sz w:val="24"/>
          <w:szCs w:val="24"/>
        </w:rPr>
        <w:t>Packages:</w:t>
      </w:r>
    </w:p>
    <w:p w:rsidR="006B22D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It is a group of classes or use cases that are used to organize model elements.</w:t>
      </w:r>
    </w:p>
    <w:p w:rsidR="0087223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Packages can be nested within other packages</w:t>
      </w:r>
    </w:p>
    <w:p w:rsidR="0087223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These are used as containers to organize elements</w:t>
      </w:r>
    </w:p>
    <w:p w:rsid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It is very useful to represent system architecture</w:t>
      </w:r>
    </w:p>
    <w:p w:rsidR="00872230" w:rsidRDefault="00872230" w:rsidP="00872230">
      <w:pPr>
        <w:tabs>
          <w:tab w:val="left" w:pos="2505"/>
        </w:tabs>
        <w:rPr>
          <w:rFonts w:ascii="Arial" w:hAnsi="Arial" w:cs="Arial"/>
          <w:b/>
          <w:sz w:val="24"/>
          <w:szCs w:val="24"/>
        </w:rPr>
      </w:pPr>
      <w:r w:rsidRPr="00872230">
        <w:rPr>
          <w:rFonts w:ascii="Arial" w:hAnsi="Arial" w:cs="Arial"/>
          <w:b/>
          <w:sz w:val="24"/>
          <w:szCs w:val="24"/>
        </w:rPr>
        <w:t>Subsystem:</w:t>
      </w:r>
    </w:p>
    <w:p w:rsidR="00872230" w:rsidRPr="00872230" w:rsidRDefault="00872230" w:rsidP="00872230">
      <w:pPr>
        <w:pStyle w:val="ListParagraph"/>
        <w:numPr>
          <w:ilvl w:val="0"/>
          <w:numId w:val="17"/>
        </w:numPr>
        <w:tabs>
          <w:tab w:val="left" w:pos="2505"/>
        </w:tabs>
        <w:rPr>
          <w:rFonts w:ascii="Arial" w:hAnsi="Arial" w:cs="Arial"/>
          <w:sz w:val="24"/>
          <w:szCs w:val="24"/>
        </w:rPr>
      </w:pPr>
      <w:r w:rsidRPr="00872230">
        <w:rPr>
          <w:rFonts w:ascii="Arial" w:hAnsi="Arial" w:cs="Arial"/>
          <w:sz w:val="24"/>
          <w:szCs w:val="24"/>
        </w:rPr>
        <w:t>It is logical grouping of related components.</w:t>
      </w:r>
    </w:p>
    <w:p w:rsidR="00872230" w:rsidRDefault="00872230" w:rsidP="00872230">
      <w:pPr>
        <w:pStyle w:val="ListParagraph"/>
        <w:numPr>
          <w:ilvl w:val="0"/>
          <w:numId w:val="17"/>
        </w:numPr>
        <w:tabs>
          <w:tab w:val="left" w:pos="2505"/>
        </w:tabs>
        <w:rPr>
          <w:rFonts w:ascii="Arial" w:hAnsi="Arial" w:cs="Arial"/>
          <w:sz w:val="24"/>
          <w:szCs w:val="24"/>
        </w:rPr>
      </w:pPr>
      <w:r w:rsidRPr="00872230">
        <w:rPr>
          <w:rFonts w:ascii="Arial" w:hAnsi="Arial" w:cs="Arial"/>
          <w:sz w:val="24"/>
          <w:szCs w:val="24"/>
        </w:rPr>
        <w:t>It is collection of classes, packages, libraries and other sub systems that work together to deliver a specific set of functionalities</w:t>
      </w:r>
    </w:p>
    <w:p w:rsidR="00872230" w:rsidRDefault="00872230" w:rsidP="00872230">
      <w:pPr>
        <w:tabs>
          <w:tab w:val="left" w:pos="2505"/>
        </w:tabs>
        <w:rPr>
          <w:rFonts w:ascii="Arial" w:hAnsi="Arial" w:cs="Arial"/>
          <w:sz w:val="24"/>
          <w:szCs w:val="24"/>
        </w:rPr>
      </w:pPr>
      <w:r w:rsidRPr="00872230">
        <w:rPr>
          <w:rFonts w:ascii="Arial" w:hAnsi="Arial" w:cs="Arial"/>
          <w:b/>
          <w:sz w:val="24"/>
          <w:szCs w:val="24"/>
        </w:rPr>
        <w:t xml:space="preserve">Q.15.What is camel-casing and </w:t>
      </w:r>
      <w:r w:rsidR="00FF38CA" w:rsidRPr="00872230">
        <w:rPr>
          <w:rFonts w:ascii="Arial" w:hAnsi="Arial" w:cs="Arial"/>
          <w:b/>
          <w:sz w:val="24"/>
          <w:szCs w:val="24"/>
        </w:rPr>
        <w:t>explains</w:t>
      </w:r>
      <w:r w:rsidRPr="00872230">
        <w:rPr>
          <w:rFonts w:ascii="Arial" w:hAnsi="Arial" w:cs="Arial"/>
          <w:b/>
          <w:sz w:val="24"/>
          <w:szCs w:val="24"/>
        </w:rPr>
        <w:t xml:space="preserve"> where it will be used</w:t>
      </w:r>
    </w:p>
    <w:p w:rsidR="0034585B" w:rsidRDefault="0034585B" w:rsidP="00872230">
      <w:pPr>
        <w:tabs>
          <w:tab w:val="left" w:pos="2505"/>
        </w:tabs>
        <w:rPr>
          <w:rFonts w:ascii="Arial" w:hAnsi="Arial" w:cs="Arial"/>
          <w:sz w:val="24"/>
          <w:szCs w:val="24"/>
        </w:rPr>
      </w:pPr>
      <w:r>
        <w:rPr>
          <w:rFonts w:ascii="Arial" w:hAnsi="Arial" w:cs="Arial"/>
          <w:sz w:val="24"/>
          <w:szCs w:val="24"/>
        </w:rPr>
        <w:t>Camel- casing refers to the naming convention of variable, parameters or properties. Here, multiple words are combined together</w:t>
      </w:r>
      <w:r w:rsidR="008A58A1">
        <w:rPr>
          <w:rFonts w:ascii="Arial" w:hAnsi="Arial" w:cs="Arial"/>
          <w:sz w:val="24"/>
          <w:szCs w:val="24"/>
        </w:rPr>
        <w:t>.</w:t>
      </w:r>
    </w:p>
    <w:p w:rsidR="008A58A1" w:rsidRDefault="008A58A1" w:rsidP="00872230">
      <w:pPr>
        <w:tabs>
          <w:tab w:val="left" w:pos="2505"/>
        </w:tabs>
        <w:rPr>
          <w:rFonts w:ascii="Arial" w:hAnsi="Arial" w:cs="Arial"/>
          <w:sz w:val="24"/>
          <w:szCs w:val="24"/>
        </w:rPr>
      </w:pPr>
      <w:r>
        <w:rPr>
          <w:rFonts w:ascii="Arial" w:hAnsi="Arial" w:cs="Arial"/>
          <w:sz w:val="24"/>
          <w:szCs w:val="24"/>
        </w:rPr>
        <w:t>In camel-casing, the starting letter of first word starts with small letter and other words first letter starts with capital letters.</w:t>
      </w:r>
    </w:p>
    <w:p w:rsidR="008A58A1" w:rsidRDefault="008A58A1" w:rsidP="00872230">
      <w:pPr>
        <w:tabs>
          <w:tab w:val="left" w:pos="2505"/>
        </w:tabs>
        <w:rPr>
          <w:rFonts w:ascii="Arial" w:hAnsi="Arial" w:cs="Arial"/>
          <w:sz w:val="24"/>
          <w:szCs w:val="24"/>
        </w:rPr>
      </w:pPr>
      <w:r>
        <w:rPr>
          <w:rFonts w:ascii="Arial" w:hAnsi="Arial" w:cs="Arial"/>
          <w:sz w:val="24"/>
          <w:szCs w:val="24"/>
        </w:rPr>
        <w:t>Ex-firstName, lastName</w:t>
      </w:r>
    </w:p>
    <w:p w:rsidR="008A58A1" w:rsidRDefault="008A58A1" w:rsidP="00872230">
      <w:pPr>
        <w:tabs>
          <w:tab w:val="left" w:pos="2505"/>
        </w:tabs>
        <w:rPr>
          <w:rFonts w:ascii="Arial" w:hAnsi="Arial" w:cs="Arial"/>
          <w:sz w:val="24"/>
          <w:szCs w:val="24"/>
        </w:rPr>
      </w:pPr>
      <w:r>
        <w:rPr>
          <w:rFonts w:ascii="Arial" w:hAnsi="Arial" w:cs="Arial"/>
          <w:sz w:val="24"/>
          <w:szCs w:val="24"/>
        </w:rPr>
        <w:t>In BA, camel-casing is used in requirements documentation</w:t>
      </w:r>
    </w:p>
    <w:p w:rsidR="008A58A1" w:rsidRDefault="008A58A1" w:rsidP="00872230">
      <w:pPr>
        <w:tabs>
          <w:tab w:val="left" w:pos="2505"/>
        </w:tabs>
        <w:rPr>
          <w:rFonts w:ascii="Arial" w:hAnsi="Arial" w:cs="Arial"/>
          <w:sz w:val="24"/>
          <w:szCs w:val="24"/>
        </w:rPr>
      </w:pPr>
      <w:r>
        <w:rPr>
          <w:rFonts w:ascii="Arial" w:hAnsi="Arial" w:cs="Arial"/>
          <w:sz w:val="24"/>
          <w:szCs w:val="24"/>
        </w:rPr>
        <w:t>In requirement documentation, BA often use camel-casing to name the entities like use case, features, user stories like validate customer details, calculate interest rate etc..,</w:t>
      </w:r>
    </w:p>
    <w:p w:rsidR="008A58A1" w:rsidRDefault="008A58A1" w:rsidP="00872230">
      <w:pPr>
        <w:tabs>
          <w:tab w:val="left" w:pos="2505"/>
        </w:tabs>
        <w:rPr>
          <w:rFonts w:ascii="Arial" w:hAnsi="Arial" w:cs="Arial"/>
          <w:sz w:val="24"/>
          <w:szCs w:val="24"/>
        </w:rPr>
      </w:pPr>
      <w:r>
        <w:rPr>
          <w:rFonts w:ascii="Arial" w:hAnsi="Arial" w:cs="Arial"/>
          <w:sz w:val="24"/>
          <w:szCs w:val="24"/>
        </w:rPr>
        <w:t>Business rules which should be satisfied by the system use camel-casing.</w:t>
      </w:r>
    </w:p>
    <w:p w:rsidR="008A58A1" w:rsidRDefault="008A58A1" w:rsidP="00872230">
      <w:pPr>
        <w:tabs>
          <w:tab w:val="left" w:pos="2505"/>
        </w:tabs>
        <w:rPr>
          <w:rFonts w:ascii="Arial" w:hAnsi="Arial" w:cs="Arial"/>
          <w:sz w:val="24"/>
          <w:szCs w:val="24"/>
        </w:rPr>
      </w:pPr>
      <w:r>
        <w:rPr>
          <w:rFonts w:ascii="Arial" w:hAnsi="Arial" w:cs="Arial"/>
          <w:sz w:val="24"/>
          <w:szCs w:val="24"/>
        </w:rPr>
        <w:t>While documenting business process or work flows, camel-casing can be used to individual in steps.</w:t>
      </w:r>
    </w:p>
    <w:p w:rsidR="008A58A1" w:rsidRDefault="008A58A1" w:rsidP="00872230">
      <w:pPr>
        <w:tabs>
          <w:tab w:val="left" w:pos="2505"/>
        </w:tabs>
        <w:rPr>
          <w:rFonts w:ascii="Arial" w:hAnsi="Arial" w:cs="Arial"/>
          <w:sz w:val="24"/>
          <w:szCs w:val="24"/>
        </w:rPr>
      </w:pPr>
      <w:r>
        <w:rPr>
          <w:rFonts w:ascii="Arial" w:hAnsi="Arial" w:cs="Arial"/>
          <w:sz w:val="24"/>
          <w:szCs w:val="24"/>
        </w:rPr>
        <w:t>This will help maintain consistency in the document.</w:t>
      </w:r>
    </w:p>
    <w:p w:rsidR="008A58A1" w:rsidRDefault="008A58A1" w:rsidP="00872230">
      <w:pPr>
        <w:tabs>
          <w:tab w:val="left" w:pos="2505"/>
        </w:tabs>
        <w:rPr>
          <w:rFonts w:ascii="Arial" w:hAnsi="Arial" w:cs="Arial"/>
          <w:sz w:val="24"/>
          <w:szCs w:val="24"/>
        </w:rPr>
      </w:pPr>
      <w:r>
        <w:rPr>
          <w:rFonts w:ascii="Arial" w:hAnsi="Arial" w:cs="Arial"/>
          <w:sz w:val="24"/>
          <w:szCs w:val="24"/>
        </w:rPr>
        <w:lastRenderedPageBreak/>
        <w:t>The database tables name also uses camel-casing.</w:t>
      </w:r>
    </w:p>
    <w:p w:rsidR="008A58A1" w:rsidRDefault="008A58A1" w:rsidP="00872230">
      <w:pPr>
        <w:tabs>
          <w:tab w:val="left" w:pos="2505"/>
        </w:tabs>
        <w:rPr>
          <w:rFonts w:ascii="Arial" w:hAnsi="Arial" w:cs="Arial"/>
          <w:sz w:val="24"/>
          <w:szCs w:val="24"/>
        </w:rPr>
      </w:pPr>
      <w:r>
        <w:rPr>
          <w:rFonts w:ascii="Arial" w:hAnsi="Arial" w:cs="Arial"/>
          <w:sz w:val="24"/>
          <w:szCs w:val="24"/>
        </w:rPr>
        <w:t>Requirement naming-camel casing is used in requirement document also</w:t>
      </w:r>
      <w:r w:rsidR="00A847B6">
        <w:rPr>
          <w:rFonts w:ascii="Arial" w:hAnsi="Arial" w:cs="Arial"/>
          <w:sz w:val="24"/>
          <w:szCs w:val="24"/>
        </w:rPr>
        <w:t>, to name the functional and non-functional requirements.</w:t>
      </w:r>
    </w:p>
    <w:p w:rsidR="00A847B6" w:rsidRDefault="00A847B6" w:rsidP="00872230">
      <w:pPr>
        <w:tabs>
          <w:tab w:val="left" w:pos="2505"/>
        </w:tabs>
        <w:rPr>
          <w:rFonts w:ascii="Arial" w:hAnsi="Arial" w:cs="Arial"/>
          <w:sz w:val="24"/>
          <w:szCs w:val="24"/>
        </w:rPr>
      </w:pPr>
      <w:r>
        <w:rPr>
          <w:rFonts w:ascii="Arial" w:hAnsi="Arial" w:cs="Arial"/>
          <w:sz w:val="24"/>
          <w:szCs w:val="24"/>
        </w:rPr>
        <w:t>By using camel-casing in the documents, it helps to maintain consistency in the entire document and also increase readability.</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Q.16.Illustrate development server and what are the accesses does business analyst has</w:t>
      </w:r>
    </w:p>
    <w:p w:rsidR="00F147FE" w:rsidRDefault="00F147FE" w:rsidP="00872230">
      <w:pPr>
        <w:tabs>
          <w:tab w:val="left" w:pos="2505"/>
        </w:tabs>
        <w:rPr>
          <w:rFonts w:ascii="Arial" w:hAnsi="Arial" w:cs="Arial"/>
          <w:sz w:val="24"/>
          <w:szCs w:val="24"/>
        </w:rPr>
      </w:pPr>
      <w:r>
        <w:rPr>
          <w:rFonts w:ascii="Arial" w:hAnsi="Arial" w:cs="Arial"/>
          <w:sz w:val="24"/>
          <w:szCs w:val="24"/>
        </w:rPr>
        <w:t>A development server refers to a dedicated environment that is used during the software development process</w:t>
      </w:r>
    </w:p>
    <w:p w:rsidR="00F147FE" w:rsidRDefault="00F147FE" w:rsidP="00872230">
      <w:pPr>
        <w:tabs>
          <w:tab w:val="left" w:pos="2505"/>
        </w:tabs>
        <w:rPr>
          <w:rFonts w:ascii="Arial" w:hAnsi="Arial" w:cs="Arial"/>
          <w:sz w:val="24"/>
          <w:szCs w:val="24"/>
        </w:rPr>
      </w:pPr>
      <w:r>
        <w:rPr>
          <w:rFonts w:ascii="Arial" w:hAnsi="Arial" w:cs="Arial"/>
          <w:sz w:val="24"/>
          <w:szCs w:val="24"/>
        </w:rPr>
        <w:t>It provides platform for the developers and the testers to build, test, develop and debug the application.</w:t>
      </w:r>
    </w:p>
    <w:p w:rsidR="00F147FE" w:rsidRDefault="00F147FE" w:rsidP="00872230">
      <w:pPr>
        <w:tabs>
          <w:tab w:val="left" w:pos="2505"/>
        </w:tabs>
        <w:rPr>
          <w:rFonts w:ascii="Arial" w:hAnsi="Arial" w:cs="Arial"/>
          <w:sz w:val="24"/>
          <w:szCs w:val="24"/>
        </w:rPr>
      </w:pPr>
      <w:r>
        <w:rPr>
          <w:rFonts w:ascii="Arial" w:hAnsi="Arial" w:cs="Arial"/>
          <w:sz w:val="24"/>
          <w:szCs w:val="24"/>
        </w:rPr>
        <w:t>The accesses a BA has they are:</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Read-only</w:t>
      </w:r>
      <w:r>
        <w:rPr>
          <w:rFonts w:ascii="Arial" w:hAnsi="Arial" w:cs="Arial"/>
          <w:sz w:val="24"/>
          <w:szCs w:val="24"/>
        </w:rPr>
        <w:t>-BA’s may be granted with the read only access to the development server.</w:t>
      </w:r>
    </w:p>
    <w:p w:rsidR="00F147FE" w:rsidRDefault="00F147FE" w:rsidP="00872230">
      <w:pPr>
        <w:tabs>
          <w:tab w:val="left" w:pos="2505"/>
        </w:tabs>
        <w:rPr>
          <w:rFonts w:ascii="Arial" w:hAnsi="Arial" w:cs="Arial"/>
          <w:sz w:val="24"/>
          <w:szCs w:val="24"/>
        </w:rPr>
      </w:pPr>
      <w:r>
        <w:rPr>
          <w:rFonts w:ascii="Arial" w:hAnsi="Arial" w:cs="Arial"/>
          <w:sz w:val="24"/>
          <w:szCs w:val="24"/>
        </w:rPr>
        <w:t>This will allow them to view the user interface of the application, navigate through the features and also, they will be able to observe the behavior of the application.</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Limited access-</w:t>
      </w:r>
      <w:r>
        <w:rPr>
          <w:rFonts w:ascii="Arial" w:hAnsi="Arial" w:cs="Arial"/>
          <w:sz w:val="24"/>
          <w:szCs w:val="24"/>
        </w:rPr>
        <w:t>depending upon the project needs, BA’S will be granted limited access to the specific modules in the application.</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Limited configuration access-</w:t>
      </w:r>
      <w:r>
        <w:rPr>
          <w:rFonts w:ascii="Arial" w:hAnsi="Arial" w:cs="Arial"/>
          <w:sz w:val="24"/>
          <w:szCs w:val="24"/>
        </w:rPr>
        <w:t xml:space="preserve">BA </w:t>
      </w:r>
      <w:r w:rsidR="00973512">
        <w:rPr>
          <w:rFonts w:ascii="Arial" w:hAnsi="Arial" w:cs="Arial"/>
          <w:sz w:val="24"/>
          <w:szCs w:val="24"/>
        </w:rPr>
        <w:t>has</w:t>
      </w:r>
      <w:r>
        <w:rPr>
          <w:rFonts w:ascii="Arial" w:hAnsi="Arial" w:cs="Arial"/>
          <w:sz w:val="24"/>
          <w:szCs w:val="24"/>
        </w:rPr>
        <w:t xml:space="preserve"> the authority to make changes in </w:t>
      </w:r>
      <w:r w:rsidR="00973512">
        <w:rPr>
          <w:rFonts w:ascii="Arial" w:hAnsi="Arial" w:cs="Arial"/>
          <w:sz w:val="24"/>
          <w:szCs w:val="24"/>
        </w:rPr>
        <w:t>certain areas</w:t>
      </w:r>
      <w:r>
        <w:rPr>
          <w:rFonts w:ascii="Arial" w:hAnsi="Arial" w:cs="Arial"/>
          <w:sz w:val="24"/>
          <w:szCs w:val="24"/>
        </w:rPr>
        <w:t xml:space="preserve"> of application where they have the access</w:t>
      </w:r>
      <w:r w:rsidR="00973512">
        <w:rPr>
          <w:rFonts w:ascii="Arial" w:hAnsi="Arial" w:cs="Arial"/>
          <w:sz w:val="24"/>
          <w:szCs w:val="24"/>
        </w:rPr>
        <w:t>.</w:t>
      </w:r>
    </w:p>
    <w:p w:rsidR="00973512" w:rsidRDefault="00973512" w:rsidP="00872230">
      <w:pPr>
        <w:tabs>
          <w:tab w:val="left" w:pos="2505"/>
        </w:tabs>
        <w:rPr>
          <w:rFonts w:ascii="Arial" w:hAnsi="Arial" w:cs="Arial"/>
          <w:sz w:val="24"/>
          <w:szCs w:val="24"/>
        </w:rPr>
      </w:pPr>
      <w:r w:rsidRPr="00973512">
        <w:rPr>
          <w:rFonts w:ascii="Arial" w:hAnsi="Arial" w:cs="Arial"/>
          <w:b/>
          <w:sz w:val="24"/>
          <w:szCs w:val="24"/>
        </w:rPr>
        <w:t>Q.17.What is Data Mapping</w:t>
      </w:r>
    </w:p>
    <w:p w:rsidR="00800064" w:rsidRDefault="00D7501B" w:rsidP="00872230">
      <w:pPr>
        <w:tabs>
          <w:tab w:val="left" w:pos="2505"/>
        </w:tabs>
        <w:rPr>
          <w:rFonts w:ascii="Arial" w:hAnsi="Arial" w:cs="Arial"/>
          <w:sz w:val="24"/>
          <w:szCs w:val="24"/>
        </w:rPr>
      </w:pPr>
      <w:r>
        <w:rPr>
          <w:rFonts w:ascii="Arial" w:hAnsi="Arial" w:cs="Arial"/>
          <w:sz w:val="24"/>
          <w:szCs w:val="24"/>
        </w:rPr>
        <w:t>The database contains multiple tables in it</w:t>
      </w:r>
    </w:p>
    <w:p w:rsidR="00D7501B" w:rsidRDefault="00800064" w:rsidP="00872230">
      <w:pPr>
        <w:tabs>
          <w:tab w:val="left" w:pos="2505"/>
        </w:tabs>
        <w:rPr>
          <w:rFonts w:ascii="Arial" w:hAnsi="Arial" w:cs="Arial"/>
          <w:sz w:val="24"/>
          <w:szCs w:val="24"/>
        </w:rPr>
      </w:pPr>
      <w:r>
        <w:rPr>
          <w:rFonts w:ascii="Arial" w:hAnsi="Arial" w:cs="Arial"/>
          <w:sz w:val="24"/>
          <w:szCs w:val="24"/>
        </w:rPr>
        <w:t>Scenarios like, where</w:t>
      </w:r>
      <w:r w:rsidR="00D7501B">
        <w:rPr>
          <w:rFonts w:ascii="Arial" w:hAnsi="Arial" w:cs="Arial"/>
          <w:sz w:val="24"/>
          <w:szCs w:val="24"/>
        </w:rPr>
        <w:t xml:space="preserve"> we need to map the data from on e table to another.</w:t>
      </w:r>
    </w:p>
    <w:p w:rsidR="00800064" w:rsidRDefault="00800064" w:rsidP="00872230">
      <w:pPr>
        <w:tabs>
          <w:tab w:val="left" w:pos="2505"/>
        </w:tabs>
        <w:rPr>
          <w:rFonts w:ascii="Arial" w:hAnsi="Arial" w:cs="Arial"/>
          <w:sz w:val="24"/>
          <w:szCs w:val="24"/>
        </w:rPr>
      </w:pPr>
      <w:r>
        <w:rPr>
          <w:rFonts w:ascii="Arial" w:hAnsi="Arial" w:cs="Arial"/>
          <w:sz w:val="24"/>
          <w:szCs w:val="24"/>
        </w:rPr>
        <w:t>Data mapping is necessary in cases where we want quick manner.</w:t>
      </w:r>
    </w:p>
    <w:p w:rsidR="00800064" w:rsidRDefault="00800064" w:rsidP="00872230">
      <w:pPr>
        <w:tabs>
          <w:tab w:val="left" w:pos="2505"/>
        </w:tabs>
        <w:rPr>
          <w:rFonts w:ascii="Arial" w:hAnsi="Arial" w:cs="Arial"/>
          <w:sz w:val="24"/>
          <w:szCs w:val="24"/>
        </w:rPr>
      </w:pPr>
      <w:r>
        <w:rPr>
          <w:rFonts w:ascii="Arial" w:hAnsi="Arial" w:cs="Arial"/>
          <w:sz w:val="24"/>
          <w:szCs w:val="24"/>
        </w:rPr>
        <w:t>Data mapping is nothing but a process to establish connection between multiple data sources.</w:t>
      </w:r>
    </w:p>
    <w:p w:rsidR="00800064" w:rsidRDefault="00800064" w:rsidP="00872230">
      <w:pPr>
        <w:tabs>
          <w:tab w:val="left" w:pos="2505"/>
        </w:tabs>
        <w:rPr>
          <w:rFonts w:ascii="Arial" w:hAnsi="Arial" w:cs="Arial"/>
          <w:sz w:val="24"/>
          <w:szCs w:val="24"/>
        </w:rPr>
      </w:pPr>
      <w:r>
        <w:rPr>
          <w:rFonts w:ascii="Arial" w:hAnsi="Arial" w:cs="Arial"/>
          <w:sz w:val="24"/>
          <w:szCs w:val="24"/>
        </w:rPr>
        <w:t>The purpose of data mapping is to ensure that the data is accurately transferred or converted into different format</w:t>
      </w:r>
      <w:r w:rsidR="00874A0C">
        <w:rPr>
          <w:rFonts w:ascii="Arial" w:hAnsi="Arial" w:cs="Arial"/>
          <w:sz w:val="24"/>
          <w:szCs w:val="24"/>
        </w:rPr>
        <w:t>.</w:t>
      </w:r>
    </w:p>
    <w:p w:rsidR="00980E19" w:rsidRDefault="00980E19" w:rsidP="00872230">
      <w:pPr>
        <w:tabs>
          <w:tab w:val="left" w:pos="2505"/>
        </w:tabs>
        <w:rPr>
          <w:rFonts w:ascii="Arial" w:hAnsi="Arial" w:cs="Arial"/>
          <w:b/>
          <w:sz w:val="24"/>
          <w:szCs w:val="24"/>
        </w:rPr>
      </w:pPr>
    </w:p>
    <w:p w:rsidR="00980E19" w:rsidRDefault="00980E19" w:rsidP="00872230">
      <w:pPr>
        <w:tabs>
          <w:tab w:val="left" w:pos="2505"/>
        </w:tabs>
        <w:rPr>
          <w:rFonts w:ascii="Arial" w:hAnsi="Arial" w:cs="Arial"/>
          <w:b/>
          <w:sz w:val="24"/>
          <w:szCs w:val="24"/>
        </w:rPr>
      </w:pPr>
    </w:p>
    <w:p w:rsidR="00874A0C" w:rsidRDefault="00874A0C" w:rsidP="00872230">
      <w:pPr>
        <w:tabs>
          <w:tab w:val="left" w:pos="2505"/>
        </w:tabs>
        <w:rPr>
          <w:rFonts w:ascii="Arial" w:hAnsi="Arial" w:cs="Arial"/>
          <w:b/>
          <w:sz w:val="24"/>
          <w:szCs w:val="24"/>
        </w:rPr>
      </w:pPr>
      <w:r w:rsidRPr="00874A0C">
        <w:rPr>
          <w:rFonts w:ascii="Arial" w:hAnsi="Arial" w:cs="Arial"/>
          <w:b/>
          <w:sz w:val="24"/>
          <w:szCs w:val="24"/>
        </w:rPr>
        <w:lastRenderedPageBreak/>
        <w:t>The main purpose of data mapping is:</w:t>
      </w:r>
    </w:p>
    <w:p w:rsidR="00874A0C" w:rsidRPr="00874A0C" w:rsidRDefault="00874A0C" w:rsidP="00872230">
      <w:pPr>
        <w:tabs>
          <w:tab w:val="left" w:pos="2505"/>
        </w:tabs>
        <w:rPr>
          <w:rFonts w:ascii="Arial" w:hAnsi="Arial" w:cs="Arial"/>
          <w:sz w:val="24"/>
          <w:szCs w:val="24"/>
        </w:rPr>
      </w:pPr>
      <w:r>
        <w:rPr>
          <w:rFonts w:ascii="Arial" w:hAnsi="Arial" w:cs="Arial"/>
          <w:b/>
          <w:sz w:val="24"/>
          <w:szCs w:val="24"/>
        </w:rPr>
        <w:t xml:space="preserve">Data integration: </w:t>
      </w:r>
      <w:r>
        <w:rPr>
          <w:rFonts w:ascii="Arial" w:hAnsi="Arial" w:cs="Arial"/>
          <w:sz w:val="24"/>
          <w:szCs w:val="24"/>
        </w:rPr>
        <w:t>while combining the data from different sources, it ensures that the data is properly matched.</w:t>
      </w:r>
    </w:p>
    <w:p w:rsidR="006F7FF1" w:rsidRDefault="00874A0C" w:rsidP="00872230">
      <w:pPr>
        <w:tabs>
          <w:tab w:val="left" w:pos="2505"/>
        </w:tabs>
        <w:rPr>
          <w:rFonts w:ascii="Arial" w:hAnsi="Arial" w:cs="Arial"/>
          <w:b/>
          <w:sz w:val="24"/>
          <w:szCs w:val="24"/>
        </w:rPr>
      </w:pPr>
      <w:r>
        <w:rPr>
          <w:rFonts w:ascii="Arial" w:hAnsi="Arial" w:cs="Arial"/>
          <w:b/>
          <w:sz w:val="24"/>
          <w:szCs w:val="24"/>
        </w:rPr>
        <w:t>Data migration</w:t>
      </w:r>
      <w:r w:rsidR="006F7FF1">
        <w:rPr>
          <w:rFonts w:ascii="Arial" w:hAnsi="Arial" w:cs="Arial"/>
          <w:b/>
          <w:sz w:val="24"/>
          <w:szCs w:val="24"/>
        </w:rPr>
        <w:t xml:space="preserve">: </w:t>
      </w:r>
    </w:p>
    <w:p w:rsidR="00874A0C" w:rsidRDefault="006F7FF1" w:rsidP="00872230">
      <w:pPr>
        <w:tabs>
          <w:tab w:val="left" w:pos="2505"/>
        </w:tabs>
        <w:rPr>
          <w:rFonts w:ascii="Arial" w:hAnsi="Arial" w:cs="Arial"/>
          <w:sz w:val="24"/>
          <w:szCs w:val="24"/>
        </w:rPr>
      </w:pPr>
      <w:proofErr w:type="gramStart"/>
      <w:r>
        <w:rPr>
          <w:rFonts w:ascii="Arial" w:hAnsi="Arial" w:cs="Arial"/>
          <w:sz w:val="24"/>
          <w:szCs w:val="24"/>
        </w:rPr>
        <w:t>while</w:t>
      </w:r>
      <w:proofErr w:type="gramEnd"/>
      <w:r>
        <w:rPr>
          <w:rFonts w:ascii="Arial" w:hAnsi="Arial" w:cs="Arial"/>
          <w:sz w:val="24"/>
          <w:szCs w:val="24"/>
        </w:rPr>
        <w:t xml:space="preserve"> migrating the data from legacy system (source) to the new system (destination), the data elements are mapped accurately into the new system</w:t>
      </w:r>
    </w:p>
    <w:p w:rsidR="006F7FF1" w:rsidRPr="006F7FF1" w:rsidRDefault="006F7FF1" w:rsidP="00872230">
      <w:pPr>
        <w:tabs>
          <w:tab w:val="left" w:pos="2505"/>
        </w:tabs>
        <w:rPr>
          <w:rFonts w:ascii="Arial" w:hAnsi="Arial" w:cs="Arial"/>
          <w:sz w:val="24"/>
          <w:szCs w:val="24"/>
        </w:rPr>
      </w:pPr>
      <w:r>
        <w:rPr>
          <w:rFonts w:ascii="Arial" w:hAnsi="Arial" w:cs="Arial"/>
          <w:sz w:val="24"/>
          <w:szCs w:val="24"/>
        </w:rPr>
        <w:t>Required technique techniques are applied to convert the data into the format that is required by the new system.</w:t>
      </w:r>
    </w:p>
    <w:p w:rsidR="00874A0C" w:rsidRDefault="00874A0C" w:rsidP="00872230">
      <w:pPr>
        <w:tabs>
          <w:tab w:val="left" w:pos="2505"/>
        </w:tabs>
        <w:rPr>
          <w:rFonts w:ascii="Arial" w:hAnsi="Arial" w:cs="Arial"/>
          <w:b/>
          <w:sz w:val="24"/>
          <w:szCs w:val="24"/>
        </w:rPr>
      </w:pPr>
      <w:r>
        <w:rPr>
          <w:rFonts w:ascii="Arial" w:hAnsi="Arial" w:cs="Arial"/>
          <w:b/>
          <w:sz w:val="24"/>
          <w:szCs w:val="24"/>
        </w:rPr>
        <w:t>Data transformation</w:t>
      </w:r>
      <w:r w:rsidR="006F7FF1">
        <w:rPr>
          <w:rFonts w:ascii="Arial" w:hAnsi="Arial" w:cs="Arial"/>
          <w:b/>
          <w:sz w:val="24"/>
          <w:szCs w:val="24"/>
        </w:rPr>
        <w:t>:</w:t>
      </w:r>
    </w:p>
    <w:p w:rsidR="006F7FF1" w:rsidRDefault="006F7FF1" w:rsidP="00872230">
      <w:pPr>
        <w:tabs>
          <w:tab w:val="left" w:pos="2505"/>
        </w:tabs>
        <w:rPr>
          <w:rFonts w:ascii="Arial" w:hAnsi="Arial" w:cs="Arial"/>
          <w:sz w:val="24"/>
          <w:szCs w:val="24"/>
        </w:rPr>
      </w:pPr>
      <w:r w:rsidRPr="006F7FF1">
        <w:rPr>
          <w:rFonts w:ascii="Arial" w:hAnsi="Arial" w:cs="Arial"/>
          <w:sz w:val="24"/>
          <w:szCs w:val="24"/>
        </w:rPr>
        <w:t xml:space="preserve">Data </w:t>
      </w:r>
      <w:r>
        <w:rPr>
          <w:rFonts w:ascii="Arial" w:hAnsi="Arial" w:cs="Arial"/>
          <w:sz w:val="24"/>
          <w:szCs w:val="24"/>
        </w:rPr>
        <w:t>transformation means converting the data from one format to other, in data mapping, data transformation plays very important role which ensures that the data of legacy system (source) is mapped correctly to the data in new system (destination)</w:t>
      </w:r>
    </w:p>
    <w:p w:rsidR="006F7FF1" w:rsidRDefault="001312AA" w:rsidP="00872230">
      <w:pPr>
        <w:tabs>
          <w:tab w:val="left" w:pos="2505"/>
        </w:tabs>
        <w:rPr>
          <w:rFonts w:ascii="Arial" w:hAnsi="Arial" w:cs="Arial"/>
          <w:b/>
          <w:sz w:val="24"/>
          <w:szCs w:val="24"/>
        </w:rPr>
      </w:pPr>
      <w:r w:rsidRPr="009B0662">
        <w:rPr>
          <w:rFonts w:ascii="Arial" w:hAnsi="Arial" w:cs="Arial"/>
          <w:b/>
          <w:sz w:val="24"/>
          <w:szCs w:val="24"/>
        </w:rPr>
        <w:t xml:space="preserve">Q.18.what is API. Explain how you would use API integration in the case of your application Date format is dd-mm-yyyy and it is accepting some data from other Application from US </w:t>
      </w:r>
      <w:r w:rsidR="009B0662" w:rsidRPr="009B0662">
        <w:rPr>
          <w:rFonts w:ascii="Arial" w:hAnsi="Arial" w:cs="Arial"/>
          <w:b/>
          <w:sz w:val="24"/>
          <w:szCs w:val="24"/>
        </w:rPr>
        <w:t>who’s Date Format is mm-dd-yyyy</w:t>
      </w:r>
    </w:p>
    <w:p w:rsidR="008829C2" w:rsidRDefault="008829C2" w:rsidP="00872230">
      <w:pPr>
        <w:tabs>
          <w:tab w:val="left" w:pos="2505"/>
        </w:tabs>
        <w:rPr>
          <w:rFonts w:ascii="Arial" w:hAnsi="Arial" w:cs="Arial"/>
          <w:sz w:val="24"/>
          <w:szCs w:val="24"/>
        </w:rPr>
      </w:pPr>
      <w:r>
        <w:rPr>
          <w:rFonts w:ascii="Arial" w:hAnsi="Arial" w:cs="Arial"/>
          <w:sz w:val="24"/>
          <w:szCs w:val="24"/>
        </w:rPr>
        <w:t>It is a software intermediary that allows the two applications to communicate with each other.</w:t>
      </w:r>
    </w:p>
    <w:p w:rsidR="008829C2" w:rsidRDefault="008829C2" w:rsidP="00872230">
      <w:pPr>
        <w:tabs>
          <w:tab w:val="left" w:pos="2505"/>
        </w:tabs>
        <w:rPr>
          <w:rFonts w:ascii="Arial" w:hAnsi="Arial" w:cs="Arial"/>
          <w:sz w:val="24"/>
          <w:szCs w:val="24"/>
        </w:rPr>
      </w:pPr>
      <w:r>
        <w:rPr>
          <w:rFonts w:ascii="Arial" w:hAnsi="Arial" w:cs="Arial"/>
          <w:sz w:val="24"/>
          <w:szCs w:val="24"/>
        </w:rPr>
        <w:t>It is the set of rules, protocols and tools that define how different software application should interact with each other.</w:t>
      </w:r>
    </w:p>
    <w:p w:rsidR="008829C2" w:rsidRDefault="008829C2" w:rsidP="00872230">
      <w:pPr>
        <w:tabs>
          <w:tab w:val="left" w:pos="2505"/>
        </w:tabs>
        <w:rPr>
          <w:rFonts w:ascii="Arial" w:hAnsi="Arial" w:cs="Arial"/>
          <w:sz w:val="24"/>
          <w:szCs w:val="24"/>
        </w:rPr>
      </w:pPr>
      <w:r>
        <w:rPr>
          <w:rFonts w:ascii="Arial" w:hAnsi="Arial" w:cs="Arial"/>
          <w:sz w:val="24"/>
          <w:szCs w:val="24"/>
        </w:rPr>
        <w:t>API allows sharing of only necessary information and keeps the internal system details</w:t>
      </w:r>
      <w:r w:rsidR="00A8058E">
        <w:rPr>
          <w:rFonts w:ascii="Arial" w:hAnsi="Arial" w:cs="Arial"/>
          <w:sz w:val="24"/>
          <w:szCs w:val="24"/>
        </w:rPr>
        <w:t xml:space="preserve"> hidden, which helps the system security.</w:t>
      </w:r>
    </w:p>
    <w:p w:rsidR="00A8058E" w:rsidRDefault="00A8058E" w:rsidP="00872230">
      <w:pPr>
        <w:tabs>
          <w:tab w:val="left" w:pos="2505"/>
        </w:tabs>
        <w:rPr>
          <w:rFonts w:ascii="Arial" w:hAnsi="Arial" w:cs="Arial"/>
          <w:sz w:val="24"/>
          <w:szCs w:val="24"/>
        </w:rPr>
      </w:pPr>
      <w:r>
        <w:rPr>
          <w:rFonts w:ascii="Arial" w:hAnsi="Arial" w:cs="Arial"/>
          <w:sz w:val="24"/>
          <w:szCs w:val="24"/>
        </w:rPr>
        <w:t>For the above</w:t>
      </w:r>
      <w:r w:rsidR="00B92E55">
        <w:rPr>
          <w:rFonts w:ascii="Arial" w:hAnsi="Arial" w:cs="Arial"/>
          <w:sz w:val="24"/>
          <w:szCs w:val="24"/>
        </w:rPr>
        <w:t xml:space="preserve"> scenario, Establish API communication- set up API communication between your application and other application to exchange data.</w:t>
      </w:r>
    </w:p>
    <w:p w:rsidR="00B92E55" w:rsidRDefault="00B92E55" w:rsidP="00872230">
      <w:pPr>
        <w:tabs>
          <w:tab w:val="left" w:pos="2505"/>
        </w:tabs>
        <w:rPr>
          <w:rFonts w:ascii="Arial" w:hAnsi="Arial" w:cs="Arial"/>
          <w:sz w:val="24"/>
          <w:szCs w:val="24"/>
        </w:rPr>
      </w:pPr>
      <w:r w:rsidRPr="00B92E55">
        <w:rPr>
          <w:rFonts w:ascii="Arial" w:hAnsi="Arial" w:cs="Arial"/>
          <w:b/>
          <w:sz w:val="24"/>
          <w:szCs w:val="24"/>
        </w:rPr>
        <w:t>Data formatting:</w:t>
      </w:r>
    </w:p>
    <w:p w:rsidR="00B92E55" w:rsidRDefault="00B92E55" w:rsidP="00872230">
      <w:pPr>
        <w:tabs>
          <w:tab w:val="left" w:pos="2505"/>
        </w:tabs>
        <w:rPr>
          <w:rFonts w:ascii="Arial" w:hAnsi="Arial" w:cs="Arial"/>
          <w:sz w:val="24"/>
          <w:szCs w:val="24"/>
        </w:rPr>
      </w:pPr>
      <w:r>
        <w:rPr>
          <w:rFonts w:ascii="Arial" w:hAnsi="Arial" w:cs="Arial"/>
          <w:sz w:val="24"/>
          <w:szCs w:val="24"/>
        </w:rPr>
        <w:t>While sending the data from one application to other, convert the date format from dd-mm-yyyy to mm-dd-yyyy.</w:t>
      </w:r>
    </w:p>
    <w:p w:rsidR="005F120E" w:rsidRPr="00B92E55" w:rsidRDefault="005F120E" w:rsidP="00872230">
      <w:pPr>
        <w:tabs>
          <w:tab w:val="left" w:pos="2505"/>
        </w:tabs>
        <w:rPr>
          <w:rFonts w:ascii="Arial" w:hAnsi="Arial" w:cs="Arial"/>
          <w:sz w:val="24"/>
          <w:szCs w:val="24"/>
        </w:rPr>
      </w:pPr>
      <w:r>
        <w:rPr>
          <w:rFonts w:ascii="Arial" w:hAnsi="Arial" w:cs="Arial"/>
          <w:sz w:val="24"/>
          <w:szCs w:val="24"/>
        </w:rPr>
        <w:t>While receiving the data from other application, parse the data and extract the date, month and year and re-arrange them accordingly. Perform data validation and ensure that the converted date remains in a valid format.</w:t>
      </w:r>
    </w:p>
    <w:p w:rsidR="006F7FF1" w:rsidRPr="006F7FF1" w:rsidRDefault="006F7FF1" w:rsidP="00872230">
      <w:pPr>
        <w:tabs>
          <w:tab w:val="left" w:pos="2505"/>
        </w:tabs>
        <w:rPr>
          <w:rFonts w:ascii="Arial" w:hAnsi="Arial" w:cs="Arial"/>
          <w:sz w:val="24"/>
          <w:szCs w:val="24"/>
        </w:rPr>
      </w:pPr>
    </w:p>
    <w:p w:rsidR="00874A0C" w:rsidRDefault="00874A0C" w:rsidP="00872230">
      <w:pPr>
        <w:tabs>
          <w:tab w:val="left" w:pos="2505"/>
        </w:tabs>
        <w:rPr>
          <w:rFonts w:ascii="Arial" w:hAnsi="Arial" w:cs="Arial"/>
          <w:sz w:val="24"/>
          <w:szCs w:val="24"/>
        </w:rPr>
      </w:pPr>
    </w:p>
    <w:p w:rsidR="00D7501B" w:rsidRPr="00D7501B" w:rsidRDefault="00D7501B" w:rsidP="00872230">
      <w:pPr>
        <w:tabs>
          <w:tab w:val="left" w:pos="2505"/>
        </w:tabs>
        <w:rPr>
          <w:rFonts w:ascii="Arial" w:hAnsi="Arial" w:cs="Arial"/>
          <w:sz w:val="24"/>
          <w:szCs w:val="24"/>
        </w:rPr>
      </w:pPr>
    </w:p>
    <w:p w:rsidR="00973512" w:rsidRPr="00F147FE" w:rsidRDefault="00973512" w:rsidP="00872230">
      <w:pPr>
        <w:tabs>
          <w:tab w:val="left" w:pos="2505"/>
        </w:tabs>
        <w:rPr>
          <w:rFonts w:ascii="Arial" w:hAnsi="Arial" w:cs="Arial"/>
          <w:sz w:val="24"/>
          <w:szCs w:val="24"/>
        </w:rPr>
      </w:pPr>
    </w:p>
    <w:p w:rsidR="008A58A1" w:rsidRPr="0034585B" w:rsidRDefault="008A58A1" w:rsidP="00872230">
      <w:pPr>
        <w:tabs>
          <w:tab w:val="left" w:pos="2505"/>
        </w:tabs>
        <w:rPr>
          <w:rFonts w:ascii="Arial" w:hAnsi="Arial" w:cs="Arial"/>
          <w:sz w:val="24"/>
          <w:szCs w:val="24"/>
        </w:rPr>
      </w:pPr>
    </w:p>
    <w:sectPr w:rsidR="008A58A1" w:rsidRPr="0034585B" w:rsidSect="00BE59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F4C"/>
    <w:multiLevelType w:val="hybridMultilevel"/>
    <w:tmpl w:val="2CD6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45DBE"/>
    <w:multiLevelType w:val="hybridMultilevel"/>
    <w:tmpl w:val="02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2670F"/>
    <w:multiLevelType w:val="hybridMultilevel"/>
    <w:tmpl w:val="FC84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43C8F"/>
    <w:multiLevelType w:val="hybridMultilevel"/>
    <w:tmpl w:val="090E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875CC"/>
    <w:multiLevelType w:val="hybridMultilevel"/>
    <w:tmpl w:val="C18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112E2"/>
    <w:multiLevelType w:val="hybridMultilevel"/>
    <w:tmpl w:val="1D3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E56EF"/>
    <w:multiLevelType w:val="hybridMultilevel"/>
    <w:tmpl w:val="BE4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11B8F"/>
    <w:multiLevelType w:val="hybridMultilevel"/>
    <w:tmpl w:val="EAA8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E6D41"/>
    <w:multiLevelType w:val="hybridMultilevel"/>
    <w:tmpl w:val="548E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A6B8F"/>
    <w:multiLevelType w:val="hybridMultilevel"/>
    <w:tmpl w:val="6B4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25BDD"/>
    <w:multiLevelType w:val="hybridMultilevel"/>
    <w:tmpl w:val="75C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44317"/>
    <w:multiLevelType w:val="hybridMultilevel"/>
    <w:tmpl w:val="07B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C7B0B"/>
    <w:multiLevelType w:val="hybridMultilevel"/>
    <w:tmpl w:val="535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85AA6"/>
    <w:multiLevelType w:val="hybridMultilevel"/>
    <w:tmpl w:val="A81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44F2F"/>
    <w:multiLevelType w:val="hybridMultilevel"/>
    <w:tmpl w:val="57C8119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613F4"/>
    <w:multiLevelType w:val="hybridMultilevel"/>
    <w:tmpl w:val="799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C63E9"/>
    <w:multiLevelType w:val="hybridMultilevel"/>
    <w:tmpl w:val="747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3"/>
  </w:num>
  <w:num w:numId="5">
    <w:abstractNumId w:val="10"/>
  </w:num>
  <w:num w:numId="6">
    <w:abstractNumId w:val="11"/>
  </w:num>
  <w:num w:numId="7">
    <w:abstractNumId w:val="13"/>
  </w:num>
  <w:num w:numId="8">
    <w:abstractNumId w:val="16"/>
  </w:num>
  <w:num w:numId="9">
    <w:abstractNumId w:val="14"/>
  </w:num>
  <w:num w:numId="10">
    <w:abstractNumId w:val="2"/>
  </w:num>
  <w:num w:numId="11">
    <w:abstractNumId w:val="4"/>
  </w:num>
  <w:num w:numId="12">
    <w:abstractNumId w:val="8"/>
  </w:num>
  <w:num w:numId="13">
    <w:abstractNumId w:val="7"/>
  </w:num>
  <w:num w:numId="14">
    <w:abstractNumId w:val="0"/>
  </w:num>
  <w:num w:numId="15">
    <w:abstractNumId w:val="9"/>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C7E"/>
    <w:rsid w:val="00003E1A"/>
    <w:rsid w:val="00023C85"/>
    <w:rsid w:val="00030C5B"/>
    <w:rsid w:val="00036AA2"/>
    <w:rsid w:val="00051D8E"/>
    <w:rsid w:val="00062989"/>
    <w:rsid w:val="000A0454"/>
    <w:rsid w:val="000C2056"/>
    <w:rsid w:val="00104957"/>
    <w:rsid w:val="001101BE"/>
    <w:rsid w:val="00110622"/>
    <w:rsid w:val="001312AA"/>
    <w:rsid w:val="00142B92"/>
    <w:rsid w:val="001B304E"/>
    <w:rsid w:val="001C2432"/>
    <w:rsid w:val="001D5266"/>
    <w:rsid w:val="001F7891"/>
    <w:rsid w:val="00234044"/>
    <w:rsid w:val="0023606C"/>
    <w:rsid w:val="00260FC3"/>
    <w:rsid w:val="00266C63"/>
    <w:rsid w:val="00267E44"/>
    <w:rsid w:val="00280D1C"/>
    <w:rsid w:val="002E2140"/>
    <w:rsid w:val="002E30BF"/>
    <w:rsid w:val="00345798"/>
    <w:rsid w:val="0034585B"/>
    <w:rsid w:val="00364435"/>
    <w:rsid w:val="003651AB"/>
    <w:rsid w:val="003D114B"/>
    <w:rsid w:val="003D43B6"/>
    <w:rsid w:val="00433565"/>
    <w:rsid w:val="004416A1"/>
    <w:rsid w:val="00452FAC"/>
    <w:rsid w:val="00454BC3"/>
    <w:rsid w:val="004658E7"/>
    <w:rsid w:val="00491527"/>
    <w:rsid w:val="00527449"/>
    <w:rsid w:val="00597E8A"/>
    <w:rsid w:val="005C5518"/>
    <w:rsid w:val="005F120E"/>
    <w:rsid w:val="00644650"/>
    <w:rsid w:val="00646A02"/>
    <w:rsid w:val="00673F5D"/>
    <w:rsid w:val="0068680D"/>
    <w:rsid w:val="006A099E"/>
    <w:rsid w:val="006A365C"/>
    <w:rsid w:val="006B22D0"/>
    <w:rsid w:val="006B5DB9"/>
    <w:rsid w:val="006F7FF1"/>
    <w:rsid w:val="0072045E"/>
    <w:rsid w:val="00774196"/>
    <w:rsid w:val="00792247"/>
    <w:rsid w:val="007A1661"/>
    <w:rsid w:val="007F7AE8"/>
    <w:rsid w:val="00800064"/>
    <w:rsid w:val="0081710F"/>
    <w:rsid w:val="00872230"/>
    <w:rsid w:val="00874A0C"/>
    <w:rsid w:val="008829C2"/>
    <w:rsid w:val="008A58A1"/>
    <w:rsid w:val="00973512"/>
    <w:rsid w:val="00980E19"/>
    <w:rsid w:val="00990898"/>
    <w:rsid w:val="009B0662"/>
    <w:rsid w:val="009D664A"/>
    <w:rsid w:val="00A004F4"/>
    <w:rsid w:val="00A8058E"/>
    <w:rsid w:val="00A847B6"/>
    <w:rsid w:val="00A86E26"/>
    <w:rsid w:val="00AB42EA"/>
    <w:rsid w:val="00B14028"/>
    <w:rsid w:val="00B92E55"/>
    <w:rsid w:val="00BE59FA"/>
    <w:rsid w:val="00C35287"/>
    <w:rsid w:val="00C50196"/>
    <w:rsid w:val="00C57EA1"/>
    <w:rsid w:val="00C66440"/>
    <w:rsid w:val="00C94AE4"/>
    <w:rsid w:val="00CB37A0"/>
    <w:rsid w:val="00CE37B4"/>
    <w:rsid w:val="00D731C5"/>
    <w:rsid w:val="00D7501B"/>
    <w:rsid w:val="00D87089"/>
    <w:rsid w:val="00D91F0B"/>
    <w:rsid w:val="00DA7B14"/>
    <w:rsid w:val="00E55999"/>
    <w:rsid w:val="00E867AC"/>
    <w:rsid w:val="00EC1E70"/>
    <w:rsid w:val="00EE7109"/>
    <w:rsid w:val="00F03A1B"/>
    <w:rsid w:val="00F147FE"/>
    <w:rsid w:val="00F96C7E"/>
    <w:rsid w:val="00FC52F1"/>
    <w:rsid w:val="00FF3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51]"/>
    </o:shapedefaults>
    <o:shapelayout v:ext="edit">
      <o:idmap v:ext="edit" data="1"/>
      <o:rules v:ext="edit">
        <o:r id="V:Rule21" type="connector" idref="#_x0000_s1055"/>
        <o:r id="V:Rule22" type="connector" idref="#_x0000_s1052"/>
        <o:r id="V:Rule23" type="connector" idref="#_x0000_s1031"/>
        <o:r id="V:Rule24" type="connector" idref="#_x0000_s1030"/>
        <o:r id="V:Rule25" type="connector" idref="#_x0000_s1051"/>
        <o:r id="V:Rule26" type="connector" idref="#_x0000_s1046"/>
        <o:r id="V:Rule27" type="connector" idref="#_x0000_s1032"/>
        <o:r id="V:Rule28" type="connector" idref="#_x0000_s1027"/>
        <o:r id="V:Rule29" type="connector" idref="#_x0000_s1029"/>
        <o:r id="V:Rule30" type="connector" idref="#_x0000_s1026"/>
        <o:r id="V:Rule31" type="connector" idref="#_x0000_s1061"/>
        <o:r id="V:Rule32" type="connector" idref="#_x0000_s1047"/>
        <o:r id="V:Rule33" type="connector" idref="#_x0000_s1033"/>
        <o:r id="V:Rule34" type="connector" idref="#_x0000_s1048"/>
        <o:r id="V:Rule35" type="connector" idref="#_x0000_s1050"/>
        <o:r id="V:Rule36" type="connector" idref="#_x0000_s1049"/>
        <o:r id="V:Rule37" type="connector" idref="#_x0000_s1054"/>
        <o:r id="V:Rule38" type="connector" idref="#_x0000_s1028"/>
        <o:r id="V:Rule39" type="connector" idref="#_x0000_s1060"/>
        <o:r id="V:Rule4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28"/>
    <w:pPr>
      <w:ind w:left="720"/>
      <w:contextualSpacing/>
    </w:pPr>
  </w:style>
  <w:style w:type="table" w:styleId="TableGrid">
    <w:name w:val="Table Grid"/>
    <w:basedOn w:val="TableNormal"/>
    <w:uiPriority w:val="59"/>
    <w:rsid w:val="00B14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diagramQuickStyle" Target="diagrams/quickSty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12D557-B4ED-4123-9046-9D2FE320820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1584F7F3-D94B-4AF0-B001-E3BC97B9D2DE}">
      <dgm:prSet phldrT="[Text]"/>
      <dgm:spPr/>
      <dgm:t>
        <a:bodyPr/>
        <a:lstStyle/>
        <a:p>
          <a:r>
            <a:rPr lang="en-US"/>
            <a:t>competition</a:t>
          </a:r>
        </a:p>
      </dgm:t>
    </dgm:pt>
    <dgm:pt modelId="{E05220A3-27A6-4927-88A9-0AEA3D30C2D0}" type="parTrans" cxnId="{406F5053-1BA9-4810-9790-7E5B1EFE078A}">
      <dgm:prSet/>
      <dgm:spPr/>
      <dgm:t>
        <a:bodyPr/>
        <a:lstStyle/>
        <a:p>
          <a:endParaRPr lang="en-US"/>
        </a:p>
      </dgm:t>
    </dgm:pt>
    <dgm:pt modelId="{C945DD80-D72F-4CCA-818C-C2710672639A}" type="sibTrans" cxnId="{406F5053-1BA9-4810-9790-7E5B1EFE078A}">
      <dgm:prSet/>
      <dgm:spPr/>
      <dgm:t>
        <a:bodyPr/>
        <a:lstStyle/>
        <a:p>
          <a:endParaRPr lang="en-US"/>
        </a:p>
      </dgm:t>
    </dgm:pt>
    <dgm:pt modelId="{63C3ED17-0230-4F12-85FA-A0DBC430D008}">
      <dgm:prSet phldrT="[Text]"/>
      <dgm:spPr/>
      <dgm:t>
        <a:bodyPr/>
        <a:lstStyle/>
        <a:p>
          <a:r>
            <a:rPr lang="en-US"/>
            <a:t>collaboration</a:t>
          </a:r>
        </a:p>
      </dgm:t>
    </dgm:pt>
    <dgm:pt modelId="{8C1D0A44-5221-4E96-A1E3-44AA1745CF28}" type="parTrans" cxnId="{9A15E1E7-1CFD-4D4F-8BC6-0A0C8592A515}">
      <dgm:prSet/>
      <dgm:spPr/>
      <dgm:t>
        <a:bodyPr/>
        <a:lstStyle/>
        <a:p>
          <a:endParaRPr lang="en-US"/>
        </a:p>
      </dgm:t>
    </dgm:pt>
    <dgm:pt modelId="{77207580-1FFF-46F9-97AA-8E34A48C6F14}" type="sibTrans" cxnId="{9A15E1E7-1CFD-4D4F-8BC6-0A0C8592A515}">
      <dgm:prSet/>
      <dgm:spPr/>
      <dgm:t>
        <a:bodyPr/>
        <a:lstStyle/>
        <a:p>
          <a:endParaRPr lang="en-US"/>
        </a:p>
      </dgm:t>
    </dgm:pt>
    <dgm:pt modelId="{DB624792-2481-455A-9501-3618B483D18A}">
      <dgm:prSet phldrT="[Text]"/>
      <dgm:spPr/>
      <dgm:t>
        <a:bodyPr/>
        <a:lstStyle/>
        <a:p>
          <a:r>
            <a:rPr lang="en-US"/>
            <a:t>avoidance</a:t>
          </a:r>
        </a:p>
      </dgm:t>
    </dgm:pt>
    <dgm:pt modelId="{A422C90D-62D8-45DB-AF81-9D22D92F04FA}" type="parTrans" cxnId="{11C1A687-A1FE-4B15-9914-39AC4132225C}">
      <dgm:prSet/>
      <dgm:spPr/>
      <dgm:t>
        <a:bodyPr/>
        <a:lstStyle/>
        <a:p>
          <a:endParaRPr lang="en-US"/>
        </a:p>
      </dgm:t>
    </dgm:pt>
    <dgm:pt modelId="{641A79BC-6F47-4E97-829F-9F507EF10629}" type="sibTrans" cxnId="{11C1A687-A1FE-4B15-9914-39AC4132225C}">
      <dgm:prSet/>
      <dgm:spPr/>
      <dgm:t>
        <a:bodyPr/>
        <a:lstStyle/>
        <a:p>
          <a:endParaRPr lang="en-US"/>
        </a:p>
      </dgm:t>
    </dgm:pt>
    <dgm:pt modelId="{E9AFDDFC-3316-447D-A164-BAF5CECC6085}">
      <dgm:prSet phldrT="[Text]"/>
      <dgm:spPr/>
      <dgm:t>
        <a:bodyPr/>
        <a:lstStyle/>
        <a:p>
          <a:r>
            <a:rPr lang="en-US"/>
            <a:t>compromise</a:t>
          </a:r>
        </a:p>
      </dgm:t>
    </dgm:pt>
    <dgm:pt modelId="{51AB3730-AA68-49FB-A40F-445F9C6379A4}" type="parTrans" cxnId="{3AC0B044-5725-4B95-86E0-AA1B21764F0F}">
      <dgm:prSet/>
      <dgm:spPr/>
      <dgm:t>
        <a:bodyPr/>
        <a:lstStyle/>
        <a:p>
          <a:endParaRPr lang="en-US"/>
        </a:p>
      </dgm:t>
    </dgm:pt>
    <dgm:pt modelId="{C78E96AD-0343-4AEA-96CF-D17D2149F525}" type="sibTrans" cxnId="{3AC0B044-5725-4B95-86E0-AA1B21764F0F}">
      <dgm:prSet/>
      <dgm:spPr/>
      <dgm:t>
        <a:bodyPr/>
        <a:lstStyle/>
        <a:p>
          <a:endParaRPr lang="en-US"/>
        </a:p>
      </dgm:t>
    </dgm:pt>
    <dgm:pt modelId="{E11D4CB7-9211-4EF9-BF1C-4F2B6CB195C5}">
      <dgm:prSet phldrT="[Text]"/>
      <dgm:spPr/>
      <dgm:t>
        <a:bodyPr/>
        <a:lstStyle/>
        <a:p>
          <a:r>
            <a:rPr lang="en-US"/>
            <a:t>accommodation</a:t>
          </a:r>
        </a:p>
      </dgm:t>
    </dgm:pt>
    <dgm:pt modelId="{61ACDF49-4775-4604-8411-0DB018F46105}" type="parTrans" cxnId="{440095B8-31D2-47E4-BE66-32382FCE45C4}">
      <dgm:prSet/>
      <dgm:spPr/>
      <dgm:t>
        <a:bodyPr/>
        <a:lstStyle/>
        <a:p>
          <a:endParaRPr lang="en-US"/>
        </a:p>
      </dgm:t>
    </dgm:pt>
    <dgm:pt modelId="{74C17AA1-4694-4965-A1AF-7A6457264AB7}" type="sibTrans" cxnId="{440095B8-31D2-47E4-BE66-32382FCE45C4}">
      <dgm:prSet/>
      <dgm:spPr/>
      <dgm:t>
        <a:bodyPr/>
        <a:lstStyle/>
        <a:p>
          <a:endParaRPr lang="en-US"/>
        </a:p>
      </dgm:t>
    </dgm:pt>
    <dgm:pt modelId="{79FA43B6-869B-4F0A-AC89-A24265290E96}" type="pres">
      <dgm:prSet presAssocID="{5212D557-B4ED-4123-9046-9D2FE3208203}" presName="diagram" presStyleCnt="0">
        <dgm:presLayoutVars>
          <dgm:dir/>
          <dgm:resizeHandles val="exact"/>
        </dgm:presLayoutVars>
      </dgm:prSet>
      <dgm:spPr/>
      <dgm:t>
        <a:bodyPr/>
        <a:lstStyle/>
        <a:p>
          <a:endParaRPr lang="en-US"/>
        </a:p>
      </dgm:t>
    </dgm:pt>
    <dgm:pt modelId="{89D97AE8-B6E8-4878-8540-77C83B0D69E6}" type="pres">
      <dgm:prSet presAssocID="{1584F7F3-D94B-4AF0-B001-E3BC97B9D2DE}" presName="node" presStyleLbl="node1" presStyleIdx="0" presStyleCnt="5" custScaleX="25465" custScaleY="12417" custLinFactNeighborX="15451" custLinFactNeighborY="-20520">
        <dgm:presLayoutVars>
          <dgm:bulletEnabled val="1"/>
        </dgm:presLayoutVars>
      </dgm:prSet>
      <dgm:spPr/>
      <dgm:t>
        <a:bodyPr/>
        <a:lstStyle/>
        <a:p>
          <a:endParaRPr lang="en-US"/>
        </a:p>
      </dgm:t>
    </dgm:pt>
    <dgm:pt modelId="{6488A96D-3BA6-43B8-8B6C-7FC5FC9A5108}" type="pres">
      <dgm:prSet presAssocID="{C945DD80-D72F-4CCA-818C-C2710672639A}" presName="sibTrans" presStyleCnt="0"/>
      <dgm:spPr/>
    </dgm:pt>
    <dgm:pt modelId="{3927B6A0-C026-44FC-8795-CD9E9098A41A}" type="pres">
      <dgm:prSet presAssocID="{63C3ED17-0230-4F12-85FA-A0DBC430D008}" presName="node" presStyleLbl="node1" presStyleIdx="1" presStyleCnt="5" custScaleX="26712" custScaleY="14153" custLinFactNeighborX="33971" custLinFactNeighborY="-17698">
        <dgm:presLayoutVars>
          <dgm:bulletEnabled val="1"/>
        </dgm:presLayoutVars>
      </dgm:prSet>
      <dgm:spPr/>
      <dgm:t>
        <a:bodyPr/>
        <a:lstStyle/>
        <a:p>
          <a:endParaRPr lang="en-US"/>
        </a:p>
      </dgm:t>
    </dgm:pt>
    <dgm:pt modelId="{95D05998-6F5F-4E15-8ED7-AEC646EB0254}" type="pres">
      <dgm:prSet presAssocID="{77207580-1FFF-46F9-97AA-8E34A48C6F14}" presName="sibTrans" presStyleCnt="0"/>
      <dgm:spPr/>
    </dgm:pt>
    <dgm:pt modelId="{86CD4EE6-FC56-46F0-9034-158B4E42D40F}" type="pres">
      <dgm:prSet presAssocID="{DB624792-2481-455A-9501-3618B483D18A}" presName="node" presStyleLbl="node1" presStyleIdx="2" presStyleCnt="5" custScaleX="25973" custScaleY="12573" custLinFactNeighborX="-56388" custLinFactNeighborY="42746">
        <dgm:presLayoutVars>
          <dgm:bulletEnabled val="1"/>
        </dgm:presLayoutVars>
      </dgm:prSet>
      <dgm:spPr/>
      <dgm:t>
        <a:bodyPr/>
        <a:lstStyle/>
        <a:p>
          <a:endParaRPr lang="en-US"/>
        </a:p>
      </dgm:t>
    </dgm:pt>
    <dgm:pt modelId="{47CF5BF6-E6CC-4809-B17A-A89C59F57010}" type="pres">
      <dgm:prSet presAssocID="{641A79BC-6F47-4E97-829F-9F507EF10629}" presName="sibTrans" presStyleCnt="0"/>
      <dgm:spPr/>
    </dgm:pt>
    <dgm:pt modelId="{386B36F2-A9B2-4024-9028-777188570AAA}" type="pres">
      <dgm:prSet presAssocID="{E9AFDDFC-3316-447D-A164-BAF5CECC6085}" presName="node" presStyleLbl="node1" presStyleIdx="3" presStyleCnt="5" custScaleX="24789" custScaleY="10466" custLinFactNeighborX="22422" custLinFactNeighborY="-11238">
        <dgm:presLayoutVars>
          <dgm:bulletEnabled val="1"/>
        </dgm:presLayoutVars>
      </dgm:prSet>
      <dgm:spPr/>
      <dgm:t>
        <a:bodyPr/>
        <a:lstStyle/>
        <a:p>
          <a:endParaRPr lang="en-US"/>
        </a:p>
      </dgm:t>
    </dgm:pt>
    <dgm:pt modelId="{5C18F8A4-6E81-4195-9FCC-7E873ED564DC}" type="pres">
      <dgm:prSet presAssocID="{C78E96AD-0343-4AEA-96CF-D17D2149F525}" presName="sibTrans" presStyleCnt="0"/>
      <dgm:spPr/>
    </dgm:pt>
    <dgm:pt modelId="{81072B7D-C293-472D-B63E-1B9752510BA9}" type="pres">
      <dgm:prSet presAssocID="{E11D4CB7-9211-4EF9-BF1C-4F2B6CB195C5}" presName="node" presStyleLbl="node1" presStyleIdx="4" presStyleCnt="5" custScaleX="25760" custScaleY="12920" custLinFactNeighborX="15975" custLinFactNeighborY="12563">
        <dgm:presLayoutVars>
          <dgm:bulletEnabled val="1"/>
        </dgm:presLayoutVars>
      </dgm:prSet>
      <dgm:spPr/>
      <dgm:t>
        <a:bodyPr/>
        <a:lstStyle/>
        <a:p>
          <a:endParaRPr lang="en-US"/>
        </a:p>
      </dgm:t>
    </dgm:pt>
  </dgm:ptLst>
  <dgm:cxnLst>
    <dgm:cxn modelId="{11C1A687-A1FE-4B15-9914-39AC4132225C}" srcId="{5212D557-B4ED-4123-9046-9D2FE3208203}" destId="{DB624792-2481-455A-9501-3618B483D18A}" srcOrd="2" destOrd="0" parTransId="{A422C90D-62D8-45DB-AF81-9D22D92F04FA}" sibTransId="{641A79BC-6F47-4E97-829F-9F507EF10629}"/>
    <dgm:cxn modelId="{3AC0B044-5725-4B95-86E0-AA1B21764F0F}" srcId="{5212D557-B4ED-4123-9046-9D2FE3208203}" destId="{E9AFDDFC-3316-447D-A164-BAF5CECC6085}" srcOrd="3" destOrd="0" parTransId="{51AB3730-AA68-49FB-A40F-445F9C6379A4}" sibTransId="{C78E96AD-0343-4AEA-96CF-D17D2149F525}"/>
    <dgm:cxn modelId="{DB5B0FDC-309C-41B3-B197-95965BA251B7}" type="presOf" srcId="{5212D557-B4ED-4123-9046-9D2FE3208203}" destId="{79FA43B6-869B-4F0A-AC89-A24265290E96}" srcOrd="0" destOrd="0" presId="urn:microsoft.com/office/officeart/2005/8/layout/default"/>
    <dgm:cxn modelId="{440095B8-31D2-47E4-BE66-32382FCE45C4}" srcId="{5212D557-B4ED-4123-9046-9D2FE3208203}" destId="{E11D4CB7-9211-4EF9-BF1C-4F2B6CB195C5}" srcOrd="4" destOrd="0" parTransId="{61ACDF49-4775-4604-8411-0DB018F46105}" sibTransId="{74C17AA1-4694-4965-A1AF-7A6457264AB7}"/>
    <dgm:cxn modelId="{9891520B-FF5C-45C9-83EE-25C597EB7AC8}" type="presOf" srcId="{63C3ED17-0230-4F12-85FA-A0DBC430D008}" destId="{3927B6A0-C026-44FC-8795-CD9E9098A41A}" srcOrd="0" destOrd="0" presId="urn:microsoft.com/office/officeart/2005/8/layout/default"/>
    <dgm:cxn modelId="{9A15E1E7-1CFD-4D4F-8BC6-0A0C8592A515}" srcId="{5212D557-B4ED-4123-9046-9D2FE3208203}" destId="{63C3ED17-0230-4F12-85FA-A0DBC430D008}" srcOrd="1" destOrd="0" parTransId="{8C1D0A44-5221-4E96-A1E3-44AA1745CF28}" sibTransId="{77207580-1FFF-46F9-97AA-8E34A48C6F14}"/>
    <dgm:cxn modelId="{5B704D83-A126-4D18-9D67-9F0452B0C714}" type="presOf" srcId="{E11D4CB7-9211-4EF9-BF1C-4F2B6CB195C5}" destId="{81072B7D-C293-472D-B63E-1B9752510BA9}" srcOrd="0" destOrd="0" presId="urn:microsoft.com/office/officeart/2005/8/layout/default"/>
    <dgm:cxn modelId="{CE7CCE7A-99CE-44EF-B2E3-C669C98576F4}" type="presOf" srcId="{DB624792-2481-455A-9501-3618B483D18A}" destId="{86CD4EE6-FC56-46F0-9034-158B4E42D40F}" srcOrd="0" destOrd="0" presId="urn:microsoft.com/office/officeart/2005/8/layout/default"/>
    <dgm:cxn modelId="{406F5053-1BA9-4810-9790-7E5B1EFE078A}" srcId="{5212D557-B4ED-4123-9046-9D2FE3208203}" destId="{1584F7F3-D94B-4AF0-B001-E3BC97B9D2DE}" srcOrd="0" destOrd="0" parTransId="{E05220A3-27A6-4927-88A9-0AEA3D30C2D0}" sibTransId="{C945DD80-D72F-4CCA-818C-C2710672639A}"/>
    <dgm:cxn modelId="{85BAFF38-403A-454F-A81B-A6DDB980CDB3}" type="presOf" srcId="{1584F7F3-D94B-4AF0-B001-E3BC97B9D2DE}" destId="{89D97AE8-B6E8-4878-8540-77C83B0D69E6}" srcOrd="0" destOrd="0" presId="urn:microsoft.com/office/officeart/2005/8/layout/default"/>
    <dgm:cxn modelId="{57A012DE-A842-4721-AFC3-0F435BC62318}" type="presOf" srcId="{E9AFDDFC-3316-447D-A164-BAF5CECC6085}" destId="{386B36F2-A9B2-4024-9028-777188570AAA}" srcOrd="0" destOrd="0" presId="urn:microsoft.com/office/officeart/2005/8/layout/default"/>
    <dgm:cxn modelId="{82499E29-5E3D-4343-8336-C01D0D5430BC}" type="presParOf" srcId="{79FA43B6-869B-4F0A-AC89-A24265290E96}" destId="{89D97AE8-B6E8-4878-8540-77C83B0D69E6}" srcOrd="0" destOrd="0" presId="urn:microsoft.com/office/officeart/2005/8/layout/default"/>
    <dgm:cxn modelId="{01900655-C597-4308-824C-C6892B7A0958}" type="presParOf" srcId="{79FA43B6-869B-4F0A-AC89-A24265290E96}" destId="{6488A96D-3BA6-43B8-8B6C-7FC5FC9A5108}" srcOrd="1" destOrd="0" presId="urn:microsoft.com/office/officeart/2005/8/layout/default"/>
    <dgm:cxn modelId="{B3A5A045-BBDF-49B8-902A-88AE266039E1}" type="presParOf" srcId="{79FA43B6-869B-4F0A-AC89-A24265290E96}" destId="{3927B6A0-C026-44FC-8795-CD9E9098A41A}" srcOrd="2" destOrd="0" presId="urn:microsoft.com/office/officeart/2005/8/layout/default"/>
    <dgm:cxn modelId="{C857DF45-9AD0-4528-B6F7-37FA72C22380}" type="presParOf" srcId="{79FA43B6-869B-4F0A-AC89-A24265290E96}" destId="{95D05998-6F5F-4E15-8ED7-AEC646EB0254}" srcOrd="3" destOrd="0" presId="urn:microsoft.com/office/officeart/2005/8/layout/default"/>
    <dgm:cxn modelId="{3C754B5D-8540-4DFB-AC2B-34F311B13974}" type="presParOf" srcId="{79FA43B6-869B-4F0A-AC89-A24265290E96}" destId="{86CD4EE6-FC56-46F0-9034-158B4E42D40F}" srcOrd="4" destOrd="0" presId="urn:microsoft.com/office/officeart/2005/8/layout/default"/>
    <dgm:cxn modelId="{057BE0D6-3797-4263-BD04-D1A7753DD9FB}" type="presParOf" srcId="{79FA43B6-869B-4F0A-AC89-A24265290E96}" destId="{47CF5BF6-E6CC-4809-B17A-A89C59F57010}" srcOrd="5" destOrd="0" presId="urn:microsoft.com/office/officeart/2005/8/layout/default"/>
    <dgm:cxn modelId="{B6AF2A30-F4F9-468F-9B18-0E1D9F000AD9}" type="presParOf" srcId="{79FA43B6-869B-4F0A-AC89-A24265290E96}" destId="{386B36F2-A9B2-4024-9028-777188570AAA}" srcOrd="6" destOrd="0" presId="urn:microsoft.com/office/officeart/2005/8/layout/default"/>
    <dgm:cxn modelId="{852E0FC5-FACE-40A9-A30A-4EFCE77B5BE5}" type="presParOf" srcId="{79FA43B6-869B-4F0A-AC89-A24265290E96}" destId="{5C18F8A4-6E81-4195-9FCC-7E873ED564DC}" srcOrd="7" destOrd="0" presId="urn:microsoft.com/office/officeart/2005/8/layout/default"/>
    <dgm:cxn modelId="{6C180770-3182-4696-BD80-C36BCE16C2E4}" type="presParOf" srcId="{79FA43B6-869B-4F0A-AC89-A24265290E96}" destId="{81072B7D-C293-472D-B63E-1B9752510BA9}" srcOrd="8"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F9F8-154D-4572-A7B8-61DADD71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19</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64</cp:revision>
  <dcterms:created xsi:type="dcterms:W3CDTF">2025-02-14T12:49:00Z</dcterms:created>
  <dcterms:modified xsi:type="dcterms:W3CDTF">2025-02-19T08:49:00Z</dcterms:modified>
</cp:coreProperties>
</file>