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7E4368" w:rsidP="007E4368">
      <w:pPr>
        <w:ind w:left="2160"/>
        <w:rPr>
          <w:b/>
          <w:bCs/>
          <w:u w:val="single"/>
          <w:lang w:val="en-US"/>
        </w:rPr>
      </w:pPr>
      <w:r w:rsidRPr="007E4368">
        <w:rPr>
          <w:b/>
          <w:bCs/>
          <w:u w:val="single"/>
          <w:lang w:val="en-US"/>
        </w:rPr>
        <w:t xml:space="preserve">WATERFALL DELIVERABLES PART-2 </w:t>
      </w:r>
    </w:p>
    <w:p w:rsidR="002F5BF1" w:rsidRDefault="002F5BF1" w:rsidP="007E4368">
      <w:pPr>
        <w:ind w:left="2160"/>
        <w:rPr>
          <w:b/>
          <w:bCs/>
          <w:u w:val="single"/>
          <w:lang w:val="en-US"/>
        </w:rPr>
      </w:pPr>
    </w:p>
    <w:p w:rsidR="002F5BF1" w:rsidRDefault="002F5BF1" w:rsidP="002F5BF1">
      <w:pPr>
        <w:ind w:left="1440"/>
        <w:rPr>
          <w:b/>
          <w:bCs/>
          <w:u w:val="single"/>
          <w:lang w:val="en-US"/>
        </w:rPr>
      </w:pPr>
    </w:p>
    <w:p w:rsidR="002F5BF1" w:rsidRDefault="002F5BF1" w:rsidP="002F5BF1">
      <w:pPr>
        <w:ind w:left="1440"/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Question-6 </w:t>
      </w: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Pr="002F5BF1" w:rsidRDefault="002F5BF1" w:rsidP="002F5BF1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Q6) </w:t>
      </w:r>
      <w:r w:rsidRPr="002F5BF1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Please prepare a use case diagram, activity diagram and a use case specification </w:t>
      </w:r>
    </w:p>
    <w:p w:rsidR="002F5BF1" w:rsidRDefault="002F5BF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2F5BF1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document.</w:t>
      </w: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inline distT="0" distB="0" distL="0" distR="0">
            <wp:extent cx="6453795" cy="6187858"/>
            <wp:effectExtent l="0" t="0" r="0" b="0"/>
            <wp:docPr id="1560557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57906" name="Picture 156055790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16088" r="22191" b="7669"/>
                    <a:stretch/>
                  </pic:blipFill>
                  <pic:spPr bwMode="auto">
                    <a:xfrm>
                      <a:off x="0" y="0"/>
                      <a:ext cx="6580532" cy="630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inline distT="0" distB="0" distL="0" distR="0">
            <wp:extent cx="5917017" cy="5812077"/>
            <wp:effectExtent l="0" t="0" r="1270" b="5080"/>
            <wp:docPr id="20912204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20494" name="Picture 209122049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t="17135" r="27220" b="6260"/>
                    <a:stretch/>
                  </pic:blipFill>
                  <pic:spPr bwMode="auto">
                    <a:xfrm>
                      <a:off x="0" y="0"/>
                      <a:ext cx="5974643" cy="586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lastRenderedPageBreak/>
        <w:drawing>
          <wp:inline distT="0" distB="0" distL="0" distR="0">
            <wp:extent cx="5360670" cy="5761973"/>
            <wp:effectExtent l="0" t="0" r="0" b="4445"/>
            <wp:docPr id="8779460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46089" name="Picture 87794608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 t="13290" r="31373" b="6269"/>
                    <a:stretch/>
                  </pic:blipFill>
                  <pic:spPr bwMode="auto">
                    <a:xfrm>
                      <a:off x="0" y="0"/>
                      <a:ext cx="5410237" cy="58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896CD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46AFE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 xml:space="preserve">Use case Name </w:t>
      </w:r>
      <w:r w:rsidR="00146AFE"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 xml:space="preserve">: </w:t>
      </w:r>
    </w:p>
    <w:p w:rsidR="00896CD1" w:rsidRPr="00146AFE" w:rsidRDefault="00146AFE" w:rsidP="00146AFE">
      <w:pPr>
        <w:pStyle w:val="ListParagraph"/>
        <w:rPr>
          <w:rFonts w:cstheme="minorHAnsi"/>
          <w:color w:val="000000"/>
          <w:sz w:val="27"/>
          <w:szCs w:val="27"/>
        </w:rPr>
      </w:pPr>
      <w:r w:rsidRPr="00146AFE">
        <w:rPr>
          <w:rFonts w:cstheme="minorHAnsi"/>
          <w:color w:val="000000"/>
          <w:sz w:val="27"/>
          <w:szCs w:val="27"/>
        </w:rPr>
        <w:t>Digital Integration of Patient Medical File for Claim</w:t>
      </w:r>
      <w:r w:rsidRPr="00146AFE">
        <w:rPr>
          <w:rFonts w:cstheme="minorHAnsi"/>
          <w:color w:val="000000"/>
          <w:sz w:val="27"/>
          <w:szCs w:val="27"/>
        </w:rPr>
        <w:t xml:space="preserve"> </w:t>
      </w:r>
      <w:r w:rsidRPr="00146AFE">
        <w:rPr>
          <w:rFonts w:cstheme="minorHAnsi"/>
          <w:color w:val="000000"/>
          <w:sz w:val="27"/>
          <w:szCs w:val="27"/>
        </w:rPr>
        <w:t>Processing</w:t>
      </w:r>
    </w:p>
    <w:p w:rsidR="00146AFE" w:rsidRPr="00146AFE" w:rsidRDefault="00146AFE" w:rsidP="00146AFE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146AFE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Use case Descripti</w:t>
      </w:r>
      <w:r w:rsidR="00146AFE" w:rsidRPr="00146AFE">
        <w:rPr>
          <w:rFonts w:cstheme="minorHAnsi"/>
          <w:b/>
          <w:bCs/>
          <w:color w:val="000000"/>
          <w:sz w:val="27"/>
          <w:szCs w:val="27"/>
        </w:rPr>
        <w:t xml:space="preserve">on </w:t>
      </w:r>
    </w:p>
    <w:p w:rsidR="00896CD1" w:rsidRPr="00146AFE" w:rsidRDefault="00146AFE" w:rsidP="00146AFE">
      <w:pPr>
        <w:pStyle w:val="ListParagraph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46AFE">
        <w:rPr>
          <w:rFonts w:cstheme="minorHAnsi"/>
          <w:color w:val="000000"/>
          <w:sz w:val="27"/>
          <w:szCs w:val="27"/>
        </w:rPr>
        <w:t xml:space="preserve">This use case defines the process of digitalizing patient medical records, including the uploading, editing, and </w:t>
      </w:r>
      <w:proofErr w:type="spellStart"/>
      <w:r w:rsidRPr="00146AFE">
        <w:rPr>
          <w:rFonts w:cstheme="minorHAnsi"/>
          <w:color w:val="000000"/>
          <w:sz w:val="27"/>
          <w:szCs w:val="27"/>
        </w:rPr>
        <w:t>analyzing</w:t>
      </w:r>
      <w:proofErr w:type="spellEnd"/>
      <w:r w:rsidRPr="00146AFE">
        <w:rPr>
          <w:rFonts w:cstheme="minorHAnsi"/>
          <w:color w:val="000000"/>
          <w:sz w:val="27"/>
          <w:szCs w:val="27"/>
        </w:rPr>
        <w:t xml:space="preserve"> of patient data. The system integrates with external claim processing systems to streamline the claim submission and validation process.</w:t>
      </w:r>
    </w:p>
    <w:p w:rsidR="00146AFE" w:rsidRPr="00146AFE" w:rsidRDefault="00146AFE" w:rsidP="00146AFE">
      <w:pPr>
        <w:pStyle w:val="ListParagraph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color w:val="000000"/>
          <w:kern w:val="0"/>
          <w:lang w:eastAsia="en-GB"/>
          <w14:ligatures w14:val="none"/>
        </w:rPr>
        <w:lastRenderedPageBreak/>
        <w:t xml:space="preserve">Actors Primary Actors Secondary actors </w:t>
      </w:r>
    </w:p>
    <w:p w:rsidR="00146AFE" w:rsidRPr="00146AFE" w:rsidRDefault="00146AFE" w:rsidP="00146AFE">
      <w:pPr>
        <w:spacing w:before="100" w:beforeAutospacing="1" w:after="100" w:afterAutospacing="1"/>
        <w:ind w:left="72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kern w:val="0"/>
          <w:lang w:eastAsia="en-GB"/>
          <w14:ligatures w14:val="none"/>
        </w:rPr>
        <w:t xml:space="preserve">  </w:t>
      </w: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Primary Actors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</w:t>
      </w:r>
    </w:p>
    <w:p w:rsidR="00E7164B" w:rsidRPr="00E7164B" w:rsidRDefault="00146AFE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Medical </w:t>
      </w: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Analyst : 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 xml:space="preserve"> Upload and edit patient data, enter medical history,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diagnoses, and treatment plans.</w:t>
      </w:r>
    </w:p>
    <w:p w:rsidR="00146AFE" w:rsidRPr="00146AFE" w:rsidRDefault="00146AFE" w:rsidP="00E7164B">
      <w:pPr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kern w:val="0"/>
          <w:lang w:eastAsia="en-GB"/>
          <w14:ligatures w14:val="none"/>
        </w:rPr>
        <w:t>Manage the storage and retrieval of patient files and assist with data entry.</w:t>
      </w:r>
    </w:p>
    <w:p w:rsidR="00E7164B" w:rsidRPr="00E7164B" w:rsidRDefault="00146AFE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Insurance A</w:t>
      </w: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>djustors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Review and process claims based on the digital medical files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 , the medical summary analysed and uploaded by Medical Analyst. </w:t>
      </w:r>
    </w:p>
    <w:p w:rsidR="00E7164B" w:rsidRPr="00146AFE" w:rsidRDefault="00E7164B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Auditors </w:t>
      </w:r>
    </w:p>
    <w:p w:rsidR="00146AFE" w:rsidRPr="00146AFE" w:rsidRDefault="00146AFE" w:rsidP="00146AFE">
      <w:pPr>
        <w:spacing w:before="100" w:beforeAutospacing="1" w:after="100" w:afterAutospacing="1"/>
        <w:ind w:left="72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ascii="Times New Roman" w:eastAsia="Times New Roman" w:hAnsi="Symbol" w:cs="Times New Roman"/>
          <w:kern w:val="0"/>
          <w:lang w:eastAsia="en-GB"/>
          <w14:ligatures w14:val="none"/>
        </w:rPr>
        <w:t></w:t>
      </w:r>
      <w:r w:rsidRPr="00146AF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 </w:t>
      </w: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Secondary Actors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</w:t>
      </w:r>
    </w:p>
    <w:p w:rsidR="00146AFE" w:rsidRPr="00146AFE" w:rsidRDefault="00146AFE" w:rsidP="00146AFE">
      <w:pPr>
        <w:numPr>
          <w:ilvl w:val="0"/>
          <w:numId w:val="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External Claim Processing System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Receives claims and returns claim status updates</w:t>
      </w:r>
      <w:r w:rsidR="001607B5">
        <w:rPr>
          <w:rFonts w:eastAsia="Times New Roman" w:cstheme="minorHAnsi"/>
          <w:kern w:val="0"/>
          <w:lang w:eastAsia="en-GB"/>
          <w14:ligatures w14:val="none"/>
        </w:rPr>
        <w:t xml:space="preserve"> (Next Gen)</w:t>
      </w:r>
    </w:p>
    <w:p w:rsidR="00146AFE" w:rsidRPr="00146AFE" w:rsidRDefault="00146AFE" w:rsidP="00146AFE">
      <w:pPr>
        <w:numPr>
          <w:ilvl w:val="0"/>
          <w:numId w:val="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Data Storage System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Stores and retrieves medical records in a secure digital format.</w:t>
      </w:r>
    </w:p>
    <w:p w:rsidR="00146AFE" w:rsidRPr="00146AFE" w:rsidRDefault="00146AFE" w:rsidP="00146AFE">
      <w:pPr>
        <w:pStyle w:val="ListParagraph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E7164B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Basic Flow 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Medical professional enters patient data into the system (including medical history and diagnoses).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Administrative staff uploads the patient data to the central database.</w:t>
      </w:r>
    </w:p>
    <w:p w:rsid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insurance agent reviews the data for claim processing.</w:t>
      </w:r>
    </w:p>
    <w:p w:rsid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details of claimant is present on Next Gen , On selecting a particular claimants DCF , it lands us on DCF webpage.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The medical file is then downloaded for further analysis and then once it is completed , it uploaded back on DCF. </w:t>
      </w:r>
    </w:p>
    <w:p w:rsidR="00E7164B" w:rsidRPr="00E7164B" w:rsidRDefault="00E7164B" w:rsidP="00E7164B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Claims are submitted for validation via the external claim processing system</w:t>
      </w: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(Next Gen) </w:t>
      </w:r>
    </w:p>
    <w:p w:rsidR="00E7164B" w:rsidRPr="00E7164B" w:rsidRDefault="00E7164B" w:rsidP="00E7164B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system processes the claim, and the claim status is updated.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E7164B" w:rsidRPr="00E7164B" w:rsidRDefault="00E7164B" w:rsidP="00E7164B">
      <w:pPr>
        <w:pStyle w:val="ListParagraph"/>
        <w:ind w:left="502"/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E7164B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ALTERNATE FLOW 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0025A2">
      <w:pPr>
        <w:pStyle w:val="ListParagraph"/>
        <w:numPr>
          <w:ilvl w:val="0"/>
          <w:numId w:val="8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If the 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medical analyst 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>finds incomplete data or missing medical records, they can request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additional information from the </w:t>
      </w:r>
      <w:r>
        <w:rPr>
          <w:rFonts w:eastAsia="Times New Roman" w:cstheme="minorHAnsi"/>
          <w:kern w:val="0"/>
          <w:lang w:eastAsia="en-GB"/>
          <w14:ligatures w14:val="none"/>
        </w:rPr>
        <w:t>Adjustors.</w:t>
      </w:r>
    </w:p>
    <w:p w:rsidR="00E7164B" w:rsidRPr="00E7164B" w:rsidRDefault="00E7164B" w:rsidP="000025A2">
      <w:pPr>
        <w:pStyle w:val="ListParagraph"/>
        <w:numPr>
          <w:ilvl w:val="0"/>
          <w:numId w:val="8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If the claim is invalid due to errors or mismatched information, the system sends a notification to 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performer of the task and adjustors. 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Exceptional flows</w:t>
      </w:r>
    </w:p>
    <w:p w:rsidR="00E7164B" w:rsidRPr="00E7164B" w:rsidRDefault="00E7164B" w:rsidP="00E7164B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If the system experiences a failure in processing the claim, an alert is sent to the administrative staff to troubleshoot.</w:t>
      </w:r>
    </w:p>
    <w:p w:rsidR="00E7164B" w:rsidRPr="00E7164B" w:rsidRDefault="00E7164B" w:rsidP="00E7164B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If the patient's medical file is corrupted or cannot be retrieved, the system will notify the medical professional to resolve the issue.</w:t>
      </w: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P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Pre- Conditions </w:t>
      </w:r>
    </w:p>
    <w:p w:rsidR="00623986" w:rsidRPr="00623986" w:rsidRDefault="00623986" w:rsidP="00623986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T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he patient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/claimant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must have an existing medical file in the system.</w:t>
      </w:r>
    </w:p>
    <w:p w:rsidR="00623986" w:rsidRDefault="00623986" w:rsidP="002D46CE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The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Next Gen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 system must be integrated with 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DCF</w:t>
      </w:r>
    </w:p>
    <w:p w:rsidR="00623986" w:rsidRPr="00623986" w:rsidRDefault="00623986" w:rsidP="002D46CE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Medical 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analysts, Adjustors,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must have valid login credentials.</w:t>
      </w: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P</w:t>
      </w:r>
      <w:r w:rsidR="00896CD1"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ost-conditions</w:t>
      </w:r>
    </w:p>
    <w:p w:rsidR="00623986" w:rsidRPr="00623986" w:rsidRDefault="00623986" w:rsidP="00623986">
      <w:p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0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 xml:space="preserve">The patient's medical file is successfully digitized, </w:t>
      </w:r>
      <w:r w:rsidRPr="00623986">
        <w:rPr>
          <w:rFonts w:eastAsia="Times New Roman" w:cstheme="minorHAnsi"/>
          <w:kern w:val="0"/>
          <w:lang w:eastAsia="en-GB"/>
          <w14:ligatures w14:val="none"/>
        </w:rPr>
        <w:t xml:space="preserve">analysed, </w:t>
      </w:r>
      <w:r w:rsidRPr="00623986">
        <w:rPr>
          <w:rFonts w:eastAsia="Times New Roman" w:cstheme="minorHAnsi"/>
          <w:kern w:val="0"/>
          <w:lang w:eastAsia="en-GB"/>
          <w14:ligatures w14:val="none"/>
        </w:rPr>
        <w:t>stored, and accessible for claim processing.</w:t>
      </w:r>
    </w:p>
    <w:p w:rsidR="00623986" w:rsidRPr="00623986" w:rsidRDefault="00623986" w:rsidP="00623986">
      <w:pPr>
        <w:pStyle w:val="ListParagraph"/>
        <w:numPr>
          <w:ilvl w:val="0"/>
          <w:numId w:val="10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Claims are processed and marked with their current status (approved, pending, or rejected).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Assumptions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All patient medical files are digital and accessible via the system.</w:t>
      </w:r>
    </w:p>
    <w:p w:rsidR="00623986" w:rsidRPr="00623986" w:rsidRDefault="00623986" w:rsidP="00623986">
      <w:pPr>
        <w:pStyle w:val="ListParagraph"/>
        <w:numPr>
          <w:ilvl w:val="0"/>
          <w:numId w:val="1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The external claim processing system is fully functional and available.</w:t>
      </w: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Constraints </w:t>
      </w:r>
    </w:p>
    <w:p w:rsidR="00623986" w:rsidRPr="00623986" w:rsidRDefault="00623986" w:rsidP="00623986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lastRenderedPageBreak/>
        <w:t>The system may only store a certain amount of data before requiring additional storage.</w:t>
      </w:r>
    </w:p>
    <w:p w:rsidR="00623986" w:rsidRPr="00623986" w:rsidRDefault="00623986" w:rsidP="00623986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integration with the external claim processing system must comply with privacy laws (e.g., HIPAA).</w:t>
      </w:r>
    </w:p>
    <w:p w:rsidR="00623986" w:rsidRDefault="00623986" w:rsidP="00623986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Dependencies 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Dependency on the availability of an integrated claim processing system.</w:t>
      </w:r>
    </w:p>
    <w:p w:rsidR="00623986" w:rsidRPr="00623986" w:rsidRDefault="00623986" w:rsidP="00623986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Dependency on reliable data storage infrastructure.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Inputs and Outputs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Inputs : Patient medical data in from Next Gen</w:t>
      </w:r>
    </w:p>
    <w:p w:rsidR="004701A5" w:rsidRDefault="004701A5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Output: Digital editable pdf format from DCF , that can be downloaded and uploaded once the analysis is done.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Business Rules 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Only authorized medical professionals can upload or edit patient data.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Insurance agents can only view medical records for claim processing purposes.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Claims must be submitted within a predefined time frame from the treatment date.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896CD1" w:rsidRPr="00D53818" w:rsidRDefault="00896CD1" w:rsidP="00D53818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  <w:r w:rsidRPr="00D53818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Miscellaneous Information</w:t>
      </w:r>
    </w:p>
    <w:p w:rsidR="00896CD1" w:rsidRPr="002F5BF1" w:rsidRDefault="00896CD1" w:rsidP="002F5BF1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2F5BF1" w:rsidRPr="004701A5" w:rsidRDefault="004701A5" w:rsidP="004701A5">
      <w:pPr>
        <w:pStyle w:val="ListParagraph"/>
        <w:numPr>
          <w:ilvl w:val="0"/>
          <w:numId w:val="20"/>
        </w:numPr>
        <w:rPr>
          <w:rFonts w:cstheme="minorHAnsi"/>
          <w:b/>
          <w:bCs/>
          <w:u w:val="single"/>
          <w:lang w:val="en-US"/>
        </w:rPr>
      </w:pPr>
      <w:r w:rsidRPr="004701A5">
        <w:rPr>
          <w:rFonts w:cstheme="minorHAnsi"/>
          <w:color w:val="000000"/>
        </w:rPr>
        <w:t>Data privacy and security measures must be in place to protect sensitive patient information.</w:t>
      </w: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</w:t>
      </w:r>
      <w:r w:rsidR="00D53818">
        <w:rPr>
          <w:b/>
          <w:bCs/>
          <w:u w:val="single"/>
          <w:lang w:val="en-US"/>
        </w:rPr>
        <w:t xml:space="preserve">uestion- </w:t>
      </w:r>
      <w:r>
        <w:rPr>
          <w:b/>
          <w:bCs/>
          <w:u w:val="single"/>
          <w:lang w:val="en-US"/>
        </w:rPr>
        <w:t xml:space="preserve">7 </w:t>
      </w:r>
    </w:p>
    <w:p w:rsidR="00851454" w:rsidRDefault="00851454" w:rsidP="002F5BF1">
      <w:pPr>
        <w:rPr>
          <w:b/>
          <w:bCs/>
          <w:u w:val="single"/>
          <w:lang w:val="en-US"/>
        </w:rPr>
      </w:pPr>
    </w:p>
    <w:p w:rsidR="00851454" w:rsidRDefault="00851454" w:rsidP="002F5BF1">
      <w:pPr>
        <w:rPr>
          <w:b/>
          <w:bCs/>
          <w:u w:val="single"/>
          <w:lang w:val="en-US"/>
        </w:rPr>
      </w:pPr>
    </w:p>
    <w:p w:rsidR="00CB43E4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lastRenderedPageBreak/>
        <w:drawing>
          <wp:inline distT="0" distB="0" distL="0" distR="0">
            <wp:extent cx="6114636" cy="4288665"/>
            <wp:effectExtent l="0" t="0" r="0" b="4445"/>
            <wp:docPr id="1334725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25258" name="Picture 133472525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25772" r="27999"/>
                    <a:stretch/>
                  </pic:blipFill>
                  <pic:spPr bwMode="auto">
                    <a:xfrm>
                      <a:off x="0" y="0"/>
                      <a:ext cx="6171085" cy="43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lastRenderedPageBreak/>
        <w:drawing>
          <wp:inline distT="0" distB="0" distL="0" distR="0">
            <wp:extent cx="6153757" cy="4146115"/>
            <wp:effectExtent l="0" t="0" r="6350" b="0"/>
            <wp:docPr id="95184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834" name="Picture 9518483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29374" r="30059" b="2765"/>
                    <a:stretch/>
                  </pic:blipFill>
                  <pic:spPr bwMode="auto">
                    <a:xfrm>
                      <a:off x="0" y="0"/>
                      <a:ext cx="6195179" cy="41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>
            <wp:extent cx="6019946" cy="4020855"/>
            <wp:effectExtent l="0" t="0" r="0" b="5080"/>
            <wp:docPr id="353303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3325" name="Picture 35330332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25876" r="29399" b="6613"/>
                    <a:stretch/>
                  </pic:blipFill>
                  <pic:spPr bwMode="auto">
                    <a:xfrm>
                      <a:off x="0" y="0"/>
                      <a:ext cx="6054563" cy="404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Question -8</w:t>
      </w: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Experience using Vision and </w:t>
      </w:r>
      <w:r w:rsidR="00EE64DD">
        <w:rPr>
          <w:b/>
          <w:bCs/>
          <w:u w:val="single"/>
          <w:lang w:val="en-US"/>
        </w:rPr>
        <w:t xml:space="preserve"> Balsamiq </w:t>
      </w:r>
      <w:r>
        <w:rPr>
          <w:b/>
          <w:bCs/>
          <w:u w:val="single"/>
          <w:lang w:val="en-US"/>
        </w:rPr>
        <w:t xml:space="preserve">for the project </w:t>
      </w: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98340B" w:rsidRDefault="0098340B" w:rsidP="002F5BF1">
      <w:pPr>
        <w:rPr>
          <w:b/>
          <w:bCs/>
          <w:u w:val="single"/>
          <w:lang w:val="en-US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MS Visio : It is a diagramming and vector graphics application used to create diagrams, flowcharts, and other visual representations of complex information.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>It is used to create professional diagrams, flowcharts, organizational charts, network designs, floor plans, and much more. It's a versatile tool for visually representing processes, systems, and structures, making it popular among business analysts, project managers, and IT professionals.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Features: Pre-Built Templates and Shapes ; Drag-and-Drop Interface ; Integration with Other Microsoft Tools; Customization, Cloud Support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Uses: Swimlane diagrams; Network diagrams; System Diagrams; Charts; Gantt charts. </w:t>
      </w:r>
    </w:p>
    <w:p w:rsidR="00EE64DD" w:rsidRPr="00EE64DD" w:rsidRDefault="00EE64DD" w:rsidP="00EE64DD">
      <w:pPr>
        <w:pStyle w:val="ListParagraph"/>
        <w:rPr>
          <w:rFonts w:cstheme="minorHAnsi"/>
        </w:rPr>
      </w:pP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</w:p>
    <w:p w:rsidR="00EE64DD" w:rsidRPr="00EE64DD" w:rsidRDefault="00EE64DD" w:rsidP="00EE64DD">
      <w:pPr>
        <w:ind w:left="360"/>
        <w:rPr>
          <w:rFonts w:cstheme="minorHAnsi"/>
          <w:color w:val="000000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b/>
          <w:bCs/>
          <w:u w:val="single"/>
          <w:lang w:val="en-US"/>
        </w:rPr>
      </w:pPr>
      <w:r w:rsidRPr="00EE64DD">
        <w:rPr>
          <w:rFonts w:cstheme="minorHAnsi"/>
          <w:color w:val="000000"/>
        </w:rPr>
        <w:t xml:space="preserve">Balsamiq: It is a rapid wireframing tool used to create mock-ups and prototypes of interfaces. </w:t>
      </w:r>
      <w:r w:rsidRPr="00EE64DD">
        <w:rPr>
          <w:rFonts w:cstheme="minorHAnsi"/>
          <w:noProof/>
        </w:rPr>
        <w:t>Balsamiq </w:t>
      </w:r>
      <w:r w:rsidRPr="00EE64DD">
        <w:rPr>
          <w:rFonts w:cstheme="minorHAnsi"/>
          <w:noProof/>
          <w:color w:val="000000"/>
        </w:rPr>
        <w:t>is a popular wireframing tool designed to create low-fidelity mock-ups for websites, mobile apps, or any other software application. It is widely</w:t>
      </w: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Azure : It is a more advanced prototyping tool used to create high-fidelity, interactive 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>wireframes , and prototypes for web and mobile applications. Azure provides a vast array of services, including Infrastructure as a Service (IaaS), Platform as a Service (PaaS), and Software as a Service (SaaS), making it a versatile tool for various use cases.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Uses : App development and hosting; Data storage and backup; Disaster recovery and business continuity; Big data and analytics. </w:t>
      </w: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Question -9</w:t>
      </w:r>
    </w:p>
    <w:p w:rsidR="00677B3C" w:rsidRDefault="00677B3C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lang w:val="en-US"/>
        </w:rPr>
      </w:pPr>
      <w:r w:rsidRPr="00677B3C">
        <w:rPr>
          <w:lang w:val="en-US"/>
        </w:rPr>
        <w:lastRenderedPageBreak/>
        <w:t xml:space="preserve">My </w:t>
      </w:r>
      <w:r>
        <w:rPr>
          <w:lang w:val="en-US"/>
        </w:rPr>
        <w:t xml:space="preserve">experience as BA in the following has </w:t>
      </w:r>
      <w:r w:rsidR="00EE64DD">
        <w:rPr>
          <w:lang w:val="en-US"/>
        </w:rPr>
        <w:t xml:space="preserve">following phases : </w:t>
      </w:r>
    </w:p>
    <w:p w:rsidR="00EE64DD" w:rsidRDefault="00EE64DD" w:rsidP="002F5BF1">
      <w:pPr>
        <w:rPr>
          <w:lang w:val="en-US"/>
        </w:rPr>
      </w:pPr>
    </w:p>
    <w:p w:rsidR="001A6261" w:rsidRPr="001A6261" w:rsidRDefault="00EE64DD" w:rsidP="001A6261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 w:rsidRPr="00EE64DD">
        <w:rPr>
          <w:lang w:val="en-US"/>
        </w:rPr>
        <w:t xml:space="preserve">Requirement Gathering </w:t>
      </w:r>
      <w:r>
        <w:rPr>
          <w:lang w:val="en-US"/>
        </w:rPr>
        <w:t>: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F425D5" w:rsidRDefault="001A6261" w:rsidP="001A6261">
      <w:pPr>
        <w:ind w:left="1440"/>
      </w:pPr>
      <w:r w:rsidRPr="00F425D5">
        <w:t xml:space="preserve">Brainstorming  and </w:t>
      </w:r>
      <w:proofErr w:type="spellStart"/>
      <w:r w:rsidRPr="00F425D5">
        <w:t>Protypying</w:t>
      </w:r>
      <w:proofErr w:type="spellEnd"/>
      <w:r w:rsidRPr="00F425D5">
        <w:t xml:space="preserve">. </w:t>
      </w:r>
    </w:p>
    <w:p w:rsidR="001A6261" w:rsidRPr="00F425D5" w:rsidRDefault="001A6261" w:rsidP="001A6261">
      <w:pPr>
        <w:ind w:left="1440"/>
        <w:rPr>
          <w:sz w:val="28"/>
          <w:szCs w:val="28"/>
          <w:lang w:val="en-US"/>
        </w:rPr>
      </w:pPr>
    </w:p>
    <w:p w:rsidR="001A6261" w:rsidRPr="00F425D5" w:rsidRDefault="001A6261" w:rsidP="001A6261">
      <w:pPr>
        <w:ind w:left="1440"/>
      </w:pPr>
      <w:r w:rsidRPr="00F425D5">
        <w:rPr>
          <w:b/>
          <w:bCs/>
        </w:rPr>
        <w:t xml:space="preserve">Prototyping </w:t>
      </w:r>
      <w:r w:rsidRPr="00F425D5">
        <w:t>is a technique that allows to create a simplified or tangible version of system or product  and test it with potential users. It can help you elicit and validate requirements , identify gaps and issues, and improve user satisfaction and engagement.</w:t>
      </w:r>
    </w:p>
    <w:p w:rsidR="001A6261" w:rsidRPr="00F425D5" w:rsidRDefault="001A6261" w:rsidP="001A6261">
      <w:pPr>
        <w:ind w:left="1440"/>
      </w:pPr>
    </w:p>
    <w:p w:rsidR="001A6261" w:rsidRPr="00F425D5" w:rsidRDefault="001A6261" w:rsidP="001A6261">
      <w:pPr>
        <w:ind w:left="1440"/>
      </w:pPr>
      <w:r w:rsidRPr="00F425D5">
        <w:t xml:space="preserve">It would help in : visualizing the system ; validate the requirements, helps generating feedbacks, boosts stakeholders participation. </w:t>
      </w:r>
    </w:p>
    <w:p w:rsidR="001A6261" w:rsidRPr="00F425D5" w:rsidRDefault="001A6261" w:rsidP="001A6261">
      <w:pPr>
        <w:ind w:left="1440"/>
      </w:pPr>
    </w:p>
    <w:p w:rsidR="001A6261" w:rsidRPr="00F425D5" w:rsidRDefault="001A6261" w:rsidP="001A6261">
      <w:pPr>
        <w:ind w:left="1440"/>
      </w:pPr>
      <w:r w:rsidRPr="00F425D5">
        <w:rPr>
          <w:b/>
          <w:bCs/>
        </w:rPr>
        <w:t>Brainstorming :</w:t>
      </w:r>
      <w:r w:rsidRPr="00F425D5">
        <w:t xml:space="preserve"> It can be done either individually or in groups. The ideas collected can then be reviewed/analysed and where relevant included within the system requirements.  Ideas can come from what users/stakeholders have seen or experienced  elsewhere. </w:t>
      </w:r>
    </w:p>
    <w:p w:rsidR="001A6261" w:rsidRDefault="001A6261" w:rsidP="001A6261">
      <w:pPr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rPr>
          <w:b/>
          <w:bCs/>
          <w:u w:val="single"/>
          <w:lang w:val="en-US"/>
        </w:rPr>
      </w:pPr>
    </w:p>
    <w:p w:rsidR="00007383" w:rsidRPr="001A6261" w:rsidRDefault="00007383" w:rsidP="001A6261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>Requirement Analysis :</w:t>
      </w:r>
    </w:p>
    <w:p w:rsidR="001A6261" w:rsidRDefault="001A6261" w:rsidP="001A6261">
      <w:pPr>
        <w:pStyle w:val="ListParagraph"/>
        <w:ind w:left="360"/>
        <w:rPr>
          <w:lang w:val="en-US"/>
        </w:rPr>
      </w:pPr>
    </w:p>
    <w:p w:rsidR="001A6261" w:rsidRDefault="001A6261" w:rsidP="001A6261">
      <w:pPr>
        <w:pStyle w:val="ListParagraph"/>
        <w:ind w:left="360"/>
        <w:rPr>
          <w:b/>
          <w:bCs/>
          <w:u w:val="single"/>
          <w:lang w:val="en-US"/>
        </w:rPr>
      </w:pPr>
      <w:r w:rsidRPr="001A6261">
        <w:rPr>
          <w:b/>
          <w:bCs/>
          <w:u w:val="single"/>
          <w:lang w:val="en-US"/>
        </w:rPr>
        <w:t xml:space="preserve">BRS </w:t>
      </w:r>
      <w:r w:rsidR="00C414F5">
        <w:rPr>
          <w:b/>
          <w:bCs/>
          <w:u w:val="single"/>
          <w:lang w:val="en-US"/>
        </w:rPr>
        <w:t xml:space="preserve">– Business Requirement Specification </w:t>
      </w: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Introduction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Project Title: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Integration of Digital Claim File with Next Gen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Objective: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To enhance the efficiency and accuracy of claim processing by integrating digital claim files with the Next Gen system.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Scope: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The integration will allow seamless claim submission, processing, validation, and approval while improving transparency and reducing manual errors.</w:t>
      </w: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2. Business Goals &amp; Benefits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Faster claim processing and settlement.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Reduced manual intervention and paperwork.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Improved claim validation and fraud detection.</w:t>
      </w:r>
    </w:p>
    <w:p w:rsid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Enhanced customer experience and satisfaction.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Reduced TAT.</w:t>
      </w: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lastRenderedPageBreak/>
        <w:t>3. Key Features &amp; Functionalities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Digital claim submission 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Automated validation checks for required documents.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Integration with insurance policy databases for verification.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Workflow automation for approvals and rejections.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Secure storage and retrieval of claim files.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4. Stakeholders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Insurance Compan</w:t>
      </w:r>
      <w: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y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Process and validate claims.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Policyholders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Submit claims digitally.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Regulators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Ensure compliance with industry standards.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5. High-Level Requirements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The system should support multiple digital file formats (PDF, JPEG, PNG, etc.).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Claims should be trackable with status updates.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Must comply with data security and privacy regulations.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Integration with third-party fraud detection tools.</w:t>
      </w: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SRS – Software Requirement Specification 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1.</w:t>
      </w: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Introduction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Purpose: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Define functional and non-functional requirements for the digital claim file integration.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Scope: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Covers digital claim submission, verification, processing, and settlement.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Assumptions: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Users have access to an internet-enabled device for claim submission.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2. Functional Requirements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User Authentication &amp; Role Management: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Secure login for customers, insurers, and TPAs.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Submission Module: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Upload documents, enter claim details, and submit.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Validation &amp; Verification: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Cross-check claim details with policy data.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Workflow Automation: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Route claims for approval, review, or rejection.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Status Tracking: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Users can check real-time status updates.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Notifications &amp; Alerts: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Email/SMS updates for claim status changes.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3. Non-Functional Requirements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Performance: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System should handle high volumes of claims efficiently.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Security: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Encryption, role-based access control, and data masking.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lastRenderedPageBreak/>
        <w:t>Scalability: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Must support future enhancements and integrations.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Compliance: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Adherence to insurance regulations and data privacy laws.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4. Technical Requirements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Frontend: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Web-based UI (React, Angular, or similar).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Backend: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API-driven architecture (Node.js, Python, Java).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Database: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SQL/NoSQL for claim data storage.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Integration: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REST APIs for policy data verification and fraud detection.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lang w:val="en-US"/>
        </w:rPr>
      </w:pPr>
    </w:p>
    <w:p w:rsidR="001A6261" w:rsidRPr="00007383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007383" w:rsidRPr="00FE753A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>Design :</w:t>
      </w:r>
    </w:p>
    <w:p w:rsidR="00FE753A" w:rsidRDefault="00FE753A" w:rsidP="00F158E6">
      <w:pPr>
        <w:rPr>
          <w:b/>
          <w:bCs/>
          <w:u w:val="single"/>
          <w:lang w:val="en-US"/>
        </w:rPr>
      </w:pPr>
    </w:p>
    <w:p w:rsidR="00FE753A" w:rsidRDefault="00FE753A" w:rsidP="00F158E6">
      <w:pPr>
        <w:pStyle w:val="ListParagraph"/>
        <w:numPr>
          <w:ilvl w:val="0"/>
          <w:numId w:val="38"/>
        </w:numPr>
        <w:rPr>
          <w:lang w:val="en-US"/>
        </w:rPr>
      </w:pPr>
      <w:r w:rsidRPr="00F158E6">
        <w:rPr>
          <w:lang w:val="en-US"/>
        </w:rPr>
        <w:t>From the use case diagrams, we prepare</w:t>
      </w:r>
      <w:r w:rsidR="00F158E6">
        <w:rPr>
          <w:lang w:val="en-US"/>
        </w:rPr>
        <w:t>d</w:t>
      </w:r>
      <w:r w:rsidRPr="00F158E6">
        <w:rPr>
          <w:lang w:val="en-US"/>
        </w:rPr>
        <w:t xml:space="preserve"> test cases. </w:t>
      </w:r>
    </w:p>
    <w:p w:rsidR="00F158E6" w:rsidRDefault="00F158E6" w:rsidP="00F158E6">
      <w:pPr>
        <w:ind w:left="360"/>
        <w:rPr>
          <w:lang w:val="en-US"/>
        </w:rPr>
      </w:pPr>
    </w:p>
    <w:p w:rsidR="00F158E6" w:rsidRPr="00F158E6" w:rsidRDefault="00F158E6" w:rsidP="00F158E6">
      <w:pPr>
        <w:pStyle w:val="Heading3"/>
        <w:rPr>
          <w:color w:val="000000"/>
          <w:u w:val="single"/>
        </w:rPr>
      </w:pPr>
      <w:r w:rsidRPr="00F158E6">
        <w:rPr>
          <w:rStyle w:val="Strong"/>
          <w:b w:val="0"/>
          <w:bCs w:val="0"/>
          <w:color w:val="000000"/>
          <w:u w:val="single"/>
        </w:rPr>
        <w:t>User Login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logs into the system using credentials.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valid login credentials.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login ID and password.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credentials.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If valid, access is granted; otherwise, an error is displayed.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is logged into the system.</w:t>
      </w:r>
    </w:p>
    <w:p w:rsidR="00F158E6" w:rsidRPr="00F158E6" w:rsidRDefault="00F158E6" w:rsidP="00F158E6">
      <w:pPr>
        <w:ind w:left="360"/>
        <w:rPr>
          <w:lang w:val="en-US"/>
        </w:rPr>
      </w:pPr>
    </w:p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. Forgot Password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If the user forgets the password, they can reset it.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registered email/phone number.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clicks "Forgot Password".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prompts for email/phone.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A reset link/code is sent.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resets password and logs in.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sets a new password successfully.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3. Search Claimant by Name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searches for a claimant using their name.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must exist in the database.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claimant's name.</w:t>
      </w:r>
    </w:p>
    <w:p w:rsidR="003A72B3" w:rsidRDefault="003A72B3" w:rsidP="003A72B3">
      <w:pPr>
        <w:numPr>
          <w:ilvl w:val="1"/>
          <w:numId w:val="4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searches and displays matching records.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Claimant's details are retrieved.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4. Search Claimant by ID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searches for a claimant using their unique ID.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ID must be registered.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claimant ID.</w:t>
      </w:r>
    </w:p>
    <w:p w:rsidR="003A72B3" w:rsidRDefault="003A72B3" w:rsidP="003A72B3">
      <w:pPr>
        <w:numPr>
          <w:ilvl w:val="1"/>
          <w:numId w:val="4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and retrieves claimant details.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Claimant's details are displayed.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5. View Medical File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accesses the claimant’s medical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must have an uploaded medical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"View Medical File".</w:t>
      </w:r>
    </w:p>
    <w:p w:rsidR="003A72B3" w:rsidRDefault="003A72B3" w:rsidP="003A72B3">
      <w:pPr>
        <w:numPr>
          <w:ilvl w:val="1"/>
          <w:numId w:val="4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retrieves and displays the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Medical file is displayed.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6. Upload Completed Claim File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uploads a completed claim file.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must be properly formatted.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"Upload File".</w:t>
      </w:r>
    </w:p>
    <w:p w:rsidR="003A72B3" w:rsidRDefault="003A72B3" w:rsidP="003A72B3">
      <w:pPr>
        <w:numPr>
          <w:ilvl w:val="1"/>
          <w:numId w:val="4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validates and saves the file.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is uploaded successfully.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lastRenderedPageBreak/>
        <w:t>7. Download Claim File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downloads a claim file for review.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file must exist in the system.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"Download File".</w:t>
      </w:r>
    </w:p>
    <w:p w:rsidR="003A72B3" w:rsidRDefault="003A72B3" w:rsidP="003A72B3">
      <w:pPr>
        <w:numPr>
          <w:ilvl w:val="1"/>
          <w:numId w:val="4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retrieves and provides a download link.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downloads the claim file.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8. System Authentication &amp; Security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Ensures secure access and authentication.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Users must be authenticated.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login credentials.</w:t>
      </w:r>
    </w:p>
    <w:p w:rsidR="003A72B3" w:rsidRDefault="003A72B3" w:rsidP="003A72B3">
      <w:pPr>
        <w:numPr>
          <w:ilvl w:val="1"/>
          <w:numId w:val="4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Grants or denies access based on user role.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Secure access to system features.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9. Integration with Next Gen System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System, Next Gen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digital claim file is shared with the Next Gen system.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must be complete and validated.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checks claim file status.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Sends data to Next Gen via API.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Confirms successful transfer.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is integrated with Next Gen.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10. Claim Status Update &amp; Notifications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System, User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system updates claim status and notifies users.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must be under processing.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tracks claim progress.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Updates status (e.g., Pending, Approved, Rejected).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Sends notifications via email/SMS.</w:t>
      </w:r>
    </w:p>
    <w:p w:rsidR="00FE753A" w:rsidRPr="0081248D" w:rsidRDefault="003A72B3" w:rsidP="00F158E6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Users are informed about claim status</w:t>
      </w:r>
    </w:p>
    <w:p w:rsidR="00FE753A" w:rsidRPr="00FE753A" w:rsidRDefault="00FE753A" w:rsidP="00F158E6">
      <w:pPr>
        <w:rPr>
          <w:b/>
          <w:bCs/>
          <w:u w:val="single"/>
          <w:lang w:val="en-US"/>
        </w:rPr>
      </w:pPr>
    </w:p>
    <w:p w:rsidR="00007383" w:rsidRPr="00044048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Development : </w:t>
      </w: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Clarifying queries of tech team during coding </w:t>
      </w:r>
    </w:p>
    <w:p w:rsidR="00044048" w:rsidRPr="002456EC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There might be some team members who doesn't agree with the concept or who doesn’t cooperate during JAD sessions. As a BA </w:t>
      </w:r>
      <w:proofErr w:type="spellStart"/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i</w:t>
      </w:r>
      <w:proofErr w:type="spellEnd"/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handle the situation 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</w:t>
      </w: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gently and had one on one discussion with them. Explained how their action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. </w:t>
      </w:r>
    </w:p>
    <w:p w:rsidR="002456EC" w:rsidRPr="00044048" w:rsidRDefault="002456EC" w:rsidP="002456EC">
      <w:pPr>
        <w:pStyle w:val="ListParagrap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2456EC" w:rsidRPr="002456EC" w:rsidRDefault="002456EC" w:rsidP="002456EC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Schedule meetings in advance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with buffer time for different time zones.</w:t>
      </w:r>
    </w:p>
    <w:p w:rsidR="002456EC" w:rsidRPr="002456EC" w:rsidRDefault="002456EC" w:rsidP="002456EC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Use recorded sessions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(as you mentioned) to ensure team members don’t miss key discussions.</w:t>
      </w:r>
    </w:p>
    <w:p w:rsidR="00044048" w:rsidRPr="002456EC" w:rsidRDefault="002456EC" w:rsidP="002456EC">
      <w:pPr>
        <w:pStyle w:val="ListParagraph"/>
        <w:numPr>
          <w:ilvl w:val="0"/>
          <w:numId w:val="38"/>
        </w:numPr>
        <w:rPr>
          <w:b/>
          <w:bCs/>
          <w:u w:val="single"/>
          <w:lang w:val="en-US"/>
        </w:rPr>
      </w:pP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Maintain a </w:t>
      </w: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shared document (e.g., Google Docs)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summarizing meeting discussions.</w:t>
      </w: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Pr="00044048" w:rsidRDefault="00044048" w:rsidP="00044048">
      <w:pPr>
        <w:rPr>
          <w:b/>
          <w:bCs/>
          <w:u w:val="single"/>
          <w:lang w:val="en-US"/>
        </w:rPr>
      </w:pPr>
    </w:p>
    <w:p w:rsidR="0081248D" w:rsidRPr="00007383" w:rsidRDefault="0081248D" w:rsidP="0081248D">
      <w:pPr>
        <w:pStyle w:val="ListParagraph"/>
        <w:ind w:left="360"/>
        <w:rPr>
          <w:b/>
          <w:bCs/>
          <w:u w:val="single"/>
          <w:lang w:val="en-US"/>
        </w:rPr>
      </w:pPr>
    </w:p>
    <w:p w:rsidR="00007383" w:rsidRPr="0094307F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Testing </w:t>
      </w:r>
    </w:p>
    <w:p w:rsidR="0094307F" w:rsidRDefault="0094307F" w:rsidP="00F158E6">
      <w:pPr>
        <w:rPr>
          <w:b/>
          <w:bCs/>
          <w:u w:val="single"/>
          <w:lang w:val="en-US"/>
        </w:rPr>
      </w:pPr>
    </w:p>
    <w:p w:rsidR="0094307F" w:rsidRDefault="0094307F" w:rsidP="00F158E6">
      <w:pPr>
        <w:rPr>
          <w:b/>
          <w:bCs/>
          <w:u w:val="single"/>
          <w:lang w:val="en-US"/>
        </w:rPr>
      </w:pPr>
    </w:p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User Login Test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TC_01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user login with valid credentials.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valid login credentials.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the login page.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valid username and password.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the "Login" button.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is successfully logged in.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2. Invalid Login Attempt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TC_02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login with incorrect credentials.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enters incorrect username or password.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lastRenderedPageBreak/>
        <w:t>Test Steps:</w:t>
      </w:r>
    </w:p>
    <w:p w:rsidR="003A72B3" w:rsidRDefault="003A72B3" w:rsidP="003A72B3">
      <w:pPr>
        <w:numPr>
          <w:ilvl w:val="1"/>
          <w:numId w:val="5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an invalid username or password.</w:t>
      </w:r>
    </w:p>
    <w:p w:rsidR="003A72B3" w:rsidRDefault="003A72B3" w:rsidP="003A72B3">
      <w:pPr>
        <w:numPr>
          <w:ilvl w:val="1"/>
          <w:numId w:val="5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the "Login" button.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displays an error message: "Invalid username or password."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3. Forgot Password Functionality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TC_03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password reset process.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registered email or phone number.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"Forgot Password".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the registered email/phone.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"Submit".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Check for a reset link via email/SMS.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Reset password and log in again.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Password reset is successful, and user can log in with the new password.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4. Search Claimant by Name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TC_04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claimant search by name.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claimant must exist in the database.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valid claimant name in the search field.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"Search".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retrieves and displays claimant details.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5. Search Claimant by Invalid Name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TC_05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search with an invalid claimant name.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name does not exist in the system.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non-existent name.</w:t>
      </w:r>
    </w:p>
    <w:p w:rsidR="003A72B3" w:rsidRDefault="003A72B3" w:rsidP="003A72B3">
      <w:pPr>
        <w:numPr>
          <w:ilvl w:val="1"/>
          <w:numId w:val="5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"Search".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displays "No records found."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6. Upload a Completed Claim File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TC_06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successful upload of a claim file.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valid claim file in the correct format (PDF, JPEG, PNG).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"Upload Claim File".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 valid file and click "Upload".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uploads successfully with a confirmation message.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7. Upload Invalid Claim File Format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TC_07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Verify system </w:t>
      </w:r>
      <w:r>
        <w:rPr>
          <w:color w:val="000000"/>
        </w:rPr>
        <w:t>behaviour</w:t>
      </w:r>
      <w:r>
        <w:rPr>
          <w:color w:val="000000"/>
        </w:rPr>
        <w:t xml:space="preserve"> when uploading an unsupported file format.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selects an unsupported file format (e.g., .exe, .zip).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an invalid file format.</w:t>
      </w:r>
    </w:p>
    <w:p w:rsidR="003A72B3" w:rsidRDefault="003A72B3" w:rsidP="003A72B3">
      <w:pPr>
        <w:numPr>
          <w:ilvl w:val="1"/>
          <w:numId w:val="5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"Upload".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rejects the file and displays an error message: "Unsupported file format."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8. Download Claim File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TC_08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claim file download functionality.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file must be available for download.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"Download Claim File".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"Download".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is successfully downloaded to the user’s device.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9. Integration with Next Gen System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TC_09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successful claim file transfer to Next Gen.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file must be ready for transfer.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lastRenderedPageBreak/>
        <w:t>Log in as an authorized user.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 processed claim file.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"Send to Next Gen".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is successfully transferred, and the system confirms integration.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10. Claim Status Update &amp; Notification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TC_10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real-time claim status updates and notifications.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must be under processing.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as a claimant.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"My Claims".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Check the status updates.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Ensure notifications (SMS/Email) are received.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Status updates reflect correctly, and users receive timely notifications.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Perform high level testing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Test data is requested by BA from client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Updated RTM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Take signoff from client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Prepare client for UAT</w:t>
      </w: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94307F" w:rsidRPr="0094307F" w:rsidRDefault="0094307F" w:rsidP="00F158E6">
      <w:pPr>
        <w:rPr>
          <w:b/>
          <w:bCs/>
          <w:u w:val="single"/>
          <w:lang w:val="en-US"/>
        </w:rPr>
      </w:pPr>
    </w:p>
    <w:p w:rsidR="00007383" w:rsidRPr="0081248D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Deployment </w:t>
      </w:r>
    </w:p>
    <w:p w:rsidR="0081248D" w:rsidRPr="0081248D" w:rsidRDefault="0081248D" w:rsidP="0081248D">
      <w:pPr>
        <w:pStyle w:val="ListParagraph"/>
        <w:ind w:left="360"/>
        <w:rPr>
          <w:b/>
          <w:bCs/>
          <w:u w:val="single"/>
          <w:lang w:val="en-US"/>
        </w:rPr>
      </w:pPr>
      <w:r w:rsidRPr="0081248D">
        <w:rPr>
          <w:u w:val="single"/>
          <w:lang w:val="en-US"/>
        </w:rPr>
        <w:t>RTM</w:t>
      </w:r>
    </w:p>
    <w:p w:rsidR="0094307F" w:rsidRPr="00EE64DD" w:rsidRDefault="0094307F" w:rsidP="0094307F">
      <w:pPr>
        <w:pStyle w:val="ListParagraph"/>
        <w:ind w:left="1440"/>
        <w:rPr>
          <w:b/>
          <w:bCs/>
          <w:u w:val="single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065"/>
        <w:gridCol w:w="1392"/>
        <w:gridCol w:w="1952"/>
        <w:gridCol w:w="997"/>
        <w:gridCol w:w="1464"/>
        <w:gridCol w:w="617"/>
        <w:gridCol w:w="617"/>
        <w:gridCol w:w="617"/>
        <w:gridCol w:w="913"/>
      </w:tblGrid>
      <w:tr w:rsidR="0094307F" w:rsidTr="002E6F54">
        <w:tc>
          <w:tcPr>
            <w:tcW w:w="106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ID 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Name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Description </w:t>
            </w:r>
          </w:p>
        </w:tc>
        <w:tc>
          <w:tcPr>
            <w:tcW w:w="27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Design </w:t>
            </w:r>
          </w:p>
        </w:tc>
        <w:tc>
          <w:tcPr>
            <w:tcW w:w="144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D1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T1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D2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T2</w:t>
            </w:r>
          </w:p>
        </w:tc>
        <w:tc>
          <w:tcPr>
            <w:tcW w:w="1143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UAT</w:t>
            </w:r>
          </w:p>
        </w:tc>
      </w:tr>
      <w:tr w:rsidR="0094307F" w:rsidTr="002E6F54">
        <w:trPr>
          <w:trHeight w:val="1124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  <w:lang w:val="en-US"/>
              </w:rPr>
              <w:t>FR0001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 w:rsidRPr="00C73092">
              <w:rPr>
                <w:sz w:val="28"/>
                <w:szCs w:val="28"/>
                <w:lang w:val="en-US"/>
              </w:rPr>
              <w:t xml:space="preserve">Login </w:t>
            </w:r>
          </w:p>
        </w:tc>
        <w:tc>
          <w:tcPr>
            <w:tcW w:w="2351" w:type="dxa"/>
          </w:tcPr>
          <w:p w:rsidR="0094307F" w:rsidRDefault="0094307F" w:rsidP="002E6F54">
            <w:r w:rsidRPr="00CB2BB2">
              <w:t xml:space="preserve">A login for all its users </w:t>
            </w:r>
          </w:p>
          <w:p w:rsidR="0094307F" w:rsidRDefault="0094307F" w:rsidP="002E6F54">
            <w:pPr>
              <w:rPr>
                <w:u w:val="single"/>
              </w:rPr>
            </w:pPr>
            <w:r>
              <w:t>(</w:t>
            </w:r>
            <w:r w:rsidRPr="00352846">
              <w:t>Adjusters, QAs, Analyst, Customers)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FR0002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Login with ID</w:t>
            </w:r>
          </w:p>
        </w:tc>
        <w:tc>
          <w:tcPr>
            <w:tcW w:w="2351" w:type="dxa"/>
          </w:tcPr>
          <w:p w:rsidR="0094307F" w:rsidRPr="00CB2BB2" w:rsidRDefault="0094307F" w:rsidP="002E6F54">
            <w:r w:rsidRPr="00CB2BB2">
              <w:t xml:space="preserve">User should be able to create log </w:t>
            </w:r>
            <w:r w:rsidRPr="00CB2BB2">
              <w:lastRenderedPageBreak/>
              <w:t>in with email id and passwor</w:t>
            </w:r>
            <w:r>
              <w:t>d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lastRenderedPageBreak/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FR0003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Password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Recovery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If user forgets log in id and password , they should be able to retrieve the account with the help of </w:t>
            </w:r>
            <w:r>
              <w:t xml:space="preserve">Reporting Manager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FR0004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Search</w:t>
            </w:r>
          </w:p>
        </w:tc>
        <w:tc>
          <w:tcPr>
            <w:tcW w:w="2351" w:type="dxa"/>
          </w:tcPr>
          <w:p w:rsidR="0094307F" w:rsidRPr="00CB2BB2" w:rsidRDefault="0094307F" w:rsidP="002E6F54">
            <w:r>
              <w:t xml:space="preserve">Users should be able to search the Claimant details and medical records with Claimant ID /Name.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FR0005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Browse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Users should be able to browse through </w:t>
            </w:r>
            <w:r>
              <w:t xml:space="preserve">and view priority Claimant task based on TAT date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FR0006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Find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With 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keywords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Users should be able to find appropriate </w:t>
            </w:r>
            <w:r>
              <w:t xml:space="preserve">file </w:t>
            </w:r>
            <w:r w:rsidRPr="00CB2BB2">
              <w:t>with keywords</w:t>
            </w:r>
            <w:r>
              <w:t xml:space="preserve">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FR0007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Share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>Use</w:t>
            </w:r>
            <w:r>
              <w:t>r must be able to view and share the medical records internally with QAs.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FR0008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Download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And upload</w:t>
            </w:r>
          </w:p>
        </w:tc>
        <w:tc>
          <w:tcPr>
            <w:tcW w:w="2351" w:type="dxa"/>
          </w:tcPr>
          <w:p w:rsidR="0094307F" w:rsidRPr="002865D3" w:rsidRDefault="0094307F" w:rsidP="002E6F54">
            <w:r>
              <w:t>The document should be easily downloaded and uploaded, and in editable format.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FR0009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Compliant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standard</w:t>
            </w:r>
          </w:p>
        </w:tc>
        <w:tc>
          <w:tcPr>
            <w:tcW w:w="2351" w:type="dxa"/>
          </w:tcPr>
          <w:p w:rsidR="0094307F" w:rsidRPr="002865D3" w:rsidRDefault="0094307F" w:rsidP="002E6F54">
            <w:r w:rsidRPr="002865D3">
              <w:t xml:space="preserve">Compliant </w:t>
            </w:r>
            <w:r>
              <w:t xml:space="preserve">with HIPPA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FR0010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Integrate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With 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NG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>
              <w:t xml:space="preserve">Push notification from NG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FR0011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Standard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Format 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For file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Name.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>
              <w:t xml:space="preserve">The document to be uploaded with a defined name format.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</w:tbl>
    <w:p w:rsidR="00EE64DD" w:rsidRDefault="00EE64DD" w:rsidP="00EE64DD">
      <w:pPr>
        <w:pStyle w:val="ListParagraph"/>
        <w:ind w:left="1440"/>
        <w:rPr>
          <w:b/>
          <w:bCs/>
          <w:u w:val="single"/>
          <w:lang w:val="en-US"/>
        </w:rPr>
      </w:pPr>
    </w:p>
    <w:p w:rsidR="0094307F" w:rsidRDefault="0094307F" w:rsidP="00EE64DD">
      <w:pPr>
        <w:pStyle w:val="ListParagraph"/>
        <w:ind w:left="1440"/>
        <w:rPr>
          <w:b/>
          <w:bCs/>
          <w:u w:val="single"/>
          <w:lang w:val="en-US"/>
        </w:rPr>
      </w:pPr>
    </w:p>
    <w:p w:rsidR="0094307F" w:rsidRDefault="0094307F" w:rsidP="0094307F">
      <w:pPr>
        <w:pStyle w:val="ListParagraph"/>
        <w:numPr>
          <w:ilvl w:val="0"/>
          <w:numId w:val="37"/>
        </w:numPr>
        <w:rPr>
          <w:lang w:val="en-US"/>
        </w:rPr>
      </w:pPr>
      <w:r w:rsidRPr="0094307F">
        <w:rPr>
          <w:lang w:val="en-US"/>
        </w:rPr>
        <w:t xml:space="preserve">Forwarded RTM </w:t>
      </w:r>
      <w:r>
        <w:rPr>
          <w:lang w:val="en-US"/>
        </w:rPr>
        <w:t xml:space="preserve">to client which should be attached to project closure document. </w:t>
      </w:r>
    </w:p>
    <w:p w:rsidR="0094307F" w:rsidRDefault="0094307F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Coordinated </w:t>
      </w:r>
      <w:r w:rsidR="00F158E6">
        <w:rPr>
          <w:lang w:val="en-US"/>
        </w:rPr>
        <w:t xml:space="preserve">to complete and share end user manuals. </w:t>
      </w:r>
    </w:p>
    <w:p w:rsidR="0081248D" w:rsidRDefault="0081248D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Organized training sessions. </w:t>
      </w:r>
    </w:p>
    <w:p w:rsidR="00F158E6" w:rsidRPr="0094307F" w:rsidRDefault="00F158E6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>Made sure all the candidates attend the meeting.</w:t>
      </w:r>
    </w:p>
    <w:sectPr w:rsidR="00F158E6" w:rsidRPr="00943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0E2"/>
    <w:multiLevelType w:val="multilevel"/>
    <w:tmpl w:val="47A4C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055BD"/>
    <w:multiLevelType w:val="multilevel"/>
    <w:tmpl w:val="F88C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FA5"/>
    <w:multiLevelType w:val="hybridMultilevel"/>
    <w:tmpl w:val="B142C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41D11"/>
    <w:multiLevelType w:val="multilevel"/>
    <w:tmpl w:val="9CB0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F22A19"/>
    <w:multiLevelType w:val="multilevel"/>
    <w:tmpl w:val="7E02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645AB9"/>
    <w:multiLevelType w:val="hybridMultilevel"/>
    <w:tmpl w:val="1D968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A3943"/>
    <w:multiLevelType w:val="hybridMultilevel"/>
    <w:tmpl w:val="21BC9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720FB"/>
    <w:multiLevelType w:val="multilevel"/>
    <w:tmpl w:val="E49E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8F3B0E"/>
    <w:multiLevelType w:val="multilevel"/>
    <w:tmpl w:val="7A96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867ADD"/>
    <w:multiLevelType w:val="multilevel"/>
    <w:tmpl w:val="6FC2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7415E1"/>
    <w:multiLevelType w:val="multilevel"/>
    <w:tmpl w:val="11CC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B832CE"/>
    <w:multiLevelType w:val="multilevel"/>
    <w:tmpl w:val="A100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3000FB"/>
    <w:multiLevelType w:val="multilevel"/>
    <w:tmpl w:val="BA724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5F49AD"/>
    <w:multiLevelType w:val="multilevel"/>
    <w:tmpl w:val="4A8C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D60F98"/>
    <w:multiLevelType w:val="multilevel"/>
    <w:tmpl w:val="F91E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1F1D34"/>
    <w:multiLevelType w:val="multilevel"/>
    <w:tmpl w:val="F75A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30205F"/>
    <w:multiLevelType w:val="multilevel"/>
    <w:tmpl w:val="2CA6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5305A"/>
    <w:multiLevelType w:val="multilevel"/>
    <w:tmpl w:val="57EE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5F458F"/>
    <w:multiLevelType w:val="multilevel"/>
    <w:tmpl w:val="75CC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9A0746"/>
    <w:multiLevelType w:val="multilevel"/>
    <w:tmpl w:val="4BBE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AB3C2F"/>
    <w:multiLevelType w:val="hybridMultilevel"/>
    <w:tmpl w:val="237A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1F5ABC"/>
    <w:multiLevelType w:val="multilevel"/>
    <w:tmpl w:val="44DC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A56067"/>
    <w:multiLevelType w:val="multilevel"/>
    <w:tmpl w:val="51D8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69533B"/>
    <w:multiLevelType w:val="multilevel"/>
    <w:tmpl w:val="94E4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F942BC"/>
    <w:multiLevelType w:val="hybridMultilevel"/>
    <w:tmpl w:val="59B289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7A7E2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4532397"/>
    <w:multiLevelType w:val="hybridMultilevel"/>
    <w:tmpl w:val="A0E61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4E44FB"/>
    <w:multiLevelType w:val="hybridMultilevel"/>
    <w:tmpl w:val="3F2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D865CB"/>
    <w:multiLevelType w:val="multilevel"/>
    <w:tmpl w:val="B116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4B18B8"/>
    <w:multiLevelType w:val="multilevel"/>
    <w:tmpl w:val="E45A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EC13DE"/>
    <w:multiLevelType w:val="multilevel"/>
    <w:tmpl w:val="CDCE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1371D0"/>
    <w:multiLevelType w:val="hybridMultilevel"/>
    <w:tmpl w:val="F1A25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03698E"/>
    <w:multiLevelType w:val="multilevel"/>
    <w:tmpl w:val="5476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4E4C43"/>
    <w:multiLevelType w:val="multilevel"/>
    <w:tmpl w:val="CFA8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76361BF"/>
    <w:multiLevelType w:val="multilevel"/>
    <w:tmpl w:val="3D8E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875281"/>
    <w:multiLevelType w:val="multilevel"/>
    <w:tmpl w:val="C31C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F36C16"/>
    <w:multiLevelType w:val="multilevel"/>
    <w:tmpl w:val="995C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892C7C"/>
    <w:multiLevelType w:val="multilevel"/>
    <w:tmpl w:val="AD50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B96C9E"/>
    <w:multiLevelType w:val="multilevel"/>
    <w:tmpl w:val="5A8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D20802"/>
    <w:multiLevelType w:val="hybridMultilevel"/>
    <w:tmpl w:val="3814A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532611"/>
    <w:multiLevelType w:val="hybridMultilevel"/>
    <w:tmpl w:val="3D5E8F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3D96EDD"/>
    <w:multiLevelType w:val="multilevel"/>
    <w:tmpl w:val="B64A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F158A6"/>
    <w:multiLevelType w:val="multilevel"/>
    <w:tmpl w:val="5862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6136C39"/>
    <w:multiLevelType w:val="multilevel"/>
    <w:tmpl w:val="44B6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0244A5"/>
    <w:multiLevelType w:val="hybridMultilevel"/>
    <w:tmpl w:val="B1EC61C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CC42CD"/>
    <w:multiLevelType w:val="multilevel"/>
    <w:tmpl w:val="0B5E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5694A05"/>
    <w:multiLevelType w:val="multilevel"/>
    <w:tmpl w:val="B93C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CF565A"/>
    <w:multiLevelType w:val="hybridMultilevel"/>
    <w:tmpl w:val="93524B82"/>
    <w:lvl w:ilvl="0" w:tplc="018A8D7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7283F43"/>
    <w:multiLevelType w:val="multilevel"/>
    <w:tmpl w:val="6252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542525"/>
    <w:multiLevelType w:val="multilevel"/>
    <w:tmpl w:val="9146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675EFA"/>
    <w:multiLevelType w:val="multilevel"/>
    <w:tmpl w:val="E1E2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AD440B"/>
    <w:multiLevelType w:val="multilevel"/>
    <w:tmpl w:val="2670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086230"/>
    <w:multiLevelType w:val="hybridMultilevel"/>
    <w:tmpl w:val="8BFCA6D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3D338A"/>
    <w:multiLevelType w:val="hybridMultilevel"/>
    <w:tmpl w:val="6DF85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CC1735"/>
    <w:multiLevelType w:val="multilevel"/>
    <w:tmpl w:val="1760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41078F"/>
    <w:multiLevelType w:val="hybridMultilevel"/>
    <w:tmpl w:val="53B6C84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51648A"/>
    <w:multiLevelType w:val="hybridMultilevel"/>
    <w:tmpl w:val="4C441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8C4769"/>
    <w:multiLevelType w:val="multilevel"/>
    <w:tmpl w:val="B08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774985"/>
    <w:multiLevelType w:val="multilevel"/>
    <w:tmpl w:val="9306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5334692">
    <w:abstractNumId w:val="47"/>
  </w:num>
  <w:num w:numId="2" w16cid:durableId="1638343196">
    <w:abstractNumId w:val="37"/>
  </w:num>
  <w:num w:numId="3" w16cid:durableId="172306609">
    <w:abstractNumId w:val="35"/>
  </w:num>
  <w:num w:numId="4" w16cid:durableId="1604537112">
    <w:abstractNumId w:val="12"/>
  </w:num>
  <w:num w:numId="5" w16cid:durableId="344598001">
    <w:abstractNumId w:val="52"/>
  </w:num>
  <w:num w:numId="6" w16cid:durableId="1043822465">
    <w:abstractNumId w:val="44"/>
  </w:num>
  <w:num w:numId="7" w16cid:durableId="2018380042">
    <w:abstractNumId w:val="2"/>
  </w:num>
  <w:num w:numId="8" w16cid:durableId="906840056">
    <w:abstractNumId w:val="20"/>
  </w:num>
  <w:num w:numId="9" w16cid:durableId="1967730717">
    <w:abstractNumId w:val="3"/>
  </w:num>
  <w:num w:numId="10" w16cid:durableId="45573840">
    <w:abstractNumId w:val="45"/>
  </w:num>
  <w:num w:numId="11" w16cid:durableId="1612199470">
    <w:abstractNumId w:val="27"/>
  </w:num>
  <w:num w:numId="12" w16cid:durableId="215046016">
    <w:abstractNumId w:val="6"/>
  </w:num>
  <w:num w:numId="13" w16cid:durableId="37508966">
    <w:abstractNumId w:val="31"/>
  </w:num>
  <w:num w:numId="14" w16cid:durableId="1231578092">
    <w:abstractNumId w:val="19"/>
  </w:num>
  <w:num w:numId="15" w16cid:durableId="905258123">
    <w:abstractNumId w:val="55"/>
  </w:num>
  <w:num w:numId="16" w16cid:durableId="966814870">
    <w:abstractNumId w:val="38"/>
  </w:num>
  <w:num w:numId="17" w16cid:durableId="763502055">
    <w:abstractNumId w:val="33"/>
  </w:num>
  <w:num w:numId="18" w16cid:durableId="1547794104">
    <w:abstractNumId w:val="14"/>
  </w:num>
  <w:num w:numId="19" w16cid:durableId="1695305567">
    <w:abstractNumId w:val="24"/>
  </w:num>
  <w:num w:numId="20" w16cid:durableId="1685981270">
    <w:abstractNumId w:val="5"/>
  </w:num>
  <w:num w:numId="21" w16cid:durableId="818424030">
    <w:abstractNumId w:val="26"/>
  </w:num>
  <w:num w:numId="22" w16cid:durableId="160897803">
    <w:abstractNumId w:val="7"/>
  </w:num>
  <w:num w:numId="23" w16cid:durableId="186792870">
    <w:abstractNumId w:val="15"/>
  </w:num>
  <w:num w:numId="24" w16cid:durableId="883635316">
    <w:abstractNumId w:val="1"/>
  </w:num>
  <w:num w:numId="25" w16cid:durableId="1920405511">
    <w:abstractNumId w:val="8"/>
  </w:num>
  <w:num w:numId="26" w16cid:durableId="1455909020">
    <w:abstractNumId w:val="58"/>
  </w:num>
  <w:num w:numId="27" w16cid:durableId="1182672403">
    <w:abstractNumId w:val="57"/>
  </w:num>
  <w:num w:numId="28" w16cid:durableId="1195927556">
    <w:abstractNumId w:val="51"/>
  </w:num>
  <w:num w:numId="29" w16cid:durableId="547648639">
    <w:abstractNumId w:val="22"/>
  </w:num>
  <w:num w:numId="30" w16cid:durableId="470562331">
    <w:abstractNumId w:val="0"/>
  </w:num>
  <w:num w:numId="31" w16cid:durableId="727920053">
    <w:abstractNumId w:val="56"/>
  </w:num>
  <w:num w:numId="32" w16cid:durableId="48112310">
    <w:abstractNumId w:val="18"/>
  </w:num>
  <w:num w:numId="33" w16cid:durableId="670915488">
    <w:abstractNumId w:val="46"/>
  </w:num>
  <w:num w:numId="34" w16cid:durableId="1986546175">
    <w:abstractNumId w:val="41"/>
  </w:num>
  <w:num w:numId="35" w16cid:durableId="1143698577">
    <w:abstractNumId w:val="54"/>
  </w:num>
  <w:num w:numId="36" w16cid:durableId="2109111544">
    <w:abstractNumId w:val="39"/>
  </w:num>
  <w:num w:numId="37" w16cid:durableId="1340934572">
    <w:abstractNumId w:val="40"/>
  </w:num>
  <w:num w:numId="38" w16cid:durableId="1002514900">
    <w:abstractNumId w:val="53"/>
  </w:num>
  <w:num w:numId="39" w16cid:durableId="173232945">
    <w:abstractNumId w:val="34"/>
  </w:num>
  <w:num w:numId="40" w16cid:durableId="1820684813">
    <w:abstractNumId w:val="25"/>
  </w:num>
  <w:num w:numId="41" w16cid:durableId="899752908">
    <w:abstractNumId w:val="49"/>
  </w:num>
  <w:num w:numId="42" w16cid:durableId="1623074629">
    <w:abstractNumId w:val="4"/>
  </w:num>
  <w:num w:numId="43" w16cid:durableId="430784614">
    <w:abstractNumId w:val="21"/>
  </w:num>
  <w:num w:numId="44" w16cid:durableId="1473133675">
    <w:abstractNumId w:val="43"/>
  </w:num>
  <w:num w:numId="45" w16cid:durableId="1074085485">
    <w:abstractNumId w:val="9"/>
  </w:num>
  <w:num w:numId="46" w16cid:durableId="1175610778">
    <w:abstractNumId w:val="17"/>
  </w:num>
  <w:num w:numId="47" w16cid:durableId="74322769">
    <w:abstractNumId w:val="16"/>
  </w:num>
  <w:num w:numId="48" w16cid:durableId="1699352020">
    <w:abstractNumId w:val="29"/>
  </w:num>
  <w:num w:numId="49" w16cid:durableId="1574048377">
    <w:abstractNumId w:val="28"/>
  </w:num>
  <w:num w:numId="50" w16cid:durableId="472794127">
    <w:abstractNumId w:val="13"/>
  </w:num>
  <w:num w:numId="51" w16cid:durableId="1839689657">
    <w:abstractNumId w:val="23"/>
  </w:num>
  <w:num w:numId="52" w16cid:durableId="1231621252">
    <w:abstractNumId w:val="50"/>
  </w:num>
  <w:num w:numId="53" w16cid:durableId="528184379">
    <w:abstractNumId w:val="42"/>
  </w:num>
  <w:num w:numId="54" w16cid:durableId="1444418412">
    <w:abstractNumId w:val="36"/>
  </w:num>
  <w:num w:numId="55" w16cid:durableId="940259199">
    <w:abstractNumId w:val="30"/>
  </w:num>
  <w:num w:numId="56" w16cid:durableId="1840923555">
    <w:abstractNumId w:val="32"/>
  </w:num>
  <w:num w:numId="57" w16cid:durableId="798499014">
    <w:abstractNumId w:val="10"/>
  </w:num>
  <w:num w:numId="58" w16cid:durableId="2053651365">
    <w:abstractNumId w:val="11"/>
  </w:num>
  <w:num w:numId="59" w16cid:durableId="675152624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68"/>
    <w:rsid w:val="00007383"/>
    <w:rsid w:val="00044048"/>
    <w:rsid w:val="00146AFE"/>
    <w:rsid w:val="001607B5"/>
    <w:rsid w:val="001A6261"/>
    <w:rsid w:val="002456EC"/>
    <w:rsid w:val="002F5BF1"/>
    <w:rsid w:val="003A72B3"/>
    <w:rsid w:val="004701A5"/>
    <w:rsid w:val="005727C6"/>
    <w:rsid w:val="005F7FF9"/>
    <w:rsid w:val="00623986"/>
    <w:rsid w:val="006639AF"/>
    <w:rsid w:val="00677B3C"/>
    <w:rsid w:val="007E4368"/>
    <w:rsid w:val="0081248D"/>
    <w:rsid w:val="00851454"/>
    <w:rsid w:val="008557C4"/>
    <w:rsid w:val="00896CD1"/>
    <w:rsid w:val="00936BF9"/>
    <w:rsid w:val="0094307F"/>
    <w:rsid w:val="0098340B"/>
    <w:rsid w:val="009A6D03"/>
    <w:rsid w:val="00A07BE0"/>
    <w:rsid w:val="00A3536B"/>
    <w:rsid w:val="00B172DD"/>
    <w:rsid w:val="00BE7CE0"/>
    <w:rsid w:val="00C414F5"/>
    <w:rsid w:val="00C9288E"/>
    <w:rsid w:val="00CB43E4"/>
    <w:rsid w:val="00D21F32"/>
    <w:rsid w:val="00D43C34"/>
    <w:rsid w:val="00D53818"/>
    <w:rsid w:val="00E7164B"/>
    <w:rsid w:val="00EE64DD"/>
    <w:rsid w:val="00F158E6"/>
    <w:rsid w:val="00FE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DB1E"/>
  <w15:chartTrackingRefBased/>
  <w15:docId w15:val="{C346345F-E240-1B47-A3C7-78CE000F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8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1A626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AF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6AF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146AF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A6261"/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A6261"/>
  </w:style>
  <w:style w:type="table" w:styleId="TableGrid">
    <w:name w:val="Table Grid"/>
    <w:basedOn w:val="TableNormal"/>
    <w:uiPriority w:val="39"/>
    <w:rsid w:val="00943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F158E6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20</Pages>
  <Words>2689</Words>
  <Characters>15329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2025-03-03T06:30:00Z</dcterms:created>
  <dcterms:modified xsi:type="dcterms:W3CDTF">2025-03-07T14:52:00Z</dcterms:modified>
</cp:coreProperties>
</file>