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B7DC" w14:textId="77777777" w:rsidR="007B736C" w:rsidRDefault="00675927" w:rsidP="007B736C">
      <w:pPr>
        <w:rPr>
          <w:rFonts w:ascii="Arial" w:hAnsi="Arial" w:cs="Arial"/>
          <w:b/>
          <w:bCs/>
        </w:rPr>
      </w:pPr>
      <w:r w:rsidRPr="00675927">
        <w:rPr>
          <w:rFonts w:ascii="Arial" w:hAnsi="Arial" w:cs="Arial"/>
          <w:b/>
          <w:bCs/>
        </w:rPr>
        <w:t>Document 1- Business case document template</w:t>
      </w:r>
    </w:p>
    <w:p w14:paraId="02A8FD6B" w14:textId="6FAFD8F8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>Why is this project initiated?</w:t>
      </w:r>
    </w:p>
    <w:p w14:paraId="280E971D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Security Improvements:</w:t>
      </w:r>
      <w:r w:rsidRPr="007B736C">
        <w:rPr>
          <w:rFonts w:ascii="Arial" w:hAnsi="Arial" w:cs="Arial"/>
        </w:rPr>
        <w:t xml:space="preserve"> The current login module may not meet modern security standards, making it vulnerable to cyber threats.</w:t>
      </w:r>
    </w:p>
    <w:p w14:paraId="52C7F194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Regulatory Compliance:</w:t>
      </w:r>
      <w:r w:rsidRPr="007B736C">
        <w:rPr>
          <w:rFonts w:ascii="Arial" w:hAnsi="Arial" w:cs="Arial"/>
        </w:rPr>
        <w:t xml:space="preserve"> Healthcare data is highly sensitive, requiring compliance with HIPAA, ACA, and other industry regulations.</w:t>
      </w:r>
    </w:p>
    <w:p w14:paraId="5B8B9487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User Experience Enhancement:</w:t>
      </w:r>
      <w:r w:rsidRPr="007B736C">
        <w:rPr>
          <w:rFonts w:ascii="Arial" w:hAnsi="Arial" w:cs="Arial"/>
        </w:rPr>
        <w:t xml:space="preserve"> Simplifying login while ensuring security to reduce authentication issues during annual healthcare enrollment peaks.</w:t>
      </w:r>
    </w:p>
    <w:p w14:paraId="14CDF01D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Fraud Prevention:</w:t>
      </w:r>
      <w:r w:rsidRPr="007B736C">
        <w:rPr>
          <w:rFonts w:ascii="Arial" w:hAnsi="Arial" w:cs="Arial"/>
        </w:rPr>
        <w:t xml:space="preserve"> Prevent unauthorized access to healthcare plans, employee benefits, and personal health records.</w:t>
      </w:r>
    </w:p>
    <w:p w14:paraId="3B813FAF" w14:textId="14BAABDD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What are the current problems?</w:t>
      </w:r>
    </w:p>
    <w:p w14:paraId="6874EA6C" w14:textId="009F0940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Weak Password Policies:</w:t>
      </w:r>
      <w:r w:rsidRPr="007B736C">
        <w:rPr>
          <w:rFonts w:ascii="Arial" w:hAnsi="Arial" w:cs="Arial"/>
        </w:rPr>
        <w:t xml:space="preserve"> Users may still can set weak passwords, increasing security risks.</w:t>
      </w:r>
    </w:p>
    <w:p w14:paraId="685226DF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No Multi-Factor Authentication (MFA):</w:t>
      </w:r>
      <w:r w:rsidRPr="007B736C">
        <w:rPr>
          <w:rFonts w:ascii="Arial" w:hAnsi="Arial" w:cs="Arial"/>
        </w:rPr>
        <w:t xml:space="preserve"> Single-factor authentication (password only) exposes accounts to phishing and brute-force attacks.</w:t>
      </w:r>
    </w:p>
    <w:p w14:paraId="32AA1998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Account Lockout &amp; Recovery Issues</w:t>
      </w:r>
      <w:r w:rsidRPr="007B736C">
        <w:rPr>
          <w:rFonts w:ascii="Arial" w:hAnsi="Arial" w:cs="Arial"/>
        </w:rPr>
        <w:t>: Frequent lockouts due to password failures, causing delays during critical enrollment periods.</w:t>
      </w:r>
    </w:p>
    <w:p w14:paraId="42A4BB3A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Slow Login Performance</w:t>
      </w:r>
      <w:r w:rsidRPr="007B736C">
        <w:rPr>
          <w:rFonts w:ascii="Arial" w:hAnsi="Arial" w:cs="Arial"/>
        </w:rPr>
        <w:t>: High traffic during open enrollment results in delayed authentication and system crashes.</w:t>
      </w:r>
    </w:p>
    <w:p w14:paraId="44AF8633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Compliance Risks</w:t>
      </w:r>
      <w:r w:rsidRPr="007B736C">
        <w:rPr>
          <w:rFonts w:ascii="Arial" w:hAnsi="Arial" w:cs="Arial"/>
        </w:rPr>
        <w:t>: The current system may not fully align with HIPAA, SOC 2, or other security frameworks.</w:t>
      </w:r>
    </w:p>
    <w:p w14:paraId="5DA4110C" w14:textId="77777777" w:rsidR="007B736C" w:rsidRPr="007B736C" w:rsidRDefault="007B736C" w:rsidP="007B736C">
      <w:pPr>
        <w:ind w:left="720"/>
        <w:rPr>
          <w:rFonts w:ascii="Arial" w:hAnsi="Arial" w:cs="Arial"/>
        </w:rPr>
      </w:pPr>
    </w:p>
    <w:p w14:paraId="1CBC1C1C" w14:textId="0C916AAB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With this project, how many problems could be solved?</w:t>
      </w:r>
    </w:p>
    <w:p w14:paraId="2671077C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>Stronger Security:</w:t>
      </w:r>
      <w:r>
        <w:rPr>
          <w:rFonts w:ascii="Arial" w:hAnsi="Arial" w:cs="Arial"/>
          <w:b/>
          <w:bCs/>
        </w:rPr>
        <w:t xml:space="preserve"> </w:t>
      </w:r>
    </w:p>
    <w:p w14:paraId="164D8D70" w14:textId="5C0AD3ED" w:rsidR="007B736C" w:rsidRPr="007B736C" w:rsidRDefault="007B736C" w:rsidP="007B736C">
      <w:pPr>
        <w:spacing w:line="240" w:lineRule="auto"/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Implementing MFA (e.g., SMS/Authenticator app-based verification) reduces unauthorized access risks.</w:t>
      </w:r>
    </w:p>
    <w:p w14:paraId="3837CA5E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Using adaptive authentication to flag suspicious logins based on device, IP, and behavior.</w:t>
      </w:r>
    </w:p>
    <w:p w14:paraId="4F5B5954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Enforcing password complexity rules (e.g., minimum length, special characters, periodic changes).</w:t>
      </w:r>
    </w:p>
    <w:p w14:paraId="29E00C51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>Better User Experience:</w:t>
      </w:r>
    </w:p>
    <w:p w14:paraId="6DC1317C" w14:textId="3E49A231" w:rsidR="007B736C" w:rsidRPr="007B736C" w:rsidRDefault="007B736C" w:rsidP="007B736C">
      <w:pPr>
        <w:spacing w:line="240" w:lineRule="auto"/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Single sign-on (SSO) for seamless access across multiple systems.</w:t>
      </w:r>
    </w:p>
    <w:p w14:paraId="27945B48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Self-service password reset options to reduce IT support requests.</w:t>
      </w:r>
    </w:p>
    <w:p w14:paraId="017EAF1A" w14:textId="77777777" w:rsid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Optimized login performance to handle high traffic during enrollment.</w:t>
      </w:r>
    </w:p>
    <w:p w14:paraId="61A48044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</w:p>
    <w:p w14:paraId="5556423B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lastRenderedPageBreak/>
        <w:t>Regulatory Compliance &amp; Risk Mitigation:</w:t>
      </w:r>
    </w:p>
    <w:p w14:paraId="2A2AB3A7" w14:textId="7D342AAE" w:rsidR="007B736C" w:rsidRP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Encryption and secure session management.</w:t>
      </w:r>
    </w:p>
    <w:p w14:paraId="433AD6A6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Audit logs and tracking login attempts for forensic investigations.</w:t>
      </w:r>
    </w:p>
    <w:p w14:paraId="434974FF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Meeting HIPAA/ACA data security requirements.</w:t>
      </w:r>
    </w:p>
    <w:p w14:paraId="17D10B30" w14:textId="77777777" w:rsidR="007B736C" w:rsidRDefault="007B736C" w:rsidP="007B736C">
      <w:pPr>
        <w:ind w:left="720"/>
        <w:rPr>
          <w:rFonts w:ascii="Arial" w:hAnsi="Arial" w:cs="Arial"/>
        </w:rPr>
      </w:pPr>
    </w:p>
    <w:p w14:paraId="741A3A8B" w14:textId="0DA3684E" w:rsid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What are the resources required?</w:t>
      </w:r>
    </w:p>
    <w:p w14:paraId="32E0A83D" w14:textId="77777777" w:rsidR="00D65744" w:rsidRPr="007B736C" w:rsidRDefault="00D65744" w:rsidP="00D65744">
      <w:pPr>
        <w:pStyle w:val="ListParagraph"/>
        <w:rPr>
          <w:rFonts w:ascii="Arial" w:hAnsi="Arial" w:cs="Arial"/>
          <w:b/>
          <w:bCs/>
        </w:rPr>
      </w:pPr>
    </w:p>
    <w:p w14:paraId="447353E2" w14:textId="31AB43DC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Technical Teams:</w:t>
      </w:r>
    </w:p>
    <w:p w14:paraId="1765D248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Developers – Enhance authentication mechanisms.</w:t>
      </w:r>
    </w:p>
    <w:p w14:paraId="3840CB14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Cybersecurity Team – Implement MFA, threat detection, and compliance controls.</w:t>
      </w:r>
    </w:p>
    <w:p w14:paraId="28BB9D93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Cloud/Infrastructure Engineers – Ensure system scalability.</w:t>
      </w:r>
    </w:p>
    <w:p w14:paraId="4098EC0A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QA Testers – Test security, performance, and compliance.</w:t>
      </w:r>
    </w:p>
    <w:p w14:paraId="6D3CBCA5" w14:textId="77777777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Non-Technical Teams:</w:t>
      </w:r>
    </w:p>
    <w:p w14:paraId="6DA2B06E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Compliance Experts – HIPAA, ACA, and data security assessments.</w:t>
      </w:r>
    </w:p>
    <w:p w14:paraId="1557704A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Change Management &amp; Training Teams – Educate users on new login procedures.</w:t>
      </w:r>
    </w:p>
    <w:p w14:paraId="567B71F7" w14:textId="77777777" w:rsid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Customer Support – Handle login-related queries and issues.</w:t>
      </w:r>
    </w:p>
    <w:p w14:paraId="52E0A21E" w14:textId="77777777" w:rsidR="00D65744" w:rsidRPr="007B736C" w:rsidRDefault="00D65744" w:rsidP="007B736C">
      <w:pPr>
        <w:rPr>
          <w:rFonts w:ascii="Arial" w:hAnsi="Arial" w:cs="Arial"/>
        </w:rPr>
      </w:pPr>
    </w:p>
    <w:p w14:paraId="58CFFB94" w14:textId="0D65D83A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How much organizational change is required to adopt this technology?</w:t>
      </w:r>
    </w:p>
    <w:p w14:paraId="3DF3375B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Minimal for Users: MFA adoption will require user education, but an intuitive UX design can ease the transition.</w:t>
      </w:r>
    </w:p>
    <w:p w14:paraId="369F68B0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Moderate for IT Teams: New configurations, monitoring tools, and policy updates will be needed.</w:t>
      </w:r>
    </w:p>
    <w:p w14:paraId="1C7FFE7B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Significant for Compliance &amp; Security Teams: Policies will need updating, and HIPAA audits may be required.</w:t>
      </w:r>
    </w:p>
    <w:p w14:paraId="78685129" w14:textId="77777777" w:rsidR="007B736C" w:rsidRPr="00D65744" w:rsidRDefault="007B736C" w:rsidP="007B736C">
      <w:pPr>
        <w:ind w:left="720"/>
        <w:rPr>
          <w:rFonts w:ascii="Arial" w:hAnsi="Arial" w:cs="Arial"/>
          <w:b/>
          <w:bCs/>
        </w:rPr>
      </w:pPr>
    </w:p>
    <w:p w14:paraId="755286A7" w14:textId="12CA0E43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Time frame to recover ROI?</w:t>
      </w:r>
    </w:p>
    <w:p w14:paraId="7A04A9ED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Short-Term (6–12 months): Reduced helpdesk calls for password resets and account lockouts.</w:t>
      </w:r>
    </w:p>
    <w:p w14:paraId="1FF7F3A4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Mid-Term (12–24 months): Improved compliance, avoiding potential penalties for non-compliance.</w:t>
      </w:r>
    </w:p>
    <w:p w14:paraId="09DACCBA" w14:textId="5B03757A" w:rsidR="00D65744" w:rsidRPr="007B736C" w:rsidRDefault="007B736C" w:rsidP="001F61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Long-Term (2+ years): Increased user satisfaction and system efficiency during peak enrollment</w:t>
      </w:r>
    </w:p>
    <w:p w14:paraId="7A23881C" w14:textId="3B30E0C3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lastRenderedPageBreak/>
        <w:t>How to Identify Stakeholders?</w:t>
      </w:r>
    </w:p>
    <w:p w14:paraId="402997FA" w14:textId="77777777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Primary Stakeholders:</w:t>
      </w:r>
    </w:p>
    <w:p w14:paraId="324D459F" w14:textId="1335B4E9" w:rsidR="007B736C" w:rsidRPr="007B736C" w:rsidRDefault="00D65744" w:rsidP="00D6574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736C" w:rsidRPr="007B736C">
        <w:rPr>
          <w:rFonts w:ascii="Arial" w:hAnsi="Arial" w:cs="Arial"/>
        </w:rPr>
        <w:t>Employees &amp; Customers – Impacted by login enhancements.</w:t>
      </w:r>
    </w:p>
    <w:p w14:paraId="5974A2E0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HR &amp; Benefits Teams – Need smooth access during enrollment.</w:t>
      </w:r>
    </w:p>
    <w:p w14:paraId="6A995B77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IT &amp; Security Teams – Manage implementation and compliance.</w:t>
      </w:r>
    </w:p>
    <w:p w14:paraId="1856DA3F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Healthcare Partners &amp; Insurers – May require integration with their systems.</w:t>
      </w:r>
    </w:p>
    <w:p w14:paraId="5C5DBD58" w14:textId="77777777" w:rsidR="00D65744" w:rsidRDefault="00D65744" w:rsidP="00D65744">
      <w:pPr>
        <w:ind w:left="720"/>
        <w:rPr>
          <w:rFonts w:ascii="Arial" w:hAnsi="Arial" w:cs="Arial"/>
        </w:rPr>
      </w:pPr>
    </w:p>
    <w:p w14:paraId="56FF5995" w14:textId="6FA30758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Secondary Stakeholders:</w:t>
      </w:r>
    </w:p>
    <w:p w14:paraId="6D48CE30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Executives &amp; Compliance Officers – Oversee security and legal risks.</w:t>
      </w:r>
    </w:p>
    <w:p w14:paraId="1D1B0C23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Customer Support Teams – Handle login-related escalations.</w:t>
      </w:r>
    </w:p>
    <w:p w14:paraId="0F6539BA" w14:textId="31AD6891" w:rsidR="00C815D9" w:rsidRDefault="007B736C" w:rsidP="00D65744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Third-Party Vendors – If integrating external authentication services</w:t>
      </w:r>
      <w:r w:rsidRPr="007B736C">
        <w:rPr>
          <w:rFonts w:ascii="Arial" w:hAnsi="Arial" w:cs="Arial"/>
          <w:b/>
          <w:bCs/>
        </w:rPr>
        <w:t>.</w:t>
      </w:r>
    </w:p>
    <w:p w14:paraId="651B4FD2" w14:textId="77777777" w:rsidR="001F6144" w:rsidRDefault="001F6144" w:rsidP="00D65744">
      <w:pPr>
        <w:ind w:left="720"/>
        <w:rPr>
          <w:rFonts w:ascii="Arial" w:hAnsi="Arial" w:cs="Arial"/>
          <w:b/>
          <w:bCs/>
        </w:rPr>
      </w:pPr>
    </w:p>
    <w:p w14:paraId="0CB9820A" w14:textId="16745BD7" w:rsidR="001F6144" w:rsidRDefault="001F6144" w:rsidP="001F6144">
      <w:pPr>
        <w:rPr>
          <w:rFonts w:ascii="Arial" w:hAnsi="Arial" w:cs="Arial"/>
          <w:b/>
          <w:bCs/>
        </w:rPr>
      </w:pPr>
    </w:p>
    <w:p w14:paraId="5D35478F" w14:textId="2F7963E2" w:rsidR="001F6144" w:rsidRDefault="001F6144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2 – BA approach strategy</w:t>
      </w:r>
    </w:p>
    <w:p w14:paraId="52453AB3" w14:textId="77777777" w:rsidR="0098450D" w:rsidRPr="0098450D" w:rsidRDefault="0098450D" w:rsidP="0098450D">
      <w:pPr>
        <w:rPr>
          <w:rFonts w:ascii="Arial" w:hAnsi="Arial" w:cs="Arial"/>
        </w:rPr>
      </w:pPr>
      <w:r w:rsidRPr="0098450D">
        <w:rPr>
          <w:rFonts w:ascii="Arial" w:hAnsi="Arial" w:cs="Arial"/>
        </w:rPr>
        <w:t xml:space="preserve">1. </w:t>
      </w:r>
      <w:r w:rsidRPr="0098450D">
        <w:rPr>
          <w:rFonts w:ascii="Arial" w:hAnsi="Arial" w:cs="Arial"/>
          <w:b/>
          <w:bCs/>
        </w:rPr>
        <w:t>Steps to Complete a Project</w:t>
      </w:r>
    </w:p>
    <w:p w14:paraId="44E9D92B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Initiation: Understand project goals, objectives, and scope.</w:t>
      </w:r>
    </w:p>
    <w:p w14:paraId="5A3D0EED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Planning: Define tasks, timelines, and deliverables.</w:t>
      </w:r>
    </w:p>
    <w:p w14:paraId="73727ECC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Requirement Gathering: Conduct stakeholder interviews, workshops, and document business needs.</w:t>
      </w:r>
    </w:p>
    <w:p w14:paraId="0A775D1C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Analysis: Analyze requirements for feasibility and align them with business objectives.</w:t>
      </w:r>
    </w:p>
    <w:p w14:paraId="203BBE8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Documentation: Prepare BRD, FRD, user stories, and other necessary documents.</w:t>
      </w:r>
    </w:p>
    <w:p w14:paraId="2F094C90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Validation: Obtain stakeholder feedback and refine requirements.</w:t>
      </w:r>
    </w:p>
    <w:p w14:paraId="12CAEC0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Solution Assessment: Evaluate proposed solutions against requirements.</w:t>
      </w:r>
    </w:p>
    <w:p w14:paraId="0DCDBFD5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Implementation Support: Support development, testing, and deployment phases.</w:t>
      </w:r>
    </w:p>
    <w:p w14:paraId="29450873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Coordination: Assist stakeholders in User Acceptance Testing.</w:t>
      </w:r>
    </w:p>
    <w:p w14:paraId="5861F4D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Closure: Facilitate sign-off on final deliverables and project acceptance.</w:t>
      </w:r>
    </w:p>
    <w:p w14:paraId="40FB1734" w14:textId="0F2D4393" w:rsidR="0098450D" w:rsidRDefault="0098450D" w:rsidP="0098450D">
      <w:pPr>
        <w:rPr>
          <w:rFonts w:ascii="Arial" w:hAnsi="Arial" w:cs="Arial"/>
        </w:rPr>
      </w:pPr>
    </w:p>
    <w:p w14:paraId="7062F6AB" w14:textId="77777777" w:rsidR="0098450D" w:rsidRDefault="0098450D" w:rsidP="0098450D">
      <w:pPr>
        <w:rPr>
          <w:rFonts w:ascii="Arial" w:hAnsi="Arial" w:cs="Arial"/>
        </w:rPr>
      </w:pPr>
    </w:p>
    <w:p w14:paraId="069DBCAB" w14:textId="77777777" w:rsidR="0098450D" w:rsidRDefault="0098450D" w:rsidP="0098450D">
      <w:pPr>
        <w:rPr>
          <w:rFonts w:ascii="Arial" w:hAnsi="Arial" w:cs="Arial"/>
        </w:rPr>
      </w:pPr>
    </w:p>
    <w:p w14:paraId="1203A263" w14:textId="77777777" w:rsidR="0098450D" w:rsidRPr="0098450D" w:rsidRDefault="0098450D" w:rsidP="0098450D">
      <w:pPr>
        <w:rPr>
          <w:rFonts w:ascii="Arial" w:hAnsi="Arial" w:cs="Arial"/>
        </w:rPr>
      </w:pPr>
    </w:p>
    <w:p w14:paraId="7BB5EEB8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2. Elicitation Techniques to Apply</w:t>
      </w:r>
    </w:p>
    <w:p w14:paraId="0D93F7F7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Interviews: One-on-one discussions with stakeholders.</w:t>
      </w:r>
    </w:p>
    <w:p w14:paraId="009C8099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Workshops: Collaborative sessions to gather detailed requirements.</w:t>
      </w:r>
    </w:p>
    <w:p w14:paraId="0EFE1419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Surveys/Questionnaires: For broader stakeholder input.</w:t>
      </w:r>
    </w:p>
    <w:p w14:paraId="4455C47F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Document Analysis: Review existing documentation and reports.</w:t>
      </w:r>
    </w:p>
    <w:p w14:paraId="29601112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Observation: Shadow users to understand current processes.</w:t>
      </w:r>
    </w:p>
    <w:p w14:paraId="657BA1EC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Prototyping: Create mock-ups for user feedback.</w:t>
      </w:r>
    </w:p>
    <w:p w14:paraId="52FFD863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Brainstorming: Generate innovative solutions collaboratively.</w:t>
      </w:r>
    </w:p>
    <w:p w14:paraId="3C1D3F42" w14:textId="30796730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49109307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3. Stakeholder Analysis and RACI/ILS</w:t>
      </w:r>
    </w:p>
    <w:p w14:paraId="1BE55B65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Identify Stakeholders: Map stakeholders based on influence and interest.</w:t>
      </w:r>
    </w:p>
    <w:p w14:paraId="48F00217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Analyze Stakeholders: Determine their roles, expectations, and concerns.</w:t>
      </w:r>
    </w:p>
    <w:p w14:paraId="3A8D0260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RACI Chart:</w:t>
      </w:r>
    </w:p>
    <w:p w14:paraId="4EA0E46E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Responsible (R): Who performs the task.</w:t>
      </w:r>
    </w:p>
    <w:p w14:paraId="0D683BB6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Accountable (A): Who is ultimately accountable.</w:t>
      </w:r>
    </w:p>
    <w:p w14:paraId="72C7703C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Consulted (C): Who needs to be consulted.</w:t>
      </w:r>
    </w:p>
    <w:p w14:paraId="682993B2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Informed (I): Who needs to be kept informed.</w:t>
      </w:r>
    </w:p>
    <w:p w14:paraId="1E141511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ILS (Interest, Level of Influence, Support): Categorize stakeholders to tailor engagement strategies.</w:t>
      </w:r>
    </w:p>
    <w:p w14:paraId="0378FB41" w14:textId="3C787142" w:rsidR="0098450D" w:rsidRPr="0098450D" w:rsidRDefault="0098450D" w:rsidP="0098450D">
      <w:pPr>
        <w:rPr>
          <w:rFonts w:ascii="Arial" w:hAnsi="Arial" w:cs="Arial"/>
        </w:rPr>
      </w:pPr>
    </w:p>
    <w:p w14:paraId="534BAA6E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4. Key Documents to Write</w:t>
      </w:r>
    </w:p>
    <w:p w14:paraId="18D6122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Business Requirements Document (BRD)</w:t>
      </w:r>
    </w:p>
    <w:p w14:paraId="67844ED8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Functional Requirements Document (FRD)</w:t>
      </w:r>
    </w:p>
    <w:p w14:paraId="59D19008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Requirements Traceability Matrix (RTM)</w:t>
      </w:r>
    </w:p>
    <w:p w14:paraId="578F5B65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Use Case Specifications</w:t>
      </w:r>
    </w:p>
    <w:p w14:paraId="31B21F63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Gap Analysis Reports</w:t>
      </w:r>
    </w:p>
    <w:p w14:paraId="196AEFC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Test Plans and Scenarios</w:t>
      </w:r>
    </w:p>
    <w:p w14:paraId="367E9FA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Change Request Forms</w:t>
      </w:r>
    </w:p>
    <w:p w14:paraId="32C0BAFE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User Manuals and Training Guides</w:t>
      </w:r>
    </w:p>
    <w:p w14:paraId="26D26184" w14:textId="739DBC20" w:rsidR="0098450D" w:rsidRPr="0098450D" w:rsidRDefault="0098450D" w:rsidP="0098450D">
      <w:pPr>
        <w:rPr>
          <w:rFonts w:ascii="Arial" w:hAnsi="Arial" w:cs="Arial"/>
        </w:rPr>
      </w:pPr>
    </w:p>
    <w:p w14:paraId="6FF3C41D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5. Process to Follow for Document Sign-Off</w:t>
      </w:r>
    </w:p>
    <w:p w14:paraId="75B79174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Drafting: Prepare initial document versions.</w:t>
      </w:r>
    </w:p>
    <w:p w14:paraId="1E541856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Internal Review: Collaborate with internal teams for feedback.</w:t>
      </w:r>
    </w:p>
    <w:p w14:paraId="1B366533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Review: Share with stakeholders for comments.</w:t>
      </w:r>
    </w:p>
    <w:p w14:paraId="10D513B9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Incorporate Feedback: Update documents based on received feedback.</w:t>
      </w:r>
    </w:p>
    <w:p w14:paraId="59624A8A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Formal Sign-Off: Circulate final documents for e-signature or written approval.</w:t>
      </w:r>
    </w:p>
    <w:p w14:paraId="2AD28207" w14:textId="05471EF3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68D2FD9D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6. Approvals from Clients</w:t>
      </w:r>
    </w:p>
    <w:p w14:paraId="01585D49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Formal Presentations: Showcase requirements and solutions.</w:t>
      </w:r>
    </w:p>
    <w:p w14:paraId="35FF668D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Approval Checklists: Align deliverables with agreed criteria.</w:t>
      </w:r>
    </w:p>
    <w:p w14:paraId="220E0F6F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Official Sign-Off Forms: Use formal templates to capture client approvals.</w:t>
      </w:r>
    </w:p>
    <w:p w14:paraId="1072DCF5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Meeting Minutes: Document discussions and decisions made during approval meetings.</w:t>
      </w:r>
    </w:p>
    <w:p w14:paraId="21936F5C" w14:textId="147B058E" w:rsidR="0098450D" w:rsidRPr="0098450D" w:rsidRDefault="0098450D" w:rsidP="0098450D">
      <w:pPr>
        <w:rPr>
          <w:rFonts w:ascii="Arial" w:hAnsi="Arial" w:cs="Arial"/>
        </w:rPr>
      </w:pPr>
    </w:p>
    <w:p w14:paraId="3023D36C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7. Communication Channels to Establish</w:t>
      </w:r>
    </w:p>
    <w:p w14:paraId="69729625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Weekly Status Meetings: Regular updates with stakeholders.</w:t>
      </w:r>
    </w:p>
    <w:p w14:paraId="6BF70752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Project Management Tools: Jira, Confluence for collaboration.</w:t>
      </w:r>
    </w:p>
    <w:p w14:paraId="7EE0B49E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Email Updates: For formal communications.</w:t>
      </w:r>
    </w:p>
    <w:p w14:paraId="0D7E1DE4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Instant Messaging: Slack, Teams for quick discussions.</w:t>
      </w:r>
    </w:p>
    <w:p w14:paraId="3A4D7D7C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Dashboard Reporting: For real-time progress updates.</w:t>
      </w:r>
    </w:p>
    <w:p w14:paraId="49D3C6BA" w14:textId="4E90D1AE" w:rsidR="0098450D" w:rsidRPr="0098450D" w:rsidRDefault="0098450D" w:rsidP="0098450D">
      <w:pPr>
        <w:rPr>
          <w:rFonts w:ascii="Arial" w:hAnsi="Arial" w:cs="Arial"/>
        </w:rPr>
      </w:pPr>
    </w:p>
    <w:p w14:paraId="5C7BAEC0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8. Handling Change Requests</w:t>
      </w:r>
    </w:p>
    <w:p w14:paraId="0FEBEC2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Submission: Stakeholders submit change requests using a standard form.</w:t>
      </w:r>
    </w:p>
    <w:p w14:paraId="68CF0C99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Impact Analysis: Assess the impact on scope, timeline, and cost.</w:t>
      </w:r>
    </w:p>
    <w:p w14:paraId="6A233C8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Review: Present analysis findings for decision-making.</w:t>
      </w:r>
    </w:p>
    <w:p w14:paraId="64D5AC9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Approval/Reject Decision: Formalize decisions through documented sign-offs.</w:t>
      </w:r>
    </w:p>
    <w:p w14:paraId="744AAA0A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Implementation: Incorporate approved changes and update relevant documentation.</w:t>
      </w:r>
    </w:p>
    <w:p w14:paraId="6F6A40A2" w14:textId="6FB7A6B4" w:rsidR="0098450D" w:rsidRDefault="0098450D" w:rsidP="0098450D">
      <w:pPr>
        <w:rPr>
          <w:rFonts w:ascii="Arial" w:hAnsi="Arial" w:cs="Arial"/>
        </w:rPr>
      </w:pPr>
    </w:p>
    <w:p w14:paraId="0F193B7D" w14:textId="77777777" w:rsidR="0098450D" w:rsidRDefault="0098450D" w:rsidP="0098450D">
      <w:pPr>
        <w:rPr>
          <w:rFonts w:ascii="Arial" w:hAnsi="Arial" w:cs="Arial"/>
        </w:rPr>
      </w:pPr>
    </w:p>
    <w:p w14:paraId="20579E9F" w14:textId="77777777" w:rsidR="0098450D" w:rsidRDefault="0098450D" w:rsidP="0098450D">
      <w:pPr>
        <w:rPr>
          <w:rFonts w:ascii="Arial" w:hAnsi="Arial" w:cs="Arial"/>
        </w:rPr>
      </w:pPr>
    </w:p>
    <w:p w14:paraId="5D0C29D8" w14:textId="77777777" w:rsidR="0098450D" w:rsidRPr="0098450D" w:rsidRDefault="0098450D" w:rsidP="0098450D">
      <w:pPr>
        <w:rPr>
          <w:rFonts w:ascii="Arial" w:hAnsi="Arial" w:cs="Arial"/>
        </w:rPr>
      </w:pPr>
    </w:p>
    <w:p w14:paraId="5A3E828F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9. Updating Project Progress to Stakeholders</w:t>
      </w:r>
    </w:p>
    <w:p w14:paraId="2B237D98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Progress Reports: Weekly or bi-weekly reports covering milestones, issues, and risks.</w:t>
      </w:r>
    </w:p>
    <w:p w14:paraId="0B95FB4D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Burndown Charts: Visual representation of work progress.</w:t>
      </w:r>
    </w:p>
    <w:p w14:paraId="13D66C9A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Steering Committee Meetings: For strategic updates.</w:t>
      </w:r>
    </w:p>
    <w:p w14:paraId="24110931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Dashboards: Real-time access to key performance indicators (KPIs).</w:t>
      </w:r>
    </w:p>
    <w:p w14:paraId="3C9A6DF3" w14:textId="36AE2780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0B78D241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10. Taking Sign-Off on UAT</w:t>
      </w:r>
    </w:p>
    <w:p w14:paraId="3526CC53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Planning: Define test cases and success criteria with stakeholders.</w:t>
      </w:r>
    </w:p>
    <w:p w14:paraId="2C79554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Execution: Support users in executing test cases and documenting results.</w:t>
      </w:r>
    </w:p>
    <w:p w14:paraId="45C98FC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Defect Resolution: Address issues identified during testing.</w:t>
      </w:r>
    </w:p>
    <w:p w14:paraId="609DE9AF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Completion Report: Summarize testing outcomes.</w:t>
      </w:r>
    </w:p>
    <w:p w14:paraId="251ACC5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Client Project Acceptance Form:</w:t>
      </w:r>
    </w:p>
    <w:p w14:paraId="101E29C8" w14:textId="77777777" w:rsidR="0098450D" w:rsidRPr="0098450D" w:rsidRDefault="0098450D" w:rsidP="0098450D">
      <w:pPr>
        <w:numPr>
          <w:ilvl w:val="1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Client reviews and signs the final acceptance form, indicating project deliverables meet business needs and are ready for deployment.</w:t>
      </w:r>
    </w:p>
    <w:p w14:paraId="28AB4867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4D006B0B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3D47B728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545D8DE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A595885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04C90DD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5A5B64C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305B0CC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95B0356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B2146F0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66395C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BB132DD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0284321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3C8E208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DD55A25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21C5E603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47F7E6B" w14:textId="7E807999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3 – Functional Specification</w:t>
      </w:r>
    </w:p>
    <w:tbl>
      <w:tblPr>
        <w:tblW w:w="4828" w:type="dxa"/>
        <w:tblLook w:val="04A0" w:firstRow="1" w:lastRow="0" w:firstColumn="1" w:lastColumn="0" w:noHBand="0" w:noVBand="1"/>
      </w:tblPr>
      <w:tblGrid>
        <w:gridCol w:w="2389"/>
        <w:gridCol w:w="2439"/>
      </w:tblGrid>
      <w:tr w:rsidR="002E313C" w:rsidRPr="002E313C" w14:paraId="7BF1056C" w14:textId="77777777" w:rsidTr="002E313C">
        <w:trPr>
          <w:trHeight w:val="38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E79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4D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Module Enhancement – uPoint Healthcare Enrollment</w:t>
            </w:r>
          </w:p>
        </w:tc>
      </w:tr>
      <w:tr w:rsidR="002E313C" w:rsidRPr="002E313C" w14:paraId="1CE75B17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FEC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Customer Name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5D4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KeyBank</w:t>
            </w:r>
          </w:p>
        </w:tc>
      </w:tr>
      <w:tr w:rsidR="002E313C" w:rsidRPr="002E313C" w14:paraId="69C7B444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337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Version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88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2E313C" w:rsidRPr="002E313C" w14:paraId="79B018A3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92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Sponsor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7E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Amit Gautam</w:t>
            </w:r>
          </w:p>
        </w:tc>
      </w:tr>
      <w:tr w:rsidR="002E313C" w:rsidRPr="002E313C" w14:paraId="65036FD1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0D7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750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Nelson</w:t>
            </w:r>
          </w:p>
        </w:tc>
      </w:tr>
      <w:tr w:rsidR="002E313C" w:rsidRPr="002E313C" w14:paraId="6B291C76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597A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initiation date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74BF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2/1/2020</w:t>
            </w:r>
          </w:p>
        </w:tc>
      </w:tr>
      <w:tr w:rsidR="002E313C" w:rsidRPr="002E313C" w14:paraId="17D7FAC4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088C4" w14:textId="1CE22329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CB78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E313C" w:rsidRPr="002E313C" w14:paraId="15DDD44C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C7E4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788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9A55087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082B9B20" w14:textId="493EA29E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Functional Requirements specification</w:t>
      </w:r>
    </w:p>
    <w:p w14:paraId="02BBC0DC" w14:textId="77777777" w:rsidR="002E313C" w:rsidRDefault="002E313C" w:rsidP="001F6144">
      <w:pPr>
        <w:rPr>
          <w:rFonts w:ascii="Arial" w:hAnsi="Arial" w:cs="Arial"/>
          <w:b/>
          <w:bCs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954"/>
        <w:gridCol w:w="3189"/>
        <w:gridCol w:w="4253"/>
        <w:gridCol w:w="954"/>
      </w:tblGrid>
      <w:tr w:rsidR="002E313C" w:rsidRPr="002E313C" w14:paraId="42E56E04" w14:textId="77777777" w:rsidTr="002E313C">
        <w:trPr>
          <w:trHeight w:val="2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95D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402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Name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28D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description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03A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</w:t>
            </w:r>
          </w:p>
        </w:tc>
      </w:tr>
      <w:tr w:rsidR="002E313C" w:rsidRPr="002E313C" w14:paraId="51ECCED1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553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D69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BD3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a strong password policy (8+ characters, uppercase, lowercase, numbers, special characters).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AB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132690BC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18E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5E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73F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via email or mobile for enhanced security.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331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7F134026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498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641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Multiple Failed Attempts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7BA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account after 5 failed attempts for 15 minutes; notify users via email.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A04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6135CBFE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E90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17F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Login-Related Security Notifications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47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security alerts for new device logins, password changes, or MFA modifications.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575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3DAA3CDC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C73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1B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Access for Admins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5B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admin emergency access with logging and auditing features.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22A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21AFBCD7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A0F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ADF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B4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 logout users after 30 minutes of inactivity, with a warning 5 minutes prior.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12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27092A22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536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90D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Verification for Suspicious Activity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A76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CAPTCHA when repeated failed login attempts are detected.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D49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1E35F1CF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1C7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D6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 with Third-Party Vendors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50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seamless access to external vendor services.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384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313C" w:rsidRPr="002E313C" w14:paraId="0A63F8CF" w14:textId="77777777" w:rsidTr="002E313C">
        <w:trPr>
          <w:trHeight w:val="2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48E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69F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C40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reset passwords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38B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313C" w:rsidRPr="002E313C" w14:paraId="0A3C2220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CA9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8FE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and Rotation Policy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9C8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Force users to change passwords every 90 days with reminders 7 days before expiration.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168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E313C" w:rsidRPr="002E313C" w14:paraId="3050BE36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E59E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AD8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User Account Recovery Options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44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account recovery options, including phone and security questions.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363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E313C" w:rsidRPr="002E313C" w14:paraId="7113C603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FC7A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AC8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EF6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devices, with expiration after 7 days.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76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E313C" w:rsidRPr="002E313C" w14:paraId="527A07F8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5AE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F71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 and Accessibility Support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E6C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multiple languages and accessibility features (e.g., screen readers, high-contrast modes).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EC9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E313C" w:rsidRPr="002E313C" w14:paraId="7E6D255A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932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314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636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users to view recent login history, including location, device, and timestamp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49B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E313C" w:rsidRPr="002E313C" w14:paraId="248CD26F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D8E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868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2F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logs of login attempts, MFA verifications, and password resets for compliance.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423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14:paraId="065B43C7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26760C59" w14:textId="67968BB9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4 – Requirement traceability matrix</w:t>
      </w:r>
    </w:p>
    <w:p w14:paraId="31C5B61D" w14:textId="77777777" w:rsidR="002E313C" w:rsidRDefault="002E313C" w:rsidP="001F6144">
      <w:pPr>
        <w:rPr>
          <w:rFonts w:ascii="Arial" w:hAnsi="Arial" w:cs="Arial"/>
          <w:b/>
          <w:bCs/>
        </w:rPr>
      </w:pPr>
    </w:p>
    <w:tbl>
      <w:tblPr>
        <w:tblW w:w="17190" w:type="dxa"/>
        <w:tblLook w:val="04A0" w:firstRow="1" w:lastRow="0" w:firstColumn="1" w:lastColumn="0" w:noHBand="0" w:noVBand="1"/>
      </w:tblPr>
      <w:tblGrid>
        <w:gridCol w:w="960"/>
        <w:gridCol w:w="3210"/>
        <w:gridCol w:w="4280"/>
        <w:gridCol w:w="1198"/>
        <w:gridCol w:w="1198"/>
        <w:gridCol w:w="1560"/>
        <w:gridCol w:w="2240"/>
        <w:gridCol w:w="1620"/>
        <w:gridCol w:w="960"/>
      </w:tblGrid>
      <w:tr w:rsidR="00D75108" w:rsidRPr="00D75108" w14:paraId="3FC8F425" w14:textId="77777777" w:rsidTr="00D7510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1BA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07F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Name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11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description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706C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Design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B3D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A8A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Testing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EF7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Component testing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C2C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System Testing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2861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UAT</w:t>
            </w:r>
          </w:p>
        </w:tc>
      </w:tr>
      <w:tr w:rsidR="00D75108" w:rsidRPr="00D75108" w14:paraId="2AF59B27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004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F059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5B8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a strong password policy (8+ characters, uppercase, lowercase, numbers, special characters).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11A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E63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0FF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3D9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83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F32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4C92806C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FB9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84B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951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via email or mobile for enhanced security.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420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5CC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8A9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B65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3E1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753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AB6D453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23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FC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Multiple Failed Attempts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A7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account after 5 failed attempts for 15 minutes; notify users via email.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9B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7F3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B24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4DD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1B7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D4E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75E27AF4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3A5C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CD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Login-Related Security Notifications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FF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security alerts for new device logins, password changes, or MFA modifications.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1C7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C28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F76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315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9BC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A0D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5FEC85AE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CADF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39A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Access for Admins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A35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admin emergency access with logging and auditing features.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92D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32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CC4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C0D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09E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1BF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950AE25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51D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284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113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 logout users after 30 minutes of inactivity, with a warning 5 minutes prior.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4F7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2B9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67B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ECB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BBD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EF27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399AF63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886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B6A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Verification for Suspicious Activity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63F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CAPTCHA when repeated failed login attempts are detected.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90F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B5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242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DBA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A0E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A47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54EC9C30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3A1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98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 with Third-Party Vendors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B4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seamless access to external vendor services.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221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241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C49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DC7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DF3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77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A521EDB" w14:textId="77777777" w:rsidTr="00D751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C67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763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D66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reset passwords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E12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489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D3B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FD8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3EA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290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7E6EC086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703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610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and Rotation Policy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66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Force users to change passwords every 90 days with reminders 7 days before expiration.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F8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5C8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B0E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96C7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57F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5CF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117512A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C46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504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User Account Recovery Options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6C5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account recovery options, including phone and security questions.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512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AE1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AA6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6A9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C9E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481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7A504E6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567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81B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21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devices, with expiration after 7 days.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E8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AD8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DED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8D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6DB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FD1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92B575F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AA5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D40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 and Accessibility Support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C7A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multiple languages and accessibility features (e.g., screen readers, high-contrast modes).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E56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64F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864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675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B07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13E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63BA02D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9D0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A9E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626E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users to view recent login history, including location, device, and timestamp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E9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082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051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715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0D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2A9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87EB773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C1B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01B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9AF9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logs of login attempts, MFA verifications, and password resets for compliance.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1AB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03F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30D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A04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1E3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C39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</w:tbl>
    <w:p w14:paraId="50A2E41A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BFBE05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501F8C4D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C2ADA15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5817667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2248E1F8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7EC4DDC8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8C4E9F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ADC695F" w14:textId="184AF0DA" w:rsidR="00D75108" w:rsidRDefault="00D75108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Document 5 – BRD template </w:t>
      </w:r>
    </w:p>
    <w:p w14:paraId="07235A6B" w14:textId="2994DF1A" w:rsidR="00B11D9C" w:rsidRPr="00B11D9C" w:rsidRDefault="00B11D9C" w:rsidP="00B11D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11D9C">
        <w:rPr>
          <w:rFonts w:ascii="Arial" w:hAnsi="Arial" w:cs="Arial"/>
          <w:b/>
          <w:bCs/>
        </w:rPr>
        <w:t>Document Revisions</w:t>
      </w:r>
    </w:p>
    <w:tbl>
      <w:tblPr>
        <w:tblpPr w:leftFromText="180" w:rightFromText="180" w:vertAnchor="text" w:horzAnchor="margin" w:tblpXSpec="center" w:tblpY="275"/>
        <w:tblW w:w="7060" w:type="dxa"/>
        <w:tblLook w:val="04A0" w:firstRow="1" w:lastRow="0" w:firstColumn="1" w:lastColumn="0" w:noHBand="0" w:noVBand="1"/>
      </w:tblPr>
      <w:tblGrid>
        <w:gridCol w:w="1300"/>
        <w:gridCol w:w="1500"/>
        <w:gridCol w:w="2360"/>
        <w:gridCol w:w="1900"/>
      </w:tblGrid>
      <w:tr w:rsidR="00B11D9C" w:rsidRPr="00B11D9C" w14:paraId="4156A7A4" w14:textId="77777777" w:rsidTr="00B11D9C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F0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6F7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4B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6656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Author</w:t>
            </w:r>
          </w:p>
        </w:tc>
      </w:tr>
      <w:tr w:rsidR="00B11D9C" w:rsidRPr="00B11D9C" w14:paraId="302DC4B3" w14:textId="77777777" w:rsidTr="00B11D9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37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DB14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6B1A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draft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05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</w:tr>
      <w:tr w:rsidR="00B11D9C" w:rsidRPr="00B11D9C" w14:paraId="359A118C" w14:textId="77777777" w:rsidTr="00B11D9C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E43C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D08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E42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Updated based on feedback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291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</w:tr>
    </w:tbl>
    <w:p w14:paraId="6B9E0E3B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1DBFD778" w14:textId="77777777" w:rsidR="00B11D9C" w:rsidRP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6E519B48" w14:textId="77777777" w:rsidR="00B11D9C" w:rsidRDefault="00B11D9C" w:rsidP="001F6144">
      <w:pPr>
        <w:rPr>
          <w:rFonts w:ascii="Arial" w:hAnsi="Arial" w:cs="Arial"/>
          <w:b/>
          <w:bCs/>
        </w:rPr>
      </w:pPr>
    </w:p>
    <w:p w14:paraId="0CD19675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7C6024DF" w14:textId="77777777" w:rsidR="00B11D9C" w:rsidRDefault="00B11D9C" w:rsidP="001F6144">
      <w:pPr>
        <w:rPr>
          <w:rFonts w:ascii="Arial" w:hAnsi="Arial" w:cs="Arial"/>
          <w:b/>
          <w:bCs/>
        </w:rPr>
      </w:pPr>
    </w:p>
    <w:p w14:paraId="5E1AA4C2" w14:textId="55B692F6" w:rsidR="00B11D9C" w:rsidRDefault="00B11D9C" w:rsidP="00B11D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Approvals</w:t>
      </w:r>
    </w:p>
    <w:tbl>
      <w:tblPr>
        <w:tblW w:w="6420" w:type="dxa"/>
        <w:tblInd w:w="935" w:type="dxa"/>
        <w:tblLook w:val="04A0" w:firstRow="1" w:lastRow="0" w:firstColumn="1" w:lastColumn="0" w:noHBand="0" w:noVBand="1"/>
      </w:tblPr>
      <w:tblGrid>
        <w:gridCol w:w="1400"/>
        <w:gridCol w:w="1620"/>
        <w:gridCol w:w="1720"/>
        <w:gridCol w:w="1680"/>
      </w:tblGrid>
      <w:tr w:rsidR="00B11D9C" w:rsidRPr="00B11D9C" w14:paraId="282DC563" w14:textId="77777777" w:rsidTr="00B11D9C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416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85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02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5A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B11D9C" w:rsidRPr="00B11D9C" w14:paraId="045DE86D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D8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langley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632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Sponsor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194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667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  <w:tr w:rsidR="00B11D9C" w:rsidRPr="00B11D9C" w14:paraId="727C7E30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C3D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Nelson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44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D8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572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  <w:tr w:rsidR="00B11D9C" w:rsidRPr="00B11D9C" w14:paraId="25B68612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8A8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A3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Analyst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66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F323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</w:tbl>
    <w:p w14:paraId="61991E1D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20C4D76A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69CD4A0E" w14:textId="27423715" w:rsidR="00B11D9C" w:rsidRPr="00CD530B" w:rsidRDefault="00B11D9C" w:rsidP="00CD530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R</w:t>
      </w:r>
      <w:r w:rsidR="00CD530B">
        <w:rPr>
          <w:rFonts w:ascii="Arial" w:hAnsi="Arial" w:cs="Arial"/>
          <w:b/>
          <w:bCs/>
        </w:rPr>
        <w:t>A</w:t>
      </w:r>
      <w:r w:rsidRPr="00CD530B">
        <w:rPr>
          <w:rFonts w:ascii="Arial" w:hAnsi="Arial" w:cs="Arial"/>
          <w:b/>
          <w:bCs/>
        </w:rPr>
        <w:t>CI Chart for This Document</w:t>
      </w:r>
    </w:p>
    <w:p w14:paraId="7A165FE8" w14:textId="77777777" w:rsidR="00B11D9C" w:rsidRP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039EDD8C" w14:textId="3247EEEE" w:rsidR="00B11D9C" w:rsidRDefault="00B11D9C" w:rsidP="00B11D9C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Codes Used in RACI Chart</w:t>
      </w:r>
    </w:p>
    <w:p w14:paraId="536C0016" w14:textId="77777777" w:rsidR="00B11D9C" w:rsidRPr="00B11D9C" w:rsidRDefault="00B11D9C" w:rsidP="00B11D9C">
      <w:pPr>
        <w:pStyle w:val="ListParagraph"/>
        <w:rPr>
          <w:rFonts w:ascii="Arial" w:hAnsi="Arial" w:cs="Arial"/>
        </w:rPr>
      </w:pPr>
    </w:p>
    <w:p w14:paraId="00A5EAE7" w14:textId="77777777" w:rsidR="00B11D9C" w:rsidRPr="00B11D9C" w:rsidRDefault="00B11D9C" w:rsidP="00B11D9C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R: Responsible</w:t>
      </w:r>
    </w:p>
    <w:p w14:paraId="5EFE989E" w14:textId="77777777" w:rsidR="00CD530B" w:rsidRDefault="00B11D9C" w:rsidP="00CD530B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A: Accountable</w:t>
      </w:r>
    </w:p>
    <w:p w14:paraId="430C4A3C" w14:textId="1B09B8AE" w:rsidR="00B11D9C" w:rsidRPr="00CD530B" w:rsidRDefault="00B11D9C" w:rsidP="00CD530B">
      <w:pPr>
        <w:pStyle w:val="ListParagraph"/>
        <w:rPr>
          <w:rFonts w:ascii="Arial" w:hAnsi="Arial" w:cs="Arial"/>
        </w:rPr>
      </w:pPr>
      <w:r w:rsidRPr="00CD530B">
        <w:rPr>
          <w:rFonts w:ascii="Arial" w:hAnsi="Arial" w:cs="Arial"/>
        </w:rPr>
        <w:t>C: Consulted</w:t>
      </w:r>
    </w:p>
    <w:p w14:paraId="4988BA9C" w14:textId="714C1E8F" w:rsidR="00B11D9C" w:rsidRDefault="00B11D9C" w:rsidP="00B11D9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1D9C">
        <w:rPr>
          <w:rFonts w:ascii="Arial" w:hAnsi="Arial" w:cs="Arial"/>
        </w:rPr>
        <w:t>I: Informed</w:t>
      </w:r>
    </w:p>
    <w:p w14:paraId="556F19EE" w14:textId="77777777" w:rsidR="00CD530B" w:rsidRDefault="00CD530B" w:rsidP="00B11D9C">
      <w:pPr>
        <w:pStyle w:val="ListParagraph"/>
        <w:rPr>
          <w:rFonts w:ascii="Arial" w:hAnsi="Arial" w:cs="Arial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700"/>
        <w:gridCol w:w="2540"/>
        <w:gridCol w:w="2680"/>
        <w:gridCol w:w="2460"/>
      </w:tblGrid>
      <w:tr w:rsidR="00CD530B" w:rsidRPr="00CD530B" w14:paraId="00E0F024" w14:textId="77777777" w:rsidTr="00CD530B">
        <w:trPr>
          <w:trHeight w:val="32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C65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R/A/C/I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40C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the person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53E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D2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</w:tr>
      <w:tr w:rsidR="00CD530B" w:rsidRPr="00CD530B" w14:paraId="26EEDDF7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511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Responsible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F28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Amit Gautam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8D5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Delivery head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819B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6F747971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622D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C72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Kelly Nelson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F0F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625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09DEA32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3D0D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E4C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Karthikeyan 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9F3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545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9968149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50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BA9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Maheshwaran VK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02A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Network admin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ABA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5515A250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A8F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8E9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Prashant dhantakode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685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 admin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50E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747ABCC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A77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2FE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Avneet Kaur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DF0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AE9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797C3990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0A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6B5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Deepanshu Kochar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DD0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D32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03C06AAA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94FC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93D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Anjali Mehta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583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861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116597DD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BFB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Accountable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C60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Katherine jes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6EE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746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Alight</w:t>
            </w:r>
          </w:p>
        </w:tc>
      </w:tr>
      <w:tr w:rsidR="00CD530B" w:rsidRPr="00CD530B" w14:paraId="465879B6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FBE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071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Daniel hogle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AC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Financial head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202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Alight</w:t>
            </w:r>
          </w:p>
        </w:tc>
      </w:tr>
      <w:tr w:rsidR="00CD530B" w:rsidRPr="00CD530B" w14:paraId="74EE5B83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19F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Consulted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640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98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09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74E9B93A" w14:textId="77777777" w:rsidTr="00CD530B">
        <w:trPr>
          <w:trHeight w:val="320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9AA6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D88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D25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5A0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1C6AD444" w14:textId="77777777" w:rsidTr="00CD530B">
        <w:trPr>
          <w:trHeight w:val="320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E6B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1C6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630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B61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07750582" w14:textId="77777777" w:rsidTr="00CD530B">
        <w:trPr>
          <w:trHeight w:val="32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49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Informed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28E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Keybank end users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78D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B62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</w:tbl>
    <w:p w14:paraId="711C83D7" w14:textId="77777777" w:rsidR="00CD530B" w:rsidRDefault="00CD530B" w:rsidP="00B11D9C">
      <w:pPr>
        <w:pStyle w:val="ListParagraph"/>
        <w:rPr>
          <w:rFonts w:ascii="Arial" w:hAnsi="Arial" w:cs="Arial"/>
        </w:rPr>
      </w:pPr>
    </w:p>
    <w:p w14:paraId="586CEF16" w14:textId="77777777" w:rsidR="008B42EE" w:rsidRDefault="008B42EE" w:rsidP="00B11D9C">
      <w:pPr>
        <w:pStyle w:val="ListParagraph"/>
        <w:rPr>
          <w:rFonts w:ascii="Arial" w:hAnsi="Arial" w:cs="Arial"/>
        </w:rPr>
      </w:pPr>
    </w:p>
    <w:p w14:paraId="0251A03C" w14:textId="77777777" w:rsidR="008B42EE" w:rsidRPr="00B11D9C" w:rsidRDefault="008B42EE" w:rsidP="00B11D9C">
      <w:pPr>
        <w:pStyle w:val="ListParagraph"/>
        <w:rPr>
          <w:rFonts w:ascii="Arial" w:hAnsi="Arial" w:cs="Arial"/>
        </w:rPr>
      </w:pPr>
    </w:p>
    <w:p w14:paraId="2B368B7C" w14:textId="7EA6E0AE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270A5F8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1C54094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339BB40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6E99B4A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B31C3EB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63921D3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368DEF1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2E1981A9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880AA7C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018939BA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07939B81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48F13E53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5B8BCD5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178A9F3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30EE015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2482A4BF" w14:textId="7153AEBE" w:rsidR="008B42EE" w:rsidRDefault="008B42EE" w:rsidP="008B42E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Introduction</w:t>
      </w:r>
    </w:p>
    <w:p w14:paraId="21D7DD5B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42F708E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4.1. Business Goals</w:t>
      </w:r>
    </w:p>
    <w:p w14:paraId="1A1C833F" w14:textId="77777777" w:rsid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To enhance the login module of the healthcare enrollment system by adding robust security features such as strong password policies, multi-factor authentication (MFA), and session management to ensure data security and compliance with healthcare regulations.</w:t>
      </w:r>
    </w:p>
    <w:p w14:paraId="3351EC52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52E3C3C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4.2. Business Objectives</w:t>
      </w:r>
    </w:p>
    <w:p w14:paraId="06D9A1FA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Strengthen user authentication processes.</w:t>
      </w:r>
    </w:p>
    <w:p w14:paraId="6627A5A5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Minimize unauthorized access risks.</w:t>
      </w:r>
    </w:p>
    <w:p w14:paraId="1A0AA321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Ensure seamless user experience during login and recovery processes.</w:t>
      </w:r>
    </w:p>
    <w:p w14:paraId="2520E9F4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Achieve compliance with HIPAA and ACA regulations.</w:t>
      </w:r>
    </w:p>
    <w:p w14:paraId="195D5503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ABBFB9F" w14:textId="23EEC08B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4.3. Business Rules</w:t>
      </w:r>
    </w:p>
    <w:p w14:paraId="18B0F5A1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Passwords must contain at least 8 characters, including uppercase, lowercase, numbers, and special characters.</w:t>
      </w:r>
    </w:p>
    <w:p w14:paraId="57CBE67F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must be enabled for all users.</w:t>
      </w:r>
    </w:p>
    <w:p w14:paraId="44567B24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Accounts will lock after 5 unsuccessful login attempts.</w:t>
      </w:r>
    </w:p>
    <w:p w14:paraId="300AA87E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44BEE839" w14:textId="4F37F04D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4.4. Background</w:t>
      </w:r>
    </w:p>
    <w:p w14:paraId="6ADFABDF" w14:textId="77777777" w:rsid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The existing login module lacks critical security features such as MFA and advanced password policies, posing potential risks to sensitive healthcare data. Enhancements will address these gaps.</w:t>
      </w:r>
    </w:p>
    <w:p w14:paraId="12904EA1" w14:textId="77777777" w:rsidR="006A467E" w:rsidRDefault="006A467E" w:rsidP="008B42EE">
      <w:pPr>
        <w:pStyle w:val="ListParagraph"/>
        <w:rPr>
          <w:rFonts w:ascii="Arial" w:hAnsi="Arial" w:cs="Arial"/>
        </w:rPr>
      </w:pPr>
    </w:p>
    <w:p w14:paraId="3DCA9A46" w14:textId="51AB06A6" w:rsidR="006A467E" w:rsidRDefault="008F236F" w:rsidP="008B42EE">
      <w:pPr>
        <w:pStyle w:val="ListParagraph"/>
        <w:rPr>
          <w:rFonts w:ascii="Arial" w:hAnsi="Arial" w:cs="Arial"/>
          <w:b/>
          <w:bCs/>
        </w:rPr>
      </w:pPr>
      <w:r w:rsidRPr="008F236F">
        <w:rPr>
          <w:rFonts w:ascii="Arial" w:hAnsi="Arial" w:cs="Arial"/>
          <w:b/>
          <w:bCs/>
        </w:rPr>
        <w:lastRenderedPageBreak/>
        <w:t>AS IS</w:t>
      </w:r>
    </w:p>
    <w:p w14:paraId="6FD63111" w14:textId="77777777" w:rsidR="008F236F" w:rsidRDefault="008F236F" w:rsidP="008B42EE">
      <w:pPr>
        <w:pStyle w:val="ListParagraph"/>
        <w:rPr>
          <w:rFonts w:ascii="Arial" w:hAnsi="Arial" w:cs="Arial"/>
          <w:b/>
          <w:bCs/>
        </w:rPr>
      </w:pPr>
    </w:p>
    <w:p w14:paraId="3B143BC1" w14:textId="2FCDC964" w:rsidR="008F236F" w:rsidRPr="008F236F" w:rsidRDefault="00192D75" w:rsidP="008B42EE">
      <w:pPr>
        <w:pStyle w:val="ListParagraph"/>
        <w:rPr>
          <w:rFonts w:ascii="Arial" w:hAnsi="Arial" w:cs="Arial"/>
          <w:b/>
          <w:bCs/>
        </w:rPr>
      </w:pPr>
      <w:r w:rsidRPr="00192D75">
        <w:rPr>
          <w:rFonts w:ascii="Arial" w:hAnsi="Arial" w:cs="Arial"/>
          <w:b/>
          <w:bCs/>
        </w:rPr>
        <w:drawing>
          <wp:inline distT="0" distB="0" distL="0" distR="0" wp14:anchorId="04B3DA6C" wp14:editId="14F0371F">
            <wp:extent cx="5943600" cy="3338195"/>
            <wp:effectExtent l="0" t="0" r="0" b="0"/>
            <wp:docPr id="2120648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488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8F02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46EDA55" w14:textId="3215B3C9" w:rsidR="00192D75" w:rsidRDefault="00192D75" w:rsidP="008B42EE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</w:t>
      </w:r>
    </w:p>
    <w:p w14:paraId="2275A8AC" w14:textId="77777777" w:rsidR="009B21CE" w:rsidRDefault="009B21CE" w:rsidP="008B42EE">
      <w:pPr>
        <w:pStyle w:val="ListParagraph"/>
        <w:rPr>
          <w:rFonts w:ascii="Arial" w:hAnsi="Arial" w:cs="Arial"/>
          <w:b/>
          <w:bCs/>
        </w:rPr>
      </w:pPr>
      <w:r w:rsidRPr="009B21CE">
        <w:rPr>
          <w:rFonts w:ascii="Arial" w:hAnsi="Arial" w:cs="Arial"/>
          <w:b/>
          <w:bCs/>
        </w:rPr>
        <w:drawing>
          <wp:inline distT="0" distB="0" distL="0" distR="0" wp14:anchorId="6C9519E2" wp14:editId="1B0E2703">
            <wp:extent cx="5943600" cy="3540760"/>
            <wp:effectExtent l="0" t="0" r="0" b="2540"/>
            <wp:docPr id="6495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32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9F8F4" w14:textId="77777777" w:rsidR="009B21CE" w:rsidRDefault="009B21CE" w:rsidP="008B42EE">
      <w:pPr>
        <w:pStyle w:val="ListParagraph"/>
        <w:rPr>
          <w:rFonts w:ascii="Arial" w:hAnsi="Arial" w:cs="Arial"/>
          <w:b/>
          <w:bCs/>
        </w:rPr>
      </w:pPr>
    </w:p>
    <w:p w14:paraId="24A5D336" w14:textId="77777777" w:rsidR="009B21CE" w:rsidRDefault="009B21CE" w:rsidP="008B42EE">
      <w:pPr>
        <w:pStyle w:val="ListParagraph"/>
        <w:rPr>
          <w:rFonts w:ascii="Arial" w:hAnsi="Arial" w:cs="Arial"/>
          <w:b/>
          <w:bCs/>
        </w:rPr>
      </w:pPr>
    </w:p>
    <w:p w14:paraId="2CC75A32" w14:textId="77777777" w:rsidR="009B21CE" w:rsidRDefault="009B21CE" w:rsidP="008B42EE">
      <w:pPr>
        <w:pStyle w:val="ListParagraph"/>
        <w:rPr>
          <w:rFonts w:ascii="Arial" w:hAnsi="Arial" w:cs="Arial"/>
          <w:b/>
          <w:bCs/>
        </w:rPr>
      </w:pPr>
    </w:p>
    <w:p w14:paraId="7AE8A28F" w14:textId="76DBFC83" w:rsidR="009B21CE" w:rsidRDefault="009B21CE" w:rsidP="009B21CE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MFA Authentication:</w:t>
      </w:r>
    </w:p>
    <w:p w14:paraId="0E37B07E" w14:textId="77777777" w:rsidR="009B21CE" w:rsidRDefault="009B21CE" w:rsidP="009B21CE">
      <w:pPr>
        <w:pStyle w:val="ListParagraph"/>
        <w:rPr>
          <w:rFonts w:ascii="Arial" w:hAnsi="Arial" w:cs="Arial"/>
          <w:b/>
          <w:bCs/>
        </w:rPr>
      </w:pPr>
    </w:p>
    <w:p w14:paraId="3E1725BF" w14:textId="0432DDE5" w:rsidR="009B21CE" w:rsidRPr="009B21CE" w:rsidRDefault="009C5113" w:rsidP="009B21CE">
      <w:pPr>
        <w:pStyle w:val="ListParagraph"/>
        <w:rPr>
          <w:rFonts w:ascii="Arial" w:hAnsi="Arial" w:cs="Arial"/>
          <w:b/>
          <w:bCs/>
        </w:rPr>
      </w:pPr>
      <w:r w:rsidRPr="009C5113">
        <w:rPr>
          <w:rFonts w:ascii="Arial" w:hAnsi="Arial" w:cs="Arial"/>
          <w:b/>
          <w:bCs/>
        </w:rPr>
        <w:drawing>
          <wp:inline distT="0" distB="0" distL="0" distR="0" wp14:anchorId="2E774FEB" wp14:editId="3241A6EA">
            <wp:extent cx="2400423" cy="3187864"/>
            <wp:effectExtent l="0" t="0" r="0" b="0"/>
            <wp:docPr id="282111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118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423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69B3" w14:textId="11D097D6" w:rsid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4.5. Project Objective</w:t>
      </w:r>
    </w:p>
    <w:p w14:paraId="7ECB1029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9D0A9DA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Implement secure login enhancements, including:</w:t>
      </w:r>
    </w:p>
    <w:p w14:paraId="55110861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Strong password policy enforcement.</w:t>
      </w:r>
    </w:p>
    <w:p w14:paraId="097B5891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Multi-factor authentication.</w:t>
      </w:r>
    </w:p>
    <w:p w14:paraId="5C0178A8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Login session timeout.</w:t>
      </w:r>
    </w:p>
    <w:p w14:paraId="3F7EB7E6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SSO integration with third-party vendors.</w:t>
      </w:r>
    </w:p>
    <w:p w14:paraId="70867911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B61B77C" w14:textId="6568620D" w:rsid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 Project Scope</w:t>
      </w:r>
    </w:p>
    <w:p w14:paraId="4DF9060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6EC9147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4.6.1. In Scope Functionality</w:t>
      </w:r>
    </w:p>
    <w:p w14:paraId="332231C1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Password policy updates.</w:t>
      </w:r>
    </w:p>
    <w:p w14:paraId="41DB98F2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implementation.</w:t>
      </w:r>
    </w:p>
    <w:p w14:paraId="208761F8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Account lockout on failed attempts.</w:t>
      </w:r>
    </w:p>
    <w:p w14:paraId="04C629B5" w14:textId="77777777" w:rsid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Security notifications and audit logs.</w:t>
      </w:r>
    </w:p>
    <w:p w14:paraId="763F2954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413ACA96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4.6.2. Out Scope Functionality</w:t>
      </w:r>
    </w:p>
    <w:p w14:paraId="077AC16D" w14:textId="77777777" w:rsidR="008B42EE" w:rsidRPr="008B42EE" w:rsidRDefault="008B42EE" w:rsidP="008B42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Changes to existing user interface outside the login module.</w:t>
      </w:r>
    </w:p>
    <w:p w14:paraId="0B5B196A" w14:textId="77777777" w:rsidR="008B42EE" w:rsidRPr="008B42EE" w:rsidRDefault="008B42EE" w:rsidP="008B42EE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</w:rPr>
        <w:t>Third-party vendor portal updates.</w:t>
      </w:r>
    </w:p>
    <w:p w14:paraId="40EAAE6E" w14:textId="162C70D8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83ADE59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CDF2359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6329146" w14:textId="51193EFB" w:rsidR="008B42EE" w:rsidRDefault="008B42EE" w:rsidP="002F54B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Assumptions</w:t>
      </w:r>
    </w:p>
    <w:p w14:paraId="6E5BC173" w14:textId="77777777" w:rsidR="002F54BD" w:rsidRDefault="002F54BD" w:rsidP="002F54BD">
      <w:pPr>
        <w:pStyle w:val="ListParagraph"/>
        <w:rPr>
          <w:rFonts w:ascii="Arial" w:hAnsi="Arial" w:cs="Arial"/>
          <w:b/>
          <w:bCs/>
        </w:rPr>
      </w:pPr>
    </w:p>
    <w:p w14:paraId="500ED387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CFBDFB4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Users have access to devices for OTP-based MFA.</w:t>
      </w:r>
    </w:p>
    <w:p w14:paraId="45C1DBD9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All stakeholders are available for regular feedback sessions.</w:t>
      </w:r>
    </w:p>
    <w:p w14:paraId="391BFD68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lastRenderedPageBreak/>
        <w:t>Current system architecture supports SSO and MFA integrations.</w:t>
      </w:r>
    </w:p>
    <w:p w14:paraId="01D55600" w14:textId="6AF872F5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F62E7FA" w14:textId="5803EF63" w:rsidR="00F16A2B" w:rsidRPr="00F16A2B" w:rsidRDefault="008B42EE" w:rsidP="00F16A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Constraints</w:t>
      </w:r>
    </w:p>
    <w:p w14:paraId="2B655EF4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6EC50A8A" w14:textId="77777777" w:rsidR="008B42EE" w:rsidRPr="008B42EE" w:rsidRDefault="008B42EE" w:rsidP="008B42E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Must comply with HIPAA and ACA guidelines.</w:t>
      </w:r>
    </w:p>
    <w:p w14:paraId="18324EB1" w14:textId="77777777" w:rsidR="008B42EE" w:rsidRPr="008B42EE" w:rsidRDefault="008B42EE" w:rsidP="008B42E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Limited budget and resources for extensive UI redesign.</w:t>
      </w:r>
    </w:p>
    <w:p w14:paraId="2DD8E6DE" w14:textId="77777777" w:rsidR="00F16A2B" w:rsidRDefault="008B42EE" w:rsidP="00F16A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Project timeline restricted to [Project Timeline].</w:t>
      </w:r>
    </w:p>
    <w:p w14:paraId="41C7CE2E" w14:textId="77777777" w:rsidR="00F16A2B" w:rsidRDefault="00F16A2B" w:rsidP="00F16A2B">
      <w:pPr>
        <w:pStyle w:val="ListParagraph"/>
        <w:rPr>
          <w:rFonts w:ascii="Arial" w:hAnsi="Arial" w:cs="Arial"/>
          <w:b/>
          <w:bCs/>
        </w:rPr>
      </w:pPr>
    </w:p>
    <w:p w14:paraId="389E6C3C" w14:textId="77777777" w:rsidR="00F16A2B" w:rsidRDefault="00F16A2B" w:rsidP="00F16A2B">
      <w:pPr>
        <w:pStyle w:val="ListParagraph"/>
        <w:rPr>
          <w:rFonts w:ascii="Arial" w:hAnsi="Arial" w:cs="Arial"/>
          <w:b/>
          <w:bCs/>
        </w:rPr>
      </w:pPr>
    </w:p>
    <w:p w14:paraId="028582B7" w14:textId="31AF0393" w:rsidR="008B42EE" w:rsidRPr="00F16A2B" w:rsidRDefault="008B42EE" w:rsidP="002F54B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F16A2B">
        <w:rPr>
          <w:rFonts w:ascii="Arial" w:hAnsi="Arial" w:cs="Arial"/>
          <w:b/>
          <w:bCs/>
        </w:rPr>
        <w:t>Risks</w:t>
      </w:r>
    </w:p>
    <w:p w14:paraId="34FE6DBB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6F44CFE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Technological Risks</w:t>
      </w:r>
    </w:p>
    <w:p w14:paraId="753A940C" w14:textId="77777777" w:rsidR="008B42EE" w:rsidRDefault="008B42EE" w:rsidP="008B42E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Potential integration issues with third-party MFA providers.</w:t>
      </w:r>
    </w:p>
    <w:p w14:paraId="2CAD8065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634E9727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Skills Risks</w:t>
      </w:r>
    </w:p>
    <w:p w14:paraId="5909AAAD" w14:textId="77777777" w:rsidR="008B42EE" w:rsidRDefault="008B42EE" w:rsidP="008B42E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Limited expertise in SSO configuration among current team members.</w:t>
      </w:r>
    </w:p>
    <w:p w14:paraId="12EF7126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62E5A42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Political Risks</w:t>
      </w:r>
    </w:p>
    <w:p w14:paraId="1ED88A26" w14:textId="77777777" w:rsidR="008B42EE" w:rsidRDefault="008B42EE" w:rsidP="008B42E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Possible resistance from stakeholders preferring legacy systems.</w:t>
      </w:r>
    </w:p>
    <w:p w14:paraId="1EAFABA6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74389CE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Business Risks</w:t>
      </w:r>
    </w:p>
    <w:p w14:paraId="3AE96174" w14:textId="77777777" w:rsidR="008B42EE" w:rsidRDefault="008B42EE" w:rsidP="008B42E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Delays in deployment could affect the annual enrollment timeline.</w:t>
      </w:r>
    </w:p>
    <w:p w14:paraId="6E899DE1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264C76E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Requirements Risks</w:t>
      </w:r>
    </w:p>
    <w:p w14:paraId="5E798A7A" w14:textId="77777777" w:rsidR="008B42EE" w:rsidRDefault="008B42EE" w:rsidP="008B42E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Changing compliance requirements during project execution.</w:t>
      </w:r>
    </w:p>
    <w:p w14:paraId="6EECDF05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77C2440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Other Risks</w:t>
      </w:r>
    </w:p>
    <w:p w14:paraId="72B7EAD2" w14:textId="77777777" w:rsidR="008B42EE" w:rsidRPr="008B42EE" w:rsidRDefault="008B42EE" w:rsidP="008B42E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User resistance to new security measures due to increased complexity.</w:t>
      </w:r>
    </w:p>
    <w:p w14:paraId="14B88249" w14:textId="12DE96A9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56AF813" w14:textId="2BA8111F" w:rsidR="008B42EE" w:rsidRDefault="008B42EE" w:rsidP="008B42E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Business Process Overview</w:t>
      </w:r>
    </w:p>
    <w:p w14:paraId="152AF28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3BBA44D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8.1. Legacy System (AS-IS)</w:t>
      </w:r>
    </w:p>
    <w:p w14:paraId="009B0F0B" w14:textId="77777777" w:rsidR="008B42EE" w:rsidRP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Simple login without MFA.</w:t>
      </w:r>
    </w:p>
    <w:p w14:paraId="579CD038" w14:textId="77777777" w:rsidR="008B42EE" w:rsidRP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Basic password policy (minimum 6 characters).</w:t>
      </w:r>
    </w:p>
    <w:p w14:paraId="35ECC92A" w14:textId="77777777" w:rsid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No session timeout or account lockout features.</w:t>
      </w:r>
    </w:p>
    <w:p w14:paraId="2D131CEF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57EE26E0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8.2. Proposed Recommendations (TO-BE)</w:t>
      </w:r>
    </w:p>
    <w:p w14:paraId="66563850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Enforced strong password policies.</w:t>
      </w:r>
    </w:p>
    <w:p w14:paraId="14BB4635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using OTP via email or SMS.</w:t>
      </w:r>
    </w:p>
    <w:p w14:paraId="6F811D5E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Session timeout after 30 minutes of inactivity.</w:t>
      </w:r>
    </w:p>
    <w:p w14:paraId="47508F3E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Detailed audit logs for login-related activities.</w:t>
      </w:r>
    </w:p>
    <w:p w14:paraId="45E40194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C4C49F6" w14:textId="7F5E265A" w:rsidR="00CD530B" w:rsidRDefault="00CD530B" w:rsidP="00CD530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Requirements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955"/>
        <w:gridCol w:w="2307"/>
        <w:gridCol w:w="3521"/>
        <w:gridCol w:w="917"/>
      </w:tblGrid>
      <w:tr w:rsidR="00CD530B" w:rsidRPr="00CD530B" w14:paraId="144C4B74" w14:textId="77777777" w:rsidTr="00CD530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255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F7A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Requirement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116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EA3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</w:t>
            </w:r>
          </w:p>
        </w:tc>
      </w:tr>
      <w:tr w:rsidR="00CD530B" w:rsidRPr="00CD530B" w14:paraId="41F923CA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6F7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BR001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14C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7C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passwords with at least 8 characters, including uppercase, lowercase, numbers, and special characters to enhance account security.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B4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D530B" w:rsidRPr="00CD530B" w14:paraId="06CA680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E3C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2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B2D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sent via email or mobile to provide additional security for user accounts.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A7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D530B" w:rsidRPr="00CD530B" w14:paraId="2DB9588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71D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1FC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Failed Attempts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9A2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the account after 5 consecutive failed login attempts for 15 minutes; send email notifications to the user.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FA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22674A6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315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330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Security Notifications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F9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real-time security alerts for activities such as new device logins, password changes, or MFA updates.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D3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1681428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EA1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852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Admin Access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0D2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emergency access to admin users, ensuring all actions are logged for auditing purposes.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137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28AC285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188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DB5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6CC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Automatically log out users after 30 minutes of inactivity, providing a 5-minute warning before termination.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94B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6860E6FB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38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AB0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for Suspicious Activity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9BB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 CAPTCHA for additional verification when suspicious activities, such as repeated failed logins, are detected.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8A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D530B" w:rsidRPr="00CD530B" w14:paraId="79D35DE4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289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F6E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32D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streamlined access to third-party vendor platforms, ensuring secure token-based authentication.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1E4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1D32B5E7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F9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C0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E2B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securely reset their passwords through email verification and security questions.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8C3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2157FA65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5B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F8A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&amp; Rotation Policy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C25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password changes every 90 days with automated reminders 7 days before expiration.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487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D530B" w:rsidRPr="00CD530B" w14:paraId="52066CE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86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A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User Account Recovery Options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935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recovery options including phone-based OTP and security questions to regain account access.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0D0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63EF5F1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18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BR012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A4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4B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 with an automatic logout after 7 days for enhanced convenience.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80D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D530B" w:rsidRPr="00CD530B" w14:paraId="7CE3A9A3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207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568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Accessibility &amp; Language Support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F09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Ensure the login page supports multiple languages and accessibility features like screen readers and high-contrast display modes.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38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D530B" w:rsidRPr="00CD530B" w14:paraId="0D963BE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CA0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31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4E0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the user's recent login history, including location, device used, and timestamp, on the user dashboard.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42D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D530B" w:rsidRPr="00CD530B" w14:paraId="52340B7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E7E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B64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8DF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detailed audit logs of all login attempts, MFA verifications, and password reset activities for compliance and forensic analysis.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854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06C3DF63" w14:textId="77777777" w:rsidR="002F54BD" w:rsidRDefault="002F54BD" w:rsidP="00B11D9C">
      <w:pPr>
        <w:pStyle w:val="ListParagraph"/>
        <w:rPr>
          <w:rFonts w:ascii="Arial" w:hAnsi="Arial" w:cs="Arial"/>
          <w:b/>
          <w:bCs/>
        </w:rPr>
      </w:pPr>
    </w:p>
    <w:p w14:paraId="5A03775E" w14:textId="0D09D1A1" w:rsidR="00CD530B" w:rsidRPr="00CD530B" w:rsidRDefault="00CD530B" w:rsidP="00CD53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Pr="00CD530B">
        <w:rPr>
          <w:rFonts w:ascii="Arial" w:hAnsi="Arial" w:cs="Arial"/>
          <w:b/>
          <w:bCs/>
        </w:rPr>
        <w:t>Appendices</w:t>
      </w:r>
    </w:p>
    <w:p w14:paraId="52072C2F" w14:textId="77777777" w:rsid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10.1. List of Acronyms</w:t>
      </w:r>
    </w:p>
    <w:p w14:paraId="3895BFA0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</w:p>
    <w:p w14:paraId="7836FB82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MFA: Multi-Factor Authentication</w:t>
      </w:r>
    </w:p>
    <w:p w14:paraId="705BB4C4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OTP: One-Time Password</w:t>
      </w:r>
    </w:p>
    <w:p w14:paraId="0932BDDD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SSO: Single Sign-On</w:t>
      </w:r>
    </w:p>
    <w:p w14:paraId="7AAA8818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HIPAA: Health Insurance Portability and Accountability Act</w:t>
      </w:r>
    </w:p>
    <w:p w14:paraId="7B34057D" w14:textId="77777777" w:rsid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ACA: Affordable Care Act</w:t>
      </w:r>
    </w:p>
    <w:p w14:paraId="728B4646" w14:textId="77777777" w:rsidR="00CD530B" w:rsidRPr="00CD530B" w:rsidRDefault="00CD530B" w:rsidP="00CD530B">
      <w:pPr>
        <w:pStyle w:val="ListParagraph"/>
        <w:rPr>
          <w:rFonts w:ascii="Arial" w:hAnsi="Arial" w:cs="Arial"/>
        </w:rPr>
      </w:pPr>
    </w:p>
    <w:p w14:paraId="15C38785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10.2. Glossary of Terms</w:t>
      </w:r>
    </w:p>
    <w:p w14:paraId="6843FA0D" w14:textId="77777777" w:rsidR="00CD530B" w:rsidRPr="00CD530B" w:rsidRDefault="00CD530B" w:rsidP="00CD530B">
      <w:pPr>
        <w:pStyle w:val="ListParagraph"/>
        <w:rPr>
          <w:rFonts w:ascii="Arial" w:hAnsi="Arial" w:cs="Arial"/>
        </w:rPr>
      </w:pPr>
    </w:p>
    <w:p w14:paraId="0932BD94" w14:textId="77777777" w:rsidR="00CD530B" w:rsidRPr="00CD530B" w:rsidRDefault="00CD530B" w:rsidP="00CD53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Multi-Factor Authentication (MFA): A security process that requires multiple methods of authentication.</w:t>
      </w:r>
    </w:p>
    <w:p w14:paraId="7A9F9C72" w14:textId="77777777" w:rsidR="00CD530B" w:rsidRPr="00CD530B" w:rsidRDefault="00CD530B" w:rsidP="00CD53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SSO (Single Sign-On): A session and user authentication process that permits a user to access multiple applications with one set of login credentials.</w:t>
      </w:r>
    </w:p>
    <w:p w14:paraId="5A6DAF53" w14:textId="77777777" w:rsidR="00CD530B" w:rsidRDefault="00CD530B" w:rsidP="00CD530B">
      <w:pPr>
        <w:pStyle w:val="ListParagraph"/>
        <w:rPr>
          <w:rFonts w:ascii="Arial" w:hAnsi="Arial" w:cs="Arial"/>
        </w:rPr>
      </w:pPr>
    </w:p>
    <w:p w14:paraId="5841BEC5" w14:textId="4CBBC47C" w:rsid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10.3. Related Documents</w:t>
      </w:r>
    </w:p>
    <w:p w14:paraId="3F30B1F4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</w:p>
    <w:p w14:paraId="6D40610F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Healthcare Enrollment System - AS-IS Architecture Document</w:t>
      </w:r>
    </w:p>
    <w:p w14:paraId="59D85FF4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Security Compliance Guidelines - HIPAA and ACA</w:t>
      </w:r>
    </w:p>
    <w:p w14:paraId="5CE5F5DF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Risk Management Plan for Login Module Enhancements</w:t>
      </w:r>
    </w:p>
    <w:p w14:paraId="5631FDFA" w14:textId="77777777" w:rsidR="00CD530B" w:rsidRPr="00CD530B" w:rsidRDefault="00CD530B" w:rsidP="00B11D9C">
      <w:pPr>
        <w:pStyle w:val="ListParagraph"/>
        <w:rPr>
          <w:rFonts w:ascii="Arial" w:hAnsi="Arial" w:cs="Arial"/>
        </w:rPr>
      </w:pPr>
    </w:p>
    <w:sectPr w:rsidR="00CD530B" w:rsidRPr="00CD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95"/>
    <w:multiLevelType w:val="hybridMultilevel"/>
    <w:tmpl w:val="E1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D1E"/>
    <w:multiLevelType w:val="multilevel"/>
    <w:tmpl w:val="5EF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33EBD"/>
    <w:multiLevelType w:val="hybridMultilevel"/>
    <w:tmpl w:val="261A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CD9"/>
    <w:multiLevelType w:val="multilevel"/>
    <w:tmpl w:val="260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70B35"/>
    <w:multiLevelType w:val="multilevel"/>
    <w:tmpl w:val="389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62B05"/>
    <w:multiLevelType w:val="multilevel"/>
    <w:tmpl w:val="152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B4840"/>
    <w:multiLevelType w:val="multilevel"/>
    <w:tmpl w:val="EE5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F7D64"/>
    <w:multiLevelType w:val="multilevel"/>
    <w:tmpl w:val="72E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47107"/>
    <w:multiLevelType w:val="multilevel"/>
    <w:tmpl w:val="F39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D65D0"/>
    <w:multiLevelType w:val="hybridMultilevel"/>
    <w:tmpl w:val="2F54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677E"/>
    <w:multiLevelType w:val="multilevel"/>
    <w:tmpl w:val="363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03A5F"/>
    <w:multiLevelType w:val="multilevel"/>
    <w:tmpl w:val="3A0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61E00"/>
    <w:multiLevelType w:val="multilevel"/>
    <w:tmpl w:val="433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109F0"/>
    <w:multiLevelType w:val="multilevel"/>
    <w:tmpl w:val="FEC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41B02"/>
    <w:multiLevelType w:val="hybridMultilevel"/>
    <w:tmpl w:val="BB3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7608"/>
    <w:multiLevelType w:val="multilevel"/>
    <w:tmpl w:val="A20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024FF"/>
    <w:multiLevelType w:val="multilevel"/>
    <w:tmpl w:val="255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D6656"/>
    <w:multiLevelType w:val="multilevel"/>
    <w:tmpl w:val="690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86B10"/>
    <w:multiLevelType w:val="multilevel"/>
    <w:tmpl w:val="069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438B1"/>
    <w:multiLevelType w:val="hybridMultilevel"/>
    <w:tmpl w:val="C9C2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4A21"/>
    <w:multiLevelType w:val="multilevel"/>
    <w:tmpl w:val="43D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800D9"/>
    <w:multiLevelType w:val="multilevel"/>
    <w:tmpl w:val="8590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74F46"/>
    <w:multiLevelType w:val="multilevel"/>
    <w:tmpl w:val="E40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379DF"/>
    <w:multiLevelType w:val="multilevel"/>
    <w:tmpl w:val="5AC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66925"/>
    <w:multiLevelType w:val="multilevel"/>
    <w:tmpl w:val="EF76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90518"/>
    <w:multiLevelType w:val="multilevel"/>
    <w:tmpl w:val="1474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549D5"/>
    <w:multiLevelType w:val="multilevel"/>
    <w:tmpl w:val="5716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E4DFC"/>
    <w:multiLevelType w:val="multilevel"/>
    <w:tmpl w:val="E89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9251A"/>
    <w:multiLevelType w:val="multilevel"/>
    <w:tmpl w:val="0782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A4248"/>
    <w:multiLevelType w:val="multilevel"/>
    <w:tmpl w:val="000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16898"/>
    <w:multiLevelType w:val="multilevel"/>
    <w:tmpl w:val="B8A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2C1AE2"/>
    <w:multiLevelType w:val="multilevel"/>
    <w:tmpl w:val="F4D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0292F"/>
    <w:multiLevelType w:val="multilevel"/>
    <w:tmpl w:val="38E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D4CB1"/>
    <w:multiLevelType w:val="multilevel"/>
    <w:tmpl w:val="B33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809207">
    <w:abstractNumId w:val="0"/>
  </w:num>
  <w:num w:numId="2" w16cid:durableId="1025905122">
    <w:abstractNumId w:val="14"/>
  </w:num>
  <w:num w:numId="3" w16cid:durableId="971247880">
    <w:abstractNumId w:val="2"/>
  </w:num>
  <w:num w:numId="4" w16cid:durableId="1152528442">
    <w:abstractNumId w:val="19"/>
  </w:num>
  <w:num w:numId="5" w16cid:durableId="10299394">
    <w:abstractNumId w:val="9"/>
  </w:num>
  <w:num w:numId="6" w16cid:durableId="1203641004">
    <w:abstractNumId w:val="21"/>
  </w:num>
  <w:num w:numId="7" w16cid:durableId="637340552">
    <w:abstractNumId w:val="24"/>
  </w:num>
  <w:num w:numId="8" w16cid:durableId="2071685909">
    <w:abstractNumId w:val="8"/>
  </w:num>
  <w:num w:numId="9" w16cid:durableId="1231892221">
    <w:abstractNumId w:val="22"/>
  </w:num>
  <w:num w:numId="10" w16cid:durableId="439224865">
    <w:abstractNumId w:val="29"/>
  </w:num>
  <w:num w:numId="11" w16cid:durableId="638147230">
    <w:abstractNumId w:val="23"/>
  </w:num>
  <w:num w:numId="12" w16cid:durableId="1917594863">
    <w:abstractNumId w:val="20"/>
  </w:num>
  <w:num w:numId="13" w16cid:durableId="1481341792">
    <w:abstractNumId w:val="17"/>
  </w:num>
  <w:num w:numId="14" w16cid:durableId="966666515">
    <w:abstractNumId w:val="25"/>
  </w:num>
  <w:num w:numId="15" w16cid:durableId="603003328">
    <w:abstractNumId w:val="3"/>
  </w:num>
  <w:num w:numId="16" w16cid:durableId="1641611777">
    <w:abstractNumId w:val="5"/>
  </w:num>
  <w:num w:numId="17" w16cid:durableId="1647470544">
    <w:abstractNumId w:val="7"/>
  </w:num>
  <w:num w:numId="18" w16cid:durableId="722102485">
    <w:abstractNumId w:val="32"/>
  </w:num>
  <w:num w:numId="19" w16cid:durableId="900285039">
    <w:abstractNumId w:val="1"/>
  </w:num>
  <w:num w:numId="20" w16cid:durableId="1802720844">
    <w:abstractNumId w:val="6"/>
  </w:num>
  <w:num w:numId="21" w16cid:durableId="1562791724">
    <w:abstractNumId w:val="28"/>
  </w:num>
  <w:num w:numId="22" w16cid:durableId="2125882305">
    <w:abstractNumId w:val="15"/>
  </w:num>
  <w:num w:numId="23" w16cid:durableId="2013560440">
    <w:abstractNumId w:val="18"/>
  </w:num>
  <w:num w:numId="24" w16cid:durableId="1210453077">
    <w:abstractNumId w:val="11"/>
  </w:num>
  <w:num w:numId="25" w16cid:durableId="1069890369">
    <w:abstractNumId w:val="33"/>
  </w:num>
  <w:num w:numId="26" w16cid:durableId="33046410">
    <w:abstractNumId w:val="13"/>
  </w:num>
  <w:num w:numId="27" w16cid:durableId="401370932">
    <w:abstractNumId w:val="16"/>
  </w:num>
  <w:num w:numId="28" w16cid:durableId="29956211">
    <w:abstractNumId w:val="4"/>
  </w:num>
  <w:num w:numId="29" w16cid:durableId="1865048356">
    <w:abstractNumId w:val="12"/>
  </w:num>
  <w:num w:numId="30" w16cid:durableId="1240868456">
    <w:abstractNumId w:val="30"/>
  </w:num>
  <w:num w:numId="31" w16cid:durableId="1930189107">
    <w:abstractNumId w:val="27"/>
  </w:num>
  <w:num w:numId="32" w16cid:durableId="1199011169">
    <w:abstractNumId w:val="26"/>
  </w:num>
  <w:num w:numId="33" w16cid:durableId="1578856491">
    <w:abstractNumId w:val="31"/>
  </w:num>
  <w:num w:numId="34" w16cid:durableId="325018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7"/>
    <w:rsid w:val="00192D75"/>
    <w:rsid w:val="001F6144"/>
    <w:rsid w:val="002E313C"/>
    <w:rsid w:val="002F54BD"/>
    <w:rsid w:val="003B235F"/>
    <w:rsid w:val="00570719"/>
    <w:rsid w:val="00675927"/>
    <w:rsid w:val="006A467E"/>
    <w:rsid w:val="007B736C"/>
    <w:rsid w:val="008B42EE"/>
    <w:rsid w:val="008F236F"/>
    <w:rsid w:val="0098450D"/>
    <w:rsid w:val="009B21CE"/>
    <w:rsid w:val="009C5113"/>
    <w:rsid w:val="00AA4E25"/>
    <w:rsid w:val="00B11D9C"/>
    <w:rsid w:val="00B133DB"/>
    <w:rsid w:val="00BA3967"/>
    <w:rsid w:val="00BF2179"/>
    <w:rsid w:val="00C815D9"/>
    <w:rsid w:val="00CD530B"/>
    <w:rsid w:val="00D070FC"/>
    <w:rsid w:val="00D65744"/>
    <w:rsid w:val="00D75108"/>
    <w:rsid w:val="00F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CA84"/>
  <w15:chartTrackingRefBased/>
  <w15:docId w15:val="{F7499ABA-C744-411D-ADA0-A2743E8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Anjali</dc:creator>
  <cp:keywords/>
  <dc:description/>
  <cp:lastModifiedBy>Mehta, Anjali</cp:lastModifiedBy>
  <cp:revision>6</cp:revision>
  <dcterms:created xsi:type="dcterms:W3CDTF">2025-02-18T08:50:00Z</dcterms:created>
  <dcterms:modified xsi:type="dcterms:W3CDTF">2025-02-20T08:51:00Z</dcterms:modified>
</cp:coreProperties>
</file>