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37A8">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Nurturing Process – Waterfall Deliverables – Part -1/2- V2D2 August 2024</w:t>
      </w:r>
    </w:p>
    <w:p w14:paraId="75B92065">
      <w:pPr>
        <w:rPr>
          <w:rFonts w:hint="default" w:ascii="Calibri" w:hAnsi="Calibri" w:cs="Calibri"/>
          <w:sz w:val="24"/>
          <w:szCs w:val="24"/>
        </w:rPr>
      </w:pPr>
    </w:p>
    <w:p w14:paraId="4A31CF34">
      <w:pPr>
        <w:rPr>
          <w:rFonts w:hint="default" w:ascii="Calibri" w:hAnsi="Calibri" w:cs="Calibri"/>
          <w:sz w:val="24"/>
          <w:szCs w:val="24"/>
        </w:rPr>
      </w:pPr>
    </w:p>
    <w:p w14:paraId="4558D65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1- Business case document template</w:t>
      </w:r>
    </w:p>
    <w:p w14:paraId="202A665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D1C2CE6">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Why is this project initiated?</w:t>
      </w:r>
    </w:p>
    <w:p w14:paraId="7A694FA0">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sz w:val="24"/>
          <w:szCs w:val="24"/>
          <w:lang w:val="en-US"/>
        </w:rPr>
      </w:pPr>
      <w:r>
        <w:rPr>
          <w:rFonts w:hint="default" w:ascii="Calibri" w:hAnsi="Calibri" w:eastAsia="ff3" w:cs="Calibri"/>
          <w:i w:val="0"/>
          <w:iCs w:val="0"/>
          <w:caps w:val="0"/>
          <w:color w:val="000000"/>
          <w:spacing w:val="0"/>
          <w:kern w:val="0"/>
          <w:sz w:val="24"/>
          <w:szCs w:val="24"/>
          <w:shd w:val="clear" w:fill="FFFFFF"/>
          <w:lang w:val="en-US" w:eastAsia="zh-CN" w:bidi="ar"/>
        </w:rPr>
        <w:t>Mr. Henry identified need for farmers to deliver them agriculture products on their doorstep and opportunity for himself to capitalize an opportunity.</w:t>
      </w:r>
    </w:p>
    <w:p w14:paraId="44DDC2DE">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by online.</w:t>
      </w:r>
    </w:p>
    <w:p w14:paraId="5E71901A">
      <w:pPr>
        <w:keepNext w:val="0"/>
        <w:keepLines w:val="0"/>
        <w:widowControl/>
        <w:suppressLineNumbers w:val="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196C561A">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What are the current problems? </w:t>
      </w:r>
    </w:p>
    <w:p w14:paraId="48209D15">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Difficulties in procuring fertilizers which are very important for farm. Buying seeds for farming certain crops and lack of pesticides which could help in greatly reducing pests in crops.</w:t>
      </w:r>
    </w:p>
    <w:p w14:paraId="7F09EC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E9F2E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With this project how many problems could be solved? </w:t>
      </w:r>
    </w:p>
    <w:p w14:paraId="396D2FC4">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0"/>
          <w:kern w:val="0"/>
          <w:sz w:val="24"/>
          <w:szCs w:val="24"/>
          <w:shd w:val="clear" w:fill="FFFFFF"/>
          <w:lang w:val="en-US" w:eastAsia="zh-CN" w:bidi="ar"/>
        </w:rPr>
        <w:t>This project will facilitate farmers to buy seeds, pesticides, and fertilizers from anywhere through internet connectivity.</w:t>
      </w:r>
    </w:p>
    <w:p w14:paraId="733E1F4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A325BD">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What are the resources required?</w:t>
      </w:r>
    </w:p>
    <w:p w14:paraId="1C48D25E">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1.Human Resources</w:t>
      </w:r>
    </w:p>
    <w:p w14:paraId="63D3312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Farmers-To buy fertilizers,seeds and pesticides</w:t>
      </w:r>
    </w:p>
    <w:p w14:paraId="5FCFE5F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Packers,Delivery agents-To deliver the products</w:t>
      </w:r>
    </w:p>
    <w:p w14:paraId="4C492B13">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Project Manager – Oversees project timelines, budgets, and stakeholder coordination.</w:t>
      </w:r>
    </w:p>
    <w:p w14:paraId="49AF4FC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Software Developers – Front-end and back-end developers to build the web and mobile applications.</w:t>
      </w:r>
    </w:p>
    <w:p w14:paraId="1413D1C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UI/UX Designers – Design user interfaces that are intuitive and accessible, especially for rural users.</w:t>
      </w:r>
    </w:p>
    <w:p w14:paraId="0F51E9D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Quality Assurance (QA) Testers – Test functionality, usability, and performance.</w:t>
      </w:r>
    </w:p>
    <w:p w14:paraId="4343738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Content Writers – Create product descriptions, FAQs, tutorials, and multilingual content.</w:t>
      </w:r>
    </w:p>
    <w:p w14:paraId="2AE5114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Digital Marketing Team – Promote the platform through social media, ads, and local awareness programs.</w:t>
      </w:r>
    </w:p>
    <w:p w14:paraId="7689C90B">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Customer Support Team – Handle user queries, complaints, and technical assistance in local languages.</w:t>
      </w:r>
    </w:p>
    <w:p w14:paraId="498442BE">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Agricultural Experts/Advisors – Guide product selection, content creation, and advisory tools.</w:t>
      </w:r>
    </w:p>
    <w:p w14:paraId="29CD2FEC">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2. Technical Resources</w:t>
      </w:r>
    </w:p>
    <w:p w14:paraId="21711D30">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Database Management System – To store user data, product info, transactions, etc.</w:t>
      </w:r>
    </w:p>
    <w:p w14:paraId="1DFF0D56">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Payment Gateway Integration – Secure services for handling payments (e.g., Razorpay, Stripe).</w:t>
      </w:r>
    </w:p>
    <w:p w14:paraId="21878099">
      <w:pPr>
        <w:keepNext w:val="0"/>
        <w:keepLines w:val="0"/>
        <w:widowControl/>
        <w:suppressLineNumbers w:val="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3. Informational Resources</w:t>
      </w:r>
    </w:p>
    <w:p w14:paraId="5F5D0E81">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User Feedback &amp; Research Data – Surveys, interviews, and studies to guide decisions.</w:t>
      </w:r>
    </w:p>
    <w:p w14:paraId="458FC24D">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Product Information &amp; Certifications – From verified suppliers and manufacturers.</w:t>
      </w:r>
    </w:p>
    <w:p w14:paraId="2844EEF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Regulatory Guidelines – Local agricultural and e-commerce laws and compliance requirements.</w:t>
      </w:r>
    </w:p>
    <w:p w14:paraId="63AB70D4">
      <w:pPr>
        <w:keepNext w:val="0"/>
        <w:keepLines w:val="0"/>
        <w:widowControl/>
        <w:numPr>
          <w:ilvl w:val="0"/>
          <w:numId w:val="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val="0"/>
          <w:bCs w:val="0"/>
          <w:color w:val="000000"/>
          <w:kern w:val="0"/>
          <w:sz w:val="24"/>
          <w:szCs w:val="24"/>
          <w:lang w:val="en-US" w:eastAsia="zh-CN"/>
        </w:rPr>
        <w:t>Market &amp; Competitor Analysis Reports – To understand trends, pricing, and competition.</w:t>
      </w:r>
    </w:p>
    <w:p w14:paraId="01D044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3D7E84">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How much organizational change is required to adopt this technology? </w:t>
      </w:r>
    </w:p>
    <w:p w14:paraId="6580FAEE">
      <w:pPr>
        <w:pStyle w:val="3"/>
        <w:keepNext w:val="0"/>
        <w:keepLines w:val="0"/>
        <w:widowControl/>
        <w:numPr>
          <w:ilvl w:val="0"/>
          <w:numId w:val="4"/>
        </w:numPr>
        <w:suppressLineNumbers w:val="0"/>
        <w:rPr>
          <w:rFonts w:hint="default" w:ascii="Calibri" w:hAnsi="Calibri" w:cs="Calibri"/>
          <w:b w:val="0"/>
          <w:bCs w:val="0"/>
          <w:sz w:val="24"/>
          <w:szCs w:val="24"/>
        </w:rPr>
      </w:pPr>
      <w:r>
        <w:rPr>
          <w:rStyle w:val="7"/>
          <w:rFonts w:hint="default" w:ascii="Calibri" w:hAnsi="Calibri" w:cs="Calibri"/>
          <w:b/>
          <w:bCs/>
          <w:sz w:val="24"/>
          <w:szCs w:val="24"/>
        </w:rPr>
        <w:t>Digital Infrastructure Implementation</w:t>
      </w:r>
      <w:r>
        <w:rPr>
          <w:rStyle w:val="7"/>
          <w:rFonts w:hint="default" w:ascii="Calibri" w:hAnsi="Calibri" w:cs="Calibri"/>
          <w:b/>
          <w:bCs/>
          <w:sz w:val="24"/>
          <w:szCs w:val="24"/>
          <w:lang w:val="en-US"/>
        </w:rPr>
        <w:t xml:space="preserve"> </w:t>
      </w:r>
    </w:p>
    <w:p w14:paraId="7E17716E">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Change:</w:t>
      </w:r>
      <w:r>
        <w:rPr>
          <w:rFonts w:hint="default" w:ascii="Calibri" w:hAnsi="Calibri" w:cs="Calibri"/>
          <w:b w:val="0"/>
          <w:bCs w:val="0"/>
          <w:sz w:val="24"/>
          <w:szCs w:val="24"/>
        </w:rPr>
        <w:t xml:space="preserve"> Invest in and adopt e-commerce technology (website, mobile app, payment systems).</w:t>
      </w:r>
    </w:p>
    <w:p w14:paraId="34F59FE1">
      <w:pPr>
        <w:pStyle w:val="3"/>
        <w:keepNext w:val="0"/>
        <w:keepLines w:val="0"/>
        <w:widowControl/>
        <w:numPr>
          <w:ilvl w:val="0"/>
          <w:numId w:val="5"/>
        </w:numPr>
        <w:suppressLineNumbers w:val="0"/>
        <w:ind w:left="420" w:leftChars="0" w:hanging="420" w:firstLineChars="0"/>
        <w:outlineLvl w:val="3"/>
        <w:rPr>
          <w:rFonts w:hint="default" w:ascii="Calibri" w:hAnsi="Calibri" w:cs="Calibri"/>
          <w:b w:val="0"/>
          <w:bCs w:val="0"/>
          <w:sz w:val="24"/>
          <w:szCs w:val="24"/>
        </w:rPr>
      </w:pPr>
      <w:r>
        <w:rPr>
          <w:rStyle w:val="7"/>
          <w:rFonts w:hint="default" w:ascii="Calibri" w:hAnsi="Calibri" w:cs="Calibri"/>
          <w:b/>
          <w:bCs/>
          <w:sz w:val="24"/>
          <w:szCs w:val="24"/>
        </w:rPr>
        <w:t>Impact:</w:t>
      </w:r>
      <w:r>
        <w:rPr>
          <w:rFonts w:hint="default" w:ascii="Calibri" w:hAnsi="Calibri" w:cs="Calibri"/>
          <w:b/>
          <w:bCs/>
          <w:sz w:val="24"/>
          <w:szCs w:val="24"/>
        </w:rPr>
        <w:t xml:space="preserve"> </w:t>
      </w:r>
      <w:r>
        <w:rPr>
          <w:rFonts w:hint="default" w:ascii="Calibri" w:hAnsi="Calibri" w:cs="Calibri"/>
          <w:b w:val="0"/>
          <w:bCs w:val="0"/>
          <w:sz w:val="24"/>
          <w:szCs w:val="24"/>
        </w:rPr>
        <w:t>Transforms the business from a physical or local operation to a digital one.</w:t>
      </w:r>
    </w:p>
    <w:p w14:paraId="7B8E754F">
      <w:pPr>
        <w:pStyle w:val="3"/>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2. </w:t>
      </w:r>
      <w:r>
        <w:rPr>
          <w:rStyle w:val="7"/>
          <w:rFonts w:hint="default" w:ascii="Calibri" w:hAnsi="Calibri" w:cs="Calibri"/>
          <w:b/>
          <w:bCs/>
          <w:sz w:val="24"/>
          <w:szCs w:val="24"/>
        </w:rPr>
        <w:t>New Roles and Team Structure</w:t>
      </w:r>
    </w:p>
    <w:p w14:paraId="4FB31838">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Introduce new job roles like:</w:t>
      </w:r>
    </w:p>
    <w:p w14:paraId="389E5BF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commerce Manager</w:t>
      </w:r>
    </w:p>
    <w:p w14:paraId="0F74B630">
      <w:pPr>
        <w:pStyle w:val="6"/>
        <w:keepNext w:val="0"/>
        <w:keepLines w:val="0"/>
        <w:widowControl/>
        <w:numPr>
          <w:ilvl w:val="0"/>
          <w:numId w:val="6"/>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Fonts w:hint="default" w:ascii="Calibri" w:hAnsi="Calibri" w:cs="Calibri"/>
          <w:sz w:val="24"/>
          <w:szCs w:val="24"/>
        </w:rPr>
        <w:t>Digital Marketing Specialist</w:t>
      </w:r>
    </w:p>
    <w:p w14:paraId="00C53447">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IT/Tech Support</w:t>
      </w:r>
    </w:p>
    <w:p w14:paraId="792E19F3">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Logistics Coordinator</w:t>
      </w:r>
    </w:p>
    <w:p w14:paraId="6737E314">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 Service Agents</w:t>
      </w:r>
    </w:p>
    <w:p w14:paraId="64B9658A">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Shifts focus from traditional selling to digital operations, requiring new skills and training.</w:t>
      </w:r>
    </w:p>
    <w:p w14:paraId="67718892">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3.</w:t>
      </w:r>
      <w:r>
        <w:rPr>
          <w:rStyle w:val="7"/>
          <w:rFonts w:hint="default" w:ascii="Calibri" w:hAnsi="Calibri" w:cs="Calibri"/>
          <w:b/>
          <w:bCs/>
          <w:sz w:val="24"/>
          <w:szCs w:val="24"/>
        </w:rPr>
        <w:t>Supply Chain Restructuring</w:t>
      </w:r>
    </w:p>
    <w:p w14:paraId="083DABA9">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Redesign logistics and inventory management for online order fulfillment.</w:t>
      </w:r>
    </w:p>
    <w:p w14:paraId="1EDFC2D5">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Moves from bulk or local sales to individual order processing, requiring better coordination and tracking systems.</w:t>
      </w:r>
    </w:p>
    <w:p w14:paraId="2A4D038F">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4.</w:t>
      </w:r>
      <w:r>
        <w:rPr>
          <w:rStyle w:val="7"/>
          <w:rFonts w:hint="default" w:ascii="Calibri" w:hAnsi="Calibri" w:cs="Calibri"/>
          <w:b/>
          <w:bCs/>
          <w:sz w:val="24"/>
          <w:szCs w:val="24"/>
        </w:rPr>
        <w:t>Customer Relationship Management (CRM)</w:t>
      </w:r>
    </w:p>
    <w:p w14:paraId="2C9DB1A1">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CRM systems to manage orders, feedback, and loyalty programs.</w:t>
      </w:r>
    </w:p>
    <w:p w14:paraId="543E5780">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Enhances the ability to build long-term relationships with customers online.</w:t>
      </w:r>
    </w:p>
    <w:p w14:paraId="0CD48009">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lang w:val="en-US"/>
        </w:rPr>
        <w:t>5.</w:t>
      </w:r>
      <w:r>
        <w:rPr>
          <w:rStyle w:val="7"/>
          <w:rFonts w:hint="default" w:ascii="Calibri" w:hAnsi="Calibri" w:cs="Calibri"/>
          <w:b/>
          <w:bCs/>
          <w:sz w:val="24"/>
          <w:szCs w:val="24"/>
        </w:rPr>
        <w:t>Customer Service &amp; Support Systems</w:t>
      </w:r>
    </w:p>
    <w:p w14:paraId="64B25298">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Change:</w:t>
      </w:r>
      <w:r>
        <w:rPr>
          <w:rFonts w:hint="default" w:ascii="Calibri" w:hAnsi="Calibri" w:cs="Calibri"/>
          <w:sz w:val="24"/>
          <w:szCs w:val="24"/>
        </w:rPr>
        <w:t xml:space="preserve"> Implement live chat, help desks, and return/refund processes.</w:t>
      </w:r>
    </w:p>
    <w:p w14:paraId="4F0C9866">
      <w:pPr>
        <w:pStyle w:val="6"/>
        <w:keepNext w:val="0"/>
        <w:keepLines w:val="0"/>
        <w:widowControl/>
        <w:numPr>
          <w:ilvl w:val="0"/>
          <w:numId w:val="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Impact:</w:t>
      </w:r>
      <w:r>
        <w:rPr>
          <w:rFonts w:hint="default" w:ascii="Calibri" w:hAnsi="Calibri" w:cs="Calibri"/>
          <w:sz w:val="24"/>
          <w:szCs w:val="24"/>
        </w:rPr>
        <w:t xml:space="preserve"> New policies and dedicated teams are needed to handle online customer interactions.</w:t>
      </w:r>
    </w:p>
    <w:p w14:paraId="5AE763C0">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Time frame to recover ROI?</w:t>
      </w:r>
    </w:p>
    <w:p w14:paraId="239609A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18 Months</w:t>
      </w:r>
    </w:p>
    <w:p w14:paraId="7E938C6D">
      <w:pPr>
        <w:keepNext w:val="0"/>
        <w:keepLines w:val="0"/>
        <w:widowControl/>
        <w:suppressLineNumbers w:val="0"/>
        <w:shd w:val="clear" w:fill="FFFFFF"/>
        <w:spacing w:line="9" w:lineRule="atLeast"/>
        <w:ind w:left="0" w:firstLine="0"/>
        <w:jc w:val="left"/>
        <w:rPr>
          <w:rFonts w:hint="default" w:ascii="Calibri" w:hAnsi="Calibri" w:eastAsia="ff3" w:cs="Calibri"/>
          <w:i w:val="0"/>
          <w:iCs w:val="0"/>
          <w:caps w:val="0"/>
          <w:color w:val="000000"/>
          <w:spacing w:val="0"/>
          <w:kern w:val="0"/>
          <w:sz w:val="24"/>
          <w:szCs w:val="24"/>
          <w:shd w:val="clear" w:fill="FFFFFF"/>
          <w:lang w:val="en-US" w:eastAsia="zh-CN" w:bidi="ar"/>
        </w:rPr>
      </w:pPr>
    </w:p>
    <w:p w14:paraId="5D0AE693">
      <w:pPr>
        <w:keepNext w:val="0"/>
        <w:keepLines w:val="0"/>
        <w:widowControl/>
        <w:numPr>
          <w:ilvl w:val="0"/>
          <w:numId w:val="7"/>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How to identify Stakeholders?</w:t>
      </w:r>
    </w:p>
    <w:p w14:paraId="053A1CB5">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Henry who proposed the project is a key stakeholder</w:t>
      </w:r>
    </w:p>
    <w:p w14:paraId="360D7623">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1AC4F287">
      <w:pPr>
        <w:keepNext w:val="0"/>
        <w:keepLines w:val="0"/>
        <w:widowControl/>
        <w:numPr>
          <w:ilvl w:val="0"/>
          <w:numId w:val="0"/>
        </w:numPr>
        <w:suppressLineNumbers w:val="0"/>
        <w:shd w:val="clear" w:fill="FFFFFF"/>
        <w:spacing w:line="9"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olor w:val="000000"/>
          <w:spacing w:val="0"/>
          <w:kern w:val="0"/>
          <w:sz w:val="24"/>
          <w:szCs w:val="24"/>
          <w:shd w:val="clear" w:fill="FFFFFF"/>
          <w:lang w:val="en-US" w:eastAsia="zh-CN" w:bidi="ar"/>
        </w:rPr>
        <w:t>P</w:t>
      </w: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andu -Financial head-key stakeholder </w:t>
      </w:r>
    </w:p>
    <w:p w14:paraId="2E0282A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Dooku -project coordinator-key stakeholder</w:t>
      </w:r>
    </w:p>
    <w:p w14:paraId="03CF973E">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Vandanam-project manager-key stakeholder</w:t>
      </w:r>
    </w:p>
    <w:p w14:paraId="5905B224">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Peter,kevin, ben- helping the committee-Stakeholder</w:t>
      </w:r>
    </w:p>
    <w:p w14:paraId="603CFECF">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Juhi,teyson,lucie,tucker,bravo-Java developers-stakeholders</w:t>
      </w:r>
    </w:p>
    <w:p w14:paraId="7CE60F4C">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Mike-network admin-stakeholder</w:t>
      </w:r>
    </w:p>
    <w:p w14:paraId="256E8A56">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John-DB Admin-stakeholder</w:t>
      </w:r>
    </w:p>
    <w:p w14:paraId="10D1D5B9">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Jason,Alekya-Testers-stakeholder</w:t>
      </w:r>
    </w:p>
    <w:p w14:paraId="3559B1DA">
      <w:pPr>
        <w:keepNext w:val="0"/>
        <w:keepLines w:val="0"/>
        <w:widowControl/>
        <w:suppressLineNumbers w:val="0"/>
        <w:shd w:val="clear" w:fill="FFFFFF"/>
        <w:spacing w:line="9" w:lineRule="atLeast"/>
        <w:ind w:left="0" w:firstLine="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77ED6468">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Primary Stakeholders (Directly Involved)</w:t>
      </w:r>
    </w:p>
    <w:tbl>
      <w:tblPr>
        <w:tblStyle w:val="8"/>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4413"/>
      </w:tblGrid>
      <w:tr w14:paraId="4A2C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6CBA133A">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413" w:type="dxa"/>
            <w:shd w:val="clear" w:color="auto" w:fill="auto"/>
            <w:vAlign w:val="center"/>
          </w:tcPr>
          <w:p w14:paraId="5463ADB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0755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13D605FA">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Farmers / Producers</w:t>
            </w:r>
          </w:p>
        </w:tc>
        <w:tc>
          <w:tcPr>
            <w:tcW w:w="4413" w:type="dxa"/>
            <w:shd w:val="clear" w:color="auto" w:fill="auto"/>
            <w:vAlign w:val="center"/>
          </w:tcPr>
          <w:p w14:paraId="620454D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Supply the agricultural products</w:t>
            </w:r>
          </w:p>
        </w:tc>
      </w:tr>
      <w:tr w14:paraId="51C3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8A7E0F4">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Customers / End-users</w:t>
            </w:r>
          </w:p>
        </w:tc>
        <w:tc>
          <w:tcPr>
            <w:tcW w:w="4413" w:type="dxa"/>
            <w:shd w:val="clear" w:color="auto" w:fill="auto"/>
            <w:vAlign w:val="center"/>
          </w:tcPr>
          <w:p w14:paraId="58EEBD0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Purchase and consume the goods</w:t>
            </w:r>
          </w:p>
        </w:tc>
      </w:tr>
      <w:tr w14:paraId="359A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59488F3">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Platform Owners / Founders</w:t>
            </w:r>
          </w:p>
        </w:tc>
        <w:tc>
          <w:tcPr>
            <w:tcW w:w="4413" w:type="dxa"/>
            <w:shd w:val="clear" w:color="auto" w:fill="auto"/>
            <w:vAlign w:val="center"/>
          </w:tcPr>
          <w:p w14:paraId="5F06911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Run the online store and make key decisions</w:t>
            </w:r>
          </w:p>
        </w:tc>
      </w:tr>
      <w:tr w14:paraId="4D20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0B18EB1C">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Logistics Partners / Delivery Agents</w:t>
            </w:r>
          </w:p>
        </w:tc>
        <w:tc>
          <w:tcPr>
            <w:tcW w:w="4413" w:type="dxa"/>
            <w:shd w:val="clear" w:color="auto" w:fill="auto"/>
            <w:vAlign w:val="center"/>
          </w:tcPr>
          <w:p w14:paraId="55F2927F">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Handle transportation and delivery of goods</w:t>
            </w:r>
          </w:p>
        </w:tc>
      </w:tr>
      <w:tr w14:paraId="6D39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11563EFB">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Tech/IT Team</w:t>
            </w:r>
          </w:p>
        </w:tc>
        <w:tc>
          <w:tcPr>
            <w:tcW w:w="4413" w:type="dxa"/>
            <w:shd w:val="clear" w:color="auto" w:fill="auto"/>
            <w:vAlign w:val="center"/>
          </w:tcPr>
          <w:p w14:paraId="60A953A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Build and maintain the website/app</w:t>
            </w:r>
          </w:p>
        </w:tc>
      </w:tr>
      <w:tr w14:paraId="63EB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9" w:type="dxa"/>
            <w:shd w:val="clear" w:color="auto" w:fill="auto"/>
            <w:vAlign w:val="center"/>
          </w:tcPr>
          <w:p w14:paraId="2362F264">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Customer Support</w:t>
            </w:r>
          </w:p>
        </w:tc>
        <w:tc>
          <w:tcPr>
            <w:tcW w:w="4413" w:type="dxa"/>
            <w:shd w:val="clear" w:color="auto" w:fill="auto"/>
            <w:vAlign w:val="center"/>
          </w:tcPr>
          <w:p w14:paraId="190226D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Interact with and assist customers</w:t>
            </w:r>
          </w:p>
        </w:tc>
      </w:tr>
    </w:tbl>
    <w:p w14:paraId="763C1804">
      <w:pPr>
        <w:rPr>
          <w:rFonts w:hint="default" w:ascii="Calibri" w:hAnsi="Calibri" w:cs="Calibri"/>
          <w:sz w:val="24"/>
          <w:szCs w:val="24"/>
        </w:rPr>
      </w:pPr>
    </w:p>
    <w:p w14:paraId="1247E0C5">
      <w:pPr>
        <w:pStyle w:val="3"/>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Secondary Stakeholders (Indirectly Involved)</w:t>
      </w:r>
    </w:p>
    <w:tbl>
      <w:tblPr>
        <w:tblStyle w:val="8"/>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4601"/>
      </w:tblGrid>
      <w:tr w14:paraId="11E6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7C655789">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Stakeholder</w:t>
            </w:r>
          </w:p>
        </w:tc>
        <w:tc>
          <w:tcPr>
            <w:tcW w:w="4601" w:type="dxa"/>
            <w:shd w:val="clear" w:color="auto" w:fill="auto"/>
            <w:vAlign w:val="center"/>
          </w:tcPr>
          <w:p w14:paraId="04C5F60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Fonts w:hint="default" w:ascii="Calibri" w:hAnsi="Calibri" w:eastAsia="SimSun" w:cs="Calibri"/>
                <w:b/>
                <w:bCs/>
                <w:kern w:val="0"/>
                <w:sz w:val="24"/>
                <w:szCs w:val="24"/>
                <w:lang w:val="en-US" w:eastAsia="zh-CN" w:bidi="ar"/>
              </w:rPr>
              <w:t>Role</w:t>
            </w:r>
          </w:p>
        </w:tc>
      </w:tr>
      <w:tr w14:paraId="1208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1CA3C6">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Investors / Funders</w:t>
            </w:r>
          </w:p>
        </w:tc>
        <w:tc>
          <w:tcPr>
            <w:tcW w:w="4601" w:type="dxa"/>
            <w:shd w:val="clear" w:color="auto" w:fill="auto"/>
            <w:vAlign w:val="center"/>
          </w:tcPr>
          <w:p w14:paraId="69C5140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capital and expect returns</w:t>
            </w:r>
          </w:p>
        </w:tc>
      </w:tr>
      <w:tr w14:paraId="786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76B54C9B">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Government or Agricultural Departments</w:t>
            </w:r>
          </w:p>
        </w:tc>
        <w:tc>
          <w:tcPr>
            <w:tcW w:w="4601" w:type="dxa"/>
            <w:shd w:val="clear" w:color="auto" w:fill="auto"/>
            <w:vAlign w:val="center"/>
          </w:tcPr>
          <w:p w14:paraId="3BC0A1A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Provide licenses, subsidies, or compliance checks</w:t>
            </w:r>
          </w:p>
        </w:tc>
      </w:tr>
      <w:tr w14:paraId="7F93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0F15F5E2">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Marketing &amp; Advertising Agencies</w:t>
            </w:r>
          </w:p>
        </w:tc>
        <w:tc>
          <w:tcPr>
            <w:tcW w:w="4601" w:type="dxa"/>
            <w:shd w:val="clear" w:color="auto" w:fill="auto"/>
            <w:vAlign w:val="center"/>
          </w:tcPr>
          <w:p w14:paraId="75D41DC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Promote the platform to customers</w:t>
            </w:r>
          </w:p>
        </w:tc>
      </w:tr>
      <w:tr w14:paraId="3FA1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3CCE3F">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Local Communities / Cooperatives</w:t>
            </w:r>
          </w:p>
        </w:tc>
        <w:tc>
          <w:tcPr>
            <w:tcW w:w="4601" w:type="dxa"/>
            <w:shd w:val="clear" w:color="auto" w:fill="auto"/>
            <w:vAlign w:val="center"/>
          </w:tcPr>
          <w:p w14:paraId="2B9D950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May benefit from increased farmer income</w:t>
            </w:r>
          </w:p>
        </w:tc>
      </w:tr>
      <w:tr w14:paraId="6A1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5" w:type="dxa"/>
            <w:shd w:val="clear" w:color="auto" w:fill="auto"/>
            <w:vAlign w:val="center"/>
          </w:tcPr>
          <w:p w14:paraId="35CB213D">
            <w:pPr>
              <w:keepNext w:val="0"/>
              <w:keepLines w:val="0"/>
              <w:widowControl/>
              <w:suppressLineNumbers w:val="0"/>
              <w:jc w:val="left"/>
              <w:rPr>
                <w:rFonts w:hint="default" w:ascii="Calibri" w:hAnsi="Calibri" w:cs="Calibri" w:eastAsiaTheme="minorEastAsia"/>
                <w:b w:val="0"/>
                <w:bCs w:val="0"/>
                <w:sz w:val="24"/>
                <w:szCs w:val="24"/>
                <w:lang w:val="en-US" w:eastAsia="zh-CN" w:bidi="ar-SA"/>
              </w:rPr>
            </w:pPr>
            <w:r>
              <w:rPr>
                <w:rStyle w:val="7"/>
                <w:rFonts w:hint="default" w:ascii="Calibri" w:hAnsi="Calibri" w:eastAsia="SimSun" w:cs="Calibri"/>
                <w:b w:val="0"/>
                <w:bCs w:val="0"/>
                <w:kern w:val="0"/>
                <w:sz w:val="24"/>
                <w:szCs w:val="24"/>
                <w:lang w:val="en-US" w:eastAsia="zh-CN" w:bidi="ar"/>
              </w:rPr>
              <w:t>NGOs or Farmer Welfare Organizations</w:t>
            </w:r>
          </w:p>
        </w:tc>
        <w:tc>
          <w:tcPr>
            <w:tcW w:w="4601" w:type="dxa"/>
            <w:shd w:val="clear" w:color="auto" w:fill="auto"/>
            <w:vAlign w:val="center"/>
          </w:tcPr>
          <w:p w14:paraId="29F4704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Support farmers with training or digital tools</w:t>
            </w:r>
          </w:p>
        </w:tc>
      </w:tr>
    </w:tbl>
    <w:p w14:paraId="3ADF3401">
      <w:pPr>
        <w:rPr>
          <w:rFonts w:hint="default" w:ascii="Calibri" w:hAnsi="Calibri" w:cs="Calibri"/>
          <w:sz w:val="24"/>
          <w:szCs w:val="24"/>
        </w:rPr>
      </w:pPr>
    </w:p>
    <w:p w14:paraId="49165493">
      <w:pPr>
        <w:rPr>
          <w:rFonts w:hint="default" w:ascii="Calibri" w:hAnsi="Calibri" w:cs="Calibri"/>
          <w:b/>
          <w:bCs/>
          <w:sz w:val="24"/>
          <w:szCs w:val="24"/>
        </w:rPr>
      </w:pPr>
    </w:p>
    <w:p w14:paraId="13FB29C9">
      <w:pPr>
        <w:rPr>
          <w:rFonts w:hint="default" w:ascii="Calibri" w:hAnsi="Calibri" w:cs="Calibri"/>
          <w:b/>
          <w:bCs/>
          <w:sz w:val="24"/>
          <w:szCs w:val="24"/>
        </w:rPr>
      </w:pPr>
    </w:p>
    <w:p w14:paraId="3330CF02">
      <w:pPr>
        <w:rPr>
          <w:rFonts w:hint="default" w:ascii="Calibri" w:hAnsi="Calibri" w:cs="Calibri"/>
          <w:b/>
          <w:bCs/>
          <w:sz w:val="24"/>
          <w:szCs w:val="24"/>
        </w:rPr>
      </w:pPr>
    </w:p>
    <w:p w14:paraId="2B2B55A3">
      <w:pPr>
        <w:rPr>
          <w:rFonts w:hint="default" w:ascii="Calibri" w:hAnsi="Calibri" w:cs="Calibri"/>
          <w:b/>
          <w:bCs/>
          <w:sz w:val="24"/>
          <w:szCs w:val="24"/>
        </w:rPr>
      </w:pPr>
    </w:p>
    <w:p w14:paraId="3459BA3A">
      <w:pPr>
        <w:rPr>
          <w:rFonts w:hint="default" w:ascii="Calibri" w:hAnsi="Calibri" w:cs="Calibri"/>
          <w:b/>
          <w:bCs/>
          <w:sz w:val="24"/>
          <w:szCs w:val="24"/>
        </w:rPr>
      </w:pPr>
    </w:p>
    <w:p w14:paraId="67FB1BC6">
      <w:pPr>
        <w:rPr>
          <w:rFonts w:hint="default" w:ascii="Calibri" w:hAnsi="Calibri" w:cs="Calibri"/>
          <w:b/>
          <w:bCs/>
          <w:sz w:val="24"/>
          <w:szCs w:val="24"/>
        </w:rPr>
      </w:pPr>
    </w:p>
    <w:p w14:paraId="4B381E27">
      <w:pPr>
        <w:rPr>
          <w:rFonts w:hint="default" w:ascii="Calibri" w:hAnsi="Calibri" w:cs="Calibri"/>
          <w:b/>
          <w:bCs/>
          <w:sz w:val="24"/>
          <w:szCs w:val="24"/>
        </w:rPr>
      </w:pPr>
    </w:p>
    <w:p w14:paraId="27911F5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2: BA Strategy</w:t>
      </w:r>
    </w:p>
    <w:p w14:paraId="7FADFD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C2CA58">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Elicitation Techniques to apply?</w:t>
      </w:r>
    </w:p>
    <w:p w14:paraId="2C604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There are various elicitation techniques  such as interviews,workshops,surveys and observations to gather requirements from stakeholders.This will helps in understanding their needs,pain points and expectations related to online agricultural product store.</w:t>
      </w:r>
    </w:p>
    <w:p w14:paraId="7B711098">
      <w:pPr>
        <w:rPr>
          <w:rFonts w:hint="default" w:ascii="Calibri" w:hAnsi="Calibri" w:cs="Calibri"/>
          <w:sz w:val="24"/>
          <w:szCs w:val="24"/>
        </w:rPr>
      </w:pPr>
      <w:r>
        <w:rPr>
          <w:rFonts w:hint="default" w:ascii="Calibri" w:hAnsi="Calibri" w:cs="Calibri"/>
          <w:b/>
          <w:bCs/>
          <w:sz w:val="24"/>
          <w:szCs w:val="24"/>
        </w:rPr>
        <w:t xml:space="preserve">Objective: </w:t>
      </w:r>
      <w:r>
        <w:rPr>
          <w:rFonts w:hint="default" w:ascii="Calibri" w:hAnsi="Calibri" w:cs="Calibri"/>
          <w:sz w:val="24"/>
          <w:szCs w:val="24"/>
        </w:rPr>
        <w:t>Gather and understand all necessary business and functional requirements.</w:t>
      </w:r>
    </w:p>
    <w:p w14:paraId="3C1E500A">
      <w:pPr>
        <w:rPr>
          <w:rFonts w:hint="default" w:ascii="Calibri" w:hAnsi="Calibri" w:cs="Calibri"/>
          <w:sz w:val="24"/>
          <w:szCs w:val="24"/>
        </w:rPr>
      </w:pPr>
    </w:p>
    <w:p w14:paraId="3B96946D">
      <w:pPr>
        <w:rPr>
          <w:rFonts w:hint="default" w:ascii="Calibri" w:hAnsi="Calibri" w:cs="Calibri"/>
          <w:b/>
          <w:bCs/>
          <w:sz w:val="24"/>
          <w:szCs w:val="24"/>
        </w:rPr>
      </w:pPr>
      <w:r>
        <w:rPr>
          <w:rFonts w:hint="default" w:ascii="Calibri" w:hAnsi="Calibri" w:cs="Calibri"/>
          <w:b/>
          <w:bCs/>
          <w:sz w:val="24"/>
          <w:szCs w:val="24"/>
        </w:rPr>
        <w:t>Techniques to Apply:</w:t>
      </w:r>
    </w:p>
    <w:p w14:paraId="1AC8E128">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Brainstorming:</w:t>
      </w:r>
      <w:r>
        <w:rPr>
          <w:rFonts w:hint="default" w:ascii="Calibri" w:hAnsi="Calibri" w:cs="Calibri"/>
          <w:sz w:val="24"/>
          <w:szCs w:val="24"/>
        </w:rPr>
        <w:t xml:space="preserve"> Organize sessions with key stakeholders (e.g., farmers, suppliers) to generate ideas and identify key features for the platform.</w:t>
      </w:r>
    </w:p>
    <w:p w14:paraId="277280E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xml:space="preserve"> Review existing documentation from similar projects or internal data to gain insights into the current processes.</w:t>
      </w:r>
    </w:p>
    <w:p w14:paraId="6E8CD2C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xml:space="preserve"> One-on-one or group interviews with farmers (end-users) to understand their requirements for the online agriculture store.</w:t>
      </w:r>
    </w:p>
    <w:p w14:paraId="6EC8727D">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Reverse Engineering:</w:t>
      </w:r>
      <w:r>
        <w:rPr>
          <w:rFonts w:hint="default" w:ascii="Calibri" w:hAnsi="Calibri" w:cs="Calibri"/>
          <w:sz w:val="24"/>
          <w:szCs w:val="24"/>
        </w:rPr>
        <w:t xml:space="preserve"> Analyze existing systems (if any) to identify gaps or opportunities for improvement.</w:t>
      </w:r>
    </w:p>
    <w:p w14:paraId="1ADD0B51">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Focus Group:</w:t>
      </w:r>
      <w:r>
        <w:rPr>
          <w:rFonts w:hint="default" w:ascii="Calibri" w:hAnsi="Calibri" w:cs="Calibri"/>
          <w:sz w:val="24"/>
          <w:szCs w:val="24"/>
        </w:rPr>
        <w:t xml:space="preserve"> Engage a selected group of stakeholders, including farmers (Peter, Kevin, Ben), to discuss their needs and pain points.</w:t>
      </w:r>
    </w:p>
    <w:p w14:paraId="08CE723B">
      <w:pPr>
        <w:numPr>
          <w:ilvl w:val="0"/>
          <w:numId w:val="8"/>
        </w:numPr>
        <w:ind w:left="420" w:leftChars="0" w:hanging="420" w:firstLineChars="0"/>
        <w:rPr>
          <w:rFonts w:hint="default" w:ascii="Calibri" w:hAnsi="Calibri" w:cs="Calibri"/>
          <w:sz w:val="24"/>
          <w:szCs w:val="24"/>
        </w:rPr>
      </w:pPr>
      <w:r>
        <w:rPr>
          <w:rFonts w:hint="default" w:ascii="Calibri" w:hAnsi="Calibri" w:cs="Calibri"/>
          <w:b/>
          <w:bCs/>
          <w:sz w:val="24"/>
          <w:szCs w:val="24"/>
        </w:rPr>
        <w:t>Observations:</w:t>
      </w:r>
      <w:r>
        <w:rPr>
          <w:rFonts w:hint="default" w:ascii="Calibri" w:hAnsi="Calibri" w:cs="Calibri"/>
          <w:sz w:val="24"/>
          <w:szCs w:val="24"/>
        </w:rPr>
        <w:t xml:space="preserve"> Visit farming sites to observe day-to-day activities and better understand the challenges faced by the stakeholders.</w:t>
      </w:r>
    </w:p>
    <w:p w14:paraId="78CB2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p>
    <w:p w14:paraId="3E182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 would be using the Brainstorming Technique </w:t>
      </w:r>
    </w:p>
    <w:p w14:paraId="5BA42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p>
    <w:p w14:paraId="7EB8DA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E5FFFD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CIDFont" w:cs="Calibri"/>
          <w:b/>
          <w:bCs/>
          <w:color w:val="000000"/>
          <w:kern w:val="0"/>
          <w:sz w:val="24"/>
          <w:szCs w:val="24"/>
          <w:lang w:val="en-US" w:eastAsia="zh-CN" w:bidi="ar"/>
        </w:rPr>
        <w:t>How to do Stakeholder Analysis RACI/ILS?</w:t>
      </w:r>
    </w:p>
    <w:p w14:paraId="20E038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Below is list of stakeholders</w:t>
      </w:r>
    </w:p>
    <w:p w14:paraId="2F04E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Project Stakeholders:</w:t>
      </w:r>
    </w:p>
    <w:p w14:paraId="67310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lang w:val="en-US"/>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Analyst – Jaishree</w:t>
      </w:r>
    </w:p>
    <w:p w14:paraId="160B73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Delivery Head – Mr Karthik </w:t>
      </w:r>
    </w:p>
    <w:p w14:paraId="7985F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Project Manager – Mr Vandanam </w:t>
      </w:r>
    </w:p>
    <w:p w14:paraId="7698D7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Development Team – MS Juhi, Mr. Teyson, Ms Lucie, Mr. Tucker, Mr. Bravo </w:t>
      </w:r>
    </w:p>
    <w:p w14:paraId="5D573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Testing Team – Mr. Jason and Ms Alekya </w:t>
      </w:r>
    </w:p>
    <w:p w14:paraId="385A63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Network Admin – Mr. Mike </w:t>
      </w:r>
    </w:p>
    <w:p w14:paraId="442C2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585"/>
          <w:sz w:val="24"/>
          <w:szCs w:val="24"/>
        </w:rPr>
      </w:pPr>
      <w:r>
        <w:rPr>
          <w:rFonts w:hint="default" w:ascii="Calibri" w:hAnsi="Calibri" w:eastAsia="ff1" w:cs="Calibri"/>
          <w:i w:val="0"/>
          <w:iCs w:val="0"/>
          <w:caps w:val="0"/>
          <w:color w:val="000000"/>
          <w:spacing w:val="585"/>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DB Admin is John</w:t>
      </w:r>
    </w:p>
    <w:p w14:paraId="45648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Business Stakeholders:</w:t>
      </w:r>
    </w:p>
    <w:p w14:paraId="04D015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Business Sponsor - Mr. Henry </w:t>
      </w:r>
    </w:p>
    <w:p w14:paraId="113D2A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Influencers - Peter, Kevin and Ben. </w:t>
      </w:r>
    </w:p>
    <w:p w14:paraId="1BF49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sz w:val="24"/>
          <w:szCs w:val="24"/>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Finance team - Mr Pandu </w:t>
      </w:r>
    </w:p>
    <w:p w14:paraId="7B83A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39"/>
          <w:kern w:val="0"/>
          <w:sz w:val="24"/>
          <w:szCs w:val="24"/>
          <w:shd w:val="clear" w:fill="FFFFFF"/>
          <w:lang w:val="en-US" w:eastAsia="zh-CN" w:bidi="ar"/>
        </w:rPr>
        <w:t></w:t>
      </w:r>
      <w:r>
        <w:rPr>
          <w:rFonts w:hint="default" w:ascii="Calibri" w:hAnsi="Calibri" w:eastAsia="ff2" w:cs="Calibri"/>
          <w:b w:val="0"/>
          <w:bCs w:val="0"/>
          <w:i w:val="0"/>
          <w:iCs w:val="0"/>
          <w:caps w:val="0"/>
          <w:color w:val="000000"/>
          <w:spacing w:val="0"/>
          <w:kern w:val="0"/>
          <w:sz w:val="24"/>
          <w:szCs w:val="24"/>
          <w:shd w:val="clear" w:fill="FFFFFF"/>
          <w:lang w:val="en-US" w:eastAsia="zh-CN" w:bidi="ar"/>
        </w:rPr>
        <w:t>Project Team - Mr Dooku</w:t>
      </w:r>
    </w:p>
    <w:p w14:paraId="4FEF6DC9">
      <w:pPr>
        <w:rPr>
          <w:rFonts w:hint="default" w:ascii="Calibri" w:hAnsi="Calibri" w:cs="Calibri"/>
          <w:sz w:val="24"/>
          <w:szCs w:val="24"/>
        </w:rPr>
      </w:pPr>
      <w:r>
        <w:rPr>
          <w:rFonts w:hint="default" w:ascii="Calibri" w:hAnsi="Calibri" w:cs="Calibri"/>
          <w:b/>
          <w:bCs/>
          <w:sz w:val="24"/>
          <w:szCs w:val="24"/>
        </w:rPr>
        <w:t>Responsible:</w:t>
      </w:r>
      <w:r>
        <w:rPr>
          <w:rFonts w:hint="default" w:ascii="Calibri" w:hAnsi="Calibri" w:cs="Calibri"/>
          <w:sz w:val="24"/>
          <w:szCs w:val="24"/>
        </w:rPr>
        <w:t xml:space="preserve"> BA for gathering and documenting requirements.</w:t>
      </w:r>
    </w:p>
    <w:p w14:paraId="2F5398E7">
      <w:pPr>
        <w:rPr>
          <w:rFonts w:hint="default" w:ascii="Calibri" w:hAnsi="Calibri" w:cs="Calibri"/>
          <w:sz w:val="24"/>
          <w:szCs w:val="24"/>
        </w:rPr>
      </w:pPr>
      <w:r>
        <w:rPr>
          <w:rFonts w:hint="default" w:ascii="Calibri" w:hAnsi="Calibri" w:cs="Calibri"/>
          <w:b/>
          <w:bCs/>
          <w:sz w:val="24"/>
          <w:szCs w:val="24"/>
        </w:rPr>
        <w:t>Accountable:</w:t>
      </w:r>
      <w:r>
        <w:rPr>
          <w:rFonts w:hint="default" w:ascii="Calibri" w:hAnsi="Calibri" w:cs="Calibri"/>
          <w:sz w:val="24"/>
          <w:szCs w:val="24"/>
        </w:rPr>
        <w:t xml:space="preserve"> Project Manager (Mr. Vandanam) for project delivery.</w:t>
      </w:r>
    </w:p>
    <w:p w14:paraId="351DAA70">
      <w:pPr>
        <w:rPr>
          <w:rFonts w:hint="default" w:ascii="Calibri" w:hAnsi="Calibri" w:cs="Calibri"/>
          <w:sz w:val="24"/>
          <w:szCs w:val="24"/>
        </w:rPr>
      </w:pPr>
      <w:r>
        <w:rPr>
          <w:rFonts w:hint="default" w:ascii="Calibri" w:hAnsi="Calibri" w:cs="Calibri"/>
          <w:b/>
          <w:bCs/>
          <w:sz w:val="24"/>
          <w:szCs w:val="24"/>
        </w:rPr>
        <w:t>Consulted:</w:t>
      </w:r>
      <w:r>
        <w:rPr>
          <w:rFonts w:hint="default" w:ascii="Calibri" w:hAnsi="Calibri" w:cs="Calibri"/>
          <w:sz w:val="24"/>
          <w:szCs w:val="24"/>
        </w:rPr>
        <w:t xml:space="preserve"> Stakeholders (Peter, Kevin, Ben), manufacturers, the Committee (Mr. Henry, Mr. Pandu, Mr. Dooku).</w:t>
      </w:r>
    </w:p>
    <w:p w14:paraId="4E206054">
      <w:pPr>
        <w:rPr>
          <w:rFonts w:hint="default" w:ascii="Calibri" w:hAnsi="Calibri" w:cs="Calibri"/>
          <w:sz w:val="24"/>
          <w:szCs w:val="24"/>
        </w:rPr>
      </w:pPr>
      <w:r>
        <w:rPr>
          <w:rFonts w:hint="default" w:ascii="Calibri" w:hAnsi="Calibri" w:cs="Calibri"/>
          <w:b/>
          <w:bCs/>
          <w:sz w:val="24"/>
          <w:szCs w:val="24"/>
        </w:rPr>
        <w:t>Informed:</w:t>
      </w:r>
      <w:r>
        <w:rPr>
          <w:rFonts w:hint="default" w:ascii="Calibri" w:hAnsi="Calibri" w:cs="Calibri"/>
          <w:sz w:val="24"/>
          <w:szCs w:val="24"/>
        </w:rPr>
        <w:t xml:space="preserve"> Development and Testing Teams.</w:t>
      </w:r>
    </w:p>
    <w:p w14:paraId="7BC60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31A129A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Documents to Write ?</w:t>
      </w:r>
    </w:p>
    <w:p w14:paraId="260D16D6">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Scope </w:t>
      </w:r>
    </w:p>
    <w:p w14:paraId="41916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2.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In-Scope Features/Services </w:t>
      </w:r>
    </w:p>
    <w:p w14:paraId="3EC57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3.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Out scope Features/Services </w:t>
      </w:r>
    </w:p>
    <w:p w14:paraId="5B0096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4.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Solution Architecture Diagram </w:t>
      </w:r>
    </w:p>
    <w:p w14:paraId="728A7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5.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Technology Specifications </w:t>
      </w:r>
    </w:p>
    <w:p w14:paraId="2AD1E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6.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FRD – Functional and Non-Functional </w:t>
      </w:r>
    </w:p>
    <w:p w14:paraId="63562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7. </w:t>
      </w:r>
      <w:r>
        <w:rPr>
          <w:rFonts w:hint="default" w:ascii="Calibri" w:hAnsi="Calibri" w:eastAsia="ff2" w:cs="Calibri"/>
          <w:b w:val="0"/>
          <w:bCs w:val="0"/>
          <w:i w:val="0"/>
          <w:iCs w:val="0"/>
          <w:caps w:val="0"/>
          <w:color w:val="000000"/>
          <w:spacing w:val="0"/>
          <w:kern w:val="0"/>
          <w:sz w:val="24"/>
          <w:szCs w:val="24"/>
          <w:shd w:val="clear" w:fill="FFFFFF"/>
          <w:lang w:val="en-US" w:eastAsia="zh-CN" w:bidi="ar"/>
        </w:rPr>
        <w:t>BRD-Business Requirements Document</w:t>
      </w:r>
    </w:p>
    <w:p w14:paraId="777C3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P</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roject timeline </w:t>
      </w:r>
    </w:p>
    <w:p w14:paraId="6CB091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0"/>
          <w:sz w:val="24"/>
          <w:szCs w:val="24"/>
        </w:rPr>
      </w:pPr>
      <w:r>
        <w:rPr>
          <w:rFonts w:hint="default" w:ascii="Calibri" w:hAnsi="Calibri" w:eastAsia="ff1" w:cs="Calibri"/>
          <w:i w:val="0"/>
          <w:iCs w:val="0"/>
          <w:color w:val="000000"/>
          <w:spacing w:val="0"/>
          <w:kern w:val="0"/>
          <w:sz w:val="24"/>
          <w:szCs w:val="24"/>
          <w:shd w:val="clear" w:fill="FFFFFF"/>
          <w:lang w:val="en-US" w:eastAsia="zh-CN" w:bidi="ar"/>
        </w:rPr>
        <w:t>9. R</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isks and mitigation plan </w:t>
      </w:r>
    </w:p>
    <w:p w14:paraId="38C209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olor w:val="000000"/>
          <w:spacing w:val="1"/>
          <w:sz w:val="24"/>
          <w:szCs w:val="24"/>
        </w:rPr>
      </w:pPr>
      <w:r>
        <w:rPr>
          <w:rFonts w:hint="default" w:ascii="Calibri" w:hAnsi="Calibri" w:eastAsia="ff1" w:cs="Calibri"/>
          <w:i w:val="0"/>
          <w:iCs w:val="0"/>
          <w:color w:val="000000"/>
          <w:spacing w:val="1"/>
          <w:kern w:val="0"/>
          <w:sz w:val="24"/>
          <w:szCs w:val="24"/>
          <w:shd w:val="clear" w:fill="FFFFFF"/>
          <w:lang w:val="en-US" w:eastAsia="zh-CN" w:bidi="ar"/>
        </w:rPr>
        <w:t>10.C</w:t>
      </w:r>
      <w:r>
        <w:rPr>
          <w:rFonts w:hint="default" w:ascii="Calibri" w:hAnsi="Calibri" w:eastAsia="ff2" w:cs="Calibri"/>
          <w:b w:val="0"/>
          <w:bCs w:val="0"/>
          <w:i w:val="0"/>
          <w:iCs w:val="0"/>
          <w:color w:val="000000"/>
          <w:spacing w:val="0"/>
          <w:kern w:val="0"/>
          <w:sz w:val="24"/>
          <w:szCs w:val="24"/>
          <w:shd w:val="clear" w:fill="FFFFFF"/>
          <w:lang w:val="en-US" w:eastAsia="zh-CN" w:bidi="ar"/>
        </w:rPr>
        <w:t xml:space="preserve">hange management </w:t>
      </w:r>
    </w:p>
    <w:p w14:paraId="730C5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1"/>
          <w:kern w:val="0"/>
          <w:sz w:val="24"/>
          <w:szCs w:val="24"/>
          <w:shd w:val="clear" w:fill="FFFFFF"/>
          <w:lang w:val="en-US" w:eastAsia="zh-CN" w:bidi="ar"/>
        </w:rPr>
        <w:t>11. S</w:t>
      </w:r>
      <w:r>
        <w:rPr>
          <w:rFonts w:hint="default" w:ascii="Calibri" w:hAnsi="Calibri" w:eastAsia="ff2" w:cs="Calibri"/>
          <w:b w:val="0"/>
          <w:bCs w:val="0"/>
          <w:i w:val="0"/>
          <w:iCs w:val="0"/>
          <w:color w:val="000000"/>
          <w:spacing w:val="0"/>
          <w:kern w:val="0"/>
          <w:sz w:val="24"/>
          <w:szCs w:val="24"/>
          <w:shd w:val="clear" w:fill="FFFFFF"/>
          <w:lang w:val="en-US" w:eastAsia="zh-CN" w:bidi="ar"/>
        </w:rPr>
        <w:t>tandard terms and conditions</w:t>
      </w:r>
    </w:p>
    <w:p w14:paraId="3201B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12.Use cases</w:t>
      </w:r>
    </w:p>
    <w:p w14:paraId="5FBDF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13.User stories</w:t>
      </w:r>
    </w:p>
    <w:p w14:paraId="2B55F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14.Process Flows</w:t>
      </w:r>
    </w:p>
    <w:p w14:paraId="5D4EB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olor w:val="000000"/>
          <w:spacing w:val="0"/>
          <w:kern w:val="0"/>
          <w:sz w:val="24"/>
          <w:szCs w:val="24"/>
          <w:shd w:val="clear" w:fill="FFFFFF"/>
          <w:lang w:val="en-US" w:eastAsia="zh-CN" w:bidi="ar"/>
        </w:rPr>
      </w:pPr>
    </w:p>
    <w:p w14:paraId="36EB8A7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What Process to follow to Sign off on the Documents ?</w:t>
      </w:r>
    </w:p>
    <w:p w14:paraId="54648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Project sign-off is typically executed during the contract closure phase – the company presents the results of the work done to the client and then, after getting the necessary acceptance from them, should get a client statement to verify that the job was completed.</w:t>
      </w:r>
    </w:p>
    <w:p w14:paraId="73FBE35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Name of the project. </w:t>
      </w:r>
    </w:p>
    <w:p w14:paraId="319F8DC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All relevant dates. </w:t>
      </w:r>
    </w:p>
    <w:p w14:paraId="417F8B3E">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3"/>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Key roles in the project. </w:t>
      </w:r>
    </w:p>
    <w:p w14:paraId="03C79BD7">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 Project deliverables.</w:t>
      </w:r>
    </w:p>
    <w:p w14:paraId="6538A8B6">
      <w:pPr>
        <w:rPr>
          <w:rFonts w:hint="default" w:ascii="Calibri" w:hAnsi="Calibri" w:cs="Calibri"/>
          <w:sz w:val="24"/>
          <w:szCs w:val="24"/>
        </w:rPr>
      </w:pPr>
      <w:r>
        <w:rPr>
          <w:rFonts w:hint="default" w:ascii="Calibri" w:hAnsi="Calibri" w:cs="Calibri"/>
          <w:b/>
          <w:bCs/>
          <w:sz w:val="24"/>
          <w:szCs w:val="24"/>
        </w:rPr>
        <w:t xml:space="preserve">Key Document: </w:t>
      </w:r>
      <w:r>
        <w:rPr>
          <w:rFonts w:hint="default" w:ascii="Calibri" w:hAnsi="Calibri" w:cs="Calibri"/>
          <w:sz w:val="24"/>
          <w:szCs w:val="24"/>
        </w:rPr>
        <w:t>Software Requirements Specification (SRS)</w:t>
      </w:r>
    </w:p>
    <w:p w14:paraId="49AD3B4A">
      <w:pPr>
        <w:rPr>
          <w:rFonts w:hint="default" w:ascii="Calibri" w:hAnsi="Calibri" w:cs="Calibri"/>
          <w:b/>
          <w:bCs/>
          <w:sz w:val="24"/>
          <w:szCs w:val="24"/>
        </w:rPr>
      </w:pPr>
      <w:r>
        <w:rPr>
          <w:rFonts w:hint="default" w:ascii="Calibri" w:hAnsi="Calibri" w:cs="Calibri"/>
          <w:b/>
          <w:bCs/>
          <w:sz w:val="24"/>
          <w:szCs w:val="24"/>
        </w:rPr>
        <w:t>Steps:</w:t>
      </w:r>
    </w:p>
    <w:p w14:paraId="15C85250">
      <w:pPr>
        <w:numPr>
          <w:ilvl w:val="0"/>
          <w:numId w:val="10"/>
        </w:numPr>
        <w:ind w:left="420" w:leftChars="0" w:hanging="420" w:firstLineChars="0"/>
        <w:rPr>
          <w:rFonts w:hint="default" w:ascii="Calibri" w:hAnsi="Calibri" w:cs="Calibri"/>
          <w:sz w:val="24"/>
          <w:szCs w:val="24"/>
        </w:rPr>
      </w:pPr>
      <w:r>
        <w:rPr>
          <w:rFonts w:hint="default" w:ascii="Calibri" w:hAnsi="Calibri" w:cs="Calibri"/>
          <w:sz w:val="24"/>
          <w:szCs w:val="24"/>
        </w:rPr>
        <w:t>Present the SRS to the Committee and stakeholders for review.</w:t>
      </w:r>
    </w:p>
    <w:p w14:paraId="410A8507">
      <w:pPr>
        <w:numPr>
          <w:ilvl w:val="0"/>
          <w:numId w:val="10"/>
        </w:numPr>
        <w:ind w:left="420" w:leftChars="0" w:hanging="420" w:firstLineChars="0"/>
        <w:rPr>
          <w:rFonts w:hint="default" w:ascii="Calibri" w:hAnsi="Calibri" w:cs="Calibri"/>
          <w:sz w:val="24"/>
          <w:szCs w:val="24"/>
        </w:rPr>
      </w:pPr>
      <w:r>
        <w:rPr>
          <w:rFonts w:hint="default" w:ascii="Calibri" w:hAnsi="Calibri" w:cs="Calibri"/>
          <w:sz w:val="24"/>
          <w:szCs w:val="24"/>
        </w:rPr>
        <w:t>Ensure all feedback is incorporated into the document.</w:t>
      </w:r>
    </w:p>
    <w:p w14:paraId="0AAE1A08">
      <w:pPr>
        <w:numPr>
          <w:ilvl w:val="0"/>
          <w:numId w:val="10"/>
        </w:numPr>
        <w:ind w:left="420" w:leftChars="0" w:hanging="420" w:firstLineChars="0"/>
        <w:rPr>
          <w:rFonts w:hint="default" w:ascii="Calibri" w:hAnsi="Calibri" w:cs="Calibri"/>
          <w:sz w:val="24"/>
          <w:szCs w:val="24"/>
        </w:rPr>
      </w:pPr>
      <w:r>
        <w:rPr>
          <w:rFonts w:hint="default" w:ascii="Calibri" w:hAnsi="Calibri" w:cs="Calibri"/>
          <w:sz w:val="24"/>
          <w:szCs w:val="24"/>
        </w:rPr>
        <w:t>Use email confirmation for formal sign-off, which will be stored as part of the project documentation.</w:t>
      </w:r>
    </w:p>
    <w:p w14:paraId="6CD022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p>
    <w:p w14:paraId="1B6B942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How to take Approvals from the Client?</w:t>
      </w:r>
    </w:p>
    <w:p w14:paraId="506EC2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a formal process to obtain approvals from the client at key milestones or stages of the project.This may include conducting review meetings,walk throughs and obtaining written acceptance on deliverable.</w:t>
      </w:r>
    </w:p>
    <w:p w14:paraId="0083AF8C">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Present finalized documents to the client for approval</w:t>
      </w:r>
    </w:p>
    <w:p w14:paraId="34CD6CF5">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Provide explanations and clarifications as needed to ensure understanding</w:t>
      </w:r>
    </w:p>
    <w:p w14:paraId="7D5BB127">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Obtain formal approval from client through signed agreements or email confirmation</w:t>
      </w:r>
    </w:p>
    <w:p w14:paraId="1E624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38E9F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0B50E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p>
    <w:p w14:paraId="29C939B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What Communication Channels to establish and implement?</w:t>
      </w:r>
    </w:p>
    <w:p w14:paraId="21293C5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Establish effective communication channels with stakeholders,regular meetings,status updates and progress reports.</w:t>
      </w:r>
    </w:p>
    <w:p w14:paraId="40CA2DF0">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Use tools such as email,project management software and collaboration platforms to facilitate effective communication and information sharing.</w:t>
      </w:r>
    </w:p>
    <w:p w14:paraId="1426014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kern w:val="0"/>
          <w:sz w:val="24"/>
          <w:szCs w:val="24"/>
          <w:shd w:val="clear" w:fill="FFFFFF"/>
          <w:lang w:val="en-US" w:eastAsia="zh-CN" w:bidi="ar"/>
        </w:rPr>
      </w:pPr>
      <w:r>
        <w:rPr>
          <w:rFonts w:hint="default" w:ascii="Calibri" w:hAnsi="Calibri" w:eastAsia="Carlito_2n_4" w:cs="Calibri"/>
          <w:i w:val="0"/>
          <w:iCs w:val="0"/>
          <w:caps w:val="0"/>
          <w:color w:val="0D0D0D"/>
          <w:spacing w:val="0"/>
          <w:sz w:val="24"/>
          <w:szCs w:val="24"/>
          <w:shd w:val="clear" w:fill="FFFFFF"/>
        </w:rPr>
        <w:t>Maintain an open-door policy for stakeholders to raise concerns or provide feedback</w:t>
      </w:r>
    </w:p>
    <w:p w14:paraId="28BCE3EC">
      <w:pPr>
        <w:rPr>
          <w:rFonts w:hint="default" w:ascii="Calibri" w:hAnsi="Calibri" w:cs="Calibri"/>
          <w:b/>
          <w:bCs/>
          <w:sz w:val="24"/>
          <w:szCs w:val="24"/>
        </w:rPr>
      </w:pPr>
    </w:p>
    <w:p w14:paraId="2B02167D">
      <w:pPr>
        <w:rPr>
          <w:rFonts w:hint="default" w:ascii="Calibri" w:hAnsi="Calibri" w:cs="Calibri"/>
          <w:sz w:val="24"/>
          <w:szCs w:val="24"/>
        </w:rPr>
      </w:pPr>
      <w:r>
        <w:rPr>
          <w:rFonts w:hint="default" w:ascii="Calibri" w:hAnsi="Calibri" w:cs="Calibri"/>
          <w:b/>
          <w:bCs/>
          <w:sz w:val="24"/>
          <w:szCs w:val="24"/>
        </w:rPr>
        <w:t>Channels</w:t>
      </w:r>
      <w:r>
        <w:rPr>
          <w:rFonts w:hint="default" w:ascii="Calibri" w:hAnsi="Calibri" w:cs="Calibri"/>
          <w:sz w:val="24"/>
          <w:szCs w:val="24"/>
        </w:rPr>
        <w:t>:</w:t>
      </w:r>
    </w:p>
    <w:p w14:paraId="0A258923">
      <w:p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 formal communication and document distribution.</w:t>
      </w:r>
    </w:p>
    <w:p w14:paraId="5D0AC161">
      <w:pPr>
        <w:rPr>
          <w:rFonts w:hint="default" w:ascii="Calibri" w:hAnsi="Calibri" w:cs="Calibri"/>
          <w:sz w:val="24"/>
          <w:szCs w:val="24"/>
        </w:rPr>
      </w:pPr>
      <w:r>
        <w:rPr>
          <w:rFonts w:hint="default" w:ascii="Calibri" w:hAnsi="Calibri" w:cs="Calibri"/>
          <w:b/>
          <w:bCs/>
          <w:sz w:val="24"/>
          <w:szCs w:val="24"/>
        </w:rPr>
        <w:t>Meetings</w:t>
      </w:r>
      <w:r>
        <w:rPr>
          <w:rFonts w:hint="default" w:ascii="Calibri" w:hAnsi="Calibri" w:cs="Calibri"/>
          <w:sz w:val="24"/>
          <w:szCs w:val="24"/>
        </w:rPr>
        <w:t>: Weekly status updates with the project team and stakeholders.</w:t>
      </w:r>
    </w:p>
    <w:p w14:paraId="00A992E3">
      <w:pPr>
        <w:rPr>
          <w:rFonts w:hint="default" w:ascii="Calibri" w:hAnsi="Calibri" w:cs="Calibri"/>
          <w:sz w:val="24"/>
          <w:szCs w:val="24"/>
        </w:rPr>
      </w:pPr>
      <w:r>
        <w:rPr>
          <w:rFonts w:hint="default" w:ascii="Calibri" w:hAnsi="Calibri" w:cs="Calibri"/>
          <w:b/>
          <w:bCs/>
          <w:sz w:val="24"/>
          <w:szCs w:val="24"/>
        </w:rPr>
        <w:t>Instant Messaging (Slack):</w:t>
      </w:r>
      <w:r>
        <w:rPr>
          <w:rFonts w:hint="default" w:ascii="Calibri" w:hAnsi="Calibri" w:cs="Calibri"/>
          <w:sz w:val="24"/>
          <w:szCs w:val="24"/>
        </w:rPr>
        <w:t xml:space="preserve"> For quick, informal communications.</w:t>
      </w:r>
    </w:p>
    <w:p w14:paraId="626363A3">
      <w:pPr>
        <w:rPr>
          <w:rFonts w:hint="default" w:ascii="Calibri" w:hAnsi="Calibri" w:cs="Calibri"/>
          <w:sz w:val="24"/>
          <w:szCs w:val="24"/>
        </w:rPr>
      </w:pPr>
      <w:r>
        <w:rPr>
          <w:rFonts w:hint="default" w:ascii="Calibri" w:hAnsi="Calibri" w:cs="Calibri"/>
          <w:b/>
          <w:bCs/>
          <w:sz w:val="24"/>
          <w:szCs w:val="24"/>
        </w:rPr>
        <w:t>Project Management Tool (Jira):</w:t>
      </w:r>
      <w:r>
        <w:rPr>
          <w:rFonts w:hint="default" w:ascii="Calibri" w:hAnsi="Calibri" w:cs="Calibri"/>
          <w:sz w:val="24"/>
          <w:szCs w:val="24"/>
        </w:rPr>
        <w:t xml:space="preserve"> Track progress and tasks collaboratively.</w:t>
      </w:r>
    </w:p>
    <w:p w14:paraId="0F5237FE">
      <w:pPr>
        <w:rPr>
          <w:rFonts w:hint="default" w:ascii="Calibri" w:hAnsi="Calibri" w:cs="Calibri"/>
          <w:sz w:val="24"/>
          <w:szCs w:val="24"/>
        </w:rPr>
      </w:pPr>
    </w:p>
    <w:p w14:paraId="098FEDE0">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1"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H</w:t>
      </w:r>
      <w:r>
        <w:rPr>
          <w:rFonts w:hint="default" w:ascii="Calibri" w:hAnsi="Calibri" w:eastAsia="ff1" w:cs="Calibri"/>
          <w:b/>
          <w:bCs/>
          <w:i w:val="0"/>
          <w:iCs w:val="0"/>
          <w:caps w:val="0"/>
          <w:color w:val="000000"/>
          <w:spacing w:val="0"/>
          <w:kern w:val="0"/>
          <w:sz w:val="24"/>
          <w:szCs w:val="24"/>
          <w:shd w:val="clear" w:fill="FFFFFF"/>
          <w:lang w:val="en-US" w:eastAsia="zh-CN" w:bidi="ar"/>
        </w:rPr>
        <w:t>ow to Handle Change Requests?</w:t>
      </w:r>
    </w:p>
    <w:p w14:paraId="33ABFD5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During or upon further deliverable review following the session, the approvers/reviewers may </w:t>
      </w:r>
      <w:r>
        <w:rPr>
          <w:rFonts w:hint="default" w:ascii="Calibri" w:hAnsi="Calibri" w:eastAsia="ff2" w:cs="Calibri"/>
          <w:i w:val="0"/>
          <w:iCs w:val="0"/>
          <w:caps w:val="0"/>
          <w:color w:val="000000"/>
          <w:spacing w:val="0"/>
          <w:kern w:val="0"/>
          <w:sz w:val="24"/>
          <w:szCs w:val="24"/>
          <w:shd w:val="clear" w:fill="FFFFFF"/>
          <w:lang w:val="en-US" w:eastAsia="zh-CN" w:bidi="ar"/>
        </w:rPr>
        <w:t xml:space="preserve">provide changes/feedback to be incorporated into the deliverable. </w:t>
      </w:r>
    </w:p>
    <w:p w14:paraId="3A0D71AF">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team lead will drive the deliverable to completion integrating all changes submitted during or </w:t>
      </w:r>
      <w:r>
        <w:rPr>
          <w:rFonts w:hint="default" w:ascii="Calibri" w:hAnsi="Calibri" w:eastAsia="ff2" w:cs="Calibri"/>
          <w:i w:val="0"/>
          <w:iCs w:val="0"/>
          <w:caps w:val="0"/>
          <w:color w:val="000000"/>
          <w:spacing w:val="0"/>
          <w:kern w:val="0"/>
          <w:sz w:val="24"/>
          <w:szCs w:val="24"/>
          <w:shd w:val="clear" w:fill="FFFFFF"/>
          <w:lang w:val="en-US" w:eastAsia="zh-CN" w:bidi="ar"/>
        </w:rPr>
        <w:t xml:space="preserve">after the review session into the deliverable. Ensure to communicate any major changes to the reviewers and to track these in the Version Tracking section of the deliverable (In tracking mode). </w:t>
      </w:r>
    </w:p>
    <w:p w14:paraId="2726572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Technical Team will coordinate and conduct a review session of the functional team </w:t>
      </w:r>
      <w:r>
        <w:rPr>
          <w:rFonts w:hint="default" w:ascii="Calibri" w:hAnsi="Calibri" w:eastAsia="ff2" w:cs="Calibri"/>
          <w:i w:val="0"/>
          <w:iCs w:val="0"/>
          <w:caps w:val="0"/>
          <w:color w:val="000000"/>
          <w:spacing w:val="0"/>
          <w:kern w:val="0"/>
          <w:sz w:val="24"/>
          <w:szCs w:val="24"/>
          <w:shd w:val="clear" w:fill="FFFFFF"/>
          <w:lang w:val="en-US" w:eastAsia="zh-CN" w:bidi="ar"/>
        </w:rPr>
        <w:t>deliverables. The team will review the deliverable prior to the session and come prepared with questions. Any significant changes resulting from the technical review will require updates to the deliverables before sign off can be obtained. Any minor changes (i.e., formatting) will simply be captured in the technical team scope document</w:t>
      </w:r>
    </w:p>
    <w:p w14:paraId="70506E0A">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When a key deliverable is deemed 95% complete and where possible the Technical Lead has </w:t>
      </w:r>
      <w:r>
        <w:rPr>
          <w:rFonts w:hint="default" w:ascii="Calibri" w:hAnsi="Calibri" w:eastAsia="ff2" w:cs="Calibri"/>
          <w:i w:val="0"/>
          <w:iCs w:val="0"/>
          <w:caps w:val="0"/>
          <w:color w:val="000000"/>
          <w:spacing w:val="0"/>
          <w:kern w:val="0"/>
          <w:sz w:val="24"/>
          <w:szCs w:val="24"/>
          <w:shd w:val="clear" w:fill="FFFFFF"/>
          <w:lang w:val="en-US" w:eastAsia="zh-CN" w:bidi="ar"/>
        </w:rPr>
        <w:t>completed sign off, a final review session will be scheduled with key approvers and reviewers (A, C) toreview deliverable content and solicit feedback.</w:t>
      </w:r>
    </w:p>
    <w:p w14:paraId="6964C2D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Any material changes to the final deliverable will be updated in the original final deliverable, with </w:t>
      </w:r>
      <w:r>
        <w:rPr>
          <w:rFonts w:hint="default" w:ascii="Calibri" w:hAnsi="Calibri" w:eastAsia="ff2" w:cs="Calibri"/>
          <w:i w:val="0"/>
          <w:iCs w:val="0"/>
          <w:caps w:val="0"/>
          <w:color w:val="000000"/>
          <w:spacing w:val="0"/>
          <w:kern w:val="0"/>
          <w:sz w:val="24"/>
          <w:szCs w:val="24"/>
          <w:shd w:val="clear" w:fill="FFFFFF"/>
          <w:lang w:val="en-US" w:eastAsia="zh-CN" w:bidi="ar"/>
        </w:rPr>
        <w:t xml:space="preserve">Track Change functionality turned on. The document should be saved with these changes, and posted back to the Document Repository Tool so approvers can easily identify changes from the PDF version which has been signed off. The deliverable owner should contact the approvers to make </w:t>
      </w:r>
    </w:p>
    <w:p w14:paraId="53D71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480" w:firstLineChars="20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them aware of any such changes for review.</w:t>
      </w:r>
    </w:p>
    <w:p w14:paraId="504E8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14983F51">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kern w:val="0"/>
          <w:sz w:val="24"/>
          <w:szCs w:val="24"/>
          <w:shd w:val="clear" w:fill="FFFFFF"/>
          <w:lang w:val="en-US" w:eastAsia="zh-CN" w:bidi="ar"/>
        </w:rPr>
        <w:t>How to update the progress of the project to the Stakeholders, how to take signoff on the UAT Client Project Acceptance Form)?</w:t>
      </w:r>
    </w:p>
    <w:p w14:paraId="3B76967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User Acceptance Testing (UAT) is a type of testing performed by the end user or the client to verify/accept the software system before moving the software application to the production environment. </w:t>
      </w:r>
    </w:p>
    <w:p w14:paraId="7D1BF3D2">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UAT is done in the final phase of testing after functional, integration and system testing are done. Deliverables for UAT testing are Test Plan, UAT Scenarios and Test Cases, Test Results and Defect Log</w:t>
      </w:r>
    </w:p>
    <w:p w14:paraId="5D7DED33">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Once execution is over, and as many defects as possible are resolved, it is time to sign off on UAT and go live. </w:t>
      </w:r>
    </w:p>
    <w:p w14:paraId="5E6303FC">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sign-off approval indicates that the change meets business requirements and is ready for deployment. </w:t>
      </w:r>
    </w:p>
    <w:p w14:paraId="3E375C00">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Business Analysts or UAT Testers needs to send a sign off mail after the UAT testing. After sign-off, the product is good to go for production.</w:t>
      </w:r>
    </w:p>
    <w:p w14:paraId="59411A11">
      <w:pPr>
        <w:rPr>
          <w:rFonts w:hint="default" w:ascii="Calibri" w:hAnsi="Calibri" w:cs="Calibri"/>
          <w:b/>
          <w:bCs/>
          <w:sz w:val="24"/>
          <w:szCs w:val="24"/>
        </w:rPr>
      </w:pPr>
    </w:p>
    <w:p w14:paraId="36257BB6">
      <w:pPr>
        <w:rPr>
          <w:rFonts w:hint="default" w:ascii="Calibri" w:hAnsi="Calibri" w:cs="Calibri"/>
          <w:b/>
          <w:bCs/>
          <w:sz w:val="24"/>
          <w:szCs w:val="24"/>
        </w:rPr>
      </w:pPr>
    </w:p>
    <w:p w14:paraId="5B28B31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3- Functional Specifications</w:t>
      </w:r>
    </w:p>
    <w:p w14:paraId="3E1CAE4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00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E712F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name </w:t>
            </w:r>
          </w:p>
          <w:p w14:paraId="715B2AD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5A10D8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Online Agricultural Product Store</w:t>
            </w:r>
          </w:p>
        </w:tc>
      </w:tr>
      <w:tr w14:paraId="4D71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6424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Customer name </w:t>
            </w:r>
          </w:p>
          <w:p w14:paraId="7AEAB46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67DECF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Bennet</w:t>
            </w:r>
          </w:p>
        </w:tc>
      </w:tr>
      <w:tr w14:paraId="275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F643E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Version </w:t>
            </w:r>
          </w:p>
          <w:p w14:paraId="5069A11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5873F6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sz w:val="24"/>
                <w:szCs w:val="24"/>
              </w:rPr>
              <w:t>Version 1.0</w:t>
            </w:r>
          </w:p>
        </w:tc>
      </w:tr>
      <w:tr w14:paraId="611E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B2D7E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Sponsor </w:t>
            </w:r>
          </w:p>
          <w:p w14:paraId="724C3E9B">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433842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Henry</w:t>
            </w:r>
          </w:p>
        </w:tc>
      </w:tr>
      <w:tr w14:paraId="1F07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2DE2D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Manager </w:t>
            </w:r>
          </w:p>
          <w:p w14:paraId="7542378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8C09F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val="0"/>
                <w:bCs w:val="0"/>
                <w:i w:val="0"/>
                <w:iCs w:val="0"/>
                <w:caps w:val="0"/>
                <w:color w:val="000000"/>
                <w:spacing w:val="585"/>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Mr Vandanam</w:t>
            </w:r>
          </w:p>
          <w:p w14:paraId="10C03B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r>
      <w:tr w14:paraId="2424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24557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Project Initiation date</w:t>
            </w:r>
          </w:p>
          <w:p w14:paraId="4BF23D3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0A96530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21/04/2025</w:t>
            </w:r>
          </w:p>
        </w:tc>
      </w:tr>
    </w:tbl>
    <w:p w14:paraId="018A93AF">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7193B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 specifications:</w:t>
      </w:r>
    </w:p>
    <w:p w14:paraId="30E02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8"/>
        <w:tblW w:w="10718" w:type="dxa"/>
        <w:tblInd w:w="-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2810"/>
        <w:gridCol w:w="4751"/>
        <w:gridCol w:w="1404"/>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2810"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751"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404"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2810"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751"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404" w:type="dxa"/>
          </w:tcPr>
          <w:p w14:paraId="4DB1F4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FR002</w:t>
            </w:r>
          </w:p>
        </w:tc>
        <w:tc>
          <w:tcPr>
            <w:tcW w:w="2810"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751"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able to display a comprehensive list of all available products including fertilizers, seeds and pesticides with detailed information.</w:t>
            </w:r>
          </w:p>
        </w:tc>
        <w:tc>
          <w:tcPr>
            <w:tcW w:w="1404" w:type="dxa"/>
          </w:tcPr>
          <w:p w14:paraId="7E25E2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2810"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751"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search for products based on various criteria like name, type, brand, price range.</w:t>
            </w:r>
          </w:p>
        </w:tc>
        <w:tc>
          <w:tcPr>
            <w:tcW w:w="1404" w:type="dxa"/>
          </w:tcPr>
          <w:p w14:paraId="66AD076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53"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2810"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751"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404" w:type="dxa"/>
          </w:tcPr>
          <w:p w14:paraId="4F8B7FD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2810"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751"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details be able to add products to their cart and view their cart details, including total price and quantity.</w:t>
            </w:r>
          </w:p>
        </w:tc>
        <w:tc>
          <w:tcPr>
            <w:tcW w:w="1404" w:type="dxa"/>
          </w:tcPr>
          <w:p w14:paraId="07FD077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2810"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751"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complete the checkout process by providing delivery address, payment details and confirmation of order.</w:t>
            </w:r>
          </w:p>
        </w:tc>
        <w:tc>
          <w:tcPr>
            <w:tcW w:w="1404" w:type="dxa"/>
          </w:tcPr>
          <w:p w14:paraId="459437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2810"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751"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track their order status, including confirmation, processing, shipping and delivery.</w:t>
            </w:r>
          </w:p>
        </w:tc>
        <w:tc>
          <w:tcPr>
            <w:tcW w:w="1404" w:type="dxa"/>
          </w:tcPr>
          <w:p w14:paraId="62A7305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6</w:t>
            </w: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2810"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751"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shd w:val="clear" w:fill="FFFFFF"/>
                <w:lang w:val="en-US" w:eastAsia="zh-CN" w:bidi="ar"/>
              </w:rPr>
              <w:t xml:space="preserve"> such as name, address, phone number and password.</w:t>
            </w:r>
          </w:p>
        </w:tc>
        <w:tc>
          <w:tcPr>
            <w:tcW w:w="1404" w:type="dxa"/>
          </w:tcPr>
          <w:p w14:paraId="09CA36A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2810"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751"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their previous order history, including details like order date, order status and product details.</w:t>
            </w:r>
          </w:p>
        </w:tc>
        <w:tc>
          <w:tcPr>
            <w:tcW w:w="1404" w:type="dxa"/>
          </w:tcPr>
          <w:p w14:paraId="7461F55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2810"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751"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rate and review products they have purchased which will be visible to other users.</w:t>
            </w:r>
          </w:p>
        </w:tc>
        <w:tc>
          <w:tcPr>
            <w:tcW w:w="1404" w:type="dxa"/>
          </w:tcPr>
          <w:p w14:paraId="7AFE0A3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2810"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751"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404" w:type="dxa"/>
          </w:tcPr>
          <w:p w14:paraId="1E671C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2810"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751"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and promotions.</w:t>
            </w:r>
          </w:p>
        </w:tc>
        <w:tc>
          <w:tcPr>
            <w:tcW w:w="1404" w:type="dxa"/>
          </w:tcPr>
          <w:p w14:paraId="6F50982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2810"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751"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add products to their wish list for future purchase .</w:t>
            </w:r>
          </w:p>
        </w:tc>
        <w:tc>
          <w:tcPr>
            <w:tcW w:w="1404" w:type="dxa"/>
          </w:tcPr>
          <w:p w14:paraId="5F4075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2810"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751"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provided with personalized product recommendations based on their search and purchase history.</w:t>
            </w:r>
          </w:p>
        </w:tc>
        <w:tc>
          <w:tcPr>
            <w:tcW w:w="1404" w:type="dxa"/>
          </w:tcPr>
          <w:p w14:paraId="169CFE6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2810"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751"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pay for their orders through multiple payment options such as credit/debit cards, net banking and wallets.</w:t>
            </w:r>
          </w:p>
        </w:tc>
        <w:tc>
          <w:tcPr>
            <w:tcW w:w="1404" w:type="dxa"/>
          </w:tcPr>
          <w:p w14:paraId="6626D66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2810"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751"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cancel their order and request a refund as per the company's policies.</w:t>
            </w:r>
          </w:p>
        </w:tc>
        <w:tc>
          <w:tcPr>
            <w:tcW w:w="1404" w:type="dxa"/>
          </w:tcPr>
          <w:p w14:paraId="4BB45AF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2810"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751"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contact customer support for any queries, complaints or feedback .</w:t>
            </w:r>
          </w:p>
        </w:tc>
        <w:tc>
          <w:tcPr>
            <w:tcW w:w="1404" w:type="dxa"/>
          </w:tcPr>
          <w:p w14:paraId="5B3A6AA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2810"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751"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have a mobile app version for users to access it from their mobile devices.</w:t>
            </w:r>
          </w:p>
        </w:tc>
        <w:tc>
          <w:tcPr>
            <w:tcW w:w="1404" w:type="dxa"/>
          </w:tcPr>
          <w:p w14:paraId="6BAF9DF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2810"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751"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support multiple languages for users from different regions.</w:t>
            </w:r>
          </w:p>
        </w:tc>
        <w:tc>
          <w:tcPr>
            <w:tcW w:w="1404" w:type="dxa"/>
          </w:tcPr>
          <w:p w14:paraId="5F6403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2810"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751"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optimized for search engine to improve its visibility and ranking in search results.</w:t>
            </w:r>
          </w:p>
        </w:tc>
        <w:tc>
          <w:tcPr>
            <w:tcW w:w="1404" w:type="dxa"/>
          </w:tcPr>
          <w:p w14:paraId="080338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bl>
    <w:p w14:paraId="5B30E26B">
      <w:pPr>
        <w:rPr>
          <w:rFonts w:hint="default" w:ascii="Calibri" w:hAnsi="Calibri" w:cs="Calibri"/>
          <w:b/>
          <w:bCs/>
          <w:sz w:val="24"/>
          <w:szCs w:val="24"/>
        </w:rPr>
      </w:pPr>
    </w:p>
    <w:p w14:paraId="26F57EB8">
      <w:pPr>
        <w:rPr>
          <w:rFonts w:hint="default" w:ascii="Calibri" w:hAnsi="Calibri" w:cs="Calibri"/>
          <w:b/>
          <w:bCs/>
          <w:sz w:val="24"/>
          <w:szCs w:val="24"/>
        </w:rPr>
      </w:pPr>
    </w:p>
    <w:p w14:paraId="5F0FFE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0CF1F0C">
      <w:pPr>
        <w:keepNext w:val="0"/>
        <w:keepLines w:val="0"/>
        <w:widowControl/>
        <w:suppressLineNumbers w:val="0"/>
        <w:jc w:val="both"/>
        <w:rPr>
          <w:rFonts w:hint="default" w:ascii="Calibri" w:hAnsi="Calibri" w:eastAsia="SimSun" w:cs="Calibri"/>
          <w:b/>
          <w:bCs/>
          <w:color w:val="000000"/>
          <w:kern w:val="0"/>
          <w:sz w:val="24"/>
          <w:szCs w:val="24"/>
          <w:lang w:val="en-US" w:eastAsia="zh-CN" w:bidi="ar"/>
        </w:rPr>
      </w:pPr>
    </w:p>
    <w:p w14:paraId="549234F5">
      <w:pPr>
        <w:keepNext w:val="0"/>
        <w:keepLines w:val="0"/>
        <w:widowControl/>
        <w:suppressLineNumbers w:val="0"/>
        <w:jc w:val="center"/>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Document 4- Requirement Traceability Matrix</w:t>
      </w:r>
    </w:p>
    <w:p w14:paraId="4618206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tbl>
      <w:tblPr>
        <w:tblStyle w:val="8"/>
        <w:tblW w:w="10782" w:type="dxa"/>
        <w:tblInd w:w="-1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46"/>
        <w:gridCol w:w="1572"/>
        <w:gridCol w:w="1237"/>
        <w:gridCol w:w="1282"/>
        <w:gridCol w:w="645"/>
        <w:gridCol w:w="618"/>
        <w:gridCol w:w="700"/>
        <w:gridCol w:w="746"/>
        <w:gridCol w:w="791"/>
        <w:gridCol w:w="909"/>
      </w:tblGrid>
      <w:tr w14:paraId="73D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3FAB5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ID</w:t>
            </w:r>
          </w:p>
        </w:tc>
        <w:tc>
          <w:tcPr>
            <w:tcW w:w="1446" w:type="dxa"/>
          </w:tcPr>
          <w:p w14:paraId="4FCF495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NAME</w:t>
            </w:r>
          </w:p>
        </w:tc>
        <w:tc>
          <w:tcPr>
            <w:tcW w:w="1572" w:type="dxa"/>
          </w:tcPr>
          <w:p w14:paraId="54AF8B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DESCRIPTION</w:t>
            </w:r>
          </w:p>
        </w:tc>
        <w:tc>
          <w:tcPr>
            <w:tcW w:w="1237" w:type="dxa"/>
          </w:tcPr>
          <w:p w14:paraId="2CE107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c>
          <w:tcPr>
            <w:tcW w:w="1282" w:type="dxa"/>
          </w:tcPr>
          <w:p w14:paraId="041F530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DESIGN</w:t>
            </w:r>
          </w:p>
        </w:tc>
        <w:tc>
          <w:tcPr>
            <w:tcW w:w="645" w:type="dxa"/>
          </w:tcPr>
          <w:p w14:paraId="4363A8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D1</w:t>
            </w:r>
          </w:p>
        </w:tc>
        <w:tc>
          <w:tcPr>
            <w:tcW w:w="618" w:type="dxa"/>
          </w:tcPr>
          <w:p w14:paraId="00E4127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T1</w:t>
            </w:r>
          </w:p>
        </w:tc>
        <w:tc>
          <w:tcPr>
            <w:tcW w:w="700" w:type="dxa"/>
          </w:tcPr>
          <w:p w14:paraId="073682B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T2</w:t>
            </w:r>
          </w:p>
        </w:tc>
        <w:tc>
          <w:tcPr>
            <w:tcW w:w="746" w:type="dxa"/>
          </w:tcPr>
          <w:p w14:paraId="7647D6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T3</w:t>
            </w:r>
          </w:p>
        </w:tc>
        <w:tc>
          <w:tcPr>
            <w:tcW w:w="791" w:type="dxa"/>
          </w:tcPr>
          <w:p w14:paraId="33E86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T4</w:t>
            </w:r>
          </w:p>
        </w:tc>
        <w:tc>
          <w:tcPr>
            <w:tcW w:w="909" w:type="dxa"/>
          </w:tcPr>
          <w:p w14:paraId="6A3B491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UAT</w:t>
            </w:r>
          </w:p>
        </w:tc>
      </w:tr>
      <w:tr w14:paraId="51E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C9965C1">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FR001</w:t>
            </w:r>
          </w:p>
          <w:p w14:paraId="5F0008D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4F13586E">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75A346A5">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SimSun" w:cs="Calibri"/>
                <w:b w:val="0"/>
                <w:bCs w:val="0"/>
                <w:color w:val="000000"/>
                <w:kern w:val="0"/>
                <w:sz w:val="24"/>
                <w:szCs w:val="24"/>
                <w:lang w:val="en-US" w:eastAsia="zh-CN" w:bidi="ar"/>
              </w:rPr>
              <w:t>Registration</w:t>
            </w:r>
          </w:p>
          <w:p w14:paraId="593E37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25CA9F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register with the application</w:t>
            </w:r>
          </w:p>
        </w:tc>
        <w:tc>
          <w:tcPr>
            <w:tcW w:w="1237" w:type="dxa"/>
          </w:tcPr>
          <w:p w14:paraId="7756834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3B2897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8D7920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FF27E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2DCAF4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164A4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68B1CB2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BFA62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23D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6EEA1ED">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FR002</w:t>
            </w:r>
          </w:p>
          <w:p w14:paraId="1D0FD5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446" w:type="dxa"/>
          </w:tcPr>
          <w:p w14:paraId="2A70C7D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4FA354E9">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Search for </w:t>
            </w:r>
          </w:p>
          <w:p w14:paraId="7DAF992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Products</w:t>
            </w:r>
          </w:p>
          <w:p w14:paraId="26686F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572" w:type="dxa"/>
          </w:tcPr>
          <w:p w14:paraId="4EE3D9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search for available products in fertilizers, seeds, pesticides</w:t>
            </w:r>
          </w:p>
        </w:tc>
        <w:tc>
          <w:tcPr>
            <w:tcW w:w="1237" w:type="dxa"/>
          </w:tcPr>
          <w:p w14:paraId="11A79F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C03CF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47D80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457B63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57607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C5BB1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20FF7A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776413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59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9BAFFE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FR003</w:t>
            </w:r>
          </w:p>
        </w:tc>
        <w:tc>
          <w:tcPr>
            <w:tcW w:w="1446" w:type="dxa"/>
          </w:tcPr>
          <w:p w14:paraId="1E9845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catalog</w:t>
            </w:r>
          </w:p>
        </w:tc>
        <w:tc>
          <w:tcPr>
            <w:tcW w:w="1572" w:type="dxa"/>
          </w:tcPr>
          <w:p w14:paraId="7B9A5B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Manufacturers list all available products like fertilizers,seeds and pesticides.</w:t>
            </w:r>
          </w:p>
        </w:tc>
        <w:tc>
          <w:tcPr>
            <w:tcW w:w="1237" w:type="dxa"/>
            <w:shd w:val="clear" w:color="auto" w:fill="auto"/>
            <w:vAlign w:val="top"/>
          </w:tcPr>
          <w:p w14:paraId="023C51C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7BAC9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74F1A5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0F2C8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9272F6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4258137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03697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1EBA1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43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200B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FR004</w:t>
            </w:r>
          </w:p>
        </w:tc>
        <w:tc>
          <w:tcPr>
            <w:tcW w:w="1446" w:type="dxa"/>
          </w:tcPr>
          <w:p w14:paraId="4CBBBD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details</w:t>
            </w:r>
          </w:p>
        </w:tc>
        <w:tc>
          <w:tcPr>
            <w:tcW w:w="1572" w:type="dxa"/>
          </w:tcPr>
          <w:p w14:paraId="333A4B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can view productprice,quantit,description,images and reviews.</w:t>
            </w:r>
          </w:p>
        </w:tc>
        <w:tc>
          <w:tcPr>
            <w:tcW w:w="1237" w:type="dxa"/>
            <w:shd w:val="clear" w:color="auto" w:fill="auto"/>
            <w:vAlign w:val="top"/>
          </w:tcPr>
          <w:p w14:paraId="1C8DD2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23A58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5FEDDA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37495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5E14E40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ED30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945C36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6666D1B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39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E61CF8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FR005</w:t>
            </w:r>
          </w:p>
        </w:tc>
        <w:tc>
          <w:tcPr>
            <w:tcW w:w="1446" w:type="dxa"/>
          </w:tcPr>
          <w:p w14:paraId="63054D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Shopping cart</w:t>
            </w:r>
          </w:p>
        </w:tc>
        <w:tc>
          <w:tcPr>
            <w:tcW w:w="1572" w:type="dxa"/>
          </w:tcPr>
          <w:p w14:paraId="695507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Farmers able to add products to cart,view card details,total price and quantity. </w:t>
            </w:r>
          </w:p>
        </w:tc>
        <w:tc>
          <w:tcPr>
            <w:tcW w:w="1237" w:type="dxa"/>
            <w:shd w:val="clear" w:color="auto" w:fill="auto"/>
            <w:vAlign w:val="top"/>
          </w:tcPr>
          <w:p w14:paraId="49129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87543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17650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09A0D5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4E49ADD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7C9045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5B6A44C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0D7A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5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04DC07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FR006</w:t>
            </w:r>
          </w:p>
        </w:tc>
        <w:tc>
          <w:tcPr>
            <w:tcW w:w="1446" w:type="dxa"/>
          </w:tcPr>
          <w:p w14:paraId="028947C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Checkout process</w:t>
            </w:r>
          </w:p>
        </w:tc>
        <w:tc>
          <w:tcPr>
            <w:tcW w:w="1572" w:type="dxa"/>
          </w:tcPr>
          <w:p w14:paraId="1F1925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complete checkout process by delivery address,payment details and order confirmation</w:t>
            </w:r>
          </w:p>
        </w:tc>
        <w:tc>
          <w:tcPr>
            <w:tcW w:w="1237" w:type="dxa"/>
            <w:shd w:val="clear" w:color="auto" w:fill="auto"/>
            <w:vAlign w:val="top"/>
          </w:tcPr>
          <w:p w14:paraId="2ACC0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5DED724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62023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B0D1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711A8F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46" w:type="dxa"/>
          </w:tcPr>
          <w:p w14:paraId="7192E07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0C1A14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CFE7C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910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56D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FR007</w:t>
            </w:r>
          </w:p>
        </w:tc>
        <w:tc>
          <w:tcPr>
            <w:tcW w:w="1446" w:type="dxa"/>
          </w:tcPr>
          <w:p w14:paraId="10C7D80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tracking</w:t>
            </w:r>
          </w:p>
        </w:tc>
        <w:tc>
          <w:tcPr>
            <w:tcW w:w="1572" w:type="dxa"/>
          </w:tcPr>
          <w:p w14:paraId="3A98B92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track order status, confirmation,processing,shipping and delivery</w:t>
            </w:r>
          </w:p>
        </w:tc>
        <w:tc>
          <w:tcPr>
            <w:tcW w:w="1237" w:type="dxa"/>
            <w:shd w:val="clear" w:color="auto" w:fill="auto"/>
            <w:vAlign w:val="top"/>
          </w:tcPr>
          <w:p w14:paraId="3F0D33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37469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B9700F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642B79A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D75D1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399774C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1E253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368B33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E8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187CDF6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FR008</w:t>
            </w:r>
          </w:p>
        </w:tc>
        <w:tc>
          <w:tcPr>
            <w:tcW w:w="1446" w:type="dxa"/>
          </w:tcPr>
          <w:p w14:paraId="65291E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history</w:t>
            </w:r>
          </w:p>
        </w:tc>
        <w:tc>
          <w:tcPr>
            <w:tcW w:w="1572" w:type="dxa"/>
          </w:tcPr>
          <w:p w14:paraId="787FD2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view order history,order date,status and product details</w:t>
            </w:r>
          </w:p>
        </w:tc>
        <w:tc>
          <w:tcPr>
            <w:tcW w:w="1237" w:type="dxa"/>
            <w:shd w:val="clear" w:color="auto" w:fill="auto"/>
            <w:vAlign w:val="top"/>
          </w:tcPr>
          <w:p w14:paraId="1475085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4BBB6F1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362F0A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326BBD5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00" w:type="dxa"/>
          </w:tcPr>
          <w:p w14:paraId="56C474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41E3F4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15759C7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12D56F1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C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20D0D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FR009</w:t>
            </w:r>
          </w:p>
        </w:tc>
        <w:tc>
          <w:tcPr>
            <w:tcW w:w="1446" w:type="dxa"/>
          </w:tcPr>
          <w:p w14:paraId="2877237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reviews</w:t>
            </w:r>
          </w:p>
        </w:tc>
        <w:tc>
          <w:tcPr>
            <w:tcW w:w="1572" w:type="dxa"/>
          </w:tcPr>
          <w:p w14:paraId="1B1CD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rate and review products</w:t>
            </w:r>
          </w:p>
        </w:tc>
        <w:tc>
          <w:tcPr>
            <w:tcW w:w="1237" w:type="dxa"/>
            <w:shd w:val="clear" w:color="auto" w:fill="auto"/>
            <w:vAlign w:val="top"/>
          </w:tcPr>
          <w:p w14:paraId="489305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64C1312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1E0DC3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24A4A6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0904A27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F6D68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272A46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909" w:type="dxa"/>
          </w:tcPr>
          <w:p w14:paraId="0D21801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4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14:paraId="376B44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FR010</w:t>
            </w:r>
          </w:p>
        </w:tc>
        <w:tc>
          <w:tcPr>
            <w:tcW w:w="1446" w:type="dxa"/>
          </w:tcPr>
          <w:p w14:paraId="1055B1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profile management</w:t>
            </w:r>
          </w:p>
        </w:tc>
        <w:tc>
          <w:tcPr>
            <w:tcW w:w="1572" w:type="dxa"/>
          </w:tcPr>
          <w:p w14:paraId="6131F3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manage name, address,phone number,and password</w:t>
            </w:r>
          </w:p>
        </w:tc>
        <w:tc>
          <w:tcPr>
            <w:tcW w:w="1237" w:type="dxa"/>
            <w:shd w:val="clear" w:color="auto" w:fill="auto"/>
            <w:vAlign w:val="top"/>
          </w:tcPr>
          <w:p w14:paraId="73BBBD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82" w:type="dxa"/>
          </w:tcPr>
          <w:p w14:paraId="0A16EF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645" w:type="dxa"/>
          </w:tcPr>
          <w:p w14:paraId="246263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18" w:type="dxa"/>
          </w:tcPr>
          <w:p w14:paraId="17C0AA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00" w:type="dxa"/>
          </w:tcPr>
          <w:p w14:paraId="3D2F09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46" w:type="dxa"/>
          </w:tcPr>
          <w:p w14:paraId="0E45E32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91" w:type="dxa"/>
          </w:tcPr>
          <w:p w14:paraId="773D9ED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909" w:type="dxa"/>
          </w:tcPr>
          <w:p w14:paraId="30F489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bl>
    <w:p w14:paraId="6A5154EB">
      <w:pPr>
        <w:rPr>
          <w:rFonts w:hint="default" w:ascii="Calibri" w:hAnsi="Calibri" w:cs="Calibri"/>
          <w:b/>
          <w:bCs/>
          <w:sz w:val="24"/>
          <w:szCs w:val="24"/>
        </w:rPr>
      </w:pPr>
    </w:p>
    <w:p w14:paraId="5CA2E34C">
      <w:pPr>
        <w:rPr>
          <w:rFonts w:hint="default" w:ascii="Calibri" w:hAnsi="Calibri" w:cs="Calibri"/>
          <w:b/>
          <w:bCs/>
          <w:sz w:val="24"/>
          <w:szCs w:val="24"/>
        </w:rPr>
      </w:pPr>
    </w:p>
    <w:p w14:paraId="608CD29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C5629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26803C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A1C006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CE0BC9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FE0493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1AC441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886DD0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0AF0C4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AC3A02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0808A50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8D3795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DBE7D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9B4354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2FB459">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CEE9722">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A1647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783382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4BC5EBAA">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318F53A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Document 5- BRD Template</w:t>
      </w:r>
    </w:p>
    <w:p w14:paraId="48D17C8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2FFD24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Online Agricultural Product Store</w:t>
      </w:r>
    </w:p>
    <w:p w14:paraId="7E5B452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LMS_COEPD_2025</w:t>
      </w:r>
    </w:p>
    <w:p w14:paraId="30A8B2B4">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Version 1.0</w:t>
      </w:r>
    </w:p>
    <w:p w14:paraId="0DD1D04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Jaishree</w:t>
      </w:r>
    </w:p>
    <w:p w14:paraId="5BBECB2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526DD493">
      <w:pPr>
        <w:keepNext w:val="0"/>
        <w:keepLines w:val="0"/>
        <w:widowControl/>
        <w:suppressLineNumbers w:val="0"/>
        <w:jc w:val="left"/>
        <w:rPr>
          <w:rFonts w:hint="default" w:ascii="Calibri" w:hAnsi="Calibri" w:cs="Calibri"/>
          <w:b/>
          <w:bCs/>
          <w:color w:val="000000" w:themeColor="text1"/>
          <w:sz w:val="24"/>
          <w:szCs w:val="24"/>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Contents </w:t>
      </w:r>
    </w:p>
    <w:p w14:paraId="4A23E7C1">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1.DocumentRevisions..................................................................................................12</w:t>
      </w:r>
    </w:p>
    <w:p w14:paraId="7FD193F7">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2.Approvals..................................................................................................................12</w:t>
      </w:r>
    </w:p>
    <w:p w14:paraId="3CCCD9E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RASCI Chart for This Document .........................................................................................12 </w:t>
      </w:r>
    </w:p>
    <w:p w14:paraId="4E433704">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Codes Used in RASCI Chart...................................................................................................12</w:t>
      </w:r>
    </w:p>
    <w:p w14:paraId="7F0EE8AD">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RASCIChart..................................................................................................................13</w:t>
      </w:r>
    </w:p>
    <w:p w14:paraId="286561B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4.Introduction............................................................................................................13 </w:t>
      </w:r>
    </w:p>
    <w:p w14:paraId="35E8F18A">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4.1.BusinessGoals ......................................................................................................13</w:t>
      </w:r>
    </w:p>
    <w:p w14:paraId="41567DC3">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4.2.Business Objectives...............................................................................................13</w:t>
      </w:r>
    </w:p>
    <w:p w14:paraId="003136E0">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4.3.Business Rules......................................................................................................14</w:t>
      </w:r>
    </w:p>
    <w:p w14:paraId="16275316">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4.4.Background...........................................................................................................14</w:t>
      </w:r>
    </w:p>
    <w:p w14:paraId="5DB057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4.5.Project Objective..................................................................................................14 </w:t>
      </w:r>
    </w:p>
    <w:p w14:paraId="2180A58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4.6.Project Scope ........................................................................................................14 </w:t>
      </w:r>
    </w:p>
    <w:p w14:paraId="282D4F68">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4.6.1. In Scope Functionality .....................................................................................15</w:t>
      </w:r>
    </w:p>
    <w:p w14:paraId="06EC536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4.6.2. Out Scope Functionality ..................................................................................15 </w:t>
      </w:r>
    </w:p>
    <w:p w14:paraId="33762186">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5.Assumptions ............................................................................................................16</w:t>
      </w:r>
    </w:p>
    <w:p w14:paraId="19CBA71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6.Constraints...............................................................................................................16 </w:t>
      </w:r>
    </w:p>
    <w:p w14:paraId="70219FBC">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7.Risks..........................................................................................................................17</w:t>
      </w:r>
    </w:p>
    <w:p w14:paraId="795DF625">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TechnologicalRisks.......................................................................................................17</w:t>
      </w:r>
    </w:p>
    <w:p w14:paraId="7D68BEC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Skills Risks....................................................................................................................18 </w:t>
      </w:r>
    </w:p>
    <w:p w14:paraId="2A03F3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Political Risks...............................................................................................................18 </w:t>
      </w:r>
    </w:p>
    <w:p w14:paraId="7C3B35D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Risks.............................................................................................................18 </w:t>
      </w:r>
    </w:p>
    <w:p w14:paraId="739C630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Requirements Risks ....................................................................................................19 </w:t>
      </w:r>
    </w:p>
    <w:p w14:paraId="3E7A09F7">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Other Risks.................................................................................................................20</w:t>
      </w:r>
    </w:p>
    <w:p w14:paraId="587DC03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8.BusinessProcessOverview ......................................................................................21 </w:t>
      </w:r>
    </w:p>
    <w:p w14:paraId="4D945D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8.1.Legacy System (AS-IS)............................................................................................21 </w:t>
      </w:r>
    </w:p>
    <w:p w14:paraId="18F70005">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8.2. Proposed Recommendations (TO BE) ..................................................................22</w:t>
      </w:r>
    </w:p>
    <w:p w14:paraId="765E8F9D">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9.BusinessRequirements...........................................................................................22</w:t>
      </w:r>
    </w:p>
    <w:p w14:paraId="71AA8AEA">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10.Appendices.............................................................................................................23</w:t>
      </w:r>
    </w:p>
    <w:p w14:paraId="2D969B8B">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10.1.List of Acronyms.................................................................................................23</w:t>
      </w:r>
    </w:p>
    <w:p w14:paraId="49CCB934">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10.2. Glossary of Terms....................................................................................24</w:t>
      </w:r>
    </w:p>
    <w:p w14:paraId="6B6CD8EA">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10.3. Related Documents...........................................................................................24</w:t>
      </w:r>
    </w:p>
    <w:p w14:paraId="3E0F8666">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E6FD078">
      <w:pPr>
        <w:rPr>
          <w:rFonts w:hint="default" w:ascii="Calibri" w:hAnsi="Calibri" w:cs="Calibri"/>
          <w:b/>
          <w:bCs/>
          <w:sz w:val="24"/>
          <w:szCs w:val="24"/>
        </w:rPr>
      </w:pPr>
    </w:p>
    <w:p w14:paraId="5A62320D">
      <w:pPr>
        <w:rPr>
          <w:rFonts w:hint="default" w:ascii="Calibri" w:hAnsi="Calibri" w:cs="Calibri"/>
          <w:b/>
          <w:bCs/>
          <w:sz w:val="24"/>
          <w:szCs w:val="24"/>
        </w:rPr>
      </w:pPr>
    </w:p>
    <w:p w14:paraId="16EEAB45">
      <w:pPr>
        <w:rPr>
          <w:rFonts w:hint="default" w:ascii="Calibri" w:hAnsi="Calibri" w:cs="Calibri"/>
          <w:b/>
          <w:bCs/>
          <w:sz w:val="24"/>
          <w:szCs w:val="24"/>
        </w:rPr>
      </w:pPr>
    </w:p>
    <w:p w14:paraId="3E85A022">
      <w:pPr>
        <w:rPr>
          <w:rFonts w:hint="default" w:ascii="Calibri" w:hAnsi="Calibri" w:cs="Calibri"/>
          <w:b/>
          <w:bCs/>
          <w:sz w:val="24"/>
          <w:szCs w:val="24"/>
        </w:rPr>
      </w:pPr>
    </w:p>
    <w:p w14:paraId="3CC86CF0">
      <w:pPr>
        <w:rPr>
          <w:rFonts w:hint="default" w:ascii="Calibri" w:hAnsi="Calibri" w:cs="Calibri"/>
          <w:b/>
          <w:bCs/>
          <w:sz w:val="24"/>
          <w:szCs w:val="24"/>
        </w:rPr>
      </w:pPr>
    </w:p>
    <w:p w14:paraId="7DFC270C">
      <w:pPr>
        <w:numPr>
          <w:ilvl w:val="0"/>
          <w:numId w:val="15"/>
        </w:numPr>
        <w:rPr>
          <w:rFonts w:hint="default" w:ascii="Calibri" w:hAnsi="Calibri" w:cs="Calibri"/>
          <w:b/>
          <w:bCs/>
          <w:sz w:val="24"/>
          <w:szCs w:val="24"/>
          <w:lang w:val="en-US"/>
        </w:rPr>
      </w:pPr>
      <w:r>
        <w:rPr>
          <w:rFonts w:hint="default" w:ascii="Calibri" w:hAnsi="Calibri" w:cs="Calibri"/>
          <w:b/>
          <w:bCs/>
          <w:sz w:val="24"/>
          <w:szCs w:val="24"/>
          <w:lang w:val="en-US"/>
        </w:rPr>
        <w:t>Document Revisions</w:t>
      </w:r>
    </w:p>
    <w:p w14:paraId="04E6811A">
      <w:pPr>
        <w:numPr>
          <w:ilvl w:val="0"/>
          <w:numId w:val="0"/>
        </w:numPr>
        <w:rPr>
          <w:rFonts w:hint="default" w:ascii="Calibri" w:hAnsi="Calibri" w:cs="Calibri"/>
          <w:b/>
          <w:bCs/>
          <w:sz w:val="24"/>
          <w:szCs w:val="24"/>
          <w:lang w:val="en-US"/>
        </w:rPr>
      </w:pPr>
    </w:p>
    <w:tbl>
      <w:tblPr>
        <w:tblStyle w:val="8"/>
        <w:tblW w:w="10100" w:type="dxa"/>
        <w:tblInd w:w="-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54"/>
        <w:gridCol w:w="3700"/>
        <w:gridCol w:w="1473"/>
        <w:gridCol w:w="1636"/>
      </w:tblGrid>
      <w:tr w14:paraId="1E1B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4DF00D7E">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c>
          <w:tcPr>
            <w:tcW w:w="1654" w:type="dxa"/>
          </w:tcPr>
          <w:p w14:paraId="09CB9E5C">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Version Number</w:t>
            </w:r>
          </w:p>
        </w:tc>
        <w:tc>
          <w:tcPr>
            <w:tcW w:w="3700" w:type="dxa"/>
          </w:tcPr>
          <w:p w14:paraId="69D06B44">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Document changes</w:t>
            </w:r>
          </w:p>
        </w:tc>
        <w:tc>
          <w:tcPr>
            <w:tcW w:w="1473" w:type="dxa"/>
          </w:tcPr>
          <w:p w14:paraId="0B26D2A8">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Reviewer</w:t>
            </w:r>
          </w:p>
        </w:tc>
        <w:tc>
          <w:tcPr>
            <w:tcW w:w="1636" w:type="dxa"/>
          </w:tcPr>
          <w:p w14:paraId="75BA2705">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Approval Date</w:t>
            </w:r>
          </w:p>
        </w:tc>
      </w:tr>
      <w:tr w14:paraId="69B3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57793C83">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15/02/2025</w:t>
            </w:r>
          </w:p>
        </w:tc>
        <w:tc>
          <w:tcPr>
            <w:tcW w:w="1654" w:type="dxa"/>
          </w:tcPr>
          <w:p w14:paraId="6227EFF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w:t>
            </w:r>
          </w:p>
        </w:tc>
        <w:tc>
          <w:tcPr>
            <w:tcW w:w="3700" w:type="dxa"/>
          </w:tcPr>
          <w:p w14:paraId="36A419F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Initial draft of the project documentation</w:t>
            </w:r>
          </w:p>
        </w:tc>
        <w:tc>
          <w:tcPr>
            <w:tcW w:w="1473" w:type="dxa"/>
          </w:tcPr>
          <w:p w14:paraId="07EFC78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AAF89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17/02/2025</w:t>
            </w:r>
          </w:p>
        </w:tc>
      </w:tr>
      <w:tr w14:paraId="2516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2DB403B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24/02/2025</w:t>
            </w:r>
          </w:p>
        </w:tc>
        <w:tc>
          <w:tcPr>
            <w:tcW w:w="1654" w:type="dxa"/>
          </w:tcPr>
          <w:p w14:paraId="41644E8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0.2</w:t>
            </w:r>
          </w:p>
        </w:tc>
        <w:tc>
          <w:tcPr>
            <w:tcW w:w="3700" w:type="dxa"/>
          </w:tcPr>
          <w:p w14:paraId="08347C7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project objectives and success criteria</w:t>
            </w:r>
          </w:p>
        </w:tc>
        <w:tc>
          <w:tcPr>
            <w:tcW w:w="1473" w:type="dxa"/>
          </w:tcPr>
          <w:p w14:paraId="0988741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3086B5D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25/02/2025</w:t>
            </w:r>
          </w:p>
        </w:tc>
      </w:tr>
      <w:tr w14:paraId="31F9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22A97AA4">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01/03/2025</w:t>
            </w:r>
          </w:p>
        </w:tc>
        <w:tc>
          <w:tcPr>
            <w:tcW w:w="1654" w:type="dxa"/>
          </w:tcPr>
          <w:p w14:paraId="4F01DFA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w:t>
            </w:r>
          </w:p>
        </w:tc>
        <w:tc>
          <w:tcPr>
            <w:tcW w:w="3700" w:type="dxa"/>
          </w:tcPr>
          <w:p w14:paraId="7C9DA45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Included stakeholder analysis and elicitation techniques</w:t>
            </w:r>
          </w:p>
        </w:tc>
        <w:tc>
          <w:tcPr>
            <w:tcW w:w="1473" w:type="dxa"/>
          </w:tcPr>
          <w:p w14:paraId="46715C0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1C0EC7F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03/03/2025</w:t>
            </w:r>
          </w:p>
        </w:tc>
      </w:tr>
      <w:tr w14:paraId="3E2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65AEE6F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10/03/2025</w:t>
            </w:r>
          </w:p>
        </w:tc>
        <w:tc>
          <w:tcPr>
            <w:tcW w:w="1654" w:type="dxa"/>
          </w:tcPr>
          <w:p w14:paraId="72459C2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0.4</w:t>
            </w:r>
          </w:p>
        </w:tc>
        <w:tc>
          <w:tcPr>
            <w:tcW w:w="3700" w:type="dxa"/>
          </w:tcPr>
          <w:p w14:paraId="7DA56DE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Completed functional requirements and RTM</w:t>
            </w:r>
          </w:p>
        </w:tc>
        <w:tc>
          <w:tcPr>
            <w:tcW w:w="1473" w:type="dxa"/>
          </w:tcPr>
          <w:p w14:paraId="4236BAF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08063E4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11/03/2025</w:t>
            </w:r>
          </w:p>
        </w:tc>
      </w:tr>
      <w:tr w14:paraId="571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0E05DD8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20/03/2025</w:t>
            </w:r>
          </w:p>
        </w:tc>
        <w:tc>
          <w:tcPr>
            <w:tcW w:w="1654" w:type="dxa"/>
          </w:tcPr>
          <w:p w14:paraId="09EE3D4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w:t>
            </w:r>
          </w:p>
        </w:tc>
        <w:tc>
          <w:tcPr>
            <w:tcW w:w="3700" w:type="dxa"/>
          </w:tcPr>
          <w:p w14:paraId="2D6510BB">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Updated priority and status in RTM</w:t>
            </w:r>
          </w:p>
        </w:tc>
        <w:tc>
          <w:tcPr>
            <w:tcW w:w="1473" w:type="dxa"/>
          </w:tcPr>
          <w:p w14:paraId="2A7DCF6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6B56766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21/03/2025</w:t>
            </w:r>
          </w:p>
        </w:tc>
      </w:tr>
      <w:tr w14:paraId="4ED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3A929D7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28/03/2025</w:t>
            </w:r>
          </w:p>
        </w:tc>
        <w:tc>
          <w:tcPr>
            <w:tcW w:w="1654" w:type="dxa"/>
          </w:tcPr>
          <w:p w14:paraId="1D34306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0.6</w:t>
            </w:r>
          </w:p>
        </w:tc>
        <w:tc>
          <w:tcPr>
            <w:tcW w:w="3700" w:type="dxa"/>
          </w:tcPr>
          <w:p w14:paraId="691894A4">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Added detailed Business Requirements</w:t>
            </w:r>
          </w:p>
        </w:tc>
        <w:tc>
          <w:tcPr>
            <w:tcW w:w="1473" w:type="dxa"/>
          </w:tcPr>
          <w:p w14:paraId="2F6BDAC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23AC69A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30/03/2025</w:t>
            </w:r>
          </w:p>
        </w:tc>
      </w:tr>
      <w:tr w14:paraId="6DB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15287D1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05/04/2025</w:t>
            </w:r>
          </w:p>
        </w:tc>
        <w:tc>
          <w:tcPr>
            <w:tcW w:w="1654" w:type="dxa"/>
          </w:tcPr>
          <w:p w14:paraId="7E0DB03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w:t>
            </w:r>
          </w:p>
        </w:tc>
        <w:tc>
          <w:tcPr>
            <w:tcW w:w="3700" w:type="dxa"/>
          </w:tcPr>
          <w:p w14:paraId="302F668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Incorporated Appendices and finalized document</w:t>
            </w:r>
          </w:p>
        </w:tc>
        <w:tc>
          <w:tcPr>
            <w:tcW w:w="1473" w:type="dxa"/>
          </w:tcPr>
          <w:p w14:paraId="28241AF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7B04822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07/04/2025</w:t>
            </w:r>
          </w:p>
        </w:tc>
      </w:tr>
      <w:tr w14:paraId="2AE5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14:paraId="7C6F4F4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15/04/2025</w:t>
            </w:r>
          </w:p>
        </w:tc>
        <w:tc>
          <w:tcPr>
            <w:tcW w:w="1654" w:type="dxa"/>
          </w:tcPr>
          <w:p w14:paraId="154CDA1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0.8</w:t>
            </w:r>
          </w:p>
        </w:tc>
        <w:tc>
          <w:tcPr>
            <w:tcW w:w="3700" w:type="dxa"/>
          </w:tcPr>
          <w:p w14:paraId="5E20FAD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Final review and formatting adjustments</w:t>
            </w:r>
          </w:p>
        </w:tc>
        <w:tc>
          <w:tcPr>
            <w:tcW w:w="1473" w:type="dxa"/>
          </w:tcPr>
          <w:p w14:paraId="793F706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XYZ</w:t>
            </w:r>
          </w:p>
        </w:tc>
        <w:tc>
          <w:tcPr>
            <w:tcW w:w="1636" w:type="dxa"/>
          </w:tcPr>
          <w:p w14:paraId="418D3F7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17/04/2025</w:t>
            </w:r>
          </w:p>
        </w:tc>
      </w:tr>
    </w:tbl>
    <w:p w14:paraId="7DCEBE48">
      <w:pPr>
        <w:numPr>
          <w:ilvl w:val="0"/>
          <w:numId w:val="0"/>
        </w:numPr>
        <w:rPr>
          <w:rFonts w:hint="default" w:ascii="Calibri" w:hAnsi="Calibri" w:cs="Calibri"/>
          <w:b w:val="0"/>
          <w:bCs w:val="0"/>
          <w:sz w:val="24"/>
          <w:szCs w:val="24"/>
          <w:lang w:val="en-US"/>
        </w:rPr>
      </w:pPr>
    </w:p>
    <w:p w14:paraId="064C9FC6">
      <w:pPr>
        <w:numPr>
          <w:ilvl w:val="0"/>
          <w:numId w:val="0"/>
        </w:numPr>
        <w:rPr>
          <w:rFonts w:hint="default" w:ascii="Calibri" w:hAnsi="Calibri" w:cs="Calibri"/>
          <w:b w:val="0"/>
          <w:bCs w:val="0"/>
          <w:sz w:val="24"/>
          <w:szCs w:val="24"/>
          <w:lang w:val="en-US"/>
        </w:rPr>
      </w:pPr>
    </w:p>
    <w:p w14:paraId="4DE40C8D">
      <w:pPr>
        <w:numPr>
          <w:ilvl w:val="0"/>
          <w:numId w:val="0"/>
        </w:numPr>
        <w:rPr>
          <w:rFonts w:hint="default" w:ascii="Calibri" w:hAnsi="Calibri" w:cs="Calibri"/>
          <w:b w:val="0"/>
          <w:bCs w:val="0"/>
          <w:sz w:val="24"/>
          <w:szCs w:val="24"/>
          <w:lang w:val="en-US"/>
        </w:rPr>
      </w:pPr>
    </w:p>
    <w:p w14:paraId="3CA425B7">
      <w:pPr>
        <w:numPr>
          <w:ilvl w:val="0"/>
          <w:numId w:val="15"/>
        </w:numPr>
        <w:ind w:left="0" w:leftChars="0" w:firstLine="0" w:firstLineChars="0"/>
        <w:rPr>
          <w:rFonts w:hint="default" w:ascii="Calibri" w:hAnsi="Calibri" w:cs="Calibri"/>
          <w:b/>
          <w:bCs/>
          <w:sz w:val="24"/>
          <w:szCs w:val="24"/>
          <w:lang w:val="en-US"/>
        </w:rPr>
      </w:pPr>
      <w:r>
        <w:rPr>
          <w:rFonts w:hint="default" w:ascii="Calibri" w:hAnsi="Calibri" w:cs="Calibri"/>
          <w:b/>
          <w:bCs/>
          <w:sz w:val="24"/>
          <w:szCs w:val="24"/>
          <w:lang w:val="en-US"/>
        </w:rPr>
        <w:t>Approvals</w:t>
      </w:r>
    </w:p>
    <w:p w14:paraId="1BDA2382">
      <w:pPr>
        <w:numPr>
          <w:ilvl w:val="0"/>
          <w:numId w:val="0"/>
        </w:numPr>
        <w:rPr>
          <w:rFonts w:hint="default" w:ascii="Calibri" w:hAnsi="Calibri" w:cs="Calibri"/>
          <w:b/>
          <w:bCs/>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64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14:paraId="59B476E0">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Role</w:t>
            </w:r>
          </w:p>
        </w:tc>
        <w:tc>
          <w:tcPr>
            <w:tcW w:w="2130" w:type="dxa"/>
            <w:vAlign w:val="top"/>
          </w:tcPr>
          <w:p w14:paraId="647C615D">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Name</w:t>
            </w:r>
          </w:p>
        </w:tc>
        <w:tc>
          <w:tcPr>
            <w:tcW w:w="2131" w:type="dxa"/>
            <w:vAlign w:val="top"/>
          </w:tcPr>
          <w:p w14:paraId="58E4725D">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Signature</w:t>
            </w:r>
          </w:p>
        </w:tc>
        <w:tc>
          <w:tcPr>
            <w:tcW w:w="2131" w:type="dxa"/>
            <w:vAlign w:val="top"/>
          </w:tcPr>
          <w:p w14:paraId="47D9D718">
            <w:pPr>
              <w:widowControl w:val="0"/>
              <w:numPr>
                <w:ilvl w:val="0"/>
                <w:numId w:val="0"/>
              </w:numPr>
              <w:jc w:val="center"/>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Date</w:t>
            </w:r>
          </w:p>
        </w:tc>
      </w:tr>
      <w:tr w14:paraId="7D77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B047B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2130" w:type="dxa"/>
          </w:tcPr>
          <w:p w14:paraId="4A55A7A0">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Henry</w:t>
            </w:r>
          </w:p>
        </w:tc>
        <w:tc>
          <w:tcPr>
            <w:tcW w:w="2131" w:type="dxa"/>
          </w:tcPr>
          <w:p w14:paraId="7ECB58D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tcPr>
          <w:p w14:paraId="3B51909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10/04/2025</w:t>
            </w:r>
          </w:p>
        </w:tc>
      </w:tr>
      <w:tr w14:paraId="7241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0BCFC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Business Owner</w:t>
            </w:r>
          </w:p>
        </w:tc>
        <w:tc>
          <w:tcPr>
            <w:tcW w:w="2130" w:type="dxa"/>
          </w:tcPr>
          <w:p w14:paraId="55DDFD0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john</w:t>
            </w:r>
          </w:p>
        </w:tc>
        <w:tc>
          <w:tcPr>
            <w:tcW w:w="2131" w:type="dxa"/>
          </w:tcPr>
          <w:p w14:paraId="6EFDC40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5F2E89BC">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10/04/2025</w:t>
            </w:r>
          </w:p>
        </w:tc>
      </w:tr>
      <w:tr w14:paraId="2435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B83AC4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Manager</w:t>
            </w:r>
          </w:p>
        </w:tc>
        <w:tc>
          <w:tcPr>
            <w:tcW w:w="2130" w:type="dxa"/>
          </w:tcPr>
          <w:p w14:paraId="7F160D3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Vandanam</w:t>
            </w:r>
          </w:p>
        </w:tc>
        <w:tc>
          <w:tcPr>
            <w:tcW w:w="2131" w:type="dxa"/>
          </w:tcPr>
          <w:p w14:paraId="30DBC6B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68AF2211">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10/04/2025</w:t>
            </w:r>
          </w:p>
        </w:tc>
      </w:tr>
      <w:tr w14:paraId="068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C49DB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Business Analyst</w:t>
            </w:r>
          </w:p>
        </w:tc>
        <w:tc>
          <w:tcPr>
            <w:tcW w:w="2130" w:type="dxa"/>
          </w:tcPr>
          <w:p w14:paraId="6B19050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Jaishree</w:t>
            </w:r>
          </w:p>
        </w:tc>
        <w:tc>
          <w:tcPr>
            <w:tcW w:w="2131" w:type="dxa"/>
          </w:tcPr>
          <w:p w14:paraId="3AA90C5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42B1426C">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26F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ED966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Technical Lead</w:t>
            </w:r>
          </w:p>
        </w:tc>
        <w:tc>
          <w:tcPr>
            <w:tcW w:w="2130" w:type="dxa"/>
          </w:tcPr>
          <w:p w14:paraId="576C9122">
            <w:pPr>
              <w:widowControl w:val="0"/>
              <w:numPr>
                <w:ilvl w:val="0"/>
                <w:numId w:val="0"/>
              </w:numPr>
              <w:jc w:val="both"/>
              <w:rPr>
                <w:rFonts w:hint="default" w:ascii="Calibri" w:hAnsi="Calibri" w:cs="Calibri"/>
                <w:b w:val="0"/>
                <w:bCs w:val="0"/>
                <w:sz w:val="24"/>
                <w:szCs w:val="24"/>
                <w:vertAlign w:val="baseline"/>
                <w:lang w:val="en-US"/>
              </w:rPr>
            </w:pPr>
          </w:p>
          <w:p w14:paraId="69EDFFF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Tyson</w:t>
            </w:r>
          </w:p>
        </w:tc>
        <w:tc>
          <w:tcPr>
            <w:tcW w:w="2131" w:type="dxa"/>
          </w:tcPr>
          <w:p w14:paraId="21F0B60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39440C53">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49E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B7AEE8">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Quality Assurance lead</w:t>
            </w:r>
          </w:p>
        </w:tc>
        <w:tc>
          <w:tcPr>
            <w:tcW w:w="2130" w:type="dxa"/>
          </w:tcPr>
          <w:p w14:paraId="7941E8DE">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Johnson</w:t>
            </w:r>
          </w:p>
        </w:tc>
        <w:tc>
          <w:tcPr>
            <w:tcW w:w="2131" w:type="dxa"/>
          </w:tcPr>
          <w:p w14:paraId="4C8231A2">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7B3D9668">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15/04/2025</w:t>
            </w:r>
          </w:p>
        </w:tc>
      </w:tr>
      <w:tr w14:paraId="441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C71310C">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Stakeholder Representative</w:t>
            </w:r>
          </w:p>
        </w:tc>
        <w:tc>
          <w:tcPr>
            <w:tcW w:w="2130" w:type="dxa"/>
          </w:tcPr>
          <w:p w14:paraId="51F3F33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Shital</w:t>
            </w:r>
          </w:p>
        </w:tc>
        <w:tc>
          <w:tcPr>
            <w:tcW w:w="2131" w:type="dxa"/>
          </w:tcPr>
          <w:p w14:paraId="04C007F9">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4B99A9CE">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17/04/2025</w:t>
            </w:r>
          </w:p>
        </w:tc>
      </w:tr>
      <w:tr w14:paraId="084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70FBF26">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IT Department Head</w:t>
            </w:r>
          </w:p>
        </w:tc>
        <w:tc>
          <w:tcPr>
            <w:tcW w:w="2130" w:type="dxa"/>
          </w:tcPr>
          <w:p w14:paraId="296B5D91">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Atulya</w:t>
            </w:r>
          </w:p>
        </w:tc>
        <w:tc>
          <w:tcPr>
            <w:tcW w:w="2131" w:type="dxa"/>
          </w:tcPr>
          <w:p w14:paraId="09D26EF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[Signature]</w:t>
            </w:r>
          </w:p>
        </w:tc>
        <w:tc>
          <w:tcPr>
            <w:tcW w:w="2131" w:type="dxa"/>
            <w:shd w:val="clear" w:color="auto" w:fill="auto"/>
            <w:vAlign w:val="top"/>
          </w:tcPr>
          <w:p w14:paraId="37ADF785">
            <w:pPr>
              <w:widowControl w:val="0"/>
              <w:numPr>
                <w:ilvl w:val="0"/>
                <w:numId w:val="0"/>
              </w:numPr>
              <w:ind w:left="0" w:leftChars="0" w:firstLine="0" w:firstLineChars="0"/>
              <w:jc w:val="both"/>
              <w:rPr>
                <w:rFonts w:hint="default" w:ascii="Calibri" w:hAnsi="Calibri" w:cs="Calibri" w:eastAsiaTheme="minorEastAsia"/>
                <w:b w:val="0"/>
                <w:bCs w:val="0"/>
                <w:sz w:val="24"/>
                <w:szCs w:val="24"/>
                <w:vertAlign w:val="baseline"/>
                <w:lang w:val="en-US" w:eastAsia="zh-CN" w:bidi="ar-SA"/>
              </w:rPr>
            </w:pPr>
            <w:r>
              <w:rPr>
                <w:rFonts w:hint="default" w:ascii="Calibri" w:hAnsi="Calibri" w:cs="Calibri"/>
                <w:b w:val="0"/>
                <w:bCs w:val="0"/>
                <w:sz w:val="24"/>
                <w:szCs w:val="24"/>
                <w:vertAlign w:val="baseline"/>
                <w:lang w:val="en-US"/>
              </w:rPr>
              <w:t>17/04/2025</w:t>
            </w:r>
          </w:p>
        </w:tc>
      </w:tr>
    </w:tbl>
    <w:p w14:paraId="2BD007D8">
      <w:pPr>
        <w:numPr>
          <w:ilvl w:val="0"/>
          <w:numId w:val="0"/>
        </w:numPr>
        <w:rPr>
          <w:rFonts w:hint="default" w:ascii="Calibri" w:hAnsi="Calibri" w:cs="Calibri"/>
          <w:b/>
          <w:bCs/>
          <w:sz w:val="24"/>
          <w:szCs w:val="24"/>
          <w:lang w:val="en-US"/>
        </w:rPr>
      </w:pPr>
    </w:p>
    <w:p w14:paraId="7877DEEA">
      <w:pPr>
        <w:numPr>
          <w:ilvl w:val="0"/>
          <w:numId w:val="0"/>
        </w:numPr>
        <w:rPr>
          <w:rFonts w:hint="default" w:ascii="Calibri" w:hAnsi="Calibri" w:cs="Calibri"/>
          <w:b/>
          <w:bCs/>
          <w:sz w:val="24"/>
          <w:szCs w:val="24"/>
          <w:lang w:val="en-US"/>
        </w:rPr>
      </w:pPr>
    </w:p>
    <w:p w14:paraId="535B3E0C">
      <w:pPr>
        <w:numPr>
          <w:ilvl w:val="0"/>
          <w:numId w:val="0"/>
        </w:numPr>
        <w:rPr>
          <w:rFonts w:hint="default" w:ascii="Calibri" w:hAnsi="Calibri" w:cs="Calibri"/>
          <w:b/>
          <w:bCs/>
          <w:sz w:val="24"/>
          <w:szCs w:val="24"/>
          <w:lang w:val="en-US"/>
        </w:rPr>
      </w:pPr>
    </w:p>
    <w:p w14:paraId="2927E30E">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auto"/>
          <w:kern w:val="0"/>
          <w:sz w:val="24"/>
          <w:szCs w:val="24"/>
          <w:lang w:val="en-US" w:eastAsia="zh-CN" w:bidi="ar"/>
        </w:rPr>
      </w:pPr>
      <w:r>
        <w:rPr>
          <w:rFonts w:hint="default" w:ascii="Calibri" w:hAnsi="Calibri" w:eastAsia="SimSun" w:cs="Calibri"/>
          <w:b/>
          <w:bCs/>
          <w:color w:val="auto"/>
          <w:kern w:val="0"/>
          <w:sz w:val="24"/>
          <w:szCs w:val="24"/>
          <w:lang w:val="en-US" w:eastAsia="zh-CN" w:bidi="ar"/>
        </w:rPr>
        <w:t>RACI Chart for This Document</w:t>
      </w:r>
    </w:p>
    <w:p w14:paraId="1A2C0793">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R</w:t>
      </w:r>
      <w:r>
        <w:rPr>
          <w:rFonts w:hint="default" w:ascii="Calibri" w:hAnsi="Calibri" w:cs="Calibri"/>
          <w:sz w:val="24"/>
          <w:szCs w:val="24"/>
        </w:rPr>
        <w:t xml:space="preserve"> – Responsible (does the work)</w:t>
      </w:r>
    </w:p>
    <w:p w14:paraId="5D1B6773">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A</w:t>
      </w:r>
      <w:r>
        <w:rPr>
          <w:rFonts w:hint="default" w:ascii="Calibri" w:hAnsi="Calibri" w:cs="Calibri"/>
          <w:sz w:val="24"/>
          <w:szCs w:val="24"/>
        </w:rPr>
        <w:t xml:space="preserve"> – Accountable (owns the outcome)</w:t>
      </w:r>
    </w:p>
    <w:p w14:paraId="6070A7AB">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w:t>
      </w:r>
      <w:r>
        <w:rPr>
          <w:rFonts w:hint="default" w:ascii="Calibri" w:hAnsi="Calibri" w:cs="Calibri"/>
          <w:sz w:val="24"/>
          <w:szCs w:val="24"/>
        </w:rPr>
        <w:t xml:space="preserve"> – Consulted (offers input/advice)</w:t>
      </w:r>
    </w:p>
    <w:p w14:paraId="211C17FB">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eastAsia="SimSun" w:cs="Calibri"/>
          <w:color w:val="2E5395"/>
          <w:kern w:val="0"/>
          <w:sz w:val="24"/>
          <w:szCs w:val="24"/>
          <w:lang w:val="en-US" w:eastAsia="zh-CN" w:bidi="ar"/>
        </w:rPr>
      </w:pPr>
      <w:r>
        <w:rPr>
          <w:rStyle w:val="7"/>
          <w:rFonts w:hint="default" w:ascii="Calibri" w:hAnsi="Calibri" w:cs="Calibri"/>
          <w:color w:val="auto"/>
          <w:sz w:val="24"/>
          <w:szCs w:val="24"/>
        </w:rPr>
        <w:t>I</w:t>
      </w:r>
      <w:r>
        <w:rPr>
          <w:rFonts w:hint="default" w:ascii="Calibri" w:hAnsi="Calibri" w:cs="Calibri"/>
          <w:color w:val="auto"/>
          <w:sz w:val="24"/>
          <w:szCs w:val="24"/>
        </w:rPr>
        <w:t xml:space="preserve"> </w:t>
      </w:r>
      <w:r>
        <w:rPr>
          <w:rFonts w:hint="default" w:ascii="Calibri" w:hAnsi="Calibri" w:cs="Calibri"/>
          <w:sz w:val="24"/>
          <w:szCs w:val="24"/>
        </w:rPr>
        <w:t>– Informed (needs updates, but not directly involved)</w:t>
      </w:r>
      <w:r>
        <w:rPr>
          <w:rFonts w:hint="default" w:ascii="Calibri" w:hAnsi="Calibri" w:eastAsia="SimSun" w:cs="Calibri"/>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04"/>
        <w:gridCol w:w="1755"/>
        <w:gridCol w:w="1689"/>
        <w:gridCol w:w="1679"/>
      </w:tblGrid>
      <w:tr w14:paraId="6003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8FC7B52">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Stakeholders</w:t>
            </w:r>
          </w:p>
        </w:tc>
        <w:tc>
          <w:tcPr>
            <w:tcW w:w="1704" w:type="dxa"/>
          </w:tcPr>
          <w:p w14:paraId="4B6829A4">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Responsible(R)</w:t>
            </w:r>
          </w:p>
        </w:tc>
        <w:tc>
          <w:tcPr>
            <w:tcW w:w="1704" w:type="dxa"/>
          </w:tcPr>
          <w:p w14:paraId="5BC529BA">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Accountable(A)</w:t>
            </w:r>
          </w:p>
        </w:tc>
        <w:tc>
          <w:tcPr>
            <w:tcW w:w="1705" w:type="dxa"/>
          </w:tcPr>
          <w:p w14:paraId="7419A995">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Consulted(C)</w:t>
            </w:r>
          </w:p>
        </w:tc>
        <w:tc>
          <w:tcPr>
            <w:tcW w:w="1705" w:type="dxa"/>
          </w:tcPr>
          <w:p w14:paraId="2A8BC23E">
            <w:pPr>
              <w:widowControl w:val="0"/>
              <w:numPr>
                <w:ilvl w:val="0"/>
                <w:numId w:val="0"/>
              </w:numPr>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Informed(I)</w:t>
            </w:r>
          </w:p>
        </w:tc>
      </w:tr>
      <w:tr w14:paraId="2B8D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332CC01F">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Delivery head</w:t>
            </w:r>
          </w:p>
        </w:tc>
        <w:tc>
          <w:tcPr>
            <w:tcW w:w="1704" w:type="dxa"/>
          </w:tcPr>
          <w:p w14:paraId="4B471FD3">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598B5746">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3B2D5002">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539B1C4">
            <w:pPr>
              <w:widowControl w:val="0"/>
              <w:numPr>
                <w:ilvl w:val="0"/>
                <w:numId w:val="0"/>
              </w:numPr>
              <w:jc w:val="both"/>
              <w:rPr>
                <w:rFonts w:hint="default" w:ascii="Calibri" w:hAnsi="Calibri" w:cs="Calibri"/>
                <w:b w:val="0"/>
                <w:bCs w:val="0"/>
                <w:sz w:val="24"/>
                <w:szCs w:val="24"/>
                <w:vertAlign w:val="baseline"/>
                <w:lang w:val="en-US"/>
              </w:rPr>
            </w:pPr>
          </w:p>
        </w:tc>
      </w:tr>
      <w:tr w14:paraId="2656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6A1A8C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Project Manager</w:t>
            </w:r>
          </w:p>
        </w:tc>
        <w:tc>
          <w:tcPr>
            <w:tcW w:w="1704" w:type="dxa"/>
          </w:tcPr>
          <w:p w14:paraId="344F96FA">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7773C890">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65F7D42E">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7CE70D5">
            <w:pPr>
              <w:widowControl w:val="0"/>
              <w:numPr>
                <w:ilvl w:val="0"/>
                <w:numId w:val="0"/>
              </w:numPr>
              <w:jc w:val="both"/>
              <w:rPr>
                <w:rFonts w:hint="default" w:ascii="Calibri" w:hAnsi="Calibri" w:cs="Calibri"/>
                <w:b w:val="0"/>
                <w:bCs w:val="0"/>
                <w:sz w:val="24"/>
                <w:szCs w:val="24"/>
                <w:vertAlign w:val="baseline"/>
                <w:lang w:val="en-US"/>
              </w:rPr>
            </w:pPr>
          </w:p>
        </w:tc>
      </w:tr>
      <w:tr w14:paraId="409C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5B2546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Java Developer</w:t>
            </w:r>
          </w:p>
        </w:tc>
        <w:tc>
          <w:tcPr>
            <w:tcW w:w="1704" w:type="dxa"/>
          </w:tcPr>
          <w:p w14:paraId="697FE44D">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68D481E4">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8F56202">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440285E8">
            <w:pPr>
              <w:widowControl w:val="0"/>
              <w:numPr>
                <w:ilvl w:val="0"/>
                <w:numId w:val="0"/>
              </w:numPr>
              <w:jc w:val="both"/>
              <w:rPr>
                <w:rFonts w:hint="default" w:ascii="Calibri" w:hAnsi="Calibri" w:cs="Calibri"/>
                <w:b w:val="0"/>
                <w:bCs w:val="0"/>
                <w:sz w:val="24"/>
                <w:szCs w:val="24"/>
                <w:vertAlign w:val="baseline"/>
                <w:lang w:val="en-US"/>
              </w:rPr>
            </w:pPr>
          </w:p>
        </w:tc>
      </w:tr>
      <w:tr w14:paraId="769F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92706C">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Business Analyst</w:t>
            </w:r>
          </w:p>
        </w:tc>
        <w:tc>
          <w:tcPr>
            <w:tcW w:w="1704" w:type="dxa"/>
          </w:tcPr>
          <w:p w14:paraId="195A10C7">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BA37446">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1DB964B8">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2779F7E">
            <w:pPr>
              <w:widowControl w:val="0"/>
              <w:numPr>
                <w:ilvl w:val="0"/>
                <w:numId w:val="0"/>
              </w:numPr>
              <w:jc w:val="both"/>
              <w:rPr>
                <w:rFonts w:hint="default" w:ascii="Calibri" w:hAnsi="Calibri" w:cs="Calibri"/>
                <w:b w:val="0"/>
                <w:bCs w:val="0"/>
                <w:sz w:val="24"/>
                <w:szCs w:val="24"/>
                <w:vertAlign w:val="baseline"/>
                <w:lang w:val="en-US"/>
              </w:rPr>
            </w:pPr>
          </w:p>
        </w:tc>
      </w:tr>
      <w:tr w14:paraId="56DB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561EE9A">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Network Admin</w:t>
            </w:r>
          </w:p>
        </w:tc>
        <w:tc>
          <w:tcPr>
            <w:tcW w:w="1704" w:type="dxa"/>
          </w:tcPr>
          <w:p w14:paraId="4EDF14FD">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000DF06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3E9C867">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5F75FCAA">
            <w:pPr>
              <w:widowControl w:val="0"/>
              <w:numPr>
                <w:ilvl w:val="0"/>
                <w:numId w:val="0"/>
              </w:numPr>
              <w:jc w:val="both"/>
              <w:rPr>
                <w:rFonts w:hint="default" w:ascii="Calibri" w:hAnsi="Calibri" w:cs="Calibri"/>
                <w:b w:val="0"/>
                <w:bCs w:val="0"/>
                <w:sz w:val="24"/>
                <w:szCs w:val="24"/>
                <w:vertAlign w:val="baseline"/>
                <w:lang w:val="en-US"/>
              </w:rPr>
            </w:pPr>
          </w:p>
        </w:tc>
      </w:tr>
      <w:tr w14:paraId="56B5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418F9AD">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DB admin</w:t>
            </w:r>
          </w:p>
        </w:tc>
        <w:tc>
          <w:tcPr>
            <w:tcW w:w="1704" w:type="dxa"/>
          </w:tcPr>
          <w:p w14:paraId="51ABCB17">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A596D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3A265B0F">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144AB325">
            <w:pPr>
              <w:widowControl w:val="0"/>
              <w:numPr>
                <w:ilvl w:val="0"/>
                <w:numId w:val="0"/>
              </w:numPr>
              <w:jc w:val="both"/>
              <w:rPr>
                <w:rFonts w:hint="default" w:ascii="Calibri" w:hAnsi="Calibri" w:cs="Calibri"/>
                <w:b w:val="0"/>
                <w:bCs w:val="0"/>
                <w:sz w:val="24"/>
                <w:szCs w:val="24"/>
                <w:vertAlign w:val="baseline"/>
                <w:lang w:val="en-US"/>
              </w:rPr>
            </w:pPr>
          </w:p>
        </w:tc>
      </w:tr>
      <w:tr w14:paraId="2872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0202B37">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Project Sponsor</w:t>
            </w:r>
          </w:p>
        </w:tc>
        <w:tc>
          <w:tcPr>
            <w:tcW w:w="1704" w:type="dxa"/>
          </w:tcPr>
          <w:p w14:paraId="770BA8CE">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1A337885">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51394A0B">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6640F8ED">
            <w:pPr>
              <w:widowControl w:val="0"/>
              <w:numPr>
                <w:ilvl w:val="0"/>
                <w:numId w:val="0"/>
              </w:numPr>
              <w:jc w:val="both"/>
              <w:rPr>
                <w:rFonts w:hint="default" w:ascii="Calibri" w:hAnsi="Calibri" w:cs="Calibri"/>
                <w:b w:val="0"/>
                <w:bCs w:val="0"/>
                <w:sz w:val="24"/>
                <w:szCs w:val="24"/>
                <w:vertAlign w:val="baseline"/>
                <w:lang w:val="en-US"/>
              </w:rPr>
            </w:pPr>
          </w:p>
        </w:tc>
      </w:tr>
      <w:tr w14:paraId="3FD5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3AA080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Financial head</w:t>
            </w:r>
          </w:p>
        </w:tc>
        <w:tc>
          <w:tcPr>
            <w:tcW w:w="1704" w:type="dxa"/>
          </w:tcPr>
          <w:p w14:paraId="40D4DBFA">
            <w:pPr>
              <w:widowControl w:val="0"/>
              <w:numPr>
                <w:ilvl w:val="0"/>
                <w:numId w:val="0"/>
              </w:numPr>
              <w:jc w:val="center"/>
              <w:rPr>
                <w:rFonts w:hint="default" w:ascii="Calibri" w:hAnsi="Calibri" w:cs="Calibri"/>
                <w:b w:val="0"/>
                <w:bCs w:val="0"/>
                <w:sz w:val="24"/>
                <w:szCs w:val="24"/>
                <w:vertAlign w:val="baseline"/>
                <w:lang w:val="en-US"/>
              </w:rPr>
            </w:pPr>
          </w:p>
        </w:tc>
        <w:tc>
          <w:tcPr>
            <w:tcW w:w="1704" w:type="dxa"/>
          </w:tcPr>
          <w:p w14:paraId="7B1D07AE">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A</w:t>
            </w:r>
          </w:p>
        </w:tc>
        <w:tc>
          <w:tcPr>
            <w:tcW w:w="1705" w:type="dxa"/>
          </w:tcPr>
          <w:p w14:paraId="4197097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586C9D40">
            <w:pPr>
              <w:widowControl w:val="0"/>
              <w:numPr>
                <w:ilvl w:val="0"/>
                <w:numId w:val="0"/>
              </w:numPr>
              <w:jc w:val="both"/>
              <w:rPr>
                <w:rFonts w:hint="default" w:ascii="Calibri" w:hAnsi="Calibri" w:cs="Calibri"/>
                <w:b w:val="0"/>
                <w:bCs w:val="0"/>
                <w:sz w:val="24"/>
                <w:szCs w:val="24"/>
                <w:vertAlign w:val="baseline"/>
                <w:lang w:val="en-US"/>
              </w:rPr>
            </w:pPr>
          </w:p>
        </w:tc>
      </w:tr>
      <w:tr w14:paraId="2AAA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465C3B5">
            <w:pPr>
              <w:widowControl w:val="0"/>
              <w:numPr>
                <w:ilvl w:val="0"/>
                <w:numId w:val="0"/>
              </w:numPr>
              <w:jc w:val="both"/>
              <w:rPr>
                <w:rFonts w:hint="default" w:ascii="Calibri" w:hAnsi="Calibri" w:cs="Calibri"/>
                <w:b w:val="0"/>
                <w:bCs w:val="0"/>
                <w:sz w:val="24"/>
                <w:szCs w:val="24"/>
                <w:vertAlign w:val="baseline"/>
                <w:lang w:val="en-US"/>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Farmers</w:t>
            </w:r>
          </w:p>
        </w:tc>
        <w:tc>
          <w:tcPr>
            <w:tcW w:w="1704" w:type="dxa"/>
          </w:tcPr>
          <w:p w14:paraId="2405836E">
            <w:pPr>
              <w:widowControl w:val="0"/>
              <w:numPr>
                <w:ilvl w:val="0"/>
                <w:numId w:val="0"/>
              </w:numPr>
              <w:jc w:val="both"/>
              <w:rPr>
                <w:rFonts w:hint="default" w:ascii="Calibri" w:hAnsi="Calibri" w:cs="Calibri"/>
                <w:b w:val="0"/>
                <w:bCs w:val="0"/>
                <w:sz w:val="24"/>
                <w:szCs w:val="24"/>
                <w:vertAlign w:val="baseline"/>
                <w:lang w:val="en-US"/>
              </w:rPr>
            </w:pPr>
          </w:p>
        </w:tc>
        <w:tc>
          <w:tcPr>
            <w:tcW w:w="1704" w:type="dxa"/>
          </w:tcPr>
          <w:p w14:paraId="336C53C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30BFF815">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w:t>
            </w:r>
          </w:p>
        </w:tc>
        <w:tc>
          <w:tcPr>
            <w:tcW w:w="1705" w:type="dxa"/>
          </w:tcPr>
          <w:p w14:paraId="121FF979">
            <w:pPr>
              <w:widowControl w:val="0"/>
              <w:numPr>
                <w:ilvl w:val="0"/>
                <w:numId w:val="0"/>
              </w:numPr>
              <w:jc w:val="center"/>
              <w:rPr>
                <w:rFonts w:hint="default" w:ascii="Calibri" w:hAnsi="Calibri" w:cs="Calibri"/>
                <w:b w:val="0"/>
                <w:bCs w:val="0"/>
                <w:sz w:val="24"/>
                <w:szCs w:val="24"/>
                <w:vertAlign w:val="baseline"/>
                <w:lang w:val="en-US"/>
              </w:rPr>
            </w:pPr>
          </w:p>
        </w:tc>
      </w:tr>
      <w:tr w14:paraId="0C0D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DB4C0C3">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Manufactures</w:t>
            </w:r>
          </w:p>
        </w:tc>
        <w:tc>
          <w:tcPr>
            <w:tcW w:w="1704" w:type="dxa"/>
          </w:tcPr>
          <w:p w14:paraId="6F439DD8">
            <w:pPr>
              <w:widowControl w:val="0"/>
              <w:numPr>
                <w:ilvl w:val="0"/>
                <w:numId w:val="0"/>
              </w:numPr>
              <w:jc w:val="both"/>
              <w:rPr>
                <w:rFonts w:hint="default" w:ascii="Calibri" w:hAnsi="Calibri" w:cs="Calibri"/>
                <w:b w:val="0"/>
                <w:bCs w:val="0"/>
                <w:sz w:val="24"/>
                <w:szCs w:val="24"/>
                <w:vertAlign w:val="baseline"/>
                <w:lang w:val="en-US"/>
              </w:rPr>
            </w:pPr>
          </w:p>
        </w:tc>
        <w:tc>
          <w:tcPr>
            <w:tcW w:w="1704" w:type="dxa"/>
          </w:tcPr>
          <w:p w14:paraId="2788BCEB">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07C5B97E">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2D81E5D8">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I</w:t>
            </w:r>
          </w:p>
        </w:tc>
      </w:tr>
      <w:tr w14:paraId="7A8D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0703660">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Testers</w:t>
            </w:r>
          </w:p>
        </w:tc>
        <w:tc>
          <w:tcPr>
            <w:tcW w:w="1704" w:type="dxa"/>
          </w:tcPr>
          <w:p w14:paraId="46339469">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4D5C2ADC">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1CD9ADA7">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77A1FFA5">
            <w:pPr>
              <w:widowControl w:val="0"/>
              <w:numPr>
                <w:ilvl w:val="0"/>
                <w:numId w:val="0"/>
              </w:numPr>
              <w:jc w:val="center"/>
              <w:rPr>
                <w:rFonts w:hint="default" w:ascii="Calibri" w:hAnsi="Calibri" w:cs="Calibri"/>
                <w:b w:val="0"/>
                <w:bCs w:val="0"/>
                <w:sz w:val="24"/>
                <w:szCs w:val="24"/>
                <w:vertAlign w:val="baseline"/>
                <w:lang w:val="en-US"/>
              </w:rPr>
            </w:pPr>
          </w:p>
        </w:tc>
      </w:tr>
      <w:tr w14:paraId="3162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D4436B0">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Trainers</w:t>
            </w:r>
          </w:p>
        </w:tc>
        <w:tc>
          <w:tcPr>
            <w:tcW w:w="1704" w:type="dxa"/>
          </w:tcPr>
          <w:p w14:paraId="56220AC1">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20B9B15">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7F89CD8F">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01CF6168">
            <w:pPr>
              <w:widowControl w:val="0"/>
              <w:numPr>
                <w:ilvl w:val="0"/>
                <w:numId w:val="0"/>
              </w:numPr>
              <w:jc w:val="center"/>
              <w:rPr>
                <w:rFonts w:hint="default" w:ascii="Calibri" w:hAnsi="Calibri" w:cs="Calibri"/>
                <w:b w:val="0"/>
                <w:bCs w:val="0"/>
                <w:sz w:val="24"/>
                <w:szCs w:val="24"/>
                <w:vertAlign w:val="baseline"/>
                <w:lang w:val="en-US"/>
              </w:rPr>
            </w:pPr>
          </w:p>
        </w:tc>
      </w:tr>
      <w:tr w14:paraId="47A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FD6C644">
            <w:pPr>
              <w:widowControl w:val="0"/>
              <w:numPr>
                <w:ilvl w:val="0"/>
                <w:numId w:val="0"/>
              </w:numPr>
              <w:jc w:val="both"/>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pPr>
            <w:r>
              <w:rPr>
                <w:rFonts w:hint="default" w:ascii="Calibri" w:hAnsi="Calibri" w:eastAsia="ff3" w:cs="Calibri"/>
                <w:b w:val="0"/>
                <w:bCs w:val="0"/>
                <w:i w:val="0"/>
                <w:iCs w:val="0"/>
                <w:color w:val="000000"/>
                <w:spacing w:val="0"/>
                <w:kern w:val="0"/>
                <w:sz w:val="24"/>
                <w:szCs w:val="24"/>
                <w:shd w:val="clear" w:fill="FFFFFF"/>
                <w:vertAlign w:val="baseline"/>
                <w:lang w:val="en-US" w:eastAsia="zh-CN" w:bidi="ar"/>
              </w:rPr>
              <w:t>UI/UX Designers</w:t>
            </w:r>
          </w:p>
        </w:tc>
        <w:tc>
          <w:tcPr>
            <w:tcW w:w="1704" w:type="dxa"/>
          </w:tcPr>
          <w:p w14:paraId="330223C2">
            <w:pPr>
              <w:widowControl w:val="0"/>
              <w:numPr>
                <w:ilvl w:val="0"/>
                <w:numId w:val="0"/>
              </w:numPr>
              <w:jc w:val="center"/>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R</w:t>
            </w:r>
          </w:p>
        </w:tc>
        <w:tc>
          <w:tcPr>
            <w:tcW w:w="1704" w:type="dxa"/>
          </w:tcPr>
          <w:p w14:paraId="3ABB2461">
            <w:pPr>
              <w:widowControl w:val="0"/>
              <w:numPr>
                <w:ilvl w:val="0"/>
                <w:numId w:val="0"/>
              </w:numPr>
              <w:jc w:val="both"/>
              <w:rPr>
                <w:rFonts w:hint="default" w:ascii="Calibri" w:hAnsi="Calibri" w:cs="Calibri"/>
                <w:b w:val="0"/>
                <w:bCs w:val="0"/>
                <w:sz w:val="24"/>
                <w:szCs w:val="24"/>
                <w:vertAlign w:val="baseline"/>
                <w:lang w:val="en-US"/>
              </w:rPr>
            </w:pPr>
          </w:p>
        </w:tc>
        <w:tc>
          <w:tcPr>
            <w:tcW w:w="1705" w:type="dxa"/>
          </w:tcPr>
          <w:p w14:paraId="65DBB291">
            <w:pPr>
              <w:widowControl w:val="0"/>
              <w:numPr>
                <w:ilvl w:val="0"/>
                <w:numId w:val="0"/>
              </w:numPr>
              <w:jc w:val="center"/>
              <w:rPr>
                <w:rFonts w:hint="default" w:ascii="Calibri" w:hAnsi="Calibri" w:cs="Calibri"/>
                <w:b w:val="0"/>
                <w:bCs w:val="0"/>
                <w:sz w:val="24"/>
                <w:szCs w:val="24"/>
                <w:vertAlign w:val="baseline"/>
                <w:lang w:val="en-US"/>
              </w:rPr>
            </w:pPr>
          </w:p>
        </w:tc>
        <w:tc>
          <w:tcPr>
            <w:tcW w:w="1705" w:type="dxa"/>
          </w:tcPr>
          <w:p w14:paraId="5C5B64E7">
            <w:pPr>
              <w:widowControl w:val="0"/>
              <w:numPr>
                <w:ilvl w:val="0"/>
                <w:numId w:val="0"/>
              </w:numPr>
              <w:jc w:val="center"/>
              <w:rPr>
                <w:rFonts w:hint="default" w:ascii="Calibri" w:hAnsi="Calibri" w:cs="Calibri"/>
                <w:b w:val="0"/>
                <w:bCs w:val="0"/>
                <w:sz w:val="24"/>
                <w:szCs w:val="24"/>
                <w:vertAlign w:val="baseline"/>
                <w:lang w:val="en-US"/>
              </w:rPr>
            </w:pPr>
          </w:p>
        </w:tc>
      </w:tr>
    </w:tbl>
    <w:p w14:paraId="5AF99225">
      <w:pPr>
        <w:numPr>
          <w:ilvl w:val="0"/>
          <w:numId w:val="0"/>
        </w:numPr>
        <w:rPr>
          <w:rFonts w:hint="default" w:ascii="Calibri" w:hAnsi="Calibri" w:cs="Calibri"/>
          <w:b w:val="0"/>
          <w:bCs w:val="0"/>
          <w:sz w:val="24"/>
          <w:szCs w:val="24"/>
          <w:lang w:val="en-US"/>
        </w:rPr>
      </w:pPr>
    </w:p>
    <w:p w14:paraId="00660826">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 xml:space="preserve">Introduction </w:t>
      </w:r>
    </w:p>
    <w:p w14:paraId="25AD822E">
      <w:pPr>
        <w:keepNext w:val="0"/>
        <w:keepLines w:val="0"/>
        <w:widowControl/>
        <w:numPr>
          <w:ilvl w:val="0"/>
          <w:numId w:val="0"/>
        </w:numPr>
        <w:suppressLineNumbers w:val="0"/>
        <w:ind w:leftChars="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1F3AE33">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4.1. Business Goals</w:t>
      </w:r>
    </w:p>
    <w:p w14:paraId="0D46BAF7">
      <w:pPr>
        <w:rPr>
          <w:rFonts w:hint="default" w:ascii="Calibri" w:hAnsi="Calibri" w:cs="Calibri"/>
          <w:b w:val="0"/>
          <w:bCs w:val="0"/>
          <w:sz w:val="24"/>
          <w:szCs w:val="24"/>
          <w:lang w:val="en-US"/>
        </w:rPr>
      </w:pPr>
      <w:r>
        <w:rPr>
          <w:rFonts w:hint="default" w:ascii="Calibri" w:hAnsi="Calibri" w:cs="Calibri"/>
          <w:b w:val="0"/>
          <w:bCs w:val="0"/>
          <w:sz w:val="24"/>
          <w:szCs w:val="24"/>
          <w:lang w:val="en-US"/>
        </w:rPr>
        <w:t>To facilitate farmers in remote areas in accessing agricultural products effectively and efficiently through an online platform.Provide customers with convenient access to high-quality agricultural products while supporting local farmers.</w:t>
      </w:r>
    </w:p>
    <w:p w14:paraId="57476018">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p>
    <w:p w14:paraId="277EDE28">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Enhance Convenience and Transparency</w:t>
      </w:r>
    </w:p>
    <w:p w14:paraId="23491FE8">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Promote Sustainable and Informed Farming Practices</w:t>
      </w:r>
    </w:p>
    <w:p w14:paraId="71C2C9FA">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Stimulate Rural Economic Development</w:t>
      </w:r>
    </w:p>
    <w:p w14:paraId="6DA2C555">
      <w:pPr>
        <w:keepNext w:val="0"/>
        <w:keepLines w:val="0"/>
        <w:widowControl/>
        <w:numPr>
          <w:ilvl w:val="0"/>
          <w:numId w:val="0"/>
        </w:numPr>
        <w:suppressLineNumbers w:val="0"/>
        <w:jc w:val="left"/>
        <w:rPr>
          <w:rFonts w:hint="default" w:ascii="Calibri" w:hAnsi="Calibri" w:eastAsia="SimSun" w:cs="Calibri"/>
          <w:b/>
          <w:bCs/>
          <w:color w:val="000000" w:themeColor="text1"/>
          <w:kern w:val="0"/>
          <w:sz w:val="24"/>
          <w:szCs w:val="24"/>
          <w:lang w:val="en-US" w:eastAsia="zh-CN"/>
          <w14:textFill>
            <w14:solidFill>
              <w14:schemeClr w14:val="tx1"/>
            </w14:solidFill>
          </w14:textFill>
        </w:rPr>
      </w:pPr>
    </w:p>
    <w:p w14:paraId="4F9BCBFD">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4.2. Business Objectives</w:t>
      </w:r>
    </w:p>
    <w:p w14:paraId="2D3B9225">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Enable Direct-to-Consumer (D2C) Sales for Farmers</w:t>
      </w:r>
      <w:r>
        <w:rPr>
          <w:rStyle w:val="7"/>
          <w:rFonts w:hint="default" w:ascii="Calibri" w:hAnsi="Calibri" w:cs="Calibri"/>
          <w:sz w:val="24"/>
          <w:szCs w:val="24"/>
          <w:lang w:val="en-US"/>
        </w:rPr>
        <w:t>:</w:t>
      </w:r>
      <w:r>
        <w:rPr>
          <w:rFonts w:hint="default" w:ascii="Calibri" w:hAnsi="Calibri" w:cs="Calibri"/>
          <w:sz w:val="24"/>
          <w:szCs w:val="24"/>
        </w:rPr>
        <w:t>Eliminate middlemen and empower farmers to sell directly to end users, increasing their income and market reach.</w:t>
      </w:r>
    </w:p>
    <w:p w14:paraId="00AE2A82">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Provide Consumers with Fresh and Authentic Agricultural Products</w:t>
      </w:r>
      <w:r>
        <w:rPr>
          <w:rStyle w:val="7"/>
          <w:rFonts w:hint="default" w:ascii="Calibri" w:hAnsi="Calibri" w:cs="Calibri"/>
          <w:sz w:val="24"/>
          <w:szCs w:val="24"/>
          <w:lang w:val="en-US"/>
        </w:rPr>
        <w:t>:</w:t>
      </w:r>
      <w:r>
        <w:rPr>
          <w:rFonts w:hint="default" w:ascii="Calibri" w:hAnsi="Calibri" w:cs="Calibri"/>
          <w:sz w:val="24"/>
          <w:szCs w:val="24"/>
        </w:rPr>
        <w:t>Offer high-quality, locally-sourced, organic or farm-fresh goods with full transparency.</w:t>
      </w:r>
    </w:p>
    <w:p w14:paraId="4356A3D8">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Digitize the Agricultural Supply Chain</w:t>
      </w:r>
      <w:r>
        <w:rPr>
          <w:rStyle w:val="7"/>
          <w:rFonts w:hint="default" w:ascii="Calibri" w:hAnsi="Calibri" w:cs="Calibri"/>
          <w:sz w:val="24"/>
          <w:szCs w:val="24"/>
          <w:lang w:val="en-US"/>
        </w:rPr>
        <w:t>:</w:t>
      </w:r>
      <w:r>
        <w:rPr>
          <w:rFonts w:hint="default" w:ascii="Calibri" w:hAnsi="Calibri" w:cs="Calibri"/>
          <w:sz w:val="24"/>
          <w:szCs w:val="24"/>
        </w:rPr>
        <w:t>Use technology to modernize product listing, order management, logistics, and payments for better efficiency and traceability.</w:t>
      </w:r>
    </w:p>
    <w:p w14:paraId="723D19C2">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Improve Price Transparency and Fairness</w:t>
      </w:r>
      <w:r>
        <w:rPr>
          <w:rStyle w:val="7"/>
          <w:rFonts w:hint="default" w:ascii="Calibri" w:hAnsi="Calibri" w:cs="Calibri"/>
          <w:sz w:val="24"/>
          <w:szCs w:val="24"/>
          <w:lang w:val="en-US"/>
        </w:rPr>
        <w:t>:</w:t>
      </w:r>
      <w:r>
        <w:rPr>
          <w:rFonts w:hint="default" w:ascii="Calibri" w:hAnsi="Calibri" w:cs="Calibri"/>
          <w:sz w:val="24"/>
          <w:szCs w:val="24"/>
        </w:rPr>
        <w:t>Create a transparent pricing structure where farmers receive fair value for their produce, and customers pay competitive rates.</w:t>
      </w:r>
    </w:p>
    <w:p w14:paraId="336B0550">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Build a Scalable and Sustainable E-commerce Platform</w:t>
      </w:r>
      <w:r>
        <w:rPr>
          <w:rStyle w:val="7"/>
          <w:rFonts w:hint="default" w:ascii="Calibri" w:hAnsi="Calibri" w:cs="Calibri"/>
          <w:sz w:val="24"/>
          <w:szCs w:val="24"/>
          <w:lang w:val="en-US"/>
        </w:rPr>
        <w:t>:</w:t>
      </w:r>
      <w:r>
        <w:rPr>
          <w:rFonts w:hint="default" w:ascii="Calibri" w:hAnsi="Calibri" w:cs="Calibri"/>
          <w:sz w:val="24"/>
          <w:szCs w:val="24"/>
        </w:rPr>
        <w:t>Develop a robust digital platform that can handle large numbers of users, products, and transactions with room to expand into new regions or product categories.</w:t>
      </w:r>
    </w:p>
    <w:p w14:paraId="143BAC66">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Reduce Post-Harvest Loss and Waste</w:t>
      </w:r>
      <w:r>
        <w:rPr>
          <w:rStyle w:val="7"/>
          <w:rFonts w:hint="default" w:ascii="Calibri" w:hAnsi="Calibri" w:cs="Calibri"/>
          <w:sz w:val="24"/>
          <w:szCs w:val="24"/>
          <w:lang w:val="en-US"/>
        </w:rPr>
        <w:t>:</w:t>
      </w:r>
      <w:r>
        <w:rPr>
          <w:rFonts w:hint="default" w:ascii="Calibri" w:hAnsi="Calibri" w:cs="Calibri"/>
          <w:sz w:val="24"/>
          <w:szCs w:val="24"/>
        </w:rPr>
        <w:t>Optimize logistics and cold storage solutions to minimize spoilage and waste during transportation and storage.</w:t>
      </w:r>
    </w:p>
    <w:p w14:paraId="07FA78A2">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Enhance Rural Economic Development</w:t>
      </w:r>
      <w:r>
        <w:rPr>
          <w:rStyle w:val="7"/>
          <w:rFonts w:hint="default" w:ascii="Calibri" w:hAnsi="Calibri" w:cs="Calibri"/>
          <w:sz w:val="24"/>
          <w:szCs w:val="24"/>
          <w:lang w:val="en-US"/>
        </w:rPr>
        <w:t>:</w:t>
      </w:r>
      <w:r>
        <w:rPr>
          <w:rFonts w:hint="default" w:ascii="Calibri" w:hAnsi="Calibri" w:cs="Calibri"/>
          <w:sz w:val="24"/>
          <w:szCs w:val="24"/>
        </w:rPr>
        <w:t>Support rural entrepreneurs, farmer cooperatives, and small vendors through digital tools, training, and consistent sales opportunities.</w:t>
      </w:r>
    </w:p>
    <w:p w14:paraId="1B01802D">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Ensure Excellent Customer Experience</w:t>
      </w:r>
      <w:r>
        <w:rPr>
          <w:rStyle w:val="7"/>
          <w:rFonts w:hint="default" w:ascii="Calibri" w:hAnsi="Calibri" w:cs="Calibri"/>
          <w:sz w:val="24"/>
          <w:szCs w:val="24"/>
          <w:lang w:val="en-US"/>
        </w:rPr>
        <w:t>:</w:t>
      </w:r>
      <w:r>
        <w:rPr>
          <w:rFonts w:hint="default" w:ascii="Calibri" w:hAnsi="Calibri" w:cs="Calibri"/>
          <w:sz w:val="24"/>
          <w:szCs w:val="24"/>
        </w:rPr>
        <w:t>Provide fast delivery, secure payments, easy returns, and responsive customer support to build trust and retain users.</w:t>
      </w:r>
    </w:p>
    <w:p w14:paraId="3DCEE5B9">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Style w:val="7"/>
          <w:rFonts w:hint="default" w:ascii="Calibri" w:hAnsi="Calibri" w:cs="Calibri"/>
          <w:sz w:val="24"/>
          <w:szCs w:val="24"/>
        </w:rPr>
        <w:t>Establish Strategic Partnerships</w:t>
      </w:r>
      <w:r>
        <w:rPr>
          <w:rStyle w:val="7"/>
          <w:rFonts w:hint="default" w:ascii="Calibri" w:hAnsi="Calibri" w:cs="Calibri"/>
          <w:sz w:val="24"/>
          <w:szCs w:val="24"/>
          <w:lang w:val="en-US"/>
        </w:rPr>
        <w:t>:</w:t>
      </w:r>
      <w:r>
        <w:rPr>
          <w:rFonts w:hint="default" w:ascii="Calibri" w:hAnsi="Calibri" w:cs="Calibri"/>
          <w:sz w:val="24"/>
          <w:szCs w:val="24"/>
        </w:rPr>
        <w:t>Collaborate with NGOs, government bodies, logistics providers, and fintech services to strengthen the ecosystem and improve operations.</w:t>
      </w:r>
    </w:p>
    <w:p w14:paraId="472329BB">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Style w:val="7"/>
          <w:rFonts w:hint="default" w:ascii="Calibri" w:hAnsi="Calibri" w:cs="Calibri"/>
          <w:sz w:val="24"/>
          <w:szCs w:val="24"/>
        </w:rPr>
        <w:t>Achieve Profitability and Sustainable Growth</w:t>
      </w:r>
      <w:r>
        <w:rPr>
          <w:rStyle w:val="7"/>
          <w:rFonts w:hint="default" w:ascii="Calibri" w:hAnsi="Calibri" w:cs="Calibri"/>
          <w:sz w:val="24"/>
          <w:szCs w:val="24"/>
          <w:lang w:val="en-US"/>
        </w:rPr>
        <w:t>:</w:t>
      </w:r>
      <w:r>
        <w:rPr>
          <w:rFonts w:hint="default" w:ascii="Calibri" w:hAnsi="Calibri" w:cs="Calibri"/>
          <w:sz w:val="24"/>
          <w:szCs w:val="24"/>
        </w:rPr>
        <w:t>Generate consistent revenue through commissions, delivery fees, and premium services while maintaining social impact.</w:t>
      </w:r>
    </w:p>
    <w:p w14:paraId="7666D2C0">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4.3. Business Rules</w:t>
      </w:r>
    </w:p>
    <w:p w14:paraId="2164F7CA">
      <w:pPr>
        <w:keepNext w:val="0"/>
        <w:keepLines w:val="0"/>
        <w:widowControl/>
        <w:suppressLineNumbers w:val="0"/>
        <w:jc w:val="left"/>
        <w:rPr>
          <w:rStyle w:val="7"/>
          <w:rFonts w:hint="default" w:ascii="Calibri" w:hAnsi="Calibri" w:cs="Calibri"/>
          <w:b/>
          <w:bCs/>
          <w:sz w:val="24"/>
          <w:szCs w:val="24"/>
        </w:rPr>
      </w:pPr>
    </w:p>
    <w:p w14:paraId="0300BE6F">
      <w:pPr>
        <w:keepNext w:val="0"/>
        <w:keepLines w:val="0"/>
        <w:widowControl/>
        <w:suppressLineNumbers w:val="0"/>
        <w:jc w:val="left"/>
        <w:rPr>
          <w:rFonts w:hint="default" w:ascii="Calibri" w:hAnsi="Calibri" w:cs="Calibri"/>
          <w:sz w:val="24"/>
          <w:szCs w:val="24"/>
        </w:rPr>
      </w:pPr>
      <w:r>
        <w:rPr>
          <w:rStyle w:val="7"/>
          <w:rFonts w:hint="default" w:ascii="Calibri" w:hAnsi="Calibri" w:cs="Calibri"/>
          <w:b/>
          <w:bCs/>
          <w:sz w:val="24"/>
          <w:szCs w:val="24"/>
        </w:rPr>
        <w:t>Product &amp; Listing Rules</w:t>
      </w:r>
    </w:p>
    <w:p w14:paraId="40894BAC">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Only verified farmers or vendors</w:t>
      </w:r>
      <w:r>
        <w:rPr>
          <w:rFonts w:hint="default" w:ascii="Calibri" w:hAnsi="Calibri" w:cs="Calibri"/>
          <w:sz w:val="24"/>
          <w:szCs w:val="24"/>
        </w:rPr>
        <w:t xml:space="preserve"> are allowed to list products on the platform.</w:t>
      </w:r>
    </w:p>
    <w:p w14:paraId="48DD4384">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Each product must include </w:t>
      </w:r>
      <w:r>
        <w:rPr>
          <w:rStyle w:val="7"/>
          <w:rFonts w:hint="default" w:ascii="Calibri" w:hAnsi="Calibri" w:cs="Calibri"/>
          <w:sz w:val="24"/>
          <w:szCs w:val="24"/>
        </w:rPr>
        <w:t>accurate descriptions, price, quantity, and shelf life</w:t>
      </w:r>
      <w:r>
        <w:rPr>
          <w:rFonts w:hint="default" w:ascii="Calibri" w:hAnsi="Calibri" w:cs="Calibri"/>
          <w:sz w:val="24"/>
          <w:szCs w:val="24"/>
        </w:rPr>
        <w:t>.</w:t>
      </w:r>
    </w:p>
    <w:p w14:paraId="4F32242B">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Products must meet </w:t>
      </w:r>
      <w:r>
        <w:rPr>
          <w:rStyle w:val="7"/>
          <w:rFonts w:hint="default" w:ascii="Calibri" w:hAnsi="Calibri" w:cs="Calibri"/>
          <w:sz w:val="24"/>
          <w:szCs w:val="24"/>
        </w:rPr>
        <w:t>agricultural safety and quality standards</w:t>
      </w:r>
      <w:r>
        <w:rPr>
          <w:rFonts w:hint="default" w:ascii="Calibri" w:hAnsi="Calibri" w:cs="Calibri"/>
          <w:sz w:val="24"/>
          <w:szCs w:val="24"/>
        </w:rPr>
        <w:t xml:space="preserve"> before being approved.</w:t>
      </w:r>
    </w:p>
    <w:p w14:paraId="2EEA3B5E">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Organic or certified products must have </w:t>
      </w:r>
      <w:r>
        <w:rPr>
          <w:rStyle w:val="7"/>
          <w:rFonts w:hint="default" w:ascii="Calibri" w:hAnsi="Calibri" w:cs="Calibri"/>
          <w:sz w:val="24"/>
          <w:szCs w:val="24"/>
        </w:rPr>
        <w:t>official documentation</w:t>
      </w:r>
      <w:r>
        <w:rPr>
          <w:rFonts w:hint="default" w:ascii="Calibri" w:hAnsi="Calibri" w:cs="Calibri"/>
          <w:sz w:val="24"/>
          <w:szCs w:val="24"/>
        </w:rPr>
        <w:t xml:space="preserve"> uploaded during listing.</w:t>
      </w:r>
    </w:p>
    <w:p w14:paraId="5DB1636E">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Expired or spoiled items must be </w:t>
      </w:r>
      <w:r>
        <w:rPr>
          <w:rStyle w:val="7"/>
          <w:rFonts w:hint="default" w:ascii="Calibri" w:hAnsi="Calibri" w:cs="Calibri"/>
          <w:sz w:val="24"/>
          <w:szCs w:val="24"/>
        </w:rPr>
        <w:t>removed immediately</w:t>
      </w:r>
      <w:r>
        <w:rPr>
          <w:rFonts w:hint="default" w:ascii="Calibri" w:hAnsi="Calibri" w:cs="Calibri"/>
          <w:sz w:val="24"/>
          <w:szCs w:val="24"/>
        </w:rPr>
        <w:t xml:space="preserve"> by the vendor or flagged by the system.</w:t>
      </w:r>
    </w:p>
    <w:p w14:paraId="3C6B802B">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Order &amp; Payment Rules</w:t>
      </w:r>
    </w:p>
    <w:p w14:paraId="3EEA5A69">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Orders must be paid </w:t>
      </w:r>
      <w:r>
        <w:rPr>
          <w:rStyle w:val="7"/>
          <w:rFonts w:hint="default" w:ascii="Calibri" w:hAnsi="Calibri" w:cs="Calibri"/>
          <w:sz w:val="24"/>
          <w:szCs w:val="24"/>
        </w:rPr>
        <w:t>in full before processing</w:t>
      </w:r>
      <w:r>
        <w:rPr>
          <w:rFonts w:hint="default" w:ascii="Calibri" w:hAnsi="Calibri" w:cs="Calibri"/>
          <w:sz w:val="24"/>
          <w:szCs w:val="24"/>
        </w:rPr>
        <w:t xml:space="preserve"> (prepaid model) or have </w:t>
      </w:r>
      <w:r>
        <w:rPr>
          <w:rStyle w:val="7"/>
          <w:rFonts w:hint="default" w:ascii="Calibri" w:hAnsi="Calibri" w:cs="Calibri"/>
          <w:sz w:val="24"/>
          <w:szCs w:val="24"/>
        </w:rPr>
        <w:t>COD</w:t>
      </w:r>
      <w:r>
        <w:rPr>
          <w:rFonts w:hint="default" w:ascii="Calibri" w:hAnsi="Calibri" w:cs="Calibri"/>
          <w:sz w:val="24"/>
          <w:szCs w:val="24"/>
        </w:rPr>
        <w:t xml:space="preserve"> (cash on delivery) available in specific regions.</w:t>
      </w:r>
    </w:p>
    <w:p w14:paraId="4C0E2B9E">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Payment gateways must be </w:t>
      </w:r>
      <w:r>
        <w:rPr>
          <w:rStyle w:val="7"/>
          <w:rFonts w:hint="default" w:ascii="Calibri" w:hAnsi="Calibri" w:cs="Calibri"/>
          <w:sz w:val="24"/>
          <w:szCs w:val="24"/>
        </w:rPr>
        <w:t>secure and compliant</w:t>
      </w:r>
      <w:r>
        <w:rPr>
          <w:rFonts w:hint="default" w:ascii="Calibri" w:hAnsi="Calibri" w:cs="Calibri"/>
          <w:sz w:val="24"/>
          <w:szCs w:val="24"/>
        </w:rPr>
        <w:t xml:space="preserve"> with local financial regulations (e.g., PCI DSS).</w:t>
      </w:r>
    </w:p>
    <w:p w14:paraId="2A33050B">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Refunds are processed only if </w:t>
      </w:r>
      <w:r>
        <w:rPr>
          <w:rStyle w:val="7"/>
          <w:rFonts w:hint="default" w:ascii="Calibri" w:hAnsi="Calibri" w:cs="Calibri"/>
          <w:sz w:val="24"/>
          <w:szCs w:val="24"/>
        </w:rPr>
        <w:t>products are damaged, expired, or not delivered</w:t>
      </w:r>
      <w:r>
        <w:rPr>
          <w:rFonts w:hint="default" w:ascii="Calibri" w:hAnsi="Calibri" w:cs="Calibri"/>
          <w:sz w:val="24"/>
          <w:szCs w:val="24"/>
        </w:rPr>
        <w:t>.</w:t>
      </w:r>
    </w:p>
    <w:p w14:paraId="1FA90FBC">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Invoices are automatically generated and sent to the customer and seller upon order confirmation.</w:t>
      </w:r>
    </w:p>
    <w:p w14:paraId="3D73D1F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Farmer/Vendor Rules</w:t>
      </w:r>
    </w:p>
    <w:p w14:paraId="2409AE13">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keep their inventory updated to avoid </w:t>
      </w:r>
      <w:r>
        <w:rPr>
          <w:rFonts w:hint="default" w:ascii="Calibri" w:hAnsi="Calibri" w:cs="Calibri"/>
          <w:sz w:val="24"/>
          <w:szCs w:val="24"/>
          <w:lang w:val="en-US"/>
        </w:rPr>
        <w:t>stock outs</w:t>
      </w:r>
      <w:r>
        <w:rPr>
          <w:rFonts w:hint="default" w:ascii="Calibri" w:hAnsi="Calibri" w:cs="Calibri"/>
          <w:sz w:val="24"/>
          <w:szCs w:val="24"/>
        </w:rPr>
        <w:t xml:space="preserve"> or order failures.</w:t>
      </w:r>
    </w:p>
    <w:p w14:paraId="623247A6">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Repeated failure to fulfill orders may result in </w:t>
      </w:r>
      <w:r>
        <w:rPr>
          <w:rStyle w:val="7"/>
          <w:rFonts w:hint="default" w:ascii="Calibri" w:hAnsi="Calibri" w:cs="Calibri"/>
          <w:sz w:val="24"/>
          <w:szCs w:val="24"/>
        </w:rPr>
        <w:t>temporary suspension or deactivation</w:t>
      </w:r>
      <w:r>
        <w:rPr>
          <w:rFonts w:hint="default" w:ascii="Calibri" w:hAnsi="Calibri" w:cs="Calibri"/>
          <w:sz w:val="24"/>
          <w:szCs w:val="24"/>
        </w:rPr>
        <w:t>.</w:t>
      </w:r>
    </w:p>
    <w:p w14:paraId="41DC914F">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Vendors must respond to queries or complaints within </w:t>
      </w:r>
      <w:r>
        <w:rPr>
          <w:rStyle w:val="7"/>
          <w:rFonts w:hint="default" w:ascii="Calibri" w:hAnsi="Calibri" w:cs="Calibri"/>
          <w:sz w:val="24"/>
          <w:szCs w:val="24"/>
        </w:rPr>
        <w:t>24 hours</w:t>
      </w:r>
      <w:r>
        <w:rPr>
          <w:rFonts w:hint="default" w:ascii="Calibri" w:hAnsi="Calibri" w:cs="Calibri"/>
          <w:sz w:val="24"/>
          <w:szCs w:val="24"/>
        </w:rPr>
        <w:t>.</w:t>
      </w:r>
    </w:p>
    <w:p w14:paraId="3FF7D333">
      <w:pPr>
        <w:pStyle w:val="2"/>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Customer Rules</w:t>
      </w:r>
    </w:p>
    <w:p w14:paraId="541410E9">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Customers must provide accurate delivery details to avoid order delays.</w:t>
      </w:r>
    </w:p>
    <w:p w14:paraId="5806ACE8">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Abuse of return/refund policy may lead to </w:t>
      </w:r>
      <w:r>
        <w:rPr>
          <w:rStyle w:val="7"/>
          <w:rFonts w:hint="default" w:ascii="Calibri" w:hAnsi="Calibri" w:cs="Calibri"/>
          <w:sz w:val="24"/>
          <w:szCs w:val="24"/>
        </w:rPr>
        <w:t>account suspension</w:t>
      </w:r>
      <w:r>
        <w:rPr>
          <w:rFonts w:hint="default" w:ascii="Calibri" w:hAnsi="Calibri" w:cs="Calibri"/>
          <w:sz w:val="24"/>
          <w:szCs w:val="24"/>
        </w:rPr>
        <w:t>.</w:t>
      </w:r>
    </w:p>
    <w:p w14:paraId="3F41BB3C">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Users must agree to the </w:t>
      </w:r>
      <w:r>
        <w:rPr>
          <w:rStyle w:val="7"/>
          <w:rFonts w:hint="default" w:ascii="Calibri" w:hAnsi="Calibri" w:cs="Calibri"/>
          <w:sz w:val="24"/>
          <w:szCs w:val="24"/>
        </w:rPr>
        <w:t>Terms &amp; Conditions</w:t>
      </w:r>
      <w:r>
        <w:rPr>
          <w:rFonts w:hint="default" w:ascii="Calibri" w:hAnsi="Calibri" w:cs="Calibri"/>
          <w:sz w:val="24"/>
          <w:szCs w:val="24"/>
        </w:rPr>
        <w:t xml:space="preserve"> before making a purchase.</w:t>
      </w:r>
    </w:p>
    <w:p w14:paraId="506CAFE4">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Platform Governance Rules</w:t>
      </w:r>
    </w:p>
    <w:p w14:paraId="77AA701B">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The platform reserves the right to </w:t>
      </w:r>
      <w:r>
        <w:rPr>
          <w:rStyle w:val="7"/>
          <w:rFonts w:hint="default" w:ascii="Calibri" w:hAnsi="Calibri" w:cs="Calibri"/>
          <w:sz w:val="24"/>
          <w:szCs w:val="24"/>
        </w:rPr>
        <w:t>modify prices, offers, or listings</w:t>
      </w:r>
      <w:r>
        <w:rPr>
          <w:rFonts w:hint="default" w:ascii="Calibri" w:hAnsi="Calibri" w:cs="Calibri"/>
          <w:sz w:val="24"/>
          <w:szCs w:val="24"/>
        </w:rPr>
        <w:t xml:space="preserve"> for promotional purposes.</w:t>
      </w:r>
    </w:p>
    <w:p w14:paraId="3A738AFF">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Data privacy is strictly enforced – no customer or farmer data is shared with third parties without consent.</w:t>
      </w:r>
    </w:p>
    <w:p w14:paraId="19D16343">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All stakeholders must comply with </w:t>
      </w:r>
      <w:r>
        <w:rPr>
          <w:rStyle w:val="7"/>
          <w:rFonts w:hint="default" w:ascii="Calibri" w:hAnsi="Calibri" w:cs="Calibri"/>
          <w:sz w:val="24"/>
          <w:szCs w:val="24"/>
        </w:rPr>
        <w:t>local laws on food safety, e-commerce, and digital transactions</w:t>
      </w:r>
      <w:r>
        <w:rPr>
          <w:rFonts w:hint="default" w:ascii="Calibri" w:hAnsi="Calibri" w:cs="Calibri"/>
          <w:sz w:val="24"/>
          <w:szCs w:val="24"/>
        </w:rPr>
        <w:t>.</w:t>
      </w:r>
    </w:p>
    <w:p w14:paraId="606EE149">
      <w:pPr>
        <w:keepNext w:val="0"/>
        <w:keepLines w:val="0"/>
        <w:widowControl/>
        <w:suppressLineNumbers w:val="0"/>
        <w:jc w:val="left"/>
        <w:rPr>
          <w:rFonts w:hint="default" w:ascii="Calibri" w:hAnsi="Calibri" w:eastAsia="SimSun" w:cs="Calibri"/>
          <w:b/>
          <w:bCs/>
          <w:color w:val="000000" w:themeColor="text1"/>
          <w:kern w:val="0"/>
          <w:sz w:val="24"/>
          <w:szCs w:val="24"/>
          <w:lang w:val="en-US" w:eastAsia="zh-CN" w:bidi="ar"/>
          <w14:textFill>
            <w14:solidFill>
              <w14:schemeClr w14:val="tx1"/>
            </w14:solidFill>
          </w14:textFill>
        </w:rPr>
      </w:pPr>
      <w:r>
        <w:rPr>
          <w:rFonts w:hint="default" w:ascii="Calibri" w:hAnsi="Calibri" w:eastAsia="SimSun" w:cs="Calibri"/>
          <w:b/>
          <w:bCs/>
          <w:color w:val="000000" w:themeColor="text1"/>
          <w:kern w:val="0"/>
          <w:sz w:val="24"/>
          <w:szCs w:val="24"/>
          <w:lang w:val="en-US" w:eastAsia="zh-CN" w:bidi="ar"/>
          <w14:textFill>
            <w14:solidFill>
              <w14:schemeClr w14:val="tx1"/>
            </w14:solidFill>
          </w14:textFill>
        </w:rPr>
        <w:t>4.4. Background</w:t>
      </w:r>
    </w:p>
    <w:p w14:paraId="338D33D6">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 xml:space="preserve">The rise of e-commerce and digital platforms presents an opportunity to bridge this gap by creating a direct connection between producers and consumers. The </w:t>
      </w:r>
      <w:r>
        <w:rPr>
          <w:rStyle w:val="7"/>
          <w:rFonts w:hint="default" w:ascii="Calibri" w:hAnsi="Calibri" w:cs="Calibri"/>
          <w:sz w:val="24"/>
          <w:szCs w:val="24"/>
        </w:rPr>
        <w:t>Online Agricultural Product Store</w:t>
      </w:r>
      <w:r>
        <w:rPr>
          <w:rFonts w:hint="default" w:ascii="Calibri" w:hAnsi="Calibri" w:cs="Calibri"/>
          <w:sz w:val="24"/>
          <w:szCs w:val="24"/>
        </w:rPr>
        <w:t xml:space="preserve"> is envisioned as a digital platform that enables farmers to sell their products directly to customers through an easy-to-use website or mobile app.</w:t>
      </w:r>
    </w:p>
    <w:p w14:paraId="34796B27">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By leveraging technology, this platform aims to:</w:t>
      </w:r>
    </w:p>
    <w:p w14:paraId="7E855DE1">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Eliminate intermediaries,</w:t>
      </w:r>
    </w:p>
    <w:p w14:paraId="22185F54">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Ensure fair pricing for farmers,</w:t>
      </w:r>
    </w:p>
    <w:p w14:paraId="60C94024">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Provide consumers with fresh, traceable agricultural goods,</w:t>
      </w:r>
    </w:p>
    <w:p w14:paraId="018F3082">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Optimize logistics and reduce post-harvest wastage,</w:t>
      </w:r>
    </w:p>
    <w:p w14:paraId="239A4B7C">
      <w:pPr>
        <w:pStyle w:val="6"/>
        <w:keepNext w:val="0"/>
        <w:keepLines w:val="0"/>
        <w:widowControl/>
        <w:numPr>
          <w:ilvl w:val="0"/>
          <w:numId w:val="16"/>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Empower rural communities through market access and digital literacy.</w:t>
      </w:r>
    </w:p>
    <w:p w14:paraId="7C598F93">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This initiative is particularly relevant in the context of growing digital adoption, the push for self-sustaining rural economies, and increased awareness among consumers about healthy and sustainable food sources. The platform acts as a modern solution to long-standing challenges in agricultural marketing and supply chain management.</w:t>
      </w:r>
    </w:p>
    <w:p w14:paraId="05C4FF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4.5.Project Objective</w:t>
      </w:r>
    </w:p>
    <w:p w14:paraId="2B95181C">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Develop a User-Friendly E-commerce Platform:</w:t>
      </w:r>
    </w:p>
    <w:p w14:paraId="1C5009A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Create a responsive, easy-to-navigate website and mobile app tailored for farmers and agricultural businesses, including support for multiple regional languages.</w:t>
      </w:r>
    </w:p>
    <w:p w14:paraId="0A4EDF72">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Increase Accessibility of Quality Agricultural Products:</w:t>
      </w:r>
    </w:p>
    <w:p w14:paraId="38A705F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Ensure timely availability of verified seeds, fertilizers, pesticides, tools, and equipment across urban and rural areas.</w:t>
      </w:r>
    </w:p>
    <w:p w14:paraId="077624B7">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Enhance Farmer Awareness and Digital Literacy:</w:t>
      </w:r>
    </w:p>
    <w:p w14:paraId="61E1642C">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Provide training materials, how-to guides, and customer support to help farmers effectively use the platform and make informed purchase decisions.</w:t>
      </w:r>
    </w:p>
    <w:p w14:paraId="5E6162D0">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Integrate Region-Based Product Recommendations:</w:t>
      </w:r>
    </w:p>
    <w:p w14:paraId="10608E40">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Offer location-specific suggestions based on climate, soil type, and crop patterns to increase yield and minimize waste.</w:t>
      </w:r>
    </w:p>
    <w:p w14:paraId="4F81099B">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Establish a Reliable Logistics and Delivery System:</w:t>
      </w:r>
    </w:p>
    <w:p w14:paraId="43884CD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Partner with local delivery networks or set up distribution hubs to ensure last-mile delivery even in remote areas.</w:t>
      </w:r>
    </w:p>
    <w:p w14:paraId="7B317BB8">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Build Trust Through Transparency and Quality Assurance:</w:t>
      </w:r>
    </w:p>
    <w:p w14:paraId="28D8DF73">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Display verified seller information, product certifications, customer reviews, and return/refund policies to gain user confidence.</w:t>
      </w:r>
    </w:p>
    <w:p w14:paraId="461F4ACA">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Promote Sustainability and Eco-Friendly Practices:</w:t>
      </w:r>
    </w:p>
    <w:p w14:paraId="22A63B81">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Feature organic and environmentally friendly products, and promote their benefits through educational campaigns.</w:t>
      </w:r>
    </w:p>
    <w:p w14:paraId="67CF0D24">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Foster Partnerships with Agri-Experts and Institutions:</w:t>
      </w:r>
    </w:p>
    <w:p w14:paraId="08C803F6">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Collaborate with agricultural universities, NGOs, and government schemes to enhance platform credibility and outreach.</w:t>
      </w:r>
    </w:p>
    <w:p w14:paraId="2862CACE">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Monitor and Improve Platform Performance:</w:t>
      </w:r>
    </w:p>
    <w:p w14:paraId="2D889E54">
      <w:pPr>
        <w:keepNext w:val="0"/>
        <w:keepLines w:val="0"/>
        <w:widowControl/>
        <w:suppressLineNumbers w:val="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Use analytics to track user behavior, sales trends, and regional demand to continuously refine offerings and services.</w:t>
      </w:r>
    </w:p>
    <w:p w14:paraId="48FD52C9">
      <w:pPr>
        <w:keepNext w:val="0"/>
        <w:keepLines w:val="0"/>
        <w:widowControl/>
        <w:numPr>
          <w:ilvl w:val="0"/>
          <w:numId w:val="16"/>
        </w:numPr>
        <w:suppressLineNumbers w:val="0"/>
        <w:ind w:left="420" w:leftChars="0" w:hanging="420" w:firstLineChars="0"/>
        <w:jc w:val="left"/>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To Achieve Scalability and Long-Term Viability:</w:t>
      </w:r>
    </w:p>
    <w:p w14:paraId="099D33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themeColor="text1"/>
          <w:kern w:val="0"/>
          <w:sz w:val="24"/>
          <w:szCs w:val="24"/>
          <w:lang w:val="en-US" w:eastAsia="zh-CN"/>
          <w14:textFill>
            <w14:solidFill>
              <w14:schemeClr w14:val="tx1"/>
            </w14:solidFill>
          </w14:textFill>
        </w:rPr>
        <w:t>Build a sustainable business model that allows for expansion into new regions and integration of additional agri-services (e.g., crop advisory, weather updates, and farm financing).</w:t>
      </w:r>
    </w:p>
    <w:p w14:paraId="4047C8F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C5C07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4.6.Project Scope</w:t>
      </w:r>
    </w:p>
    <w:p w14:paraId="4ADC14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B3F794">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Design and Development of an E-commerce Platform</w:t>
      </w:r>
    </w:p>
    <w:p w14:paraId="70B1BE0E">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Responsive website and/or mobile application for users to browse, search, and order products.</w:t>
      </w:r>
    </w:p>
    <w:p w14:paraId="7A084000">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Farmer/Vendor Onboarding System</w:t>
      </w:r>
    </w:p>
    <w:p w14:paraId="26054002">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Registration, verification, and product uploading features for farmers and cooperatives.</w:t>
      </w:r>
    </w:p>
    <w:p w14:paraId="7FF72981">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Product Listing and Inventory Management</w:t>
      </w:r>
    </w:p>
    <w:p w14:paraId="3D008877">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Tools for managing categories (fruits, vegetables, grains, etc.), availability, pricing, and stock levels.</w:t>
      </w:r>
    </w:p>
    <w:p w14:paraId="77B4299D">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Order Management System</w:t>
      </w:r>
    </w:p>
    <w:p w14:paraId="7E1D0F40">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End-to-end order processing: cart, checkout, payment, order tracking, and confirmation.</w:t>
      </w:r>
    </w:p>
    <w:p w14:paraId="719E51A6">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Secure Payment Gateway Integration</w:t>
      </w:r>
    </w:p>
    <w:p w14:paraId="6D009A74">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Support for UPI, cards, net banking, and possibly cash-on-delivery (COD).</w:t>
      </w:r>
    </w:p>
    <w:p w14:paraId="489F3D49">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Logistics &amp; Delivery Module</w:t>
      </w:r>
    </w:p>
    <w:p w14:paraId="242DCDF3">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Partner with delivery services or manage in-house fulfillment; include delivery tracking and route optimization.</w:t>
      </w:r>
    </w:p>
    <w:p w14:paraId="0D064DFB">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Customer Account &amp; Support Features</w:t>
      </w:r>
    </w:p>
    <w:p w14:paraId="014B2054">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 xml:space="preserve">User registration/login, order history, reviews, refund/return system, and </w:t>
      </w:r>
      <w:r>
        <w:rPr>
          <w:rFonts w:hint="default" w:ascii="Calibri" w:hAnsi="Calibri" w:cs="Calibri"/>
          <w:sz w:val="24"/>
          <w:szCs w:val="24"/>
          <w:lang w:val="en-US"/>
        </w:rPr>
        <w:t>chat bot</w:t>
      </w:r>
      <w:r>
        <w:rPr>
          <w:rFonts w:hint="default" w:ascii="Calibri" w:hAnsi="Calibri" w:cs="Calibri"/>
          <w:sz w:val="24"/>
          <w:szCs w:val="24"/>
        </w:rPr>
        <w:t>/live support.</w:t>
      </w:r>
    </w:p>
    <w:p w14:paraId="5B749EF3">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Marketing &amp; Promotions Tools</w:t>
      </w:r>
    </w:p>
    <w:p w14:paraId="0F613025">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Coupon codes, seasonal offers, social media integration, email alerts, and push notifications.</w:t>
      </w:r>
    </w:p>
    <w:p w14:paraId="64DBE80F">
      <w:pPr>
        <w:keepNext w:val="0"/>
        <w:keepLines w:val="0"/>
        <w:widowControl/>
        <w:numPr>
          <w:ilvl w:val="0"/>
          <w:numId w:val="16"/>
        </w:numPr>
        <w:suppressLineNumbers w:val="0"/>
        <w:ind w:left="420" w:leftChars="0" w:hanging="420" w:firstLineChars="0"/>
        <w:jc w:val="left"/>
        <w:rPr>
          <w:rFonts w:hint="default" w:ascii="Calibri" w:hAnsi="Calibri" w:cs="Calibri"/>
          <w:sz w:val="24"/>
          <w:szCs w:val="24"/>
        </w:rPr>
      </w:pPr>
      <w:r>
        <w:rPr>
          <w:rStyle w:val="7"/>
          <w:rFonts w:hint="default" w:ascii="Calibri" w:hAnsi="Calibri" w:cs="Calibri"/>
          <w:sz w:val="24"/>
          <w:szCs w:val="24"/>
        </w:rPr>
        <w:t>Admin Dashboard</w:t>
      </w:r>
    </w:p>
    <w:p w14:paraId="5C7B9111">
      <w:pPr>
        <w:keepNext w:val="0"/>
        <w:keepLines w:val="0"/>
        <w:widowControl/>
        <w:numPr>
          <w:ilvl w:val="0"/>
          <w:numId w:val="16"/>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Centralized platform for managing farmers, customers, orders, payments, analytics, and platform settings.</w:t>
      </w:r>
    </w:p>
    <w:p w14:paraId="2A0B67D7">
      <w:pPr>
        <w:keepNext w:val="0"/>
        <w:keepLines w:val="0"/>
        <w:widowControl/>
        <w:numPr>
          <w:ilvl w:val="0"/>
          <w:numId w:val="16"/>
        </w:numPr>
        <w:suppressLineNumbers w:val="0"/>
        <w:ind w:left="420" w:leftChars="0" w:hanging="420" w:firstLineChars="0"/>
        <w:jc w:val="left"/>
        <w:rPr>
          <w:rStyle w:val="7"/>
          <w:rFonts w:hint="default" w:ascii="Calibri" w:hAnsi="Calibri" w:cs="Calibri"/>
          <w:sz w:val="24"/>
          <w:szCs w:val="24"/>
        </w:rPr>
      </w:pPr>
      <w:r>
        <w:rPr>
          <w:rStyle w:val="7"/>
          <w:rFonts w:hint="default" w:ascii="Calibri" w:hAnsi="Calibri" w:cs="Calibri"/>
          <w:sz w:val="24"/>
          <w:szCs w:val="24"/>
        </w:rPr>
        <w:t>Training and Support for Farmers</w:t>
      </w:r>
    </w:p>
    <w:p w14:paraId="366D42F3">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cs="Calibri"/>
          <w:sz w:val="24"/>
          <w:szCs w:val="24"/>
        </w:rPr>
        <w:t xml:space="preserve">Provide </w:t>
      </w:r>
      <w:r>
        <w:rPr>
          <w:rFonts w:hint="default" w:ascii="Calibri" w:hAnsi="Calibri" w:cs="Calibri"/>
          <w:sz w:val="24"/>
          <w:szCs w:val="24"/>
          <w:lang w:val="en-US"/>
        </w:rPr>
        <w:t>on boarding</w:t>
      </w:r>
      <w:r>
        <w:rPr>
          <w:rFonts w:hint="default" w:ascii="Calibri" w:hAnsi="Calibri" w:cs="Calibri"/>
          <w:sz w:val="24"/>
          <w:szCs w:val="24"/>
        </w:rPr>
        <w:t xml:space="preserve"> guides, video tutorials, or in-person training for non-tech-savvy users.</w:t>
      </w:r>
    </w:p>
    <w:p w14:paraId="1AC9E2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49E0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4.6.1. In Scope Functionality </w:t>
      </w:r>
    </w:p>
    <w:p w14:paraId="4E79F33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ABD99E7">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User Registration &amp; Login:</w:t>
      </w:r>
      <w:r>
        <w:rPr>
          <w:rFonts w:hint="default" w:ascii="Calibri" w:hAnsi="Calibri" w:eastAsia="SimSun" w:cs="Calibri"/>
          <w:kern w:val="0"/>
          <w:sz w:val="24"/>
          <w:szCs w:val="24"/>
          <w:lang w:val="en-US" w:eastAsia="zh-CN" w:bidi="ar"/>
        </w:rPr>
        <w:t>For farmers, customers, and admins to access personalized features.</w:t>
      </w:r>
    </w:p>
    <w:p w14:paraId="339C0E0C">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Product Catalog &amp; Search:</w:t>
      </w:r>
      <w:r>
        <w:rPr>
          <w:rFonts w:hint="default" w:ascii="Calibri" w:hAnsi="Calibri" w:eastAsia="SimSun" w:cs="Calibri"/>
          <w:kern w:val="0"/>
          <w:sz w:val="24"/>
          <w:szCs w:val="24"/>
          <w:lang w:val="en-US" w:eastAsia="zh-CN" w:bidi="ar"/>
        </w:rPr>
        <w:t>Browsing products by category, filters, and keyword search.</w:t>
      </w:r>
    </w:p>
    <w:p w14:paraId="2E9F43BF">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Farmer/Vendor On boarding:</w:t>
      </w:r>
      <w:r>
        <w:rPr>
          <w:rFonts w:hint="default" w:ascii="Calibri" w:hAnsi="Calibri" w:eastAsia="SimSun" w:cs="Calibri"/>
          <w:kern w:val="0"/>
          <w:sz w:val="24"/>
          <w:szCs w:val="24"/>
          <w:lang w:val="en-US" w:eastAsia="zh-CN" w:bidi="ar"/>
        </w:rPr>
        <w:t>Sign-up, profile setup, product upload, and approval process</w:t>
      </w:r>
    </w:p>
    <w:p w14:paraId="4652423E">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Inventory Management:</w:t>
      </w:r>
      <w:r>
        <w:rPr>
          <w:rFonts w:hint="default" w:ascii="Calibri" w:hAnsi="Calibri" w:eastAsia="SimSun" w:cs="Calibri"/>
          <w:kern w:val="0"/>
          <w:sz w:val="24"/>
          <w:szCs w:val="24"/>
          <w:lang w:val="en-US" w:eastAsia="zh-CN" w:bidi="ar"/>
        </w:rPr>
        <w:t>Real-time stock updates, availability tracking, and notifications.</w:t>
      </w:r>
    </w:p>
    <w:p w14:paraId="5462805E">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Order Placement &amp; Checkout:</w:t>
      </w:r>
      <w:r>
        <w:rPr>
          <w:rFonts w:hint="default" w:ascii="Calibri" w:hAnsi="Calibri" w:eastAsia="SimSun" w:cs="Calibri"/>
          <w:kern w:val="0"/>
          <w:sz w:val="24"/>
          <w:szCs w:val="24"/>
          <w:lang w:val="en-US" w:eastAsia="zh-CN" w:bidi="ar"/>
        </w:rPr>
        <w:t>Add to cart, place orders, select delivery method, and confirm purchase.</w:t>
      </w:r>
    </w:p>
    <w:p w14:paraId="41849D84">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Online Payments Integration:</w:t>
      </w:r>
      <w:r>
        <w:rPr>
          <w:rFonts w:hint="default" w:ascii="Calibri" w:hAnsi="Calibri" w:eastAsia="SimSun" w:cs="Calibri"/>
          <w:kern w:val="0"/>
          <w:sz w:val="24"/>
          <w:szCs w:val="24"/>
          <w:lang w:val="en-US" w:eastAsia="zh-CN" w:bidi="ar"/>
        </w:rPr>
        <w:t>Support for UPI, cards, net banking, and basic COD options.</w:t>
      </w:r>
    </w:p>
    <w:p w14:paraId="14619E25">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Delivery Tracking:</w:t>
      </w:r>
      <w:r>
        <w:rPr>
          <w:rFonts w:hint="default" w:ascii="Calibri" w:hAnsi="Calibri" w:eastAsia="SimSun" w:cs="Calibri"/>
          <w:kern w:val="0"/>
          <w:sz w:val="24"/>
          <w:szCs w:val="24"/>
          <w:lang w:val="en-US" w:eastAsia="zh-CN" w:bidi="ar"/>
        </w:rPr>
        <w:t>Users can track order status from dispatch to delivery.</w:t>
      </w:r>
    </w:p>
    <w:p w14:paraId="3B51DA5E">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Module:</w:t>
      </w:r>
      <w:r>
        <w:rPr>
          <w:rFonts w:hint="default" w:ascii="Calibri" w:hAnsi="Calibri" w:eastAsia="SimSun" w:cs="Calibri"/>
          <w:kern w:val="0"/>
          <w:sz w:val="24"/>
          <w:szCs w:val="24"/>
          <w:lang w:val="en-US" w:eastAsia="zh-CN" w:bidi="ar"/>
        </w:rPr>
        <w:t>FAQ section, contact form, live chat or ticket system.</w:t>
      </w:r>
    </w:p>
    <w:p w14:paraId="6780034C">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Ratings and Reviews:C</w:t>
      </w:r>
      <w:r>
        <w:rPr>
          <w:rFonts w:hint="default" w:ascii="Calibri" w:hAnsi="Calibri" w:eastAsia="SimSun" w:cs="Calibri"/>
          <w:kern w:val="0"/>
          <w:sz w:val="24"/>
          <w:szCs w:val="24"/>
          <w:lang w:val="en-US" w:eastAsia="zh-CN" w:bidi="ar"/>
        </w:rPr>
        <w:t>ustomers can rate products and vendors</w:t>
      </w:r>
    </w:p>
    <w:p w14:paraId="39B33E9C">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Analytic Dashboard:</w:t>
      </w:r>
      <w:r>
        <w:rPr>
          <w:rFonts w:hint="default" w:ascii="Calibri" w:hAnsi="Calibri" w:eastAsia="SimSun" w:cs="Calibri"/>
          <w:kern w:val="0"/>
          <w:sz w:val="24"/>
          <w:szCs w:val="24"/>
          <w:lang w:val="en-US" w:eastAsia="zh-CN" w:bidi="ar"/>
        </w:rPr>
        <w:t>Basic reporting on sales, customers, inventory turnover, etc.</w:t>
      </w:r>
    </w:p>
    <w:p w14:paraId="7013CA50">
      <w:pPr>
        <w:rPr>
          <w:rFonts w:hint="default" w:ascii="Calibri" w:hAnsi="Calibri" w:cs="Calibri"/>
          <w:vanish/>
          <w:sz w:val="24"/>
          <w:szCs w:val="24"/>
        </w:rPr>
      </w:pPr>
    </w:p>
    <w:p w14:paraId="0C09065C">
      <w:pPr>
        <w:rPr>
          <w:rFonts w:hint="default" w:ascii="Calibri" w:hAnsi="Calibri" w:cs="Calibri"/>
          <w:vanish/>
          <w:sz w:val="24"/>
          <w:szCs w:val="24"/>
        </w:rPr>
      </w:pPr>
    </w:p>
    <w:p w14:paraId="5E5D1010">
      <w:pPr>
        <w:rPr>
          <w:rFonts w:hint="default" w:ascii="Calibri" w:hAnsi="Calibri" w:cs="Calibri"/>
          <w:vanish/>
          <w:sz w:val="24"/>
          <w:szCs w:val="24"/>
        </w:rPr>
      </w:pPr>
    </w:p>
    <w:p w14:paraId="49964DAB">
      <w:pPr>
        <w:rPr>
          <w:rFonts w:hint="default" w:ascii="Calibri" w:hAnsi="Calibri" w:cs="Calibri"/>
          <w:vanish/>
          <w:sz w:val="24"/>
          <w:szCs w:val="24"/>
        </w:rPr>
      </w:pPr>
    </w:p>
    <w:p w14:paraId="63CAF9ED">
      <w:pPr>
        <w:rPr>
          <w:rFonts w:hint="default" w:ascii="Calibri" w:hAnsi="Calibri" w:cs="Calibri"/>
          <w:vanish/>
          <w:sz w:val="24"/>
          <w:szCs w:val="24"/>
        </w:rPr>
      </w:pPr>
    </w:p>
    <w:p w14:paraId="59D61885">
      <w:pPr>
        <w:rPr>
          <w:rFonts w:hint="default" w:ascii="Calibri" w:hAnsi="Calibri" w:cs="Calibri"/>
          <w:vanish/>
          <w:sz w:val="24"/>
          <w:szCs w:val="24"/>
        </w:rPr>
      </w:pPr>
    </w:p>
    <w:p w14:paraId="7CF541C0">
      <w:pPr>
        <w:rPr>
          <w:rFonts w:hint="default" w:ascii="Calibri" w:hAnsi="Calibri" w:cs="Calibri"/>
          <w:vanish/>
          <w:sz w:val="24"/>
          <w:szCs w:val="24"/>
        </w:rPr>
      </w:pPr>
    </w:p>
    <w:p w14:paraId="7A8B3F86">
      <w:pPr>
        <w:rPr>
          <w:rFonts w:hint="default" w:ascii="Calibri" w:hAnsi="Calibri" w:cs="Calibri"/>
          <w:vanish/>
          <w:sz w:val="24"/>
          <w:szCs w:val="24"/>
        </w:rPr>
      </w:pPr>
    </w:p>
    <w:p w14:paraId="1CEAE1AB">
      <w:pPr>
        <w:rPr>
          <w:rFonts w:hint="default" w:ascii="Calibri" w:hAnsi="Calibri" w:cs="Calibri"/>
          <w:vanish/>
          <w:sz w:val="24"/>
          <w:szCs w:val="24"/>
        </w:rPr>
      </w:pPr>
    </w:p>
    <w:p w14:paraId="41C9811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9B445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4.6.2. Out Scope Functionality</w:t>
      </w:r>
    </w:p>
    <w:p w14:paraId="4ECA872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4427BB">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AI-Based Product Recommendation System:</w:t>
      </w:r>
      <w:r>
        <w:rPr>
          <w:rStyle w:val="7"/>
          <w:rFonts w:hint="default" w:ascii="Calibri" w:hAnsi="Calibri" w:eastAsia="SimSun" w:cs="Calibri"/>
          <w:b w:val="0"/>
          <w:bCs w:val="0"/>
          <w:kern w:val="0"/>
          <w:sz w:val="24"/>
          <w:szCs w:val="24"/>
          <w:lang w:val="en-US" w:eastAsia="zh-CN" w:bidi="ar"/>
        </w:rPr>
        <w:t>P</w:t>
      </w:r>
      <w:r>
        <w:rPr>
          <w:rFonts w:hint="default" w:ascii="Calibri" w:hAnsi="Calibri" w:eastAsia="SimSun" w:cs="Calibri"/>
          <w:kern w:val="0"/>
          <w:sz w:val="24"/>
          <w:szCs w:val="24"/>
          <w:lang w:val="en-US" w:eastAsia="zh-CN" w:bidi="ar"/>
        </w:rPr>
        <w:t>lanned for future phase based on customer behavior analysis.</w:t>
      </w:r>
    </w:p>
    <w:p w14:paraId="6AD63423">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Multi-language Support:</w:t>
      </w:r>
      <w:r>
        <w:rPr>
          <w:rFonts w:hint="default" w:ascii="Calibri" w:hAnsi="Calibri" w:eastAsia="SimSun" w:cs="Calibri"/>
          <w:kern w:val="0"/>
          <w:sz w:val="24"/>
          <w:szCs w:val="24"/>
          <w:lang w:val="en-US" w:eastAsia="zh-CN" w:bidi="ar"/>
        </w:rPr>
        <w:t>Limited to a primary language (e.g., English).</w:t>
      </w:r>
    </w:p>
    <w:p w14:paraId="4DB6ED6A">
      <w:pPr>
        <w:keepNext w:val="0"/>
        <w:keepLines w:val="0"/>
        <w:widowControl/>
        <w:numPr>
          <w:ilvl w:val="0"/>
          <w:numId w:val="16"/>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International Shipping:</w:t>
      </w:r>
      <w:r>
        <w:rPr>
          <w:rFonts w:hint="default" w:ascii="Calibri" w:hAnsi="Calibri" w:eastAsia="SimSun" w:cs="Calibri"/>
          <w:kern w:val="0"/>
          <w:sz w:val="24"/>
          <w:szCs w:val="24"/>
          <w:lang w:val="en-US" w:eastAsia="zh-CN" w:bidi="ar"/>
        </w:rPr>
        <w:t>Focus remains on local and regional delivery only.</w:t>
      </w:r>
    </w:p>
    <w:p w14:paraId="0882526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p>
    <w:p w14:paraId="2A6CC3F3">
      <w:pPr>
        <w:rPr>
          <w:rFonts w:hint="default" w:ascii="Calibri" w:hAnsi="Calibri" w:cs="Calibri"/>
          <w:vanish/>
          <w:sz w:val="24"/>
          <w:szCs w:val="24"/>
        </w:rPr>
      </w:pPr>
    </w:p>
    <w:p w14:paraId="12154F92">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Assumptions </w:t>
      </w:r>
    </w:p>
    <w:p w14:paraId="326959BB">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37FA1AC">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Access for All Users:</w:t>
      </w:r>
      <w:r>
        <w:rPr>
          <w:rFonts w:hint="default" w:ascii="Calibri" w:hAnsi="Calibri" w:eastAsia="SimSun" w:cs="Calibri"/>
          <w:kern w:val="0"/>
          <w:sz w:val="24"/>
          <w:szCs w:val="24"/>
          <w:lang w:val="en-US" w:eastAsia="zh-CN" w:bidi="ar"/>
        </w:rPr>
        <w:t>Farmers, customers, and delivery partners will have reliable internet or mobile data access to use the platform.</w:t>
      </w:r>
    </w:p>
    <w:p w14:paraId="7A1EC87B">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Basic Digital Literacy:</w:t>
      </w:r>
      <w:r>
        <w:rPr>
          <w:rFonts w:hint="default" w:ascii="Calibri" w:hAnsi="Calibri" w:eastAsia="SimSun" w:cs="Calibri"/>
          <w:kern w:val="0"/>
          <w:sz w:val="24"/>
          <w:szCs w:val="24"/>
          <w:lang w:val="en-US" w:eastAsia="zh-CN" w:bidi="ar"/>
        </w:rPr>
        <w:t>Farmers and users will have a basic understanding of how to use smartphones or will be trained accordingly.</w:t>
      </w:r>
    </w:p>
    <w:p w14:paraId="49F39FA0">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Availability of Quality Agricultural Products:</w:t>
      </w:r>
      <w:r>
        <w:rPr>
          <w:rFonts w:hint="default" w:ascii="Calibri" w:hAnsi="Calibri" w:eastAsia="SimSun" w:cs="Calibri"/>
          <w:kern w:val="0"/>
          <w:sz w:val="24"/>
          <w:szCs w:val="24"/>
          <w:lang w:val="en-US" w:eastAsia="zh-CN" w:bidi="ar"/>
        </w:rPr>
        <w:t>Partnered farmers will consistently supply good-quality, fresh products for sale.</w:t>
      </w:r>
    </w:p>
    <w:p w14:paraId="3494EB9B">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Local/Regional Delivery Feasibility:</w:t>
      </w:r>
      <w:r>
        <w:rPr>
          <w:rFonts w:hint="default" w:ascii="Calibri" w:hAnsi="Calibri" w:eastAsia="SimSun" w:cs="Calibri"/>
          <w:kern w:val="0"/>
          <w:sz w:val="24"/>
          <w:szCs w:val="24"/>
          <w:lang w:val="en-US" w:eastAsia="zh-CN" w:bidi="ar"/>
        </w:rPr>
        <w:t>Delivery logistics will function effectively within the targeted service area or region.</w:t>
      </w:r>
    </w:p>
    <w:p w14:paraId="58D84948">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Secure Online Payment Infrastructure:</w:t>
      </w:r>
      <w:r>
        <w:rPr>
          <w:rFonts w:hint="default" w:ascii="Calibri" w:hAnsi="Calibri" w:eastAsia="SimSun" w:cs="Calibri"/>
          <w:kern w:val="0"/>
          <w:sz w:val="24"/>
          <w:szCs w:val="24"/>
          <w:lang w:val="en-US" w:eastAsia="zh-CN" w:bidi="ar"/>
        </w:rPr>
        <w:t>Customers will have access to secure and functional online payment systems (e.g., UPI, net banking).</w:t>
      </w:r>
    </w:p>
    <w:p w14:paraId="31FC8803">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Farmer On boarding Support is Available:</w:t>
      </w:r>
      <w:r>
        <w:rPr>
          <w:rFonts w:hint="default" w:ascii="Calibri" w:hAnsi="Calibri" w:eastAsia="SimSun" w:cs="Calibri"/>
          <w:kern w:val="0"/>
          <w:sz w:val="24"/>
          <w:szCs w:val="24"/>
          <w:lang w:val="en-US" w:eastAsia="zh-CN" w:bidi="ar"/>
        </w:rPr>
        <w:t>Local staff, NGOs, or cooperative societies will assist in on boarding and supporting farmers.</w:t>
      </w:r>
    </w:p>
    <w:p w14:paraId="4C7FC80C">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Regulatory Compliance Will Be Met:</w:t>
      </w:r>
      <w:r>
        <w:rPr>
          <w:rFonts w:hint="default" w:ascii="Calibri" w:hAnsi="Calibri" w:eastAsia="SimSun" w:cs="Calibri"/>
          <w:kern w:val="0"/>
          <w:sz w:val="24"/>
          <w:szCs w:val="24"/>
          <w:lang w:val="en-US" w:eastAsia="zh-CN" w:bidi="ar"/>
        </w:rPr>
        <w:t>The platform will operate under current government regulations for e-commerce, food safety, and digital transactions.</w:t>
      </w:r>
    </w:p>
    <w:p w14:paraId="614B6607">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Support Resources Are in Place:</w:t>
      </w:r>
      <w:r>
        <w:rPr>
          <w:rFonts w:hint="default" w:ascii="Calibri" w:hAnsi="Calibri" w:eastAsia="SimSun" w:cs="Calibri"/>
          <w:kern w:val="0"/>
          <w:sz w:val="24"/>
          <w:szCs w:val="24"/>
          <w:lang w:val="en-US" w:eastAsia="zh-CN" w:bidi="ar"/>
        </w:rPr>
        <w:t>There are sufficient resources (team, tools, training) to manage customer queries, complaints, and order issues.</w:t>
      </w:r>
    </w:p>
    <w:p w14:paraId="28692156">
      <w:pPr>
        <w:keepNext w:val="0"/>
        <w:keepLines w:val="0"/>
        <w:widowControl/>
        <w:numPr>
          <w:ilvl w:val="0"/>
          <w:numId w:val="17"/>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Vendor and Delivery Partner Reliability:</w:t>
      </w:r>
      <w:r>
        <w:rPr>
          <w:rFonts w:hint="default" w:ascii="Calibri" w:hAnsi="Calibri" w:eastAsia="SimSun" w:cs="Calibri"/>
          <w:kern w:val="0"/>
          <w:sz w:val="24"/>
          <w:szCs w:val="24"/>
          <w:lang w:val="en-US" w:eastAsia="zh-CN" w:bidi="ar"/>
        </w:rPr>
        <w:t>Vendors and delivery partners will fulfill their responsibilities on time to maintain customer satisfaction.</w:t>
      </w:r>
    </w:p>
    <w:p w14:paraId="47C27A6B">
      <w:pPr>
        <w:keepNext w:val="0"/>
        <w:keepLines w:val="0"/>
        <w:widowControl/>
        <w:numPr>
          <w:ilvl w:val="0"/>
          <w:numId w:val="0"/>
        </w:numPr>
        <w:suppressLineNumbers w:val="0"/>
        <w:ind w:leftChars="0"/>
        <w:jc w:val="left"/>
        <w:rPr>
          <w:rFonts w:hint="default" w:ascii="Calibri" w:hAnsi="Calibri" w:eastAsia="SimSun" w:cs="Calibri"/>
          <w:kern w:val="0"/>
          <w:sz w:val="24"/>
          <w:szCs w:val="24"/>
          <w:lang w:val="en-US" w:eastAsia="zh-CN" w:bidi="ar"/>
        </w:rPr>
      </w:pPr>
    </w:p>
    <w:p w14:paraId="5463408C">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B523CE3">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Constraints</w:t>
      </w:r>
    </w:p>
    <w:p w14:paraId="7E30609E">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26E6B964">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Budget Limitations:</w:t>
      </w:r>
      <w:r>
        <w:rPr>
          <w:rStyle w:val="7"/>
          <w:rFonts w:hint="default" w:ascii="Calibri" w:hAnsi="Calibri" w:eastAsia="SimSun" w:cs="Calibri"/>
          <w:b w:val="0"/>
          <w:bCs w:val="0"/>
          <w:kern w:val="0"/>
          <w:sz w:val="24"/>
          <w:szCs w:val="24"/>
          <w:lang w:val="en-US" w:eastAsia="zh-CN" w:bidi="ar"/>
        </w:rPr>
        <w:t>T</w:t>
      </w:r>
      <w:r>
        <w:rPr>
          <w:rFonts w:hint="default" w:ascii="Calibri" w:hAnsi="Calibri" w:eastAsia="SimSun" w:cs="Calibri"/>
          <w:kern w:val="0"/>
          <w:sz w:val="24"/>
          <w:szCs w:val="24"/>
          <w:lang w:val="en-US" w:eastAsia="zh-CN" w:bidi="ar"/>
        </w:rPr>
        <w:t>he project has a fixed budget, which may restrict advanced features, marketing scale, or platform integration.</w:t>
      </w:r>
    </w:p>
    <w:p w14:paraId="3079E195">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Timeline Restrictions:</w:t>
      </w:r>
      <w:r>
        <w:rPr>
          <w:rFonts w:hint="default" w:ascii="Calibri" w:hAnsi="Calibri" w:eastAsia="SimSun" w:cs="Calibri"/>
          <w:kern w:val="0"/>
          <w:sz w:val="24"/>
          <w:szCs w:val="24"/>
          <w:lang w:val="en-US" w:eastAsia="zh-CN" w:bidi="ar"/>
        </w:rPr>
        <w:t>The platform must be developed and launched within a specific time frame (e.g., 4–6 months), which limits extensive feature testing or multiple iterations.</w:t>
      </w:r>
    </w:p>
    <w:p w14:paraId="72EC06A5">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Technical Skills Among Farmers:</w:t>
      </w:r>
      <w:r>
        <w:rPr>
          <w:rFonts w:hint="default" w:ascii="Calibri" w:hAnsi="Calibri" w:eastAsia="SimSun" w:cs="Calibri"/>
          <w:kern w:val="0"/>
          <w:sz w:val="24"/>
          <w:szCs w:val="24"/>
          <w:lang w:val="en-US" w:eastAsia="zh-CN" w:bidi="ar"/>
        </w:rPr>
        <w:t>Many farmers may have minimal experience with smartphones or online selling, which could slow down on boarding and adoption</w:t>
      </w:r>
    </w:p>
    <w:p w14:paraId="049F6C14">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Geographical Delivery Limitations:</w:t>
      </w:r>
      <w:r>
        <w:rPr>
          <w:rFonts w:hint="default" w:ascii="Calibri" w:hAnsi="Calibri" w:eastAsia="SimSun" w:cs="Calibri"/>
          <w:kern w:val="0"/>
          <w:sz w:val="24"/>
          <w:szCs w:val="24"/>
          <w:lang w:val="en-US" w:eastAsia="zh-CN" w:bidi="ar"/>
        </w:rPr>
        <w:t>Logistics may only support delivery in certain regions or districts, reducing the initial reach of the platform.</w:t>
      </w:r>
    </w:p>
    <w:p w14:paraId="6F88EF55">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Connectivity Issues in Rural Areas:</w:t>
      </w:r>
      <w:r>
        <w:rPr>
          <w:rFonts w:hint="default" w:ascii="Calibri" w:hAnsi="Calibri" w:eastAsia="SimSun" w:cs="Calibri"/>
          <w:kern w:val="0"/>
          <w:sz w:val="24"/>
          <w:szCs w:val="24"/>
          <w:lang w:val="en-US" w:eastAsia="zh-CN" w:bidi="ar"/>
        </w:rPr>
        <w:t>Unreliable or slow internet in some farming communities can affect platform access and real-time updates.</w:t>
      </w:r>
    </w:p>
    <w:p w14:paraId="546B9544">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Regulatory and Compliance Constraints:</w:t>
      </w:r>
      <w:r>
        <w:rPr>
          <w:rFonts w:hint="default" w:ascii="Calibri" w:hAnsi="Calibri" w:eastAsia="SimSun" w:cs="Calibri"/>
          <w:kern w:val="0"/>
          <w:sz w:val="24"/>
          <w:szCs w:val="24"/>
          <w:lang w:val="en-US" w:eastAsia="zh-CN" w:bidi="ar"/>
        </w:rPr>
        <w:t>Legal rules for selling perishable goods, handling payments, or operating an online marketplace must be strictly followed.</w:t>
      </w:r>
    </w:p>
    <w:p w14:paraId="47E9AB7E">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Language and Localization:</w:t>
      </w:r>
      <w:r>
        <w:rPr>
          <w:rFonts w:hint="default" w:ascii="Calibri" w:hAnsi="Calibri" w:eastAsia="SimSun" w:cs="Calibri"/>
          <w:kern w:val="0"/>
          <w:sz w:val="24"/>
          <w:szCs w:val="24"/>
          <w:lang w:val="en-US" w:eastAsia="zh-CN" w:bidi="ar"/>
        </w:rPr>
        <w:t>Initial platform version may only support one language, which could exclude some user groups.</w:t>
      </w:r>
    </w:p>
    <w:p w14:paraId="777976A3">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In-House Technical Team:</w:t>
      </w:r>
      <w:r>
        <w:rPr>
          <w:rFonts w:hint="default" w:ascii="Calibri" w:hAnsi="Calibri" w:eastAsia="SimSun" w:cs="Calibri"/>
          <w:kern w:val="0"/>
          <w:sz w:val="24"/>
          <w:szCs w:val="24"/>
          <w:lang w:val="en-US" w:eastAsia="zh-CN" w:bidi="ar"/>
        </w:rPr>
        <w:t>A small or outsourced IT team may restrict the ability to make rapid updates or support during peak traffic times.</w:t>
      </w:r>
    </w:p>
    <w:p w14:paraId="20AEAFEF">
      <w:pPr>
        <w:keepNext w:val="0"/>
        <w:keepLines w:val="0"/>
        <w:widowControl/>
        <w:numPr>
          <w:ilvl w:val="0"/>
          <w:numId w:val="18"/>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Customer Trust &amp; Brand Awareness:</w:t>
      </w:r>
      <w:r>
        <w:rPr>
          <w:rFonts w:hint="default" w:ascii="Calibri" w:hAnsi="Calibri" w:eastAsia="SimSun" w:cs="Calibri"/>
          <w:kern w:val="0"/>
          <w:sz w:val="24"/>
          <w:szCs w:val="24"/>
          <w:lang w:val="en-US" w:eastAsia="zh-CN" w:bidi="ar"/>
        </w:rPr>
        <w:t>As a new platform, building trust with users (both farmers and consumers) will take time and effort.</w:t>
      </w:r>
    </w:p>
    <w:p w14:paraId="18D40358">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58F497FF">
      <w:pPr>
        <w:keepNext w:val="0"/>
        <w:keepLines w:val="0"/>
        <w:widowControl/>
        <w:numPr>
          <w:ilvl w:val="0"/>
          <w:numId w:val="15"/>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Risks</w:t>
      </w:r>
    </w:p>
    <w:p w14:paraId="405FC416">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51B3EE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TechnologicalRisks</w:t>
      </w:r>
    </w:p>
    <w:p w14:paraId="643098A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794BF8E">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Platform Downtime:</w:t>
      </w:r>
      <w:r>
        <w:rPr>
          <w:rFonts w:hint="default" w:ascii="Calibri" w:hAnsi="Calibri" w:eastAsia="SimSun" w:cs="Calibri"/>
          <w:kern w:val="0"/>
          <w:sz w:val="24"/>
          <w:szCs w:val="24"/>
          <w:lang w:val="en-US" w:eastAsia="zh-CN" w:bidi="ar"/>
        </w:rPr>
        <w:t>Unexpected crashes or server issues can affect user trust and transactions.</w:t>
      </w:r>
    </w:p>
    <w:p w14:paraId="59D0CE53">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Cybersecurity Threats:</w:t>
      </w:r>
      <w:r>
        <w:rPr>
          <w:rFonts w:hint="default" w:ascii="Calibri" w:hAnsi="Calibri" w:eastAsia="SimSun" w:cs="Calibri"/>
          <w:kern w:val="0"/>
          <w:sz w:val="24"/>
          <w:szCs w:val="24"/>
          <w:lang w:val="en-US" w:eastAsia="zh-CN" w:bidi="ar"/>
        </w:rPr>
        <w:t>Risk of hacking, data breaches, or payment fraud if security isn't tight.</w:t>
      </w:r>
    </w:p>
    <w:p w14:paraId="51812C6F">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Scalability Challenges:</w:t>
      </w:r>
      <w:r>
        <w:rPr>
          <w:rFonts w:hint="default" w:ascii="Calibri" w:hAnsi="Calibri" w:eastAsia="SimSun" w:cs="Calibri"/>
          <w:kern w:val="0"/>
          <w:sz w:val="24"/>
          <w:szCs w:val="24"/>
          <w:lang w:val="en-US" w:eastAsia="zh-CN" w:bidi="ar"/>
        </w:rPr>
        <w:t>The platform may not handle sudden spikes in users or orders during peak seasons.</w:t>
      </w:r>
    </w:p>
    <w:p w14:paraId="047CF6B9">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Integration Failures:</w:t>
      </w:r>
      <w:r>
        <w:rPr>
          <w:rFonts w:hint="default" w:ascii="Calibri" w:hAnsi="Calibri" w:eastAsia="SimSun" w:cs="Calibri"/>
          <w:kern w:val="0"/>
          <w:sz w:val="24"/>
          <w:szCs w:val="24"/>
          <w:lang w:val="en-US" w:eastAsia="zh-CN" w:bidi="ar"/>
        </w:rPr>
        <w:t>Issues while connecting with third-party tools (payment gateway, logistics API, SMS/OTP systems).</w:t>
      </w:r>
    </w:p>
    <w:p w14:paraId="24CA77C7">
      <w:pPr>
        <w:keepNext w:val="0"/>
        <w:keepLines w:val="0"/>
        <w:widowControl/>
        <w:numPr>
          <w:ilvl w:val="0"/>
          <w:numId w:val="19"/>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Style w:val="7"/>
          <w:rFonts w:hint="default" w:ascii="Calibri" w:hAnsi="Calibri" w:eastAsia="SimSun" w:cs="Calibri"/>
          <w:kern w:val="0"/>
          <w:sz w:val="24"/>
          <w:szCs w:val="24"/>
          <w:lang w:val="en-US" w:eastAsia="zh-CN" w:bidi="ar"/>
        </w:rPr>
        <w:t>Poor Mobile Optimization:</w:t>
      </w:r>
      <w:r>
        <w:rPr>
          <w:rFonts w:hint="default" w:ascii="Calibri" w:hAnsi="Calibri" w:eastAsia="SimSun" w:cs="Calibri"/>
          <w:kern w:val="0"/>
          <w:sz w:val="24"/>
          <w:szCs w:val="24"/>
          <w:lang w:val="en-US" w:eastAsia="zh-CN" w:bidi="ar"/>
        </w:rPr>
        <w:t>If the mobile app/site isn't well-optimized, rural users may face usability issues.</w:t>
      </w:r>
    </w:p>
    <w:p w14:paraId="0F5388DC">
      <w:pPr>
        <w:rPr>
          <w:rFonts w:hint="default" w:ascii="Calibri" w:hAnsi="Calibri" w:cs="Calibri"/>
          <w:vanish/>
          <w:sz w:val="24"/>
          <w:szCs w:val="24"/>
        </w:rPr>
      </w:pPr>
    </w:p>
    <w:p w14:paraId="0805A363">
      <w:pPr>
        <w:rPr>
          <w:rFonts w:hint="default" w:ascii="Calibri" w:hAnsi="Calibri" w:cs="Calibri"/>
          <w:vanish/>
          <w:sz w:val="24"/>
          <w:szCs w:val="24"/>
        </w:rPr>
      </w:pPr>
    </w:p>
    <w:p w14:paraId="54F61E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D72D4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3CAC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Skills Risks</w:t>
      </w:r>
    </w:p>
    <w:p w14:paraId="3AEB28B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0F86581">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Limited Tech Skills Among Farmers:</w:t>
      </w:r>
      <w:r>
        <w:rPr>
          <w:rFonts w:hint="default" w:ascii="Calibri" w:hAnsi="Calibri" w:eastAsia="SimSun" w:cs="Calibri"/>
          <w:kern w:val="0"/>
          <w:sz w:val="24"/>
          <w:szCs w:val="24"/>
          <w:lang w:val="en-US" w:eastAsia="zh-CN" w:bidi="ar"/>
        </w:rPr>
        <w:t>Many farmers may struggle with app usage, leading to low adoption.</w:t>
      </w:r>
    </w:p>
    <w:p w14:paraId="25723FEB">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Shortage of Skilled Developers:</w:t>
      </w:r>
      <w:r>
        <w:rPr>
          <w:rFonts w:hint="default" w:ascii="Calibri" w:hAnsi="Calibri" w:eastAsia="SimSun" w:cs="Calibri"/>
          <w:kern w:val="0"/>
          <w:sz w:val="24"/>
          <w:szCs w:val="24"/>
          <w:lang w:val="en-US" w:eastAsia="zh-CN" w:bidi="ar"/>
        </w:rPr>
        <w:t>Delays or quality issues if the development team lacks required experience.</w:t>
      </w:r>
    </w:p>
    <w:p w14:paraId="0ED500BF">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Training Gaps:</w:t>
      </w:r>
      <w:r>
        <w:rPr>
          <w:rFonts w:hint="default" w:ascii="Calibri" w:hAnsi="Calibri" w:eastAsia="SimSun" w:cs="Calibri"/>
          <w:kern w:val="0"/>
          <w:sz w:val="24"/>
          <w:szCs w:val="24"/>
          <w:lang w:val="en-US" w:eastAsia="zh-CN" w:bidi="ar"/>
        </w:rPr>
        <w:t>Without proper training, farmers or customer support may misuse or under utilize the platform</w:t>
      </w:r>
    </w:p>
    <w:p w14:paraId="104A1810">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Difficulty in Technical Support:</w:t>
      </w:r>
      <w:r>
        <w:rPr>
          <w:rFonts w:hint="default" w:ascii="Calibri" w:hAnsi="Calibri" w:eastAsia="SimSun" w:cs="Calibri"/>
          <w:kern w:val="0"/>
          <w:sz w:val="24"/>
          <w:szCs w:val="24"/>
          <w:lang w:val="en-US" w:eastAsia="zh-CN" w:bidi="ar"/>
        </w:rPr>
        <w:t>Slow issue resolution due to limited support staff or language barriers.</w:t>
      </w:r>
    </w:p>
    <w:p w14:paraId="3A72C6B2">
      <w:pPr>
        <w:rPr>
          <w:rFonts w:hint="default" w:ascii="Calibri" w:hAnsi="Calibri" w:cs="Calibri"/>
          <w:vanish/>
          <w:sz w:val="24"/>
          <w:szCs w:val="24"/>
        </w:rPr>
      </w:pPr>
    </w:p>
    <w:p w14:paraId="7447B66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43EA33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Political Risks</w:t>
      </w:r>
    </w:p>
    <w:p w14:paraId="618AB31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FBC2472">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Policy Changes on Agri-Commerce:</w:t>
      </w:r>
      <w:r>
        <w:rPr>
          <w:rFonts w:hint="default" w:ascii="Calibri" w:hAnsi="Calibri" w:eastAsia="SimSun" w:cs="Calibri"/>
          <w:kern w:val="0"/>
          <w:sz w:val="24"/>
          <w:szCs w:val="24"/>
          <w:lang w:val="en-US" w:eastAsia="zh-CN" w:bidi="ar"/>
        </w:rPr>
        <w:t>New government policies could restrict or change online sales rules.</w:t>
      </w:r>
    </w:p>
    <w:p w14:paraId="06DA1F49">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Taxation &amp; Compliance Issues:</w:t>
      </w:r>
      <w:r>
        <w:rPr>
          <w:rFonts w:hint="default" w:ascii="Calibri" w:hAnsi="Calibri" w:eastAsia="SimSun" w:cs="Calibri"/>
          <w:kern w:val="0"/>
          <w:sz w:val="24"/>
          <w:szCs w:val="24"/>
          <w:lang w:val="en-US" w:eastAsia="zh-CN" w:bidi="ar"/>
        </w:rPr>
        <w:t>Complex GST or local tax compliance may hinder vendor participation.</w:t>
      </w:r>
    </w:p>
    <w:p w14:paraId="3FF9C201">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Licensing &amp; Food Safety Laws:</w:t>
      </w:r>
      <w:r>
        <w:rPr>
          <w:rFonts w:hint="default" w:ascii="Calibri" w:hAnsi="Calibri" w:eastAsia="SimSun" w:cs="Calibri"/>
          <w:sz w:val="24"/>
          <w:szCs w:val="24"/>
        </w:rPr>
        <w:t>Non-compliance with local food regulations can lead to fines or shutdown.</w:t>
      </w:r>
    </w:p>
    <w:p w14:paraId="58A32802">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Internet Shutdowns or Restrictions:</w:t>
      </w:r>
      <w:r>
        <w:rPr>
          <w:rFonts w:hint="default" w:ascii="Calibri" w:hAnsi="Calibri" w:eastAsia="SimSun" w:cs="Calibri"/>
          <w:kern w:val="0"/>
          <w:sz w:val="24"/>
          <w:szCs w:val="24"/>
          <w:lang w:val="en-US" w:eastAsia="zh-CN" w:bidi="ar"/>
        </w:rPr>
        <w:t>Political unrest or regulation may cause internet disruptions, affecting operations.</w:t>
      </w:r>
    </w:p>
    <w:p w14:paraId="3824009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6F3F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Business Risks</w:t>
      </w:r>
    </w:p>
    <w:p w14:paraId="6CB261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A7E4FE1">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Lack of Consumer Trust:</w:t>
      </w:r>
      <w:r>
        <w:rPr>
          <w:rFonts w:hint="default" w:ascii="Calibri" w:hAnsi="Calibri" w:eastAsia="SimSun" w:cs="Calibri"/>
          <w:kern w:val="0"/>
          <w:sz w:val="24"/>
          <w:szCs w:val="24"/>
          <w:lang w:val="en-US" w:eastAsia="zh-CN" w:bidi="ar"/>
        </w:rPr>
        <w:t>New platforms face hesitation from customers regarding product quality and delivery.</w:t>
      </w:r>
    </w:p>
    <w:p w14:paraId="1C60F00A">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Vendor Dropout:</w:t>
      </w:r>
      <w:r>
        <w:rPr>
          <w:rFonts w:hint="default" w:ascii="Calibri" w:hAnsi="Calibri" w:eastAsia="SimSun" w:cs="Calibri"/>
          <w:kern w:val="0"/>
          <w:sz w:val="24"/>
          <w:szCs w:val="24"/>
          <w:lang w:val="en-US" w:eastAsia="zh-CN" w:bidi="ar"/>
        </w:rPr>
        <w:t>Farmers may stop selling if sales are low or if operational processes feel too complex.</w:t>
      </w:r>
    </w:p>
    <w:p w14:paraId="3564837D">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High Operational Costs:</w:t>
      </w:r>
      <w:r>
        <w:rPr>
          <w:rFonts w:hint="default" w:ascii="Calibri" w:hAnsi="Calibri" w:eastAsia="SimSun" w:cs="Calibri"/>
          <w:kern w:val="0"/>
          <w:sz w:val="24"/>
          <w:szCs w:val="24"/>
          <w:lang w:val="en-US" w:eastAsia="zh-CN" w:bidi="ar"/>
        </w:rPr>
        <w:t>Logistics, returns, and cold storage could increase expenses and reduce profit margins.</w:t>
      </w:r>
    </w:p>
    <w:p w14:paraId="68E9C143">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Competitive Pressure:</w:t>
      </w:r>
      <w:r>
        <w:rPr>
          <w:rFonts w:hint="default" w:ascii="Calibri" w:hAnsi="Calibri" w:eastAsia="SimSun" w:cs="Calibri"/>
          <w:kern w:val="0"/>
          <w:sz w:val="24"/>
          <w:szCs w:val="24"/>
          <w:lang w:val="en-US" w:eastAsia="zh-CN" w:bidi="ar"/>
        </w:rPr>
        <w:t>Competing platforms may offer better deals, reducing market share.</w:t>
      </w:r>
    </w:p>
    <w:p w14:paraId="53241553">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Delayed ROI:</w:t>
      </w:r>
      <w:r>
        <w:rPr>
          <w:rFonts w:hint="default" w:ascii="Calibri" w:hAnsi="Calibri" w:eastAsia="SimSun" w:cs="Calibri"/>
          <w:kern w:val="0"/>
          <w:sz w:val="24"/>
          <w:szCs w:val="24"/>
          <w:lang w:val="en-US" w:eastAsia="zh-CN" w:bidi="ar"/>
        </w:rPr>
        <w:t>The project may take longer than expected to break even or generate returns.</w:t>
      </w:r>
    </w:p>
    <w:p w14:paraId="14B7C71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D57C4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Requirements Risks</w:t>
      </w:r>
    </w:p>
    <w:p w14:paraId="6E0620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3E00382">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Unclear or Changing Requirements:</w:t>
      </w:r>
      <w:r>
        <w:rPr>
          <w:rFonts w:hint="default" w:ascii="Calibri" w:hAnsi="Calibri" w:eastAsia="SimSun" w:cs="Calibri"/>
          <w:kern w:val="0"/>
          <w:sz w:val="24"/>
          <w:szCs w:val="24"/>
          <w:lang w:val="en-US" w:eastAsia="zh-CN" w:bidi="ar"/>
        </w:rPr>
        <w:t>Stakeholders may shift goals mid-project, leading to scope creep.</w:t>
      </w:r>
    </w:p>
    <w:p w14:paraId="77FE74A1">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Incomplete User Feedback:</w:t>
      </w:r>
      <w:r>
        <w:rPr>
          <w:rFonts w:hint="default" w:ascii="Calibri" w:hAnsi="Calibri" w:eastAsia="SimSun" w:cs="Calibri"/>
          <w:kern w:val="0"/>
          <w:sz w:val="24"/>
          <w:szCs w:val="24"/>
          <w:lang w:val="en-US" w:eastAsia="zh-CN" w:bidi="ar"/>
        </w:rPr>
        <w:t>Failure to gather real-world feedback from farmers or customers could result in irrelevant features.</w:t>
      </w:r>
    </w:p>
    <w:p w14:paraId="2D2A91F7">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Overlooking Edge Cases:</w:t>
      </w:r>
      <w:r>
        <w:rPr>
          <w:rFonts w:hint="default" w:ascii="Calibri" w:hAnsi="Calibri" w:eastAsia="SimSun" w:cs="Calibri"/>
          <w:kern w:val="0"/>
          <w:sz w:val="24"/>
          <w:szCs w:val="24"/>
          <w:lang w:val="en-US" w:eastAsia="zh-CN" w:bidi="ar"/>
        </w:rPr>
        <w:t>Special scenarios (e.g., bulk orders, returns in rural areas) may be missed during planning.</w:t>
      </w:r>
    </w:p>
    <w:p w14:paraId="313FC6DA">
      <w:pPr>
        <w:keepNext w:val="0"/>
        <w:keepLines w:val="0"/>
        <w:widowControl/>
        <w:numPr>
          <w:ilvl w:val="0"/>
          <w:numId w:val="19"/>
        </w:numPr>
        <w:suppressLineNumbers w:val="0"/>
        <w:ind w:left="420" w:leftChars="0" w:hanging="420" w:firstLineChars="0"/>
        <w:jc w:val="left"/>
        <w:rPr>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Poor Requirements Documentation:</w:t>
      </w:r>
      <w:r>
        <w:rPr>
          <w:rFonts w:hint="default" w:ascii="Calibri" w:hAnsi="Calibri" w:eastAsia="SimSun" w:cs="Calibri"/>
          <w:kern w:val="0"/>
          <w:sz w:val="24"/>
          <w:szCs w:val="24"/>
          <w:lang w:val="en-US" w:eastAsia="zh-CN" w:bidi="ar"/>
        </w:rPr>
        <w:t>Misunderstood or undocumented requirements can lead to rework and delays.</w:t>
      </w:r>
    </w:p>
    <w:p w14:paraId="3904C7B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21162B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1F38DD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Other Risks</w:t>
      </w:r>
    </w:p>
    <w:p w14:paraId="2C21C1C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Internal Risks</w:t>
      </w:r>
    </w:p>
    <w:p w14:paraId="69FD9CDE">
      <w:pPr>
        <w:keepNext w:val="0"/>
        <w:keepLines w:val="0"/>
        <w:widowControl/>
        <w:numPr>
          <w:ilvl w:val="0"/>
          <w:numId w:val="19"/>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Resource Allocation:</w:t>
      </w:r>
      <w:r>
        <w:rPr>
          <w:rFonts w:hint="default" w:ascii="Calibri" w:hAnsi="Calibri" w:eastAsia="SimSun" w:cs="Calibri"/>
          <w:b w:val="0"/>
          <w:bCs w:val="0"/>
          <w:color w:val="000000"/>
          <w:kern w:val="0"/>
          <w:sz w:val="24"/>
          <w:szCs w:val="24"/>
          <w:lang w:val="en-US" w:eastAsia="zh-CN" w:bidi="ar"/>
        </w:rPr>
        <w:t>Inadequate staffing or skill mismatches within the project team could hinder the progress.</w:t>
      </w:r>
    </w:p>
    <w:p w14:paraId="2A1FD10E">
      <w:pPr>
        <w:keepNext w:val="0"/>
        <w:keepLines w:val="0"/>
        <w:widowControl/>
        <w:numPr>
          <w:ilvl w:val="0"/>
          <w:numId w:val="19"/>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Communication breakdown:</w:t>
      </w:r>
      <w:r>
        <w:rPr>
          <w:rFonts w:hint="default" w:ascii="Calibri" w:hAnsi="Calibri" w:eastAsia="SimSun" w:cs="Calibri"/>
          <w:b w:val="0"/>
          <w:bCs w:val="0"/>
          <w:color w:val="000000"/>
          <w:kern w:val="0"/>
          <w:sz w:val="24"/>
          <w:szCs w:val="24"/>
          <w:lang w:val="en-US" w:eastAsia="zh-CN" w:bidi="ar"/>
        </w:rPr>
        <w:t>Ineffective communication within the team may lead to misunderstandings and mistakes.</w:t>
      </w:r>
    </w:p>
    <w:p w14:paraId="63E54A2A">
      <w:pPr>
        <w:keepNext w:val="0"/>
        <w:keepLines w:val="0"/>
        <w:widowControl/>
        <w:numPr>
          <w:ilvl w:val="0"/>
          <w:numId w:val="19"/>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Process Inefficiencies:</w:t>
      </w:r>
      <w:r>
        <w:rPr>
          <w:rFonts w:hint="default" w:ascii="Calibri" w:hAnsi="Calibri" w:eastAsia="SimSun" w:cs="Calibri"/>
          <w:b w:val="0"/>
          <w:bCs w:val="0"/>
          <w:color w:val="000000"/>
          <w:kern w:val="0"/>
          <w:sz w:val="24"/>
          <w:szCs w:val="24"/>
          <w:lang w:val="en-US" w:eastAsia="zh-CN" w:bidi="ar"/>
        </w:rPr>
        <w:t>Existing internal processes may slow down project execution.</w:t>
      </w:r>
    </w:p>
    <w:p w14:paraId="4267F2A5">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5B18A8C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External Risks</w:t>
      </w:r>
    </w:p>
    <w:p w14:paraId="0776F5B0">
      <w:pPr>
        <w:keepNext w:val="0"/>
        <w:keepLines w:val="0"/>
        <w:widowControl/>
        <w:numPr>
          <w:ilvl w:val="0"/>
          <w:numId w:val="19"/>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Market Competition:</w:t>
      </w:r>
      <w:r>
        <w:rPr>
          <w:rFonts w:hint="default" w:ascii="Calibri" w:hAnsi="Calibri" w:eastAsia="SimSun" w:cs="Calibri"/>
          <w:b w:val="0"/>
          <w:bCs w:val="0"/>
          <w:color w:val="000000"/>
          <w:kern w:val="0"/>
          <w:sz w:val="24"/>
          <w:szCs w:val="24"/>
          <w:lang w:val="en-US" w:eastAsia="zh-CN" w:bidi="ar"/>
        </w:rPr>
        <w:t>Competitors may launch similar platforms,impacting user adoption and market share.</w:t>
      </w:r>
    </w:p>
    <w:p w14:paraId="11DDB5CB">
      <w:pPr>
        <w:keepNext w:val="0"/>
        <w:keepLines w:val="0"/>
        <w:widowControl/>
        <w:numPr>
          <w:ilvl w:val="0"/>
          <w:numId w:val="19"/>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Regulatory Compliance</w:t>
      </w:r>
      <w:r>
        <w:rPr>
          <w:rFonts w:hint="default" w:ascii="Calibri" w:hAnsi="Calibri" w:eastAsia="SimSun" w:cs="Calibri"/>
          <w:b w:val="0"/>
          <w:bCs w:val="0"/>
          <w:color w:val="000000"/>
          <w:kern w:val="0"/>
          <w:sz w:val="24"/>
          <w:szCs w:val="24"/>
          <w:lang w:val="en-US" w:eastAsia="zh-CN" w:bidi="ar"/>
        </w:rPr>
        <w:t>:Changes in agricultural policies or e-commerce regulations could affect project viability</w:t>
      </w:r>
    </w:p>
    <w:p w14:paraId="0FDB94D5">
      <w:pPr>
        <w:keepNext w:val="0"/>
        <w:keepLines w:val="0"/>
        <w:widowControl/>
        <w:numPr>
          <w:ilvl w:val="0"/>
          <w:numId w:val="19"/>
        </w:numPr>
        <w:suppressLineNumbers w:val="0"/>
        <w:tabs>
          <w:tab w:val="clear" w:pos="420"/>
        </w:tabs>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Economic Factors</w:t>
      </w:r>
      <w:r>
        <w:rPr>
          <w:rFonts w:hint="default" w:ascii="Calibri" w:hAnsi="Calibri" w:eastAsia="SimSun" w:cs="Calibri"/>
          <w:b w:val="0"/>
          <w:bCs w:val="0"/>
          <w:color w:val="000000"/>
          <w:kern w:val="0"/>
          <w:sz w:val="24"/>
          <w:szCs w:val="24"/>
          <w:lang w:val="en-US" w:eastAsia="zh-CN" w:bidi="ar"/>
        </w:rPr>
        <w:t>:Economic downturns may reduce farmers purchasing power,leading to lower sales.</w:t>
      </w:r>
    </w:p>
    <w:p w14:paraId="2785F253">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5E804818">
      <w:pPr>
        <w:pStyle w:val="6"/>
        <w:keepNext w:val="0"/>
        <w:keepLines w:val="0"/>
        <w:widowControl/>
        <w:numPr>
          <w:ilvl w:val="0"/>
          <w:numId w:val="0"/>
        </w:numPr>
        <w:suppressLineNumbers w:val="0"/>
        <w:ind w:leftChars="0"/>
        <w:rPr>
          <w:rFonts w:hint="default" w:ascii="Calibri" w:hAnsi="Calibri" w:cs="Calibri"/>
          <w:sz w:val="24"/>
          <w:szCs w:val="24"/>
        </w:rPr>
      </w:pPr>
      <w:r>
        <w:rPr>
          <w:rStyle w:val="7"/>
          <w:rFonts w:hint="default" w:ascii="Calibri" w:hAnsi="Calibri" w:cs="Calibri"/>
          <w:sz w:val="24"/>
          <w:szCs w:val="24"/>
        </w:rPr>
        <w:t>BA Risks:</w:t>
      </w:r>
    </w:p>
    <w:p w14:paraId="5F9930B2">
      <w:pPr>
        <w:pStyle w:val="6"/>
        <w:keepNext w:val="0"/>
        <w:keepLines w:val="0"/>
        <w:widowControl/>
        <w:numPr>
          <w:ilvl w:val="0"/>
          <w:numId w:val="19"/>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sz w:val="24"/>
          <w:szCs w:val="24"/>
        </w:rPr>
        <w:t>Incomplete requirement gathering</w:t>
      </w:r>
      <w:r>
        <w:rPr>
          <w:rFonts w:hint="default" w:ascii="Calibri" w:hAnsi="Calibri" w:cs="Calibri"/>
          <w:sz w:val="24"/>
          <w:szCs w:val="24"/>
          <w:lang w:val="en-US"/>
        </w:rPr>
        <w:t xml:space="preserve"> from the farmers</w:t>
      </w:r>
    </w:p>
    <w:p w14:paraId="0E43B8D1">
      <w:pPr>
        <w:pStyle w:val="6"/>
        <w:keepNext w:val="0"/>
        <w:keepLines w:val="0"/>
        <w:widowControl/>
        <w:numPr>
          <w:ilvl w:val="0"/>
          <w:numId w:val="19"/>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Improper planning for the project</w:t>
      </w:r>
    </w:p>
    <w:p w14:paraId="42367251">
      <w:pPr>
        <w:pStyle w:val="6"/>
        <w:keepNext w:val="0"/>
        <w:keepLines w:val="0"/>
        <w:widowControl/>
        <w:numPr>
          <w:ilvl w:val="0"/>
          <w:numId w:val="19"/>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rPr>
        <w:t>Miscommunication between stakeholders</w:t>
      </w:r>
      <w:r>
        <w:rPr>
          <w:rFonts w:hint="default" w:ascii="Calibri" w:hAnsi="Calibri" w:cs="Calibri"/>
          <w:sz w:val="24"/>
          <w:szCs w:val="24"/>
          <w:lang w:val="en-US"/>
        </w:rPr>
        <w:t xml:space="preserve"> resulting in unclear requirements</w:t>
      </w:r>
    </w:p>
    <w:p w14:paraId="63DF9434">
      <w:pPr>
        <w:pStyle w:val="6"/>
        <w:keepNext w:val="0"/>
        <w:keepLines w:val="0"/>
        <w:widowControl/>
        <w:numPr>
          <w:ilvl w:val="0"/>
          <w:numId w:val="19"/>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Unclear project objectives and scope</w:t>
      </w:r>
    </w:p>
    <w:p w14:paraId="64885A0F">
      <w:pPr>
        <w:pStyle w:val="6"/>
        <w:keepNext w:val="0"/>
        <w:keepLines w:val="0"/>
        <w:widowControl/>
        <w:numPr>
          <w:ilvl w:val="0"/>
          <w:numId w:val="19"/>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Insufficient knowledge of the technology required to develop the online agriculture product store</w:t>
      </w:r>
    </w:p>
    <w:p w14:paraId="11B0DC00">
      <w:pPr>
        <w:pStyle w:val="6"/>
        <w:keepNext w:val="0"/>
        <w:keepLines w:val="0"/>
        <w:widowControl/>
        <w:numPr>
          <w:ilvl w:val="0"/>
          <w:numId w:val="0"/>
        </w:numPr>
        <w:suppressLineNumbers w:val="0"/>
        <w:ind w:leftChars="0"/>
        <w:rPr>
          <w:rFonts w:hint="default" w:ascii="Calibri" w:hAnsi="Calibri" w:cs="Calibri"/>
          <w:sz w:val="24"/>
          <w:szCs w:val="24"/>
          <w:lang w:val="en-US"/>
        </w:rPr>
      </w:pPr>
    </w:p>
    <w:p w14:paraId="01BEE059">
      <w:pPr>
        <w:pStyle w:val="6"/>
        <w:keepNext w:val="0"/>
        <w:keepLines w:val="0"/>
        <w:widowControl/>
        <w:numPr>
          <w:ilvl w:val="0"/>
          <w:numId w:val="0"/>
        </w:numPr>
        <w:suppressLineNumbers w:val="0"/>
        <w:ind w:leftChars="0"/>
        <w:rPr>
          <w:rFonts w:hint="default" w:ascii="Calibri" w:hAnsi="Calibri" w:cs="Calibri"/>
          <w:sz w:val="24"/>
          <w:szCs w:val="24"/>
        </w:rPr>
      </w:pPr>
      <w:r>
        <w:rPr>
          <w:rStyle w:val="7"/>
          <w:rFonts w:hint="default" w:ascii="Calibri" w:hAnsi="Calibri" w:cs="Calibri"/>
          <w:sz w:val="24"/>
          <w:szCs w:val="24"/>
        </w:rPr>
        <w:t>Project Risks:</w:t>
      </w:r>
    </w:p>
    <w:p w14:paraId="47B368E0">
      <w:pPr>
        <w:pStyle w:val="6"/>
        <w:keepNext w:val="0"/>
        <w:keepLines w:val="0"/>
        <w:widowControl/>
        <w:numPr>
          <w:ilvl w:val="0"/>
          <w:numId w:val="1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Budget overrun</w:t>
      </w:r>
    </w:p>
    <w:p w14:paraId="108C001E">
      <w:pPr>
        <w:pStyle w:val="6"/>
        <w:keepNext w:val="0"/>
        <w:keepLines w:val="0"/>
        <w:widowControl/>
        <w:numPr>
          <w:ilvl w:val="0"/>
          <w:numId w:val="1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Delays in project delivery</w:t>
      </w:r>
    </w:p>
    <w:p w14:paraId="496CFEA9">
      <w:pPr>
        <w:pStyle w:val="6"/>
        <w:keepNext w:val="0"/>
        <w:keepLines w:val="0"/>
        <w:widowControl/>
        <w:numPr>
          <w:ilvl w:val="0"/>
          <w:numId w:val="19"/>
        </w:numPr>
        <w:suppressLineNumbers w:val="0"/>
        <w:ind w:left="420" w:leftChars="0" w:hanging="420" w:firstLineChars="0"/>
        <w:rPr>
          <w:rFonts w:hint="default" w:ascii="Calibri" w:hAnsi="Calibri" w:cs="Calibri"/>
          <w:sz w:val="24"/>
          <w:szCs w:val="24"/>
          <w:lang w:val="en-US"/>
        </w:rPr>
      </w:pPr>
      <w:r>
        <w:rPr>
          <w:rFonts w:hint="default" w:ascii="Calibri" w:hAnsi="Calibri" w:cs="Calibri"/>
          <w:sz w:val="24"/>
          <w:szCs w:val="24"/>
        </w:rPr>
        <w:t>Technical challenges with integration and deployment</w:t>
      </w:r>
    </w:p>
    <w:p w14:paraId="36534594">
      <w:pPr>
        <w:pStyle w:val="6"/>
        <w:keepNext w:val="0"/>
        <w:keepLines w:val="0"/>
        <w:widowControl/>
        <w:numPr>
          <w:ilvl w:val="0"/>
          <w:numId w:val="19"/>
        </w:numPr>
        <w:suppressLineNumbers w:val="0"/>
        <w:ind w:left="420" w:leftChars="0" w:hanging="420" w:firstLineChars="0"/>
        <w:rPr>
          <w:rFonts w:hint="default" w:ascii="Calibri" w:hAnsi="Calibri" w:eastAsia="ff3" w:cs="Calibri"/>
          <w:b w:val="0"/>
          <w:bCs w:val="0"/>
          <w:i w:val="0"/>
          <w:iCs w:val="0"/>
          <w:color w:val="000000"/>
          <w:spacing w:val="0"/>
          <w:kern w:val="0"/>
          <w:sz w:val="24"/>
          <w:szCs w:val="24"/>
          <w:shd w:val="clear" w:fill="FFFFFF"/>
          <w:lang w:val="en-US" w:eastAsia="zh-CN" w:bidi="ar"/>
        </w:rPr>
      </w:pPr>
      <w:r>
        <w:rPr>
          <w:rFonts w:hint="default" w:ascii="Calibri" w:hAnsi="Calibri" w:cs="Calibri"/>
          <w:sz w:val="24"/>
          <w:szCs w:val="24"/>
          <w:lang w:val="en-US"/>
        </w:rPr>
        <w:t>Inadequate IT infrastructure and internet connectivity in remote areas leading to difficulty in accessing the online store</w:t>
      </w:r>
    </w:p>
    <w:p w14:paraId="383DBA26">
      <w:pPr>
        <w:pStyle w:val="6"/>
        <w:keepNext w:val="0"/>
        <w:keepLines w:val="0"/>
        <w:widowControl/>
        <w:numPr>
          <w:ilvl w:val="0"/>
          <w:numId w:val="19"/>
        </w:numPr>
        <w:suppressLineNumbers w:val="0"/>
        <w:ind w:left="420" w:leftChars="0" w:hanging="420" w:firstLineChars="0"/>
        <w:rPr>
          <w:rFonts w:hint="default" w:ascii="Calibri" w:hAnsi="Calibri" w:eastAsia="ff3" w:cs="Calibri"/>
          <w:i w:val="0"/>
          <w:iCs w:val="0"/>
          <w:caps w:val="0"/>
          <w:color w:val="000000"/>
          <w:spacing w:val="0"/>
          <w:sz w:val="24"/>
          <w:szCs w:val="24"/>
        </w:rPr>
      </w:pPr>
      <w:r>
        <w:rPr>
          <w:rFonts w:hint="default" w:ascii="Calibri" w:hAnsi="Calibri" w:eastAsia="ff3" w:cs="Calibri"/>
          <w:b w:val="0"/>
          <w:bCs w:val="0"/>
          <w:i w:val="0"/>
          <w:iCs w:val="0"/>
          <w:color w:val="000000"/>
          <w:spacing w:val="0"/>
          <w:kern w:val="0"/>
          <w:sz w:val="24"/>
          <w:szCs w:val="24"/>
          <w:shd w:val="clear" w:fill="FFFFFF"/>
          <w:lang w:val="en-US" w:eastAsia="zh-CN" w:bidi="ar"/>
        </w:rPr>
        <w:t>Website not working properly, farmers not able to put details in website, Unrealistic expectation from the client.</w:t>
      </w:r>
    </w:p>
    <w:p w14:paraId="3ADF6A78">
      <w:pPr>
        <w:pStyle w:val="6"/>
        <w:keepNext w:val="0"/>
        <w:keepLines w:val="0"/>
        <w:widowControl/>
        <w:numPr>
          <w:ilvl w:val="0"/>
          <w:numId w:val="19"/>
        </w:numPr>
        <w:suppressLineNumbers w:val="0"/>
        <w:ind w:left="420" w:leftChars="0" w:hanging="420" w:firstLineChars="0"/>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Budget may be insufficient for development and implementation of the project which leads to </w:t>
      </w:r>
      <w:r>
        <w:rPr>
          <w:rFonts w:hint="default" w:ascii="Calibri" w:hAnsi="Calibri" w:eastAsia="ff3" w:cs="Calibri"/>
          <w:i w:val="0"/>
          <w:iCs w:val="0"/>
          <w:caps w:val="0"/>
          <w:color w:val="000000"/>
          <w:spacing w:val="0"/>
          <w:kern w:val="0"/>
          <w:sz w:val="24"/>
          <w:szCs w:val="24"/>
          <w:shd w:val="clear" w:fill="FFFFFF"/>
          <w:lang w:val="en-US" w:eastAsia="zh-CN" w:bidi="ar"/>
        </w:rPr>
        <w:t xml:space="preserve">financial constrains </w:t>
      </w:r>
    </w:p>
    <w:p w14:paraId="57FDC678">
      <w:pPr>
        <w:pStyle w:val="6"/>
        <w:keepNext w:val="0"/>
        <w:keepLines w:val="0"/>
        <w:widowControl/>
        <w:numPr>
          <w:ilvl w:val="0"/>
          <w:numId w:val="19"/>
        </w:numPr>
        <w:suppressLineNumbers w:val="0"/>
        <w:ind w:left="420" w:leftChars="0" w:hanging="420" w:firstLineChars="0"/>
        <w:rPr>
          <w:rFonts w:hint="default" w:ascii="Calibri" w:hAnsi="Calibri" w:eastAsia="ff3" w:cs="Calibri"/>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User acceptance is the main risk in the project because customer can rate low which may leads to </w:t>
      </w:r>
      <w:r>
        <w:rPr>
          <w:rFonts w:hint="default" w:ascii="Calibri" w:hAnsi="Calibri" w:eastAsia="ff3" w:cs="Calibri"/>
          <w:i w:val="0"/>
          <w:iCs w:val="0"/>
          <w:caps w:val="0"/>
          <w:color w:val="000000"/>
          <w:spacing w:val="0"/>
          <w:kern w:val="0"/>
          <w:sz w:val="24"/>
          <w:szCs w:val="24"/>
          <w:shd w:val="clear" w:fill="FFFFFF"/>
          <w:lang w:val="en-US" w:eastAsia="zh-CN" w:bidi="ar"/>
        </w:rPr>
        <w:t>reaching the customer will be difficult.</w:t>
      </w:r>
    </w:p>
    <w:p w14:paraId="701D66E9">
      <w:pPr>
        <w:pStyle w:val="6"/>
        <w:keepNext w:val="0"/>
        <w:keepLines w:val="0"/>
        <w:widowControl/>
        <w:numPr>
          <w:ilvl w:val="0"/>
          <w:numId w:val="0"/>
        </w:numPr>
        <w:suppressLineNumbers w:val="0"/>
        <w:ind w:leftChars="0"/>
        <w:rPr>
          <w:rFonts w:hint="default" w:ascii="Calibri" w:hAnsi="Calibri" w:eastAsia="ff3" w:cs="Calibri"/>
          <w:i w:val="0"/>
          <w:iCs w:val="0"/>
          <w:caps w:val="0"/>
          <w:color w:val="000000"/>
          <w:spacing w:val="0"/>
          <w:kern w:val="0"/>
          <w:sz w:val="24"/>
          <w:szCs w:val="24"/>
          <w:shd w:val="clear" w:fill="FFFFFF"/>
          <w:lang w:val="en-US" w:eastAsia="zh-CN" w:bidi="ar"/>
        </w:rPr>
      </w:pPr>
    </w:p>
    <w:p w14:paraId="394A8531">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bCs/>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Process Risks:</w:t>
      </w:r>
    </w:p>
    <w:p w14:paraId="20C2B39A">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Lack of team support </w:t>
      </w:r>
    </w:p>
    <w:p w14:paraId="5DE45FEC">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No proper knowledge on coding and testing</w:t>
      </w:r>
    </w:p>
    <w:p w14:paraId="3881003B">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val="0"/>
          <w:bCs w:val="0"/>
          <w:i w:val="0"/>
          <w:iCs w:val="0"/>
          <w:caps w:val="0"/>
          <w:color w:val="000000"/>
          <w:spacing w:val="0"/>
          <w:kern w:val="0"/>
          <w:sz w:val="24"/>
          <w:szCs w:val="24"/>
          <w:shd w:val="clear" w:fill="FFFFFF"/>
          <w:lang w:val="en-US" w:eastAsia="zh-CN" w:bidi="ar"/>
        </w:rPr>
        <w:t xml:space="preserve">Continous change requirement </w:t>
      </w:r>
    </w:p>
    <w:p w14:paraId="0E6CB039">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p>
    <w:p w14:paraId="1CF4D138">
      <w:pPr>
        <w:keepNext w:val="0"/>
        <w:keepLines w:val="0"/>
        <w:widowControl/>
        <w:numPr>
          <w:ilvl w:val="0"/>
          <w:numId w:val="0"/>
        </w:numPr>
        <w:suppressLineNumbers w:val="0"/>
        <w:shd w:val="clear" w:fill="FFFFFF"/>
        <w:spacing w:line="7" w:lineRule="atLeast"/>
        <w:ind w:leftChars="0"/>
        <w:jc w:val="left"/>
        <w:rPr>
          <w:rFonts w:hint="default" w:ascii="Calibri" w:hAnsi="Calibri" w:eastAsia="ff3" w:cs="Calibri"/>
          <w:b/>
          <w:bCs/>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Mitigation Strategies:</w:t>
      </w:r>
    </w:p>
    <w:p w14:paraId="522936B2">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Stakeholder engagement</w:t>
      </w:r>
      <w:r>
        <w:rPr>
          <w:rFonts w:hint="default" w:ascii="Calibri" w:hAnsi="Calibri" w:eastAsia="ff3" w:cs="Calibri"/>
          <w:b w:val="0"/>
          <w:bCs w:val="0"/>
          <w:i w:val="0"/>
          <w:iCs w:val="0"/>
          <w:caps w:val="0"/>
          <w:color w:val="000000"/>
          <w:spacing w:val="0"/>
          <w:kern w:val="0"/>
          <w:sz w:val="24"/>
          <w:szCs w:val="24"/>
          <w:shd w:val="clear" w:fill="FFFFFF"/>
          <w:lang w:val="en-US" w:eastAsia="zh-CN" w:bidi="ar"/>
        </w:rPr>
        <w:t>:Conduct regular meetings with farmers and suppliers to ensure alignment and gather continuous feedback.</w:t>
      </w:r>
    </w:p>
    <w:p w14:paraId="662506C0">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Prototyping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:Develop a Minimum Viable Product(MVP) to test assumptions and gather early user feedback,allowing for iterative improvements</w:t>
      </w:r>
    </w:p>
    <w:p w14:paraId="702FF860">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Contingency Planning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:set aside a portion of the budget for unforeseen issues and delays to ensure financial flexibility.</w:t>
      </w:r>
    </w:p>
    <w:p w14:paraId="2C935703">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Training and support:</w:t>
      </w:r>
      <w:r>
        <w:rPr>
          <w:rFonts w:hint="default" w:ascii="Calibri" w:hAnsi="Calibri" w:eastAsia="ff3" w:cs="Calibri"/>
          <w:b w:val="0"/>
          <w:bCs w:val="0"/>
          <w:i w:val="0"/>
          <w:iCs w:val="0"/>
          <w:caps w:val="0"/>
          <w:color w:val="000000"/>
          <w:spacing w:val="0"/>
          <w:kern w:val="0"/>
          <w:sz w:val="24"/>
          <w:szCs w:val="24"/>
          <w:shd w:val="clear" w:fill="FFFFFF"/>
          <w:lang w:val="en-US" w:eastAsia="zh-CN" w:bidi="ar"/>
        </w:rPr>
        <w:t>Provide training sessions for farmers to ease the transition to the new system and encourage user adoption.</w:t>
      </w:r>
    </w:p>
    <w:p w14:paraId="457B1817">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Risk Monitoring: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Establish a risk management plan that includes continuous monitoring and reporting of identified risks throughout the project life cycle.</w:t>
      </w:r>
    </w:p>
    <w:p w14:paraId="335ACB5B">
      <w:pPr>
        <w:keepNext w:val="0"/>
        <w:keepLines w:val="0"/>
        <w:widowControl/>
        <w:numPr>
          <w:ilvl w:val="0"/>
          <w:numId w:val="19"/>
        </w:numPr>
        <w:suppressLineNumbers w:val="0"/>
        <w:shd w:val="clear" w:fill="FFFFFF"/>
        <w:spacing w:line="7" w:lineRule="atLeast"/>
        <w:ind w:left="420" w:leftChars="0" w:hanging="420" w:firstLineChars="0"/>
        <w:jc w:val="left"/>
        <w:rPr>
          <w:rFonts w:hint="default" w:ascii="Calibri" w:hAnsi="Calibri" w:eastAsia="ff3" w:cs="Calibri"/>
          <w:b w:val="0"/>
          <w:bCs w:val="0"/>
          <w:i w:val="0"/>
          <w:iCs w:val="0"/>
          <w:caps w:val="0"/>
          <w:color w:val="000000"/>
          <w:spacing w:val="0"/>
          <w:kern w:val="0"/>
          <w:sz w:val="24"/>
          <w:szCs w:val="24"/>
          <w:shd w:val="clear" w:fill="FFFFFF"/>
          <w:lang w:val="en-US" w:eastAsia="zh-CN" w:bidi="ar"/>
        </w:rPr>
      </w:pPr>
      <w:r>
        <w:rPr>
          <w:rFonts w:hint="default" w:ascii="Calibri" w:hAnsi="Calibri" w:eastAsia="ff3" w:cs="Calibri"/>
          <w:b/>
          <w:bCs/>
          <w:i w:val="0"/>
          <w:iCs w:val="0"/>
          <w:caps w:val="0"/>
          <w:color w:val="000000"/>
          <w:spacing w:val="0"/>
          <w:kern w:val="0"/>
          <w:sz w:val="24"/>
          <w:szCs w:val="24"/>
          <w:shd w:val="clear" w:fill="FFFFFF"/>
          <w:lang w:val="en-US" w:eastAsia="zh-CN" w:bidi="ar"/>
        </w:rPr>
        <w:t>Requirements Gathering:</w:t>
      </w:r>
      <w:r>
        <w:rPr>
          <w:rFonts w:hint="default" w:ascii="Calibri" w:hAnsi="Calibri" w:eastAsia="ff3" w:cs="Calibri"/>
          <w:b w:val="0"/>
          <w:bCs w:val="0"/>
          <w:i w:val="0"/>
          <w:iCs w:val="0"/>
          <w:caps w:val="0"/>
          <w:color w:val="000000"/>
          <w:spacing w:val="0"/>
          <w:kern w:val="0"/>
          <w:sz w:val="24"/>
          <w:szCs w:val="24"/>
          <w:shd w:val="clear" w:fill="FFFFFF"/>
          <w:lang w:val="en-US" w:eastAsia="zh-CN" w:bidi="ar"/>
        </w:rPr>
        <w:t>Inadequate gathering and analysis of requirements can results in misunderstanding or overlooked needs,affecting the final products outcome.</w:t>
      </w:r>
    </w:p>
    <w:p w14:paraId="3EFC16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78FF02C">
      <w:pPr>
        <w:keepNext w:val="0"/>
        <w:keepLines w:val="0"/>
        <w:widowControl/>
        <w:numPr>
          <w:ilvl w:val="0"/>
          <w:numId w:val="2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BusinessProcessOverview </w:t>
      </w:r>
    </w:p>
    <w:p w14:paraId="60287ABE">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6FF8F91A">
      <w:pPr>
        <w:keepNext w:val="0"/>
        <w:keepLines w:val="0"/>
        <w:widowControl/>
        <w:numPr>
          <w:ilvl w:val="1"/>
          <w:numId w:val="2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Legacy System (AS-IS)</w:t>
      </w:r>
    </w:p>
    <w:p w14:paraId="1013316F">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189937E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Current State:</w:t>
      </w:r>
    </w:p>
    <w:p w14:paraId="55E89C07">
      <w:pPr>
        <w:pStyle w:val="6"/>
        <w:keepNext w:val="0"/>
        <w:keepLines w:val="0"/>
        <w:widowControl/>
        <w:numPr>
          <w:ilvl w:val="0"/>
          <w:numId w:val="21"/>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Farmers struggle to procure essential products due to remote locations</w:t>
      </w:r>
    </w:p>
    <w:p w14:paraId="7031DCDF">
      <w:pPr>
        <w:pStyle w:val="6"/>
        <w:keepNext w:val="0"/>
        <w:keepLines w:val="0"/>
        <w:widowControl/>
        <w:numPr>
          <w:ilvl w:val="0"/>
          <w:numId w:val="21"/>
        </w:numPr>
        <w:suppressLineNumbers w:val="0"/>
        <w:tabs>
          <w:tab w:val="clear" w:pos="420"/>
        </w:tabs>
        <w:ind w:left="420" w:leftChars="0" w:hanging="420" w:firstLineChars="0"/>
        <w:rPr>
          <w:rFonts w:hint="default" w:ascii="Calibri" w:hAnsi="Calibri" w:eastAsia="SimSun" w:cs="Calibri"/>
          <w:b w:val="0"/>
          <w:bCs w:val="0"/>
          <w:color w:val="000000"/>
          <w:kern w:val="0"/>
          <w:sz w:val="24"/>
          <w:szCs w:val="24"/>
          <w:lang w:val="en-US" w:eastAsia="zh-CN" w:bidi="ar"/>
        </w:rPr>
      </w:pPr>
      <w:r>
        <w:rPr>
          <w:rFonts w:hint="default" w:ascii="Calibri" w:hAnsi="Calibri" w:cs="Calibri"/>
          <w:sz w:val="24"/>
          <w:szCs w:val="24"/>
        </w:rPr>
        <w:t>Limited direct communication with manufacturer</w:t>
      </w:r>
      <w:r>
        <w:rPr>
          <w:rFonts w:hint="default" w:ascii="Calibri" w:hAnsi="Calibri" w:cs="Calibri"/>
          <w:sz w:val="24"/>
          <w:szCs w:val="24"/>
          <w:lang w:val="en-US"/>
        </w:rPr>
        <w:t>s</w:t>
      </w:r>
    </w:p>
    <w:p w14:paraId="3609902F">
      <w:pPr>
        <w:keepNext w:val="0"/>
        <w:keepLines w:val="0"/>
        <w:widowControl/>
        <w:numPr>
          <w:ilvl w:val="0"/>
          <w:numId w:val="21"/>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ff3" w:cs="Calibri"/>
          <w:i w:val="0"/>
          <w:iCs w:val="0"/>
          <w:caps w:val="0"/>
          <w:color w:val="000000"/>
          <w:spacing w:val="0"/>
          <w:sz w:val="24"/>
          <w:szCs w:val="24"/>
          <w:shd w:val="clear" w:fill="FFFFFF"/>
        </w:rPr>
        <w:t>We don’t have any existing process or web application at present for ordering things</w:t>
      </w:r>
    </w:p>
    <w:p w14:paraId="4AA45915">
      <w:pPr>
        <w:keepNext w:val="0"/>
        <w:keepLines w:val="0"/>
        <w:widowControl/>
        <w:numPr>
          <w:ilvl w:val="0"/>
          <w:numId w:val="21"/>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ff3" w:cs="Calibri"/>
          <w:i w:val="0"/>
          <w:iCs w:val="0"/>
          <w:caps w:val="0"/>
          <w:color w:val="000000"/>
          <w:spacing w:val="0"/>
          <w:sz w:val="24"/>
          <w:szCs w:val="24"/>
          <w:shd w:val="clear" w:fill="FFFFFF"/>
          <w:lang w:val="en-US"/>
        </w:rPr>
        <w:t>Farmers often face difficulty in finding the right products according to their specific crop requirements</w:t>
      </w:r>
    </w:p>
    <w:p w14:paraId="6FD92CFA">
      <w:pPr>
        <w:keepNext w:val="0"/>
        <w:keepLines w:val="0"/>
        <w:widowControl/>
        <w:suppressLineNumbers w:val="0"/>
        <w:jc w:val="left"/>
        <w:rPr>
          <w:rFonts w:hint="default" w:ascii="Calibri" w:hAnsi="Calibri" w:eastAsia="ff3" w:cs="Calibri"/>
          <w:i w:val="0"/>
          <w:iCs w:val="0"/>
          <w:caps w:val="0"/>
          <w:color w:val="000000"/>
          <w:spacing w:val="0"/>
          <w:sz w:val="24"/>
          <w:szCs w:val="24"/>
          <w:shd w:val="clear" w:fill="FFFFFF"/>
          <w:lang w:val="en-US"/>
        </w:rPr>
      </w:pPr>
      <w:r>
        <w:rPr>
          <w:rFonts w:hint="default" w:ascii="Calibri" w:hAnsi="Calibri" w:eastAsia="SimSun" w:cs="Calibri"/>
          <w:b/>
          <w:bCs/>
          <w:color w:val="000000"/>
          <w:kern w:val="0"/>
          <w:sz w:val="24"/>
          <w:szCs w:val="24"/>
          <w:lang w:val="en-US" w:eastAsia="zh-CN" w:bidi="ar"/>
        </w:rPr>
        <w:t>8.2. Proposed Recommendations (TO BE)</w:t>
      </w:r>
    </w:p>
    <w:p w14:paraId="30111504">
      <w:pPr>
        <w:keepNext w:val="0"/>
        <w:keepLines w:val="0"/>
        <w:widowControl/>
        <w:numPr>
          <w:ilvl w:val="0"/>
          <w:numId w:val="0"/>
        </w:numPr>
        <w:suppressLineNumbers w:val="0"/>
        <w:spacing w:before="0" w:beforeAutospacing="1" w:after="0" w:afterAutospacing="1"/>
        <w:rPr>
          <w:rFonts w:hint="default" w:ascii="Calibri" w:hAnsi="Calibri" w:cs="Calibri"/>
          <w:b/>
          <w:bCs/>
          <w:sz w:val="24"/>
          <w:szCs w:val="24"/>
          <w:lang w:val="en-US"/>
        </w:rPr>
      </w:pPr>
      <w:r>
        <w:rPr>
          <w:rFonts w:hint="default" w:ascii="Calibri" w:hAnsi="Calibri" w:cs="Calibri"/>
          <w:b/>
          <w:bCs/>
          <w:sz w:val="24"/>
          <w:szCs w:val="24"/>
          <w:lang w:val="en-US"/>
        </w:rPr>
        <w:t>Desired State:</w:t>
      </w:r>
    </w:p>
    <w:p w14:paraId="1820485B">
      <w:pPr>
        <w:keepNext w:val="0"/>
        <w:keepLines w:val="0"/>
        <w:widowControl/>
        <w:numPr>
          <w:ilvl w:val="0"/>
          <w:numId w:val="21"/>
        </w:numPr>
        <w:suppressLineNumbers w:val="0"/>
        <w:tabs>
          <w:tab w:val="clear" w:pos="420"/>
        </w:tabs>
        <w:spacing w:before="0" w:beforeAutospacing="1" w:after="0" w:afterAutospacing="1"/>
        <w:ind w:left="420" w:leftChars="0" w:hanging="420" w:firstLineChars="0"/>
        <w:rPr>
          <w:rFonts w:hint="default" w:ascii="Calibri" w:hAnsi="Calibri" w:eastAsia="ff3" w:cs="Calibri"/>
          <w:i w:val="0"/>
          <w:iCs w:val="0"/>
          <w:caps w:val="0"/>
          <w:color w:val="000000"/>
          <w:spacing w:val="0"/>
          <w:sz w:val="24"/>
          <w:szCs w:val="24"/>
          <w:shd w:val="clear" w:fill="FFFFFF"/>
        </w:rPr>
      </w:pPr>
      <w:r>
        <w:rPr>
          <w:rFonts w:hint="default" w:ascii="Calibri" w:hAnsi="Calibri" w:eastAsia="ff3" w:cs="Calibri"/>
          <w:i w:val="0"/>
          <w:iCs w:val="0"/>
          <w:caps w:val="0"/>
          <w:color w:val="000000"/>
          <w:spacing w:val="0"/>
          <w:sz w:val="24"/>
          <w:szCs w:val="24"/>
          <w:shd w:val="clear" w:fill="FFFFFF"/>
        </w:rPr>
        <w:t>To build web application where the farmers can easily order the pesticides</w:t>
      </w:r>
    </w:p>
    <w:p w14:paraId="336AA5D1">
      <w:pPr>
        <w:pStyle w:val="6"/>
        <w:keepNext w:val="0"/>
        <w:keepLines w:val="0"/>
        <w:widowControl/>
        <w:numPr>
          <w:ilvl w:val="0"/>
          <w:numId w:val="21"/>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Online platform enabling direct access to manufacturers products</w:t>
      </w:r>
    </w:p>
    <w:p w14:paraId="6CDC74F2">
      <w:pPr>
        <w:pStyle w:val="6"/>
        <w:keepNext w:val="0"/>
        <w:keepLines w:val="0"/>
        <w:widowControl/>
        <w:numPr>
          <w:ilvl w:val="0"/>
          <w:numId w:val="21"/>
        </w:numPr>
        <w:suppressLineNumbers w:val="0"/>
        <w:tabs>
          <w:tab w:val="clear" w:pos="420"/>
        </w:tabs>
        <w:ind w:left="420" w:leftChars="0" w:hanging="420" w:firstLineChars="0"/>
        <w:rPr>
          <w:rFonts w:hint="default" w:ascii="Calibri" w:hAnsi="Calibri" w:cs="Calibri"/>
          <w:sz w:val="24"/>
          <w:szCs w:val="24"/>
        </w:rPr>
      </w:pPr>
      <w:r>
        <w:rPr>
          <w:rFonts w:hint="default" w:ascii="Calibri" w:hAnsi="Calibri" w:cs="Calibri"/>
          <w:sz w:val="24"/>
          <w:szCs w:val="24"/>
        </w:rPr>
        <w:t>Streamlined purchasing and delivery process</w:t>
      </w:r>
    </w:p>
    <w:p w14:paraId="73F47121">
      <w:pPr>
        <w:pStyle w:val="6"/>
        <w:keepNext w:val="0"/>
        <w:keepLines w:val="0"/>
        <w:widowControl/>
        <w:numPr>
          <w:ilvl w:val="0"/>
          <w:numId w:val="0"/>
        </w:numPr>
        <w:suppressLineNumbers w:val="0"/>
        <w:rPr>
          <w:rFonts w:hint="default" w:ascii="Calibri" w:hAnsi="Calibri" w:cs="Calibri"/>
          <w:sz w:val="24"/>
          <w:szCs w:val="24"/>
        </w:rPr>
      </w:pPr>
    </w:p>
    <w:p w14:paraId="754F6AE3">
      <w:pPr>
        <w:pStyle w:val="6"/>
        <w:keepNext w:val="0"/>
        <w:keepLines w:val="0"/>
        <w:widowControl/>
        <w:numPr>
          <w:ilvl w:val="0"/>
          <w:numId w:val="0"/>
        </w:numPr>
        <w:suppressLineNumbers w:val="0"/>
        <w:ind w:leftChars="0" w:right="0" w:rightChars="0"/>
        <w:rPr>
          <w:rFonts w:hint="default" w:ascii="Calibri" w:hAnsi="Calibri" w:cs="Calibri"/>
          <w:b/>
          <w:bCs/>
          <w:sz w:val="24"/>
          <w:szCs w:val="24"/>
          <w:lang w:val="en-US"/>
        </w:rPr>
      </w:pPr>
      <w:r>
        <w:rPr>
          <w:rFonts w:hint="default" w:ascii="Calibri" w:hAnsi="Calibri" w:cs="Calibri"/>
          <w:b/>
          <w:bCs/>
          <w:sz w:val="24"/>
          <w:szCs w:val="24"/>
          <w:lang w:val="en-US"/>
        </w:rPr>
        <w:t>Points for gap analysis:</w:t>
      </w:r>
    </w:p>
    <w:p w14:paraId="20828691">
      <w:pPr>
        <w:pStyle w:val="6"/>
        <w:keepNext w:val="0"/>
        <w:keepLines w:val="0"/>
        <w:widowControl/>
        <w:numPr>
          <w:ilvl w:val="0"/>
          <w:numId w:val="21"/>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Efficiency gains</w:t>
      </w:r>
      <w:r>
        <w:rPr>
          <w:rFonts w:hint="default" w:ascii="Calibri" w:hAnsi="Calibri" w:cs="Calibri"/>
          <w:sz w:val="24"/>
          <w:szCs w:val="24"/>
          <w:lang w:val="en-US"/>
        </w:rPr>
        <w:t>:Reduced time spent on procurement to visiting physical stores</w:t>
      </w:r>
    </w:p>
    <w:p w14:paraId="2D6C0AFB">
      <w:pPr>
        <w:pStyle w:val="6"/>
        <w:keepNext w:val="0"/>
        <w:keepLines w:val="0"/>
        <w:widowControl/>
        <w:numPr>
          <w:ilvl w:val="0"/>
          <w:numId w:val="21"/>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Product diversity:</w:t>
      </w:r>
      <w:r>
        <w:rPr>
          <w:rFonts w:hint="default" w:ascii="Calibri" w:hAnsi="Calibri" w:cs="Calibri"/>
          <w:sz w:val="24"/>
          <w:szCs w:val="24"/>
          <w:lang w:val="en-US"/>
        </w:rPr>
        <w:t>Increased variety of products available compared to local offerings</w:t>
      </w:r>
    </w:p>
    <w:p w14:paraId="48F1F389">
      <w:pPr>
        <w:pStyle w:val="6"/>
        <w:keepNext w:val="0"/>
        <w:keepLines w:val="0"/>
        <w:widowControl/>
        <w:numPr>
          <w:ilvl w:val="0"/>
          <w:numId w:val="21"/>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Cost savings</w:t>
      </w:r>
      <w:r>
        <w:rPr>
          <w:rFonts w:hint="default" w:ascii="Calibri" w:hAnsi="Calibri" w:cs="Calibri"/>
          <w:sz w:val="24"/>
          <w:szCs w:val="24"/>
          <w:lang w:val="en-US"/>
        </w:rPr>
        <w:t>:Potential for lower prices and bulk purchasing discounts through online sourcing</w:t>
      </w:r>
    </w:p>
    <w:p w14:paraId="0854DD5B">
      <w:pPr>
        <w:pStyle w:val="6"/>
        <w:keepNext w:val="0"/>
        <w:keepLines w:val="0"/>
        <w:widowControl/>
        <w:numPr>
          <w:ilvl w:val="0"/>
          <w:numId w:val="21"/>
        </w:numPr>
        <w:suppressLineNumbers w:val="0"/>
        <w:ind w:left="420" w:leftChars="0" w:right="0" w:rightChars="0" w:hanging="420" w:firstLineChars="0"/>
        <w:rPr>
          <w:rFonts w:hint="default" w:ascii="Calibri" w:hAnsi="Calibri" w:cs="Calibri"/>
          <w:sz w:val="24"/>
          <w:szCs w:val="24"/>
          <w:lang w:val="en-US"/>
        </w:rPr>
      </w:pPr>
      <w:r>
        <w:rPr>
          <w:rFonts w:hint="default" w:ascii="Calibri" w:hAnsi="Calibri" w:cs="Calibri"/>
          <w:b/>
          <w:bCs/>
          <w:sz w:val="24"/>
          <w:szCs w:val="24"/>
          <w:lang w:val="en-US"/>
        </w:rPr>
        <w:t>User experience:</w:t>
      </w:r>
      <w:r>
        <w:rPr>
          <w:rFonts w:hint="default" w:ascii="Calibri" w:hAnsi="Calibri" w:cs="Calibri"/>
          <w:sz w:val="24"/>
          <w:szCs w:val="24"/>
          <w:lang w:val="en-US"/>
        </w:rPr>
        <w:t>Improved customer service and support through the platform.</w:t>
      </w:r>
    </w:p>
    <w:p w14:paraId="21022A89">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447901A">
      <w:pPr>
        <w:keepNext w:val="0"/>
        <w:keepLines w:val="0"/>
        <w:widowControl/>
        <w:numPr>
          <w:numId w:val="0"/>
        </w:numPr>
        <w:suppressLineNumbers w:val="0"/>
        <w:spacing w:before="0" w:beforeAutospacing="1" w:after="0" w:afterAutospacing="1"/>
        <w:ind w:leftChars="0"/>
        <w:rPr>
          <w:rFonts w:hint="default" w:ascii="Calibri" w:hAnsi="Calibri" w:eastAsia="ff3" w:cs="Calibri"/>
          <w:i w:val="0"/>
          <w:iCs w:val="0"/>
          <w:caps w:val="0"/>
          <w:color w:val="000000"/>
          <w:spacing w:val="0"/>
          <w:sz w:val="24"/>
          <w:szCs w:val="24"/>
          <w:shd w:val="clear" w:fill="FFFFFF"/>
          <w:lang w:val="en-US"/>
        </w:rPr>
      </w:pPr>
    </w:p>
    <w:p w14:paraId="12394BED">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p>
    <w:p w14:paraId="093CE615">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p>
    <w:p w14:paraId="2FE7C8BC">
      <w:pPr>
        <w:keepNext w:val="0"/>
        <w:keepLines w:val="0"/>
        <w:widowControl/>
        <w:numPr>
          <w:numId w:val="0"/>
        </w:numPr>
        <w:suppressLineNumbers w:val="0"/>
        <w:spacing w:before="0" w:beforeAutospacing="1" w:after="0" w:afterAutospacing="1"/>
        <w:rPr>
          <w:rFonts w:hint="default" w:ascii="Calibri" w:hAnsi="Calibri" w:eastAsia="ff3" w:cs="Calibri"/>
          <w:b/>
          <w:bCs/>
          <w:i w:val="0"/>
          <w:iCs w:val="0"/>
          <w:caps w:val="0"/>
          <w:color w:val="000000"/>
          <w:spacing w:val="0"/>
          <w:sz w:val="24"/>
          <w:szCs w:val="24"/>
          <w:shd w:val="clear" w:fill="FFFFFF"/>
          <w:lang w:val="en-US"/>
        </w:rPr>
      </w:pPr>
      <w:r>
        <w:rPr>
          <w:rFonts w:hint="default" w:ascii="Calibri" w:hAnsi="Calibri" w:eastAsia="ff3" w:cs="Calibri"/>
          <w:b/>
          <w:bCs/>
          <w:i w:val="0"/>
          <w:iCs w:val="0"/>
          <w:caps w:val="0"/>
          <w:color w:val="000000"/>
          <w:spacing w:val="0"/>
          <w:sz w:val="24"/>
          <w:szCs w:val="24"/>
          <w:shd w:val="clear" w:fill="FFFFFF"/>
          <w:lang w:val="en-US"/>
        </w:rPr>
        <w:t>Process Flow Diagram</w:t>
      </w:r>
    </w:p>
    <w:p w14:paraId="096163EB">
      <w:pPr>
        <w:keepNext w:val="0"/>
        <w:keepLines w:val="0"/>
        <w:widowControl/>
        <w:numPr>
          <w:numId w:val="0"/>
        </w:numPr>
        <w:suppressLineNumbers w:val="0"/>
        <w:spacing w:before="0" w:beforeAutospacing="1" w:after="0" w:afterAutospacing="1"/>
        <w:jc w:val="center"/>
        <w:rPr>
          <w:rFonts w:hint="default" w:ascii="Calibri" w:hAnsi="Calibri" w:eastAsia="ff3" w:cs="Calibri"/>
          <w:b/>
          <w:bCs/>
          <w:i w:val="0"/>
          <w:iCs w:val="0"/>
          <w:caps w:val="0"/>
          <w:color w:val="000000"/>
          <w:spacing w:val="0"/>
          <w:sz w:val="24"/>
          <w:szCs w:val="24"/>
          <w:shd w:val="clear" w:fill="FFFFFF"/>
          <w:lang w:val="en-US"/>
        </w:rPr>
      </w:pPr>
      <w:r>
        <w:rPr>
          <w:rFonts w:hint="default" w:ascii="Calibri" w:hAnsi="Calibri" w:eastAsia="ff3" w:cs="Calibri"/>
          <w:b/>
          <w:bCs/>
          <w:i w:val="0"/>
          <w:iCs w:val="0"/>
          <w:caps w:val="0"/>
          <w:color w:val="000000"/>
          <w:spacing w:val="0"/>
          <w:sz w:val="24"/>
          <w:szCs w:val="24"/>
          <w:shd w:val="clear" w:fill="FFFFFF"/>
          <w:lang w:val="en-US"/>
        </w:rPr>
        <w:object>
          <v:shape id="_x0000_i1025" o:spt="75" type="#_x0000_t75" style="height:669pt;width:75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p w14:paraId="19BF20F5">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70602203">
      <w:pPr>
        <w:keepNext w:val="0"/>
        <w:keepLines w:val="0"/>
        <w:widowControl/>
        <w:numPr>
          <w:ilvl w:val="0"/>
          <w:numId w:val="20"/>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bookmarkStart w:id="0" w:name="_GoBack"/>
      <w:bookmarkEnd w:id="0"/>
      <w:r>
        <w:rPr>
          <w:rFonts w:hint="default" w:ascii="Calibri" w:hAnsi="Calibri" w:eastAsia="SimSun" w:cs="Calibri"/>
          <w:b/>
          <w:bCs/>
          <w:color w:val="000000"/>
          <w:kern w:val="0"/>
          <w:sz w:val="24"/>
          <w:szCs w:val="24"/>
          <w:lang w:val="en-US" w:eastAsia="zh-CN" w:bidi="ar"/>
        </w:rPr>
        <w:t>Business Requirements</w:t>
      </w:r>
    </w:p>
    <w:p w14:paraId="3C102661">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tbl>
      <w:tblPr>
        <w:tblStyle w:val="8"/>
        <w:tblW w:w="10754"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772"/>
        <w:gridCol w:w="4868"/>
        <w:gridCol w:w="1323"/>
      </w:tblGrid>
      <w:tr w14:paraId="061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BB71F64">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ID</w:t>
            </w:r>
          </w:p>
        </w:tc>
        <w:tc>
          <w:tcPr>
            <w:tcW w:w="2772" w:type="dxa"/>
          </w:tcPr>
          <w:p w14:paraId="5B455617">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CATEGORY</w:t>
            </w:r>
          </w:p>
        </w:tc>
        <w:tc>
          <w:tcPr>
            <w:tcW w:w="4868" w:type="dxa"/>
          </w:tcPr>
          <w:p w14:paraId="45BEFA86">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cs="Calibri"/>
                <w:b/>
                <w:bCs/>
                <w:sz w:val="24"/>
                <w:szCs w:val="24"/>
                <w:vertAlign w:val="baseline"/>
                <w:lang w:val="en-US"/>
              </w:rPr>
              <w:t>REQUIREMENT DESCRIPTION</w:t>
            </w:r>
          </w:p>
        </w:tc>
        <w:tc>
          <w:tcPr>
            <w:tcW w:w="1323" w:type="dxa"/>
          </w:tcPr>
          <w:p w14:paraId="55590AF8">
            <w:pPr>
              <w:keepNext w:val="0"/>
              <w:keepLines w:val="0"/>
              <w:widowControl/>
              <w:suppressLineNumbers w:val="0"/>
              <w:jc w:val="left"/>
              <w:rPr>
                <w:rFonts w:hint="default" w:ascii="Calibri" w:hAnsi="Calibri" w:eastAsia="CIDFont" w:cs="Calibri"/>
                <w:b/>
                <w:bCs/>
                <w:color w:val="000000"/>
                <w:kern w:val="0"/>
                <w:sz w:val="24"/>
                <w:szCs w:val="24"/>
                <w:vertAlign w:val="baseline"/>
                <w:lang w:val="en-US" w:eastAsia="zh-CN" w:bidi="ar"/>
              </w:rPr>
            </w:pPr>
            <w:r>
              <w:rPr>
                <w:rFonts w:hint="default" w:ascii="Calibri" w:hAnsi="Calibri" w:eastAsia="CIDFont" w:cs="Calibri"/>
                <w:b/>
                <w:bCs/>
                <w:color w:val="000000"/>
                <w:kern w:val="0"/>
                <w:sz w:val="24"/>
                <w:szCs w:val="24"/>
                <w:vertAlign w:val="baseline"/>
                <w:lang w:val="en-US" w:eastAsia="zh-CN" w:bidi="ar"/>
              </w:rPr>
              <w:t>PRIORITY</w:t>
            </w:r>
          </w:p>
        </w:tc>
      </w:tr>
      <w:tr w14:paraId="686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E322D4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BR001</w:t>
            </w:r>
          </w:p>
        </w:tc>
        <w:tc>
          <w:tcPr>
            <w:tcW w:w="2772" w:type="dxa"/>
          </w:tcPr>
          <w:p w14:paraId="67152F9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login system</w:t>
            </w:r>
          </w:p>
        </w:tc>
        <w:tc>
          <w:tcPr>
            <w:tcW w:w="4868" w:type="dxa"/>
          </w:tcPr>
          <w:p w14:paraId="529E9DB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Users(manufacturers and farmers)should be able to login to access different functionalities</w:t>
            </w:r>
          </w:p>
        </w:tc>
        <w:tc>
          <w:tcPr>
            <w:tcW w:w="1323" w:type="dxa"/>
          </w:tcPr>
          <w:p w14:paraId="0B0155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4136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60181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BR002</w:t>
            </w:r>
          </w:p>
        </w:tc>
        <w:tc>
          <w:tcPr>
            <w:tcW w:w="2772" w:type="dxa"/>
          </w:tcPr>
          <w:p w14:paraId="147D9B4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catalog</w:t>
            </w:r>
          </w:p>
        </w:tc>
        <w:tc>
          <w:tcPr>
            <w:tcW w:w="4868" w:type="dxa"/>
          </w:tcPr>
          <w:p w14:paraId="2FAD413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catalog of fertilizers,seeds and pesticides should be available with detailed information,including pricing and manufacturer details.</w:t>
            </w:r>
          </w:p>
        </w:tc>
        <w:tc>
          <w:tcPr>
            <w:tcW w:w="1323" w:type="dxa"/>
          </w:tcPr>
          <w:p w14:paraId="426E58E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406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11B3291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BR003</w:t>
            </w:r>
          </w:p>
        </w:tc>
        <w:tc>
          <w:tcPr>
            <w:tcW w:w="2772" w:type="dxa"/>
          </w:tcPr>
          <w:p w14:paraId="1451AF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Product search</w:t>
            </w:r>
          </w:p>
        </w:tc>
        <w:tc>
          <w:tcPr>
            <w:tcW w:w="4868" w:type="dxa"/>
          </w:tcPr>
          <w:p w14:paraId="3A7E876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be able to search for specific products within the catalog</w:t>
            </w:r>
          </w:p>
        </w:tc>
        <w:tc>
          <w:tcPr>
            <w:tcW w:w="1323" w:type="dxa"/>
          </w:tcPr>
          <w:p w14:paraId="68A9B5B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20FA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196562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BR004</w:t>
            </w:r>
          </w:p>
        </w:tc>
        <w:tc>
          <w:tcPr>
            <w:tcW w:w="2772" w:type="dxa"/>
          </w:tcPr>
          <w:p w14:paraId="4BBADEC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 registration</w:t>
            </w:r>
          </w:p>
        </w:tc>
        <w:tc>
          <w:tcPr>
            <w:tcW w:w="4868" w:type="dxa"/>
          </w:tcPr>
          <w:p w14:paraId="5C9AD6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create an account using their mail id and password.New users can create a new account with email id and password.</w:t>
            </w:r>
          </w:p>
        </w:tc>
        <w:tc>
          <w:tcPr>
            <w:tcW w:w="1323" w:type="dxa"/>
          </w:tcPr>
          <w:p w14:paraId="55776B9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1DA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67BD52C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BR005</w:t>
            </w:r>
          </w:p>
        </w:tc>
        <w:tc>
          <w:tcPr>
            <w:tcW w:w="2772" w:type="dxa"/>
          </w:tcPr>
          <w:p w14:paraId="6FFE6E8C">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Purchase and add to buy-later list</w:t>
            </w:r>
          </w:p>
        </w:tc>
        <w:tc>
          <w:tcPr>
            <w:tcW w:w="4868" w:type="dxa"/>
          </w:tcPr>
          <w:p w14:paraId="010BD8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Farmers should be able to buy products or add them to buy-later list after logging-in.</w:t>
            </w:r>
          </w:p>
        </w:tc>
        <w:tc>
          <w:tcPr>
            <w:tcW w:w="1323" w:type="dxa"/>
          </w:tcPr>
          <w:p w14:paraId="7430562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8</w:t>
            </w:r>
          </w:p>
        </w:tc>
      </w:tr>
      <w:tr w14:paraId="04D1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49652E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BR006</w:t>
            </w:r>
          </w:p>
        </w:tc>
        <w:tc>
          <w:tcPr>
            <w:tcW w:w="2772" w:type="dxa"/>
          </w:tcPr>
          <w:p w14:paraId="729EB0FE">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Payment gateway</w:t>
            </w:r>
          </w:p>
        </w:tc>
        <w:tc>
          <w:tcPr>
            <w:tcW w:w="4868" w:type="dxa"/>
          </w:tcPr>
          <w:p w14:paraId="4C65A85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payment gateway should support multiple options,including COD,credit/debit card and UPI.</w:t>
            </w:r>
          </w:p>
        </w:tc>
        <w:tc>
          <w:tcPr>
            <w:tcW w:w="1323" w:type="dxa"/>
          </w:tcPr>
          <w:p w14:paraId="1DCEC5C3">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10</w:t>
            </w:r>
          </w:p>
        </w:tc>
      </w:tr>
      <w:tr w14:paraId="2863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0B81AC5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BR007</w:t>
            </w:r>
          </w:p>
        </w:tc>
        <w:tc>
          <w:tcPr>
            <w:tcW w:w="2772" w:type="dxa"/>
          </w:tcPr>
          <w:p w14:paraId="65BCFBAA">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Order confirmation email</w:t>
            </w:r>
          </w:p>
        </w:tc>
        <w:tc>
          <w:tcPr>
            <w:tcW w:w="4868" w:type="dxa"/>
          </w:tcPr>
          <w:p w14:paraId="06785102">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Users should receive email confirmations regarding their order status</w:t>
            </w:r>
          </w:p>
        </w:tc>
        <w:tc>
          <w:tcPr>
            <w:tcW w:w="1323" w:type="dxa"/>
          </w:tcPr>
          <w:p w14:paraId="024953A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6</w:t>
            </w:r>
          </w:p>
        </w:tc>
      </w:tr>
      <w:tr w14:paraId="2A2D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25088FE8">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BR008</w:t>
            </w:r>
          </w:p>
        </w:tc>
        <w:tc>
          <w:tcPr>
            <w:tcW w:w="2772" w:type="dxa"/>
          </w:tcPr>
          <w:p w14:paraId="337BA0B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Delivery tracker</w:t>
            </w:r>
          </w:p>
        </w:tc>
        <w:tc>
          <w:tcPr>
            <w:tcW w:w="4868" w:type="dxa"/>
          </w:tcPr>
          <w:p w14:paraId="33257CAF">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A delivery tracker should be available for users to track the progress and location of their orders.</w:t>
            </w:r>
          </w:p>
        </w:tc>
        <w:tc>
          <w:tcPr>
            <w:tcW w:w="1323" w:type="dxa"/>
          </w:tcPr>
          <w:p w14:paraId="63642C9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9</w:t>
            </w:r>
          </w:p>
        </w:tc>
      </w:tr>
      <w:tr w14:paraId="1C3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4167CA46">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BROO9</w:t>
            </w:r>
          </w:p>
        </w:tc>
        <w:tc>
          <w:tcPr>
            <w:tcW w:w="2772" w:type="dxa"/>
          </w:tcPr>
          <w:p w14:paraId="35C8681B">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Web and mobile accessibility</w:t>
            </w:r>
          </w:p>
        </w:tc>
        <w:tc>
          <w:tcPr>
            <w:tcW w:w="4868" w:type="dxa"/>
          </w:tcPr>
          <w:p w14:paraId="3F6CF410">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online store should operate as both a web and mobile application for user accessibility.</w:t>
            </w:r>
          </w:p>
        </w:tc>
        <w:tc>
          <w:tcPr>
            <w:tcW w:w="1323" w:type="dxa"/>
          </w:tcPr>
          <w:p w14:paraId="42167C81">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7</w:t>
            </w:r>
          </w:p>
        </w:tc>
      </w:tr>
      <w:tr w14:paraId="2ED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14:paraId="4215EC0D">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BR010</w:t>
            </w:r>
          </w:p>
        </w:tc>
        <w:tc>
          <w:tcPr>
            <w:tcW w:w="2772" w:type="dxa"/>
          </w:tcPr>
          <w:p w14:paraId="68661719">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CSR initiative duration</w:t>
            </w:r>
          </w:p>
        </w:tc>
        <w:tc>
          <w:tcPr>
            <w:tcW w:w="4868" w:type="dxa"/>
          </w:tcPr>
          <w:p w14:paraId="7E2CFE87">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The project duration should be 18 months as part of CSR initiative.</w:t>
            </w:r>
          </w:p>
        </w:tc>
        <w:tc>
          <w:tcPr>
            <w:tcW w:w="1323" w:type="dxa"/>
          </w:tcPr>
          <w:p w14:paraId="7746DDF5">
            <w:pPr>
              <w:keepNext w:val="0"/>
              <w:keepLines w:val="0"/>
              <w:widowControl/>
              <w:suppressLineNumbers w:val="0"/>
              <w:jc w:val="left"/>
              <w:rPr>
                <w:rFonts w:hint="default" w:ascii="Calibri" w:hAnsi="Calibri" w:eastAsia="CIDFont" w:cs="Calibri"/>
                <w:color w:val="000000"/>
                <w:kern w:val="0"/>
                <w:sz w:val="24"/>
                <w:szCs w:val="24"/>
                <w:vertAlign w:val="baseline"/>
                <w:lang w:val="en-US" w:eastAsia="zh-CN" w:bidi="ar"/>
              </w:rPr>
            </w:pPr>
            <w:r>
              <w:rPr>
                <w:rFonts w:hint="default" w:ascii="Calibri" w:hAnsi="Calibri" w:eastAsia="CIDFont" w:cs="Calibri"/>
                <w:color w:val="000000"/>
                <w:kern w:val="0"/>
                <w:sz w:val="24"/>
                <w:szCs w:val="24"/>
                <w:vertAlign w:val="baseline"/>
                <w:lang w:val="en-US" w:eastAsia="zh-CN" w:bidi="ar"/>
              </w:rPr>
              <w:t>5</w:t>
            </w:r>
          </w:p>
        </w:tc>
      </w:tr>
    </w:tbl>
    <w:p w14:paraId="15C15151">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59C87862">
      <w:pPr>
        <w:keepNext w:val="0"/>
        <w:keepLines w:val="0"/>
        <w:widowControl/>
        <w:numPr>
          <w:ilvl w:val="0"/>
          <w:numId w:val="20"/>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Appendices</w:t>
      </w:r>
    </w:p>
    <w:p w14:paraId="6587BA67">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68F4A0EF">
      <w:pPr>
        <w:keepNext w:val="0"/>
        <w:keepLines w:val="0"/>
        <w:widowControl/>
        <w:numPr>
          <w:ilvl w:val="1"/>
          <w:numId w:val="20"/>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List of Acronyms</w:t>
      </w:r>
    </w:p>
    <w:p w14:paraId="06C3230D">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4E0D3AF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B2C-Business to Consumer</w:t>
      </w:r>
    </w:p>
    <w:p w14:paraId="2A8A7DF6">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GST- Goods and Services Tax</w:t>
      </w:r>
    </w:p>
    <w:p w14:paraId="6D040069">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COD-Cash on Delivery</w:t>
      </w:r>
    </w:p>
    <w:p w14:paraId="494F9DD2">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CRM-Customer Relationship Management</w:t>
      </w:r>
    </w:p>
    <w:p w14:paraId="5ECEFC0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FAQ-Frequently Asked Questions</w:t>
      </w:r>
    </w:p>
    <w:p w14:paraId="25A425F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UI- User Interface</w:t>
      </w:r>
    </w:p>
    <w:p w14:paraId="027F6738">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IT-Information Technology</w:t>
      </w:r>
    </w:p>
    <w:p w14:paraId="457155B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KPI- Key Performance Indicator</w:t>
      </w:r>
    </w:p>
    <w:p w14:paraId="1E34CC4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OTP- One Time Password</w:t>
      </w:r>
    </w:p>
    <w:p w14:paraId="1AA0F9F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ROI-Return on Investment</w:t>
      </w:r>
    </w:p>
    <w:p w14:paraId="17A72D83">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SLA-Service Level Agreement</w:t>
      </w:r>
    </w:p>
    <w:p w14:paraId="1B5E37DD">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SMS- Short Message Service</w:t>
      </w:r>
    </w:p>
    <w:p w14:paraId="59F81F4B">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UPI-Unified Payments Interface</w:t>
      </w:r>
    </w:p>
    <w:p w14:paraId="56958D0E">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UX-User Experience</w:t>
      </w:r>
    </w:p>
    <w:p w14:paraId="20D1A334">
      <w:pPr>
        <w:keepNext w:val="0"/>
        <w:keepLines w:val="0"/>
        <w:widowControl/>
        <w:numPr>
          <w:ilvl w:val="0"/>
          <w:numId w:val="0"/>
        </w:numPr>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SKU-Stock Keeping Unit</w:t>
      </w:r>
    </w:p>
    <w:p w14:paraId="37A915B2">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3D167558">
      <w:pPr>
        <w:keepNext w:val="0"/>
        <w:keepLines w:val="0"/>
        <w:widowControl/>
        <w:numPr>
          <w:ilvl w:val="1"/>
          <w:numId w:val="20"/>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Glossary of Terms</w:t>
      </w:r>
    </w:p>
    <w:p w14:paraId="4DFBF14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77895AA4">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Vendor-</w:t>
      </w:r>
      <w:r>
        <w:rPr>
          <w:rStyle w:val="7"/>
          <w:rFonts w:hint="default" w:ascii="Calibri" w:hAnsi="Calibri" w:eastAsia="SimSun" w:cs="Calibri"/>
          <w:b w:val="0"/>
          <w:bCs w:val="0"/>
          <w:kern w:val="0"/>
          <w:sz w:val="24"/>
          <w:szCs w:val="24"/>
          <w:lang w:val="en-US" w:eastAsia="zh-CN"/>
        </w:rPr>
        <w:t>A registered farmer or seller who lists agricultural products on the platform.</w:t>
      </w:r>
    </w:p>
    <w:p w14:paraId="61C38080">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Customer-</w:t>
      </w:r>
      <w:r>
        <w:rPr>
          <w:rStyle w:val="7"/>
          <w:rFonts w:hint="default" w:ascii="Calibri" w:hAnsi="Calibri" w:eastAsia="SimSun" w:cs="Calibri"/>
          <w:b w:val="0"/>
          <w:bCs w:val="0"/>
          <w:kern w:val="0"/>
          <w:sz w:val="24"/>
          <w:szCs w:val="24"/>
          <w:lang w:val="en-US" w:eastAsia="zh-CN"/>
        </w:rPr>
        <w:t>An end user who purchases products through the online store.</w:t>
      </w:r>
    </w:p>
    <w:p w14:paraId="0638E352">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Marketplace-</w:t>
      </w:r>
      <w:r>
        <w:rPr>
          <w:rStyle w:val="7"/>
          <w:rFonts w:hint="default" w:ascii="Calibri" w:hAnsi="Calibri" w:eastAsia="SimSun" w:cs="Calibri"/>
          <w:b w:val="0"/>
          <w:bCs w:val="0"/>
          <w:kern w:val="0"/>
          <w:sz w:val="24"/>
          <w:szCs w:val="24"/>
          <w:lang w:val="en-US" w:eastAsia="zh-CN"/>
        </w:rPr>
        <w:t>The digital platform where buyers and sellers interact.</w:t>
      </w:r>
    </w:p>
    <w:p w14:paraId="0B5FDC31">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Cart-</w:t>
      </w:r>
      <w:r>
        <w:rPr>
          <w:rStyle w:val="7"/>
          <w:rFonts w:hint="default" w:ascii="Calibri" w:hAnsi="Calibri" w:eastAsia="SimSun" w:cs="Calibri"/>
          <w:b w:val="0"/>
          <w:bCs w:val="0"/>
          <w:kern w:val="0"/>
          <w:sz w:val="24"/>
          <w:szCs w:val="24"/>
          <w:lang w:val="en-US" w:eastAsia="zh-CN"/>
        </w:rPr>
        <w:t>A virtual space where customers store selected products before checkout.</w:t>
      </w:r>
    </w:p>
    <w:p w14:paraId="647F5665">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kern w:val="0"/>
          <w:sz w:val="24"/>
          <w:szCs w:val="24"/>
          <w:lang w:val="en-US" w:eastAsia="zh-CN"/>
        </w:rPr>
      </w:pPr>
      <w:r>
        <w:rPr>
          <w:rStyle w:val="7"/>
          <w:rFonts w:hint="default" w:ascii="Calibri" w:hAnsi="Calibri" w:eastAsia="SimSun" w:cs="Calibri"/>
          <w:kern w:val="0"/>
          <w:sz w:val="24"/>
          <w:szCs w:val="24"/>
          <w:lang w:val="en-US" w:eastAsia="zh-CN"/>
        </w:rPr>
        <w:t>Checkout-</w:t>
      </w:r>
      <w:r>
        <w:rPr>
          <w:rStyle w:val="7"/>
          <w:rFonts w:hint="default" w:ascii="Calibri" w:hAnsi="Calibri" w:eastAsia="SimSun" w:cs="Calibri"/>
          <w:b w:val="0"/>
          <w:bCs w:val="0"/>
          <w:kern w:val="0"/>
          <w:sz w:val="24"/>
          <w:szCs w:val="24"/>
          <w:lang w:val="en-US" w:eastAsia="zh-CN"/>
        </w:rPr>
        <w:t>The final step in the purchase process where order and payment are confirmed.</w:t>
      </w:r>
    </w:p>
    <w:p w14:paraId="00777E8B">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Order Fulfillment-</w:t>
      </w:r>
      <w:r>
        <w:rPr>
          <w:rStyle w:val="7"/>
          <w:rFonts w:hint="default" w:ascii="Calibri" w:hAnsi="Calibri" w:eastAsia="SimSun" w:cs="Calibri"/>
          <w:b w:val="0"/>
          <w:bCs w:val="0"/>
          <w:kern w:val="0"/>
          <w:sz w:val="24"/>
          <w:szCs w:val="24"/>
          <w:lang w:val="en-US" w:eastAsia="zh-CN"/>
        </w:rPr>
        <w:t>The complete process of packaging, dispatching, and delivering a customer’s order.</w:t>
      </w:r>
    </w:p>
    <w:p w14:paraId="2A3F1CE6">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Product Catalog-</w:t>
      </w:r>
      <w:r>
        <w:rPr>
          <w:rStyle w:val="7"/>
          <w:rFonts w:hint="default" w:ascii="Calibri" w:hAnsi="Calibri" w:eastAsia="SimSun" w:cs="Calibri"/>
          <w:b w:val="0"/>
          <w:bCs w:val="0"/>
          <w:kern w:val="0"/>
          <w:sz w:val="24"/>
          <w:szCs w:val="24"/>
          <w:lang w:val="en-US" w:eastAsia="zh-CN"/>
        </w:rPr>
        <w:t>The organized collection of available agricultural products displayed on the platform.</w:t>
      </w:r>
    </w:p>
    <w:p w14:paraId="1EF4C652">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Inventory-</w:t>
      </w:r>
      <w:r>
        <w:rPr>
          <w:rStyle w:val="7"/>
          <w:rFonts w:hint="default" w:ascii="Calibri" w:hAnsi="Calibri" w:eastAsia="SimSun" w:cs="Calibri"/>
          <w:b w:val="0"/>
          <w:bCs w:val="0"/>
          <w:kern w:val="0"/>
          <w:sz w:val="24"/>
          <w:szCs w:val="24"/>
          <w:lang w:val="en-US" w:eastAsia="zh-CN"/>
        </w:rPr>
        <w:t>The current stock level of listed products.</w:t>
      </w:r>
    </w:p>
    <w:p w14:paraId="6FDEF7E5">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Refund Policy-</w:t>
      </w:r>
      <w:r>
        <w:rPr>
          <w:rStyle w:val="7"/>
          <w:rFonts w:hint="default" w:ascii="Calibri" w:hAnsi="Calibri" w:eastAsia="SimSun" w:cs="Calibri"/>
          <w:b w:val="0"/>
          <w:bCs w:val="0"/>
          <w:kern w:val="0"/>
          <w:sz w:val="24"/>
          <w:szCs w:val="24"/>
          <w:lang w:val="en-US" w:eastAsia="zh-CN"/>
        </w:rPr>
        <w:t>Terms under which customers can return products and get their money back.</w:t>
      </w:r>
    </w:p>
    <w:p w14:paraId="5B7CD954">
      <w:pPr>
        <w:keepNext w:val="0"/>
        <w:keepLines w:val="0"/>
        <w:widowControl/>
        <w:numPr>
          <w:ilvl w:val="0"/>
          <w:numId w:val="22"/>
        </w:numPr>
        <w:suppressLineNumbers w:val="0"/>
        <w:ind w:left="420" w:leftChars="0" w:hanging="420" w:firstLineChars="0"/>
        <w:jc w:val="left"/>
        <w:rPr>
          <w:rStyle w:val="7"/>
          <w:rFonts w:hint="default" w:ascii="Calibri" w:hAnsi="Calibri" w:eastAsia="SimSun" w:cs="Calibri"/>
          <w:b w:val="0"/>
          <w:bCs w:val="0"/>
          <w:kern w:val="0"/>
          <w:sz w:val="24"/>
          <w:szCs w:val="24"/>
          <w:lang w:val="en-US" w:eastAsia="zh-CN"/>
        </w:rPr>
      </w:pPr>
      <w:r>
        <w:rPr>
          <w:rStyle w:val="7"/>
          <w:rFonts w:hint="default" w:ascii="Calibri" w:hAnsi="Calibri" w:eastAsia="SimSun" w:cs="Calibri"/>
          <w:kern w:val="0"/>
          <w:sz w:val="24"/>
          <w:szCs w:val="24"/>
          <w:lang w:val="en-US" w:eastAsia="zh-CN"/>
        </w:rPr>
        <w:t>Cold Chain Logistics-</w:t>
      </w:r>
      <w:r>
        <w:rPr>
          <w:rStyle w:val="7"/>
          <w:rFonts w:hint="default" w:ascii="Calibri" w:hAnsi="Calibri" w:eastAsia="SimSun" w:cs="Calibri"/>
          <w:b w:val="0"/>
          <w:bCs w:val="0"/>
          <w:kern w:val="0"/>
          <w:sz w:val="24"/>
          <w:szCs w:val="24"/>
          <w:lang w:val="en-US" w:eastAsia="zh-CN"/>
        </w:rPr>
        <w:t>Temperature-controlled supply chain necessary for perishable goods.</w:t>
      </w:r>
    </w:p>
    <w:p w14:paraId="38B71A52">
      <w:pPr>
        <w:keepNext w:val="0"/>
        <w:keepLines w:val="0"/>
        <w:widowControl/>
        <w:numPr>
          <w:ilvl w:val="0"/>
          <w:numId w:val="0"/>
        </w:numPr>
        <w:suppressLineNumbers w:val="0"/>
        <w:ind w:leftChars="0"/>
        <w:jc w:val="left"/>
        <w:rPr>
          <w:rStyle w:val="7"/>
          <w:rFonts w:hint="default" w:ascii="Calibri" w:hAnsi="Calibri" w:eastAsia="SimSun" w:cs="Calibri"/>
          <w:b w:val="0"/>
          <w:bCs w:val="0"/>
          <w:kern w:val="0"/>
          <w:sz w:val="24"/>
          <w:szCs w:val="24"/>
          <w:lang w:val="en-US" w:eastAsia="zh-CN"/>
        </w:rPr>
      </w:pPr>
    </w:p>
    <w:p w14:paraId="2172197A">
      <w:pPr>
        <w:keepNext w:val="0"/>
        <w:keepLines w:val="0"/>
        <w:widowControl/>
        <w:numPr>
          <w:ilvl w:val="1"/>
          <w:numId w:val="20"/>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Related Documents</w:t>
      </w:r>
    </w:p>
    <w:p w14:paraId="7B62B155">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p w14:paraId="074EC43A">
      <w:pPr>
        <w:keepNext w:val="0"/>
        <w:keepLines w:val="0"/>
        <w:widowControl/>
        <w:numPr>
          <w:ilvl w:val="0"/>
          <w:numId w:val="2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Business Requirements Document (BRD)-</w:t>
      </w:r>
      <w:r>
        <w:rPr>
          <w:rFonts w:hint="default" w:ascii="Calibri" w:hAnsi="Calibri" w:eastAsia="SimSun" w:cs="Calibri"/>
          <w:b w:val="0"/>
          <w:bCs w:val="0"/>
          <w:color w:val="000000"/>
          <w:kern w:val="0"/>
          <w:sz w:val="24"/>
          <w:szCs w:val="24"/>
          <w:lang w:val="en-US" w:eastAsia="zh-CN"/>
        </w:rPr>
        <w:t>Outlines high-level business needs and expectations for the platform.</w:t>
      </w:r>
    </w:p>
    <w:p w14:paraId="0AB4F572">
      <w:pPr>
        <w:keepNext w:val="0"/>
        <w:keepLines w:val="0"/>
        <w:widowControl/>
        <w:numPr>
          <w:ilvl w:val="0"/>
          <w:numId w:val="23"/>
        </w:numPr>
        <w:suppressLineNumbers w:val="0"/>
        <w:ind w:left="420" w:leftChars="0" w:hanging="420" w:firstLineChars="0"/>
        <w:jc w:val="left"/>
        <w:rPr>
          <w:rFonts w:hint="default" w:ascii="Calibri" w:hAnsi="Calibri" w:eastAsia="SimSun" w:cs="Calibri"/>
          <w:b/>
          <w:bCs/>
          <w:color w:val="000000"/>
          <w:kern w:val="0"/>
          <w:sz w:val="24"/>
          <w:szCs w:val="24"/>
          <w:lang w:val="en-US" w:eastAsia="zh-CN"/>
        </w:rPr>
      </w:pPr>
      <w:r>
        <w:rPr>
          <w:rFonts w:hint="default" w:ascii="Calibri" w:hAnsi="Calibri" w:eastAsia="SimSun" w:cs="Calibri"/>
          <w:b/>
          <w:bCs/>
          <w:color w:val="000000"/>
          <w:kern w:val="0"/>
          <w:sz w:val="24"/>
          <w:szCs w:val="24"/>
          <w:lang w:val="en-US" w:eastAsia="zh-CN"/>
        </w:rPr>
        <w:t>Software Requirements Specification (SRS)-</w:t>
      </w:r>
      <w:r>
        <w:rPr>
          <w:rFonts w:hint="default" w:ascii="Calibri" w:hAnsi="Calibri" w:eastAsia="SimSun" w:cs="Calibri"/>
          <w:b w:val="0"/>
          <w:bCs w:val="0"/>
          <w:color w:val="000000"/>
          <w:kern w:val="0"/>
          <w:sz w:val="24"/>
          <w:szCs w:val="24"/>
          <w:lang w:val="en-US" w:eastAsia="zh-CN"/>
        </w:rPr>
        <w:t>Technical document detailing system functionality, performance, and constraints.</w:t>
      </w:r>
    </w:p>
    <w:p w14:paraId="77992154">
      <w:pPr>
        <w:keepNext w:val="0"/>
        <w:keepLines w:val="0"/>
        <w:widowControl/>
        <w:numPr>
          <w:ilvl w:val="0"/>
          <w:numId w:val="2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Project Charter-</w:t>
      </w:r>
      <w:r>
        <w:rPr>
          <w:rFonts w:hint="default" w:ascii="Calibri" w:hAnsi="Calibri" w:eastAsia="SimSun" w:cs="Calibri"/>
          <w:b w:val="0"/>
          <w:bCs w:val="0"/>
          <w:color w:val="000000"/>
          <w:kern w:val="0"/>
          <w:sz w:val="24"/>
          <w:szCs w:val="24"/>
          <w:lang w:val="en-US" w:eastAsia="zh-CN"/>
        </w:rPr>
        <w:t>A formal document that initiates the project, stating objectives, scope, and stakeholders.</w:t>
      </w:r>
    </w:p>
    <w:p w14:paraId="0EBE4D96">
      <w:pPr>
        <w:keepNext w:val="0"/>
        <w:keepLines w:val="0"/>
        <w:widowControl/>
        <w:numPr>
          <w:ilvl w:val="0"/>
          <w:numId w:val="2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Risk Management Plan-</w:t>
      </w:r>
      <w:r>
        <w:rPr>
          <w:rFonts w:hint="default" w:ascii="Calibri" w:hAnsi="Calibri" w:eastAsia="SimSun" w:cs="Calibri"/>
          <w:b w:val="0"/>
          <w:bCs w:val="0"/>
          <w:color w:val="000000"/>
          <w:kern w:val="0"/>
          <w:sz w:val="24"/>
          <w:szCs w:val="24"/>
          <w:lang w:val="en-US" w:eastAsia="zh-CN"/>
        </w:rPr>
        <w:t>Identifies and outlines strategies for managing risks in the project.</w:t>
      </w:r>
    </w:p>
    <w:p w14:paraId="72220AE3">
      <w:pPr>
        <w:keepNext w:val="0"/>
        <w:keepLines w:val="0"/>
        <w:widowControl/>
        <w:numPr>
          <w:ilvl w:val="0"/>
          <w:numId w:val="2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User Training Manual</w:t>
      </w:r>
      <w:r>
        <w:rPr>
          <w:rFonts w:hint="default" w:ascii="Calibri" w:hAnsi="Calibri" w:eastAsia="SimSun" w:cs="Calibri"/>
          <w:b/>
          <w:bCs/>
          <w:color w:val="000000"/>
          <w:kern w:val="0"/>
          <w:sz w:val="24"/>
          <w:szCs w:val="24"/>
          <w:lang w:val="en-US" w:eastAsia="zh-CN"/>
        </w:rPr>
        <w:tab/>
      </w:r>
      <w:r>
        <w:rPr>
          <w:rFonts w:hint="default" w:ascii="Calibri" w:hAnsi="Calibri" w:eastAsia="SimSun" w:cs="Calibri"/>
          <w:b/>
          <w:bCs/>
          <w:color w:val="000000"/>
          <w:kern w:val="0"/>
          <w:sz w:val="24"/>
          <w:szCs w:val="24"/>
          <w:lang w:val="en-US" w:eastAsia="zh-CN"/>
        </w:rPr>
        <w:t>-</w:t>
      </w:r>
      <w:r>
        <w:rPr>
          <w:rFonts w:hint="default" w:ascii="Calibri" w:hAnsi="Calibri" w:eastAsia="SimSun" w:cs="Calibri"/>
          <w:b w:val="0"/>
          <w:bCs w:val="0"/>
          <w:color w:val="000000"/>
          <w:kern w:val="0"/>
          <w:sz w:val="24"/>
          <w:szCs w:val="24"/>
          <w:lang w:val="en-US" w:eastAsia="zh-CN"/>
        </w:rPr>
        <w:t>Step-by-step guide for farmers and customers to navigate the platform.</w:t>
      </w:r>
    </w:p>
    <w:p w14:paraId="0712DE3F">
      <w:pPr>
        <w:keepNext w:val="0"/>
        <w:keepLines w:val="0"/>
        <w:widowControl/>
        <w:numPr>
          <w:ilvl w:val="0"/>
          <w:numId w:val="2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rPr>
      </w:pPr>
      <w:r>
        <w:rPr>
          <w:rFonts w:hint="default" w:ascii="Calibri" w:hAnsi="Calibri" w:eastAsia="SimSun" w:cs="Calibri"/>
          <w:b/>
          <w:bCs/>
          <w:color w:val="000000"/>
          <w:kern w:val="0"/>
          <w:sz w:val="24"/>
          <w:szCs w:val="24"/>
          <w:lang w:val="en-US" w:eastAsia="zh-CN"/>
        </w:rPr>
        <w:t>Testing Strategy &amp; Test Cases-</w:t>
      </w:r>
      <w:r>
        <w:rPr>
          <w:rFonts w:hint="default" w:ascii="Calibri" w:hAnsi="Calibri" w:eastAsia="SimSun" w:cs="Calibri"/>
          <w:b w:val="0"/>
          <w:bCs w:val="0"/>
          <w:color w:val="000000"/>
          <w:kern w:val="0"/>
          <w:sz w:val="24"/>
          <w:szCs w:val="24"/>
          <w:lang w:val="en-US" w:eastAsia="zh-CN"/>
        </w:rPr>
        <w:t>Documentation of testing methodology and scenarios to ensure quality.</w:t>
      </w:r>
    </w:p>
    <w:p w14:paraId="2E0E53EE">
      <w:pPr>
        <w:keepNext w:val="0"/>
        <w:keepLines w:val="0"/>
        <w:widowControl/>
        <w:numPr>
          <w:ilvl w:val="0"/>
          <w:numId w:val="2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rPr>
        <w:t>Wire frames / UI Mock-ups-Visual</w:t>
      </w:r>
      <w:r>
        <w:rPr>
          <w:rFonts w:hint="default" w:ascii="Calibri" w:hAnsi="Calibri" w:eastAsia="SimSun" w:cs="Calibri"/>
          <w:b w:val="0"/>
          <w:bCs w:val="0"/>
          <w:color w:val="000000"/>
          <w:kern w:val="0"/>
          <w:sz w:val="24"/>
          <w:szCs w:val="24"/>
          <w:lang w:val="en-US" w:eastAsia="zh-CN"/>
        </w:rPr>
        <w:t xml:space="preserve"> representations of the platform’s interface and design layout.</w:t>
      </w:r>
    </w:p>
    <w:p w14:paraId="25AAA149">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sectPr>
      <w:pgSz w:w="11906" w:h="16838"/>
      <w:pgMar w:top="1440" w:right="1800" w:bottom="1440" w:left="180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Carlito_2n_4">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58BDF"/>
    <w:multiLevelType w:val="singleLevel"/>
    <w:tmpl w:val="83858B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F82DEB"/>
    <w:multiLevelType w:val="singleLevel"/>
    <w:tmpl w:val="8FF82DEB"/>
    <w:lvl w:ilvl="0" w:tentative="0">
      <w:start w:val="1"/>
      <w:numFmt w:val="bullet"/>
      <w:lvlText w:val=""/>
      <w:lvlJc w:val="left"/>
      <w:pPr>
        <w:tabs>
          <w:tab w:val="left" w:pos="420"/>
        </w:tabs>
        <w:ind w:left="420" w:leftChars="0" w:hanging="420" w:firstLineChars="0"/>
      </w:pPr>
      <w:rPr>
        <w:rFonts w:hint="default" w:ascii="Wingdings" w:hAnsi="Wingdings"/>
        <w:color w:val="000000" w:themeColor="text1"/>
        <w14:textFill>
          <w14:solidFill>
            <w14:schemeClr w14:val="tx1"/>
          </w14:solidFill>
        </w14:textFill>
      </w:rPr>
    </w:lvl>
  </w:abstractNum>
  <w:abstractNum w:abstractNumId="2">
    <w:nsid w:val="98089231"/>
    <w:multiLevelType w:val="singleLevel"/>
    <w:tmpl w:val="980892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0532806"/>
    <w:multiLevelType w:val="singleLevel"/>
    <w:tmpl w:val="A05328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73E4740"/>
    <w:multiLevelType w:val="singleLevel"/>
    <w:tmpl w:val="B73E4740"/>
    <w:lvl w:ilvl="0" w:tentative="0">
      <w:start w:val="1"/>
      <w:numFmt w:val="decimal"/>
      <w:suff w:val="space"/>
      <w:lvlText w:val="%1."/>
      <w:lvlJc w:val="left"/>
    </w:lvl>
  </w:abstractNum>
  <w:abstractNum w:abstractNumId="5">
    <w:nsid w:val="C03A70EA"/>
    <w:multiLevelType w:val="singleLevel"/>
    <w:tmpl w:val="C03A70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69DEB1F"/>
    <w:multiLevelType w:val="singleLevel"/>
    <w:tmpl w:val="C69DEB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D3CEEBEA"/>
    <w:multiLevelType w:val="singleLevel"/>
    <w:tmpl w:val="D3CEEB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D50F9317"/>
    <w:multiLevelType w:val="singleLevel"/>
    <w:tmpl w:val="D50F93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FA25370B"/>
    <w:multiLevelType w:val="singleLevel"/>
    <w:tmpl w:val="FA2537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0DE89E8A"/>
    <w:multiLevelType w:val="singleLevel"/>
    <w:tmpl w:val="0DE89E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1A39FECD"/>
    <w:multiLevelType w:val="singleLevel"/>
    <w:tmpl w:val="1A39FE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23F10431"/>
    <w:multiLevelType w:val="singleLevel"/>
    <w:tmpl w:val="23F104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7943920"/>
    <w:multiLevelType w:val="singleLevel"/>
    <w:tmpl w:val="279439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3E655CD0"/>
    <w:multiLevelType w:val="singleLevel"/>
    <w:tmpl w:val="3E655C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496729C8"/>
    <w:multiLevelType w:val="singleLevel"/>
    <w:tmpl w:val="496729C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50028781"/>
    <w:multiLevelType w:val="multilevel"/>
    <w:tmpl w:val="50028781"/>
    <w:lvl w:ilvl="0" w:tentative="0">
      <w:start w:val="8"/>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7">
    <w:nsid w:val="625DDF45"/>
    <w:multiLevelType w:val="singleLevel"/>
    <w:tmpl w:val="625DDF45"/>
    <w:lvl w:ilvl="0" w:tentative="0">
      <w:start w:val="1"/>
      <w:numFmt w:val="decimal"/>
      <w:lvlText w:val="%1."/>
      <w:lvlJc w:val="left"/>
      <w:pPr>
        <w:tabs>
          <w:tab w:val="left" w:pos="312"/>
        </w:tabs>
      </w:pPr>
      <w:rPr>
        <w:rFonts w:hint="default"/>
        <w:color w:val="auto"/>
      </w:rPr>
    </w:lvl>
  </w:abstractNum>
  <w:abstractNum w:abstractNumId="18">
    <w:nsid w:val="6329F714"/>
    <w:multiLevelType w:val="singleLevel"/>
    <w:tmpl w:val="6329F7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68C1EF89"/>
    <w:multiLevelType w:val="singleLevel"/>
    <w:tmpl w:val="68C1EF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6C4EFDDC"/>
    <w:multiLevelType w:val="singleLevel"/>
    <w:tmpl w:val="6C4EFD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6FD440A2"/>
    <w:multiLevelType w:val="singleLevel"/>
    <w:tmpl w:val="6FD440A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7DC74D47"/>
    <w:multiLevelType w:val="singleLevel"/>
    <w:tmpl w:val="7DC74D47"/>
    <w:lvl w:ilvl="0" w:tentative="0">
      <w:start w:val="1"/>
      <w:numFmt w:val="decimal"/>
      <w:suff w:val="space"/>
      <w:lvlText w:val="%1."/>
      <w:lvlJc w:val="left"/>
    </w:lvl>
  </w:abstractNum>
  <w:num w:numId="1">
    <w:abstractNumId w:val="13"/>
  </w:num>
  <w:num w:numId="2">
    <w:abstractNumId w:val="21"/>
  </w:num>
  <w:num w:numId="3">
    <w:abstractNumId w:val="19"/>
  </w:num>
  <w:num w:numId="4">
    <w:abstractNumId w:val="4"/>
  </w:num>
  <w:num w:numId="5">
    <w:abstractNumId w:val="20"/>
  </w:num>
  <w:num w:numId="6">
    <w:abstractNumId w:val="9"/>
  </w:num>
  <w:num w:numId="7">
    <w:abstractNumId w:val="18"/>
  </w:num>
  <w:num w:numId="8">
    <w:abstractNumId w:val="15"/>
  </w:num>
  <w:num w:numId="9">
    <w:abstractNumId w:val="22"/>
  </w:num>
  <w:num w:numId="10">
    <w:abstractNumId w:val="0"/>
  </w:num>
  <w:num w:numId="11">
    <w:abstractNumId w:val="3"/>
  </w:num>
  <w:num w:numId="12">
    <w:abstractNumId w:val="8"/>
  </w:num>
  <w:num w:numId="13">
    <w:abstractNumId w:val="2"/>
  </w:num>
  <w:num w:numId="14">
    <w:abstractNumId w:val="7"/>
  </w:num>
  <w:num w:numId="15">
    <w:abstractNumId w:val="17"/>
  </w:num>
  <w:num w:numId="16">
    <w:abstractNumId w:val="1"/>
  </w:num>
  <w:num w:numId="17">
    <w:abstractNumId w:val="5"/>
  </w:num>
  <w:num w:numId="18">
    <w:abstractNumId w:val="10"/>
  </w:num>
  <w:num w:numId="19">
    <w:abstractNumId w:val="14"/>
  </w:num>
  <w:num w:numId="20">
    <w:abstractNumId w:val="16"/>
  </w:num>
  <w:num w:numId="21">
    <w:abstractNumId w:val="6"/>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A22F8"/>
    <w:rsid w:val="0139010F"/>
    <w:rsid w:val="07DB0BF3"/>
    <w:rsid w:val="0CC85E01"/>
    <w:rsid w:val="109850C2"/>
    <w:rsid w:val="24023E4A"/>
    <w:rsid w:val="279A22F8"/>
    <w:rsid w:val="2D687AB5"/>
    <w:rsid w:val="3499059C"/>
    <w:rsid w:val="353B4704"/>
    <w:rsid w:val="35D23B26"/>
    <w:rsid w:val="3D075683"/>
    <w:rsid w:val="3FC26926"/>
    <w:rsid w:val="3FE64409"/>
    <w:rsid w:val="40C819AF"/>
    <w:rsid w:val="441D4EB7"/>
    <w:rsid w:val="4F5819BC"/>
    <w:rsid w:val="52677B27"/>
    <w:rsid w:val="53514ECE"/>
    <w:rsid w:val="5AF25C2A"/>
    <w:rsid w:val="5CF71093"/>
    <w:rsid w:val="5E38011C"/>
    <w:rsid w:val="5E7111C2"/>
    <w:rsid w:val="645A7488"/>
    <w:rsid w:val="65F27655"/>
    <w:rsid w:val="69515396"/>
    <w:rsid w:val="6DE85FD7"/>
    <w:rsid w:val="72B74132"/>
    <w:rsid w:val="74C5575F"/>
    <w:rsid w:val="78482494"/>
    <w:rsid w:val="7BFE462B"/>
    <w:rsid w:val="7D38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basedOn w:val="1"/>
    <w:uiPriority w:val="0"/>
    <w:rPr>
      <w:sz w:val="24"/>
      <w:szCs w:val="24"/>
    </w:rPr>
  </w:style>
  <w:style w:type="character" w:styleId="7">
    <w:name w:val="Strong"/>
    <w:basedOn w:val="4"/>
    <w:qFormat/>
    <w:uiPriority w:val="0"/>
    <w:rPr>
      <w:b/>
      <w:bCs/>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796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2025-04-19T14:29:00Z</dcterms:created>
  <dc:creator>Jaishree Tamilselvan</dc:creator>
  <cp:lastModifiedBy>jai shree</cp:lastModifiedBy>
  <dcterms:modified xsi:type="dcterms:W3CDTF">2025-04-24T02:22:44Z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8920E6F6028F43BF9A92F6C610134DFB_11</vt:lpwstr>
  </property>
</Properties>
</file>