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82EF" w14:textId="77777777" w:rsidR="00EA302D" w:rsidRDefault="00DC1592">
      <w:pPr>
        <w:pStyle w:val="Title"/>
      </w:pPr>
      <w:r>
        <w:t>Udayasree Mandan</w:t>
      </w:r>
    </w:p>
    <w:p w14:paraId="60B0DDD8" w14:textId="77777777" w:rsidR="00EA302D" w:rsidRDefault="00DC1592">
      <w:r>
        <w:t>Vinayak Nagar, Suryapet, Telangana – 508213</w:t>
      </w:r>
    </w:p>
    <w:p w14:paraId="7C3B8B32" w14:textId="77777777" w:rsidR="00EA302D" w:rsidRDefault="00DC1592">
      <w:r>
        <w:t>📞</w:t>
      </w:r>
      <w:r>
        <w:t xml:space="preserve"> 9100506784 | ✉</w:t>
      </w:r>
      <w:r>
        <w:t>️</w:t>
      </w:r>
      <w:r>
        <w:t xml:space="preserve"> udayasreebalaji444@gmail.com</w:t>
      </w:r>
    </w:p>
    <w:p w14:paraId="1357F44E" w14:textId="77777777" w:rsidR="00EA302D" w:rsidRDefault="00DC1592">
      <w:pPr>
        <w:pStyle w:val="Heading1"/>
      </w:pPr>
      <w:r>
        <w:t>Objective</w:t>
      </w:r>
    </w:p>
    <w:p w14:paraId="3044009F" w14:textId="77777777" w:rsidR="00EA302D" w:rsidRDefault="00DC1592">
      <w:r>
        <w:t xml:space="preserve">Results-driven professional with 2.5 years of experience as a US IT Bench Sales Recruiter and recently completed MBA in Human </w:t>
      </w:r>
      <w:r>
        <w:t>Resource Management. Skilled in end-to-end recruitment, talent acquisition, and consultant marketing with strong vendor/client relationship management. Seeking an HR Executive role to leverage my recruitment expertise, people management skills, and HR know</w:t>
      </w:r>
      <w:r>
        <w:t>ledge to contribute to organizational growth and employee success.</w:t>
      </w:r>
    </w:p>
    <w:p w14:paraId="3BD894A6" w14:textId="77777777" w:rsidR="00EA302D" w:rsidRDefault="00DC1592">
      <w:pPr>
        <w:pStyle w:val="Heading1"/>
      </w:pPr>
      <w:r>
        <w:t>Education</w:t>
      </w:r>
    </w:p>
    <w:p w14:paraId="7ECB89AE" w14:textId="0F84FA0B" w:rsidR="00EA302D" w:rsidRDefault="00DC1592">
      <w:r>
        <w:t>MBA – Human Resource Management | Aradhana Schoo</w:t>
      </w:r>
      <w:bookmarkStart w:id="0" w:name="_GoBack"/>
      <w:bookmarkEnd w:id="0"/>
      <w:r>
        <w:t>l of Business Management</w:t>
      </w:r>
      <w:r>
        <w:t xml:space="preserve"> | 2023 – 2025</w:t>
      </w:r>
      <w:r>
        <w:br/>
        <w:t>B.Sc. (Hons) Agriculture | Suresh Gyan Vihar University | 2016 – 2020</w:t>
      </w:r>
    </w:p>
    <w:p w14:paraId="616DCF32" w14:textId="77777777" w:rsidR="00EA302D" w:rsidRDefault="00DC1592">
      <w:pPr>
        <w:pStyle w:val="Heading1"/>
      </w:pPr>
      <w:r>
        <w:t>Professional Experience</w:t>
      </w:r>
    </w:p>
    <w:p w14:paraId="4CB29C16" w14:textId="77777777" w:rsidR="00EA302D" w:rsidRDefault="00DC1592">
      <w:r>
        <w:rPr>
          <w:b/>
        </w:rPr>
        <w:t>FoxPro T</w:t>
      </w:r>
      <w:r>
        <w:rPr>
          <w:b/>
        </w:rPr>
        <w:t>echnologies Inc. – US IT Bench Sales Recruiter</w:t>
      </w:r>
      <w:r>
        <w:rPr>
          <w:b/>
        </w:rPr>
        <w:br/>
      </w:r>
      <w:r>
        <w:t>March 2023 – Present</w:t>
      </w:r>
      <w:r>
        <w:br/>
        <w:t>- Marketed and placed bench consultants across diverse technologies by identifying suitable job requirements.</w:t>
      </w:r>
      <w:r>
        <w:br/>
        <w:t>- Worked on end-to-end US IT recruitment lifecycle including sourcing, screeni</w:t>
      </w:r>
      <w:r>
        <w:t>ng, presenting resumes, rate negotiations, and placement.</w:t>
      </w:r>
      <w:r>
        <w:br/>
        <w:t>- Built and maintained strong networks with prime vendors, direct clients, and implementation partners.</w:t>
      </w:r>
      <w:r>
        <w:br/>
        <w:t>- Regularly posted and updated consultant profiles on major job portals (Dice, Monster, Career</w:t>
      </w:r>
      <w:r>
        <w:t>Builder, etc.).</w:t>
      </w:r>
      <w:r>
        <w:br/>
        <w:t>- Prepared daily/weekly hotlists of available consultants and circulated among vendor contacts.</w:t>
      </w:r>
      <w:r>
        <w:br/>
        <w:t>- Coordinated with consultants to align resumes with client requirements and arranged interview schedules.</w:t>
      </w:r>
      <w:r>
        <w:br/>
        <w:t>- Ensured compliance with visa and cl</w:t>
      </w:r>
      <w:r>
        <w:t>ient documentation processes (H1B, OPT, CPT, GC, US Citizens).</w:t>
      </w:r>
      <w:r>
        <w:br/>
        <w:t>- Consistently achieved placement targets by matching consultants to critical client needs.</w:t>
      </w:r>
      <w:r>
        <w:br/>
      </w:r>
    </w:p>
    <w:p w14:paraId="7B1AD98C" w14:textId="77777777" w:rsidR="00EA302D" w:rsidRDefault="00DC1592">
      <w:pPr>
        <w:pStyle w:val="Heading1"/>
      </w:pPr>
      <w:r>
        <w:lastRenderedPageBreak/>
        <w:t>Core Skills</w:t>
      </w:r>
    </w:p>
    <w:p w14:paraId="5018BCBB" w14:textId="77777777" w:rsidR="00EA302D" w:rsidRDefault="00DC1592">
      <w:r>
        <w:t>• US IT Bench Sales &amp; Consultant Marketing</w:t>
      </w:r>
      <w:r>
        <w:br/>
        <w:t>• Client &amp; Vendor Relationship Management</w:t>
      </w:r>
      <w:r>
        <w:br/>
        <w:t>• R</w:t>
      </w:r>
      <w:r>
        <w:t>ecruitment &amp; Talent Acquisition</w:t>
      </w:r>
      <w:r>
        <w:br/>
        <w:t>• Requirement Gathering &amp; Market Analysis</w:t>
      </w:r>
      <w:r>
        <w:br/>
        <w:t>• Rate Negotiation &amp; Contract Finalization</w:t>
      </w:r>
      <w:r>
        <w:br/>
        <w:t>• HR Policies &amp; Compliance</w:t>
      </w:r>
      <w:r>
        <w:br/>
        <w:t>• Employee Engagement &amp; Onboarding</w:t>
      </w:r>
      <w:r>
        <w:br/>
        <w:t>• Time Management &amp; Adaptability</w:t>
      </w:r>
    </w:p>
    <w:p w14:paraId="600D28EC" w14:textId="77777777" w:rsidR="00EA302D" w:rsidRDefault="00DC1592">
      <w:pPr>
        <w:pStyle w:val="Heading1"/>
      </w:pPr>
      <w:r>
        <w:t>Key Projects &amp; Training</w:t>
      </w:r>
    </w:p>
    <w:p w14:paraId="73E7E183" w14:textId="77777777" w:rsidR="00EA302D" w:rsidRDefault="00DC1592">
      <w:r>
        <w:t>- Jal Shakti Abhiyan</w:t>
      </w:r>
      <w:r>
        <w:t xml:space="preserve"> – Awareness campaign on water-saving technologies.</w:t>
      </w:r>
      <w:r>
        <w:br/>
        <w:t>- RAWEP (Rural Work Experience Programme) – Community engagement and training in agriculture best practices.</w:t>
      </w:r>
      <w:r>
        <w:br/>
        <w:t>- ICAR – NRRI Internship – Entrepreneurship Development Program, NRRI, Odisha.</w:t>
      </w:r>
    </w:p>
    <w:sectPr w:rsidR="00EA30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C1592"/>
    <w:rsid w:val="00EA30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FDED6"/>
  <w14:defaultImageDpi w14:val="300"/>
  <w15:docId w15:val="{460DCE97-79C5-4748-B9B4-602B7589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DE23D-78FE-42B0-A074-2C2D0163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1984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2013-12-23T23:15:00Z</dcterms:created>
  <dcterms:modified xsi:type="dcterms:W3CDTF">2025-09-04T14:12:00Z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20a3e823-2311-41bf-b22c-1a1e271e3f77</vt:lpwstr>
  </property>
</Properties>
</file>